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60642CE5" w:rsidR="00ED36E9" w:rsidRPr="00D46439" w:rsidRDefault="00ED36E9" w:rsidP="7407197E">
      <w:pPr>
        <w:spacing w:before="240" w:after="240"/>
        <w:jc w:val="right"/>
        <w:rPr>
          <w:rFonts w:cs="Segoe UI"/>
          <w:sz w:val="20"/>
          <w:lang w:val="en-GB"/>
        </w:rPr>
      </w:pPr>
      <w:r w:rsidRPr="00697CB6">
        <w:rPr>
          <w:rFonts w:cs="Segoe UI"/>
          <w:b/>
          <w:color w:val="244061" w:themeColor="accent1" w:themeShade="80"/>
          <w:sz w:val="24"/>
          <w:szCs w:val="24"/>
          <w:lang w:val="en-GB"/>
        </w:rPr>
        <w:t xml:space="preserve">Date: </w:t>
      </w:r>
      <w:r w:rsidR="000A6131">
        <w:rPr>
          <w:rFonts w:cs="Segoe UI"/>
          <w:b/>
          <w:color w:val="244061" w:themeColor="accent1" w:themeShade="80"/>
          <w:sz w:val="24"/>
          <w:szCs w:val="24"/>
          <w:lang w:val="en-GB"/>
        </w:rPr>
        <w:t>20</w:t>
      </w:r>
      <w:r w:rsidR="00D46439" w:rsidRPr="00B77026">
        <w:rPr>
          <w:rFonts w:cs="Segoe UI"/>
          <w:b/>
          <w:color w:val="244061" w:themeColor="accent1" w:themeShade="80"/>
          <w:sz w:val="24"/>
          <w:szCs w:val="24"/>
          <w:lang w:val="en-GB"/>
        </w:rPr>
        <w:t xml:space="preserve"> </w:t>
      </w:r>
      <w:r w:rsidR="00D370F6" w:rsidRPr="00B77026">
        <w:rPr>
          <w:rFonts w:cs="Segoe UI"/>
          <w:b/>
          <w:color w:val="244061" w:themeColor="accent1" w:themeShade="80"/>
          <w:sz w:val="24"/>
          <w:szCs w:val="24"/>
          <w:lang w:val="en-GB"/>
        </w:rPr>
        <w:t>December</w:t>
      </w:r>
      <w:r w:rsidR="003314A1" w:rsidRPr="00697CB6">
        <w:rPr>
          <w:rFonts w:cs="Segoe UI"/>
          <w:b/>
          <w:color w:val="244061" w:themeColor="accent1" w:themeShade="80"/>
          <w:sz w:val="24"/>
          <w:szCs w:val="24"/>
          <w:lang w:val="en-GB"/>
        </w:rPr>
        <w:t xml:space="preserve"> 2022</w:t>
      </w:r>
    </w:p>
    <w:p w14:paraId="16F665C1" w14:textId="77777777" w:rsidR="006E1A7E" w:rsidRPr="00D46439" w:rsidRDefault="006E1A7E" w:rsidP="00E12DFE">
      <w:pPr>
        <w:pStyle w:val="Title"/>
        <w:spacing w:before="0" w:after="0"/>
        <w:ind w:right="-23"/>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D46439">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08A4C733" w14:textId="77777777" w:rsidR="00743E56" w:rsidRPr="00743E56" w:rsidRDefault="00743E56" w:rsidP="00961252">
      <w:pPr>
        <w:spacing w:before="0" w:after="0"/>
        <w:rPr>
          <w:rFonts w:eastAsiaTheme="majorEastAsia"/>
          <w:lang w:val="en-GB"/>
        </w:rPr>
      </w:pPr>
    </w:p>
    <w:p w14:paraId="7F23A297" w14:textId="77777777" w:rsidR="00743E56" w:rsidRPr="005D7435" w:rsidRDefault="00743E56" w:rsidP="00B131E8">
      <w:pPr>
        <w:pStyle w:val="Heading2"/>
        <w:spacing w:after="0"/>
        <w:rPr>
          <w:lang w:val="en-GB"/>
        </w:rPr>
      </w:pPr>
      <w:r w:rsidRPr="005D7435">
        <w:rPr>
          <w:lang w:val="en-GB"/>
        </w:rPr>
        <w:t xml:space="preserve">Executive Summary </w:t>
      </w:r>
    </w:p>
    <w:p w14:paraId="75043A3A" w14:textId="621BC8DA" w:rsidR="006B60DC" w:rsidRPr="000C32DE" w:rsidRDefault="000C32DE" w:rsidP="00743E56">
      <w:pPr>
        <w:rPr>
          <w:rFonts w:eastAsia="Calibri Light"/>
          <w:i/>
          <w:color w:val="C00000"/>
          <w:lang w:val="en-GB"/>
        </w:rPr>
      </w:pPr>
      <w:r>
        <w:rPr>
          <w:rFonts w:eastAsia="Calibri Light"/>
          <w:i/>
          <w:color w:val="C00000"/>
          <w:lang w:val="en-GB"/>
        </w:rPr>
        <w:t>Note:</w:t>
      </w:r>
      <w:r w:rsidR="00B131E8">
        <w:rPr>
          <w:rFonts w:eastAsia="Calibri Light"/>
          <w:i/>
          <w:color w:val="C00000"/>
          <w:lang w:val="en-GB"/>
        </w:rPr>
        <w:t xml:space="preserve"> </w:t>
      </w:r>
      <w:r w:rsidR="006B60DC" w:rsidRPr="000C32DE">
        <w:rPr>
          <w:rFonts w:eastAsia="Calibri Light"/>
          <w:i/>
          <w:color w:val="C00000"/>
          <w:lang w:val="en-GB"/>
        </w:rPr>
        <w:t xml:space="preserve">New information in this report is </w:t>
      </w:r>
      <w:r w:rsidRPr="000C32DE">
        <w:rPr>
          <w:rFonts w:eastAsia="Calibri Light"/>
          <w:i/>
          <w:color w:val="C00000"/>
          <w:lang w:val="en-GB"/>
        </w:rPr>
        <w:t>shown in red text.</w:t>
      </w:r>
    </w:p>
    <w:p w14:paraId="15217C30" w14:textId="2FF83A2A" w:rsidR="00743E56" w:rsidRPr="005628AD" w:rsidRDefault="00743E56" w:rsidP="00743E56">
      <w:pPr>
        <w:rPr>
          <w:rFonts w:eastAsia="Calibri Light"/>
          <w:i/>
          <w:lang w:val="en-GB"/>
        </w:rPr>
      </w:pPr>
      <w:r w:rsidRPr="005628AD">
        <w:rPr>
          <w:rFonts w:eastAsia="Calibri Light"/>
          <w:i/>
          <w:lang w:val="en-GB"/>
        </w:rPr>
        <w:t xml:space="preserve">Section updated: </w:t>
      </w:r>
      <w:r w:rsidR="007424DB">
        <w:rPr>
          <w:rFonts w:eastAsia="Calibri Light"/>
          <w:i/>
          <w:lang w:val="en-GB"/>
        </w:rPr>
        <w:t>1</w:t>
      </w:r>
      <w:r w:rsidR="00B51D83">
        <w:rPr>
          <w:rFonts w:eastAsia="Calibri Light"/>
          <w:i/>
          <w:lang w:val="en-GB"/>
        </w:rPr>
        <w:t>5</w:t>
      </w:r>
      <w:r w:rsidR="007424DB">
        <w:rPr>
          <w:rFonts w:eastAsia="Calibri Light"/>
          <w:i/>
          <w:lang w:val="en-GB"/>
        </w:rPr>
        <w:t xml:space="preserve"> December</w:t>
      </w:r>
      <w:r w:rsidRPr="005628AD">
        <w:rPr>
          <w:rFonts w:eastAsia="Calibri Light"/>
          <w:i/>
          <w:lang w:val="en-GB"/>
        </w:rPr>
        <w:t xml:space="preserve"> 2022</w:t>
      </w:r>
    </w:p>
    <w:p w14:paraId="40A5F542" w14:textId="77777777" w:rsidR="00743E56" w:rsidRPr="005628AD" w:rsidRDefault="00743E56" w:rsidP="00F115F9">
      <w:pPr>
        <w:spacing w:before="0" w:after="60"/>
        <w:rPr>
          <w:lang w:val="en-GB"/>
        </w:rPr>
      </w:pPr>
      <w:r w:rsidRPr="005628AD">
        <w:rPr>
          <w:lang w:val="en-GB"/>
        </w:rPr>
        <w:t xml:space="preserve">In the second half of 2022, many new Omicron sub-variants have been reported. These variants demonstrate </w:t>
      </w:r>
      <w:r w:rsidRPr="005628AD">
        <w:rPr>
          <w:bCs/>
          <w:lang w:val="en-GB"/>
        </w:rPr>
        <w:t>convergen</w:t>
      </w:r>
      <w:r>
        <w:rPr>
          <w:bCs/>
          <w:lang w:val="en-GB"/>
        </w:rPr>
        <w:t>t evolution</w:t>
      </w:r>
      <w:r w:rsidRPr="005628AD">
        <w:rPr>
          <w:lang w:val="en-GB"/>
        </w:rPr>
        <w:t xml:space="preserve"> which is a process whereby variants from different lineages accumulate similar mutations. Mutations in the spike protein appear to be responsible for the enhanced characteristics of these variants, compared to previous Omicron variants. </w:t>
      </w:r>
    </w:p>
    <w:p w14:paraId="39BECB2E" w14:textId="77777777" w:rsidR="00743E56" w:rsidRPr="005628AD" w:rsidRDefault="00743E56" w:rsidP="00F115F9">
      <w:pPr>
        <w:spacing w:before="0" w:after="60"/>
        <w:rPr>
          <w:lang w:val="en-GB"/>
        </w:rPr>
      </w:pPr>
      <w:r w:rsidRPr="005628AD">
        <w:rPr>
          <w:lang w:val="en-GB"/>
        </w:rPr>
        <w:t xml:space="preserve">Although many of these new sub-variants demonstrate a transmission advantage over earlier sub-variants (which can come from increases in innate transmissibility or from immune evasion), there is currently no evidence of an </w:t>
      </w:r>
      <w:r w:rsidRPr="005628AD">
        <w:rPr>
          <w:bCs/>
          <w:lang w:val="en-GB"/>
        </w:rPr>
        <w:t>increase in severity of disease caused by these variants.</w:t>
      </w:r>
    </w:p>
    <w:p w14:paraId="05C9EBEF" w14:textId="0FA44370" w:rsidR="00743E56" w:rsidRPr="007158D1" w:rsidRDefault="00743E56" w:rsidP="00F115F9">
      <w:pPr>
        <w:spacing w:before="0" w:after="60"/>
      </w:pPr>
      <w:r w:rsidRPr="007158D1">
        <w:t>New information in this report includes:</w:t>
      </w:r>
    </w:p>
    <w:p w14:paraId="75B90F28" w14:textId="77024B74" w:rsidR="00DC0DDA" w:rsidRPr="007158D1" w:rsidRDefault="00DC0DDA" w:rsidP="00F115F9">
      <w:pPr>
        <w:pStyle w:val="NormalBulleted"/>
        <w:numPr>
          <w:ilvl w:val="0"/>
          <w:numId w:val="21"/>
        </w:numPr>
        <w:spacing w:before="0" w:after="60"/>
        <w:ind w:left="714" w:hanging="357"/>
        <w:rPr>
          <w:color w:val="C00000"/>
          <w:lang w:val="en-GB"/>
        </w:rPr>
      </w:pPr>
      <w:r w:rsidRPr="007158D1">
        <w:rPr>
          <w:rFonts w:cs="Segoe UI"/>
          <w:color w:val="C00000"/>
          <w:lang w:val="en-GB"/>
        </w:rPr>
        <w:t xml:space="preserve">BA.5 is no longer the predominant variant in New Zealand and </w:t>
      </w:r>
      <w:r w:rsidR="00296A4B" w:rsidRPr="007158D1">
        <w:rPr>
          <w:rFonts w:cs="Segoe UI"/>
          <w:color w:val="C00000"/>
          <w:lang w:val="en-GB"/>
        </w:rPr>
        <w:t>made</w:t>
      </w:r>
      <w:r w:rsidRPr="007158D1">
        <w:rPr>
          <w:rFonts w:cs="Segoe UI"/>
          <w:color w:val="C00000"/>
          <w:lang w:val="en-GB"/>
        </w:rPr>
        <w:t xml:space="preserve"> up 33% of all sequenced cases </w:t>
      </w:r>
      <w:r w:rsidR="0049106D" w:rsidRPr="007158D1">
        <w:rPr>
          <w:rFonts w:cs="Segoe UI"/>
          <w:color w:val="C00000"/>
          <w:lang w:val="en-GB"/>
        </w:rPr>
        <w:t>(</w:t>
      </w:r>
      <w:r w:rsidR="004B76ED" w:rsidRPr="007158D1">
        <w:rPr>
          <w:rFonts w:cs="Segoe UI"/>
          <w:color w:val="C00000"/>
          <w:lang w:val="en-GB"/>
        </w:rPr>
        <w:t xml:space="preserve">and </w:t>
      </w:r>
      <w:r w:rsidRPr="007158D1">
        <w:rPr>
          <w:rFonts w:cs="Segoe UI"/>
          <w:color w:val="C00000"/>
          <w:lang w:val="en-GB"/>
        </w:rPr>
        <w:t xml:space="preserve">38% of hospital </w:t>
      </w:r>
      <w:r w:rsidR="004B76ED" w:rsidRPr="007158D1">
        <w:rPr>
          <w:rFonts w:cs="Segoe UI"/>
          <w:color w:val="C00000"/>
          <w:lang w:val="en-GB"/>
        </w:rPr>
        <w:t xml:space="preserve">case </w:t>
      </w:r>
      <w:r w:rsidRPr="007158D1">
        <w:rPr>
          <w:rFonts w:cs="Segoe UI"/>
          <w:color w:val="C00000"/>
          <w:lang w:val="en-GB"/>
        </w:rPr>
        <w:t>isolates</w:t>
      </w:r>
      <w:r w:rsidR="004B76ED" w:rsidRPr="007158D1">
        <w:rPr>
          <w:rFonts w:cs="Segoe UI"/>
          <w:color w:val="C00000"/>
          <w:lang w:val="en-GB"/>
        </w:rPr>
        <w:t xml:space="preserve">) </w:t>
      </w:r>
      <w:r w:rsidR="0049106D" w:rsidRPr="007158D1">
        <w:rPr>
          <w:rFonts w:cs="Segoe UI"/>
          <w:color w:val="C00000"/>
          <w:lang w:val="en-GB"/>
        </w:rPr>
        <w:t xml:space="preserve">in </w:t>
      </w:r>
      <w:r w:rsidRPr="007158D1">
        <w:rPr>
          <w:rFonts w:cs="Segoe UI"/>
          <w:color w:val="C00000"/>
          <w:lang w:val="en-GB"/>
        </w:rPr>
        <w:t xml:space="preserve">the fortnight ending </w:t>
      </w:r>
      <w:r w:rsidR="50B5532C" w:rsidRPr="1D6B6124">
        <w:rPr>
          <w:rFonts w:cs="Segoe UI"/>
          <w:color w:val="C00000"/>
          <w:lang w:val="en-GB"/>
        </w:rPr>
        <w:t>9</w:t>
      </w:r>
      <w:r w:rsidRPr="007158D1">
        <w:rPr>
          <w:rFonts w:cs="Segoe UI"/>
          <w:color w:val="C00000"/>
          <w:lang w:val="en-GB"/>
        </w:rPr>
        <w:t xml:space="preserve"> December 2022</w:t>
      </w:r>
      <w:r w:rsidR="18CB7B2D" w:rsidRPr="1D6B6124">
        <w:rPr>
          <w:rFonts w:cs="Segoe UI"/>
          <w:color w:val="C00000"/>
          <w:lang w:val="en-GB"/>
        </w:rPr>
        <w:t>.</w:t>
      </w:r>
      <w:r w:rsidRPr="1D6B6124">
        <w:rPr>
          <w:rFonts w:cs="Segoe UI"/>
          <w:color w:val="C00000"/>
          <w:lang w:val="en-GB"/>
        </w:rPr>
        <w:t xml:space="preserve"> </w:t>
      </w:r>
      <w:r w:rsidRPr="007158D1">
        <w:rPr>
          <w:color w:val="C00000"/>
          <w:lang w:val="en-GB"/>
        </w:rPr>
        <w:fldChar w:fldCharType="begin"/>
      </w:r>
      <w:r w:rsidR="004C5608" w:rsidRPr="007158D1">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7158D1">
        <w:rPr>
          <w:color w:val="C00000"/>
          <w:lang w:val="en-GB"/>
        </w:rPr>
        <w:fldChar w:fldCharType="separate"/>
      </w:r>
      <w:r w:rsidRPr="007158D1">
        <w:rPr>
          <w:color w:val="C00000"/>
          <w:lang w:val="en-GB"/>
        </w:rPr>
        <w:t>(1)</w:t>
      </w:r>
      <w:r w:rsidRPr="007158D1">
        <w:rPr>
          <w:color w:val="C00000"/>
          <w:lang w:val="en-GB"/>
        </w:rPr>
        <w:fldChar w:fldCharType="end"/>
      </w:r>
      <w:r w:rsidRPr="007158D1">
        <w:rPr>
          <w:rFonts w:cs="Segoe UI"/>
          <w:color w:val="C00000"/>
          <w:lang w:val="en-GB"/>
        </w:rPr>
        <w:t xml:space="preserve"> </w:t>
      </w:r>
      <w:r w:rsidR="0049106D" w:rsidRPr="007158D1">
        <w:rPr>
          <w:color w:val="C00000"/>
          <w:lang w:val="en-GB"/>
        </w:rPr>
        <w:t xml:space="preserve">BA.4/5 now </w:t>
      </w:r>
      <w:r w:rsidR="43D9A064" w:rsidRPr="1D6B6124">
        <w:rPr>
          <w:color w:val="C00000"/>
          <w:lang w:val="en-GB"/>
        </w:rPr>
        <w:t>account</w:t>
      </w:r>
      <w:r w:rsidR="43BF91A2" w:rsidRPr="1D6B6124">
        <w:rPr>
          <w:color w:val="C00000"/>
          <w:lang w:val="en-GB"/>
        </w:rPr>
        <w:t>s</w:t>
      </w:r>
      <w:r w:rsidR="0049106D" w:rsidRPr="007158D1">
        <w:rPr>
          <w:color w:val="C00000"/>
          <w:lang w:val="en-GB"/>
        </w:rPr>
        <w:t xml:space="preserve"> for less than 20% of sequences detected in wastewater but remains widespread over </w:t>
      </w:r>
      <w:r w:rsidR="00296A4B" w:rsidRPr="007158D1">
        <w:rPr>
          <w:color w:val="C00000"/>
          <w:lang w:val="en-GB"/>
        </w:rPr>
        <w:t xml:space="preserve">wastewater sampling </w:t>
      </w:r>
      <w:r w:rsidR="0049106D" w:rsidRPr="007158D1">
        <w:rPr>
          <w:color w:val="C00000"/>
          <w:lang w:val="en-GB"/>
        </w:rPr>
        <w:t>sites</w:t>
      </w:r>
      <w:r w:rsidR="00D153E8" w:rsidRPr="007158D1">
        <w:rPr>
          <w:color w:val="C00000"/>
          <w:lang w:val="en-GB"/>
        </w:rPr>
        <w:t xml:space="preserve"> across New Zealand</w:t>
      </w:r>
      <w:r w:rsidR="43D9A064" w:rsidRPr="1D6B6124">
        <w:rPr>
          <w:color w:val="C00000"/>
          <w:lang w:val="en-GB"/>
        </w:rPr>
        <w:t>.</w:t>
      </w:r>
      <w:r w:rsidR="5251238D" w:rsidRPr="1D6B6124">
        <w:rPr>
          <w:color w:val="C00000"/>
          <w:lang w:val="en-GB"/>
        </w:rPr>
        <w:t xml:space="preserve"> </w:t>
      </w:r>
      <w:r w:rsidR="0049106D" w:rsidRPr="1D6B6124">
        <w:rPr>
          <w:color w:val="C00000"/>
          <w:lang w:val="en-GB"/>
        </w:rPr>
        <w:fldChar w:fldCharType="begin"/>
      </w:r>
      <w:r w:rsidR="0049106D" w:rsidRPr="1D6B6124">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49106D" w:rsidRPr="1D6B6124">
        <w:rPr>
          <w:color w:val="C00000"/>
          <w:lang w:val="en-GB"/>
        </w:rPr>
        <w:fldChar w:fldCharType="separate"/>
      </w:r>
      <w:r w:rsidR="0049106D" w:rsidRPr="1D6B6124">
        <w:rPr>
          <w:color w:val="C00000"/>
          <w:lang w:val="en-GB"/>
        </w:rPr>
        <w:t>(1)</w:t>
      </w:r>
      <w:r w:rsidR="0049106D" w:rsidRPr="1D6B6124">
        <w:rPr>
          <w:color w:val="C00000"/>
          <w:lang w:val="en-GB"/>
        </w:rPr>
        <w:fldChar w:fldCharType="end"/>
      </w:r>
    </w:p>
    <w:p w14:paraId="0DE5A77C" w14:textId="5C994EA7" w:rsidR="0002204F" w:rsidRPr="007158D1" w:rsidRDefault="0024568F" w:rsidP="00F4027A">
      <w:pPr>
        <w:pStyle w:val="NormalBulleted"/>
        <w:numPr>
          <w:ilvl w:val="0"/>
          <w:numId w:val="21"/>
        </w:numPr>
        <w:spacing w:before="0" w:after="60"/>
        <w:rPr>
          <w:rFonts w:cs="Segoe UI"/>
          <w:color w:val="C00000"/>
          <w:lang w:val="en-GB"/>
        </w:rPr>
      </w:pPr>
      <w:r w:rsidRPr="007158D1">
        <w:rPr>
          <w:color w:val="C00000"/>
          <w:lang w:val="en-GB"/>
        </w:rPr>
        <w:t>The current increase in incidence of SARS-CoV-2 infections</w:t>
      </w:r>
      <w:r w:rsidR="00A15AD0" w:rsidRPr="007158D1">
        <w:rPr>
          <w:color w:val="C00000"/>
          <w:lang w:val="en-GB"/>
        </w:rPr>
        <w:t xml:space="preserve"> in New Zealand</w:t>
      </w:r>
      <w:r w:rsidRPr="007158D1">
        <w:rPr>
          <w:color w:val="C00000"/>
          <w:lang w:val="en-GB"/>
        </w:rPr>
        <w:t xml:space="preserve"> is not driven by a single variant but is consists of </w:t>
      </w:r>
      <w:proofErr w:type="gramStart"/>
      <w:r w:rsidRPr="007158D1">
        <w:rPr>
          <w:color w:val="C00000"/>
          <w:lang w:val="en-GB"/>
        </w:rPr>
        <w:t>a number of</w:t>
      </w:r>
      <w:proofErr w:type="gramEnd"/>
      <w:r w:rsidRPr="007158D1">
        <w:rPr>
          <w:color w:val="C00000"/>
          <w:lang w:val="en-GB"/>
        </w:rPr>
        <w:t xml:space="preserve"> Omicron subvariants with increased immune evasion characteristics.</w:t>
      </w:r>
      <w:r w:rsidR="007712BE" w:rsidRPr="007158D1">
        <w:rPr>
          <w:color w:val="C00000"/>
          <w:lang w:val="en-GB"/>
        </w:rPr>
        <w:t xml:space="preserve"> </w:t>
      </w:r>
      <w:r w:rsidR="0002204F" w:rsidRPr="1D6B6124">
        <w:rPr>
          <w:rFonts w:eastAsia="Calibri" w:cs="Segoe UI"/>
          <w:color w:val="C00000"/>
          <w:lang w:val="en-GB"/>
        </w:rPr>
        <w:t xml:space="preserve">In the week ending </w:t>
      </w:r>
      <w:r w:rsidR="3884BE6E" w:rsidRPr="1D6B6124">
        <w:rPr>
          <w:rFonts w:eastAsia="Calibri" w:cs="Segoe UI"/>
          <w:color w:val="C00000"/>
          <w:lang w:val="en-GB"/>
        </w:rPr>
        <w:t>9</w:t>
      </w:r>
      <w:r w:rsidR="0002204F" w:rsidRPr="1D6B6124">
        <w:rPr>
          <w:rFonts w:eastAsia="Calibri" w:cs="Segoe UI"/>
          <w:color w:val="C00000"/>
          <w:lang w:val="en-GB"/>
        </w:rPr>
        <w:t xml:space="preserve"> December 2022, BA.2.75 and associated sub-lineages </w:t>
      </w:r>
      <w:r w:rsidR="0060576C" w:rsidRPr="1D6B6124">
        <w:rPr>
          <w:rFonts w:eastAsia="Calibri" w:cs="Segoe UI"/>
          <w:color w:val="C00000"/>
          <w:lang w:val="en-GB"/>
        </w:rPr>
        <w:t xml:space="preserve">represented the </w:t>
      </w:r>
      <w:r w:rsidR="00710B7B" w:rsidRPr="1D6B6124">
        <w:rPr>
          <w:rFonts w:eastAsia="Calibri" w:cs="Segoe UI"/>
          <w:color w:val="C00000"/>
          <w:lang w:val="en-GB"/>
        </w:rPr>
        <w:t xml:space="preserve">largest </w:t>
      </w:r>
      <w:r w:rsidR="00F8581F" w:rsidRPr="1D6B6124">
        <w:rPr>
          <w:rFonts w:eastAsia="Calibri" w:cs="Segoe UI"/>
          <w:color w:val="C00000"/>
          <w:lang w:val="en-GB"/>
        </w:rPr>
        <w:t>group</w:t>
      </w:r>
      <w:r w:rsidR="00AA7C21" w:rsidRPr="1D6B6124">
        <w:rPr>
          <w:rFonts w:eastAsia="Calibri" w:cs="Segoe UI"/>
          <w:color w:val="C00000"/>
          <w:lang w:val="en-GB"/>
        </w:rPr>
        <w:t xml:space="preserve"> in New Zealand</w:t>
      </w:r>
      <w:r w:rsidR="00F8581F" w:rsidRPr="1D6B6124">
        <w:rPr>
          <w:rFonts w:eastAsia="Calibri" w:cs="Segoe UI"/>
          <w:color w:val="C00000"/>
          <w:lang w:val="en-GB"/>
        </w:rPr>
        <w:t xml:space="preserve">, </w:t>
      </w:r>
      <w:r w:rsidR="0002204F" w:rsidRPr="1D6B6124">
        <w:rPr>
          <w:rFonts w:eastAsia="Calibri" w:cs="Segoe UI"/>
          <w:color w:val="C00000"/>
          <w:lang w:val="en-GB"/>
        </w:rPr>
        <w:t>ma</w:t>
      </w:r>
      <w:r w:rsidR="00AA7C21" w:rsidRPr="1D6B6124">
        <w:rPr>
          <w:rFonts w:eastAsia="Calibri" w:cs="Segoe UI"/>
          <w:color w:val="C00000"/>
          <w:lang w:val="en-GB"/>
        </w:rPr>
        <w:t xml:space="preserve">king </w:t>
      </w:r>
      <w:r w:rsidR="0002204F" w:rsidRPr="1D6B6124">
        <w:rPr>
          <w:rFonts w:eastAsia="Calibri" w:cs="Segoe UI"/>
          <w:color w:val="C00000"/>
          <w:lang w:val="en-GB"/>
        </w:rPr>
        <w:t>up 39% of all sequenced cases</w:t>
      </w:r>
      <w:r w:rsidR="00086BD1" w:rsidRPr="1D6B6124">
        <w:rPr>
          <w:rFonts w:eastAsia="Calibri" w:cs="Segoe UI"/>
          <w:color w:val="C00000"/>
          <w:lang w:val="en-GB"/>
        </w:rPr>
        <w:t xml:space="preserve"> (and 34% of sequenced hospitalised cases</w:t>
      </w:r>
      <w:r w:rsidR="6389DD5E" w:rsidRPr="1D6B6124">
        <w:rPr>
          <w:rFonts w:eastAsia="Calibri" w:cs="Segoe UI"/>
          <w:color w:val="C00000"/>
          <w:lang w:val="en-GB"/>
        </w:rPr>
        <w:t>)</w:t>
      </w:r>
      <w:r w:rsidR="3884BE6E" w:rsidRPr="1D6B6124">
        <w:rPr>
          <w:rFonts w:eastAsia="Calibri" w:cs="Segoe UI"/>
          <w:color w:val="C00000"/>
          <w:lang w:val="en-GB"/>
        </w:rPr>
        <w:t>.</w:t>
      </w:r>
      <w:r w:rsidR="5DDEA13A" w:rsidRPr="1D6B6124">
        <w:rPr>
          <w:rFonts w:eastAsia="Calibri" w:cs="Segoe UI"/>
          <w:color w:val="C00000"/>
          <w:lang w:val="en-GB"/>
        </w:rPr>
        <w:t xml:space="preserve"> </w:t>
      </w:r>
      <w:r w:rsidR="0002204F" w:rsidRPr="007158D1">
        <w:rPr>
          <w:color w:val="C00000"/>
          <w:lang w:val="en-GB"/>
        </w:rPr>
        <w:fldChar w:fldCharType="begin"/>
      </w:r>
      <w:r w:rsidR="0002204F" w:rsidRPr="00633C33">
        <w:rPr>
          <w:color w:val="C00000"/>
          <w:highlight w:val="cyan"/>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02204F" w:rsidRPr="007158D1">
        <w:rPr>
          <w:color w:val="C00000"/>
          <w:lang w:val="en-GB"/>
        </w:rPr>
        <w:fldChar w:fldCharType="separate"/>
      </w:r>
      <w:r w:rsidR="0002204F" w:rsidRPr="007158D1">
        <w:rPr>
          <w:color w:val="C00000"/>
          <w:lang w:val="en-GB"/>
        </w:rPr>
        <w:t>(1)</w:t>
      </w:r>
      <w:r w:rsidR="0002204F" w:rsidRPr="007158D1">
        <w:rPr>
          <w:color w:val="C00000"/>
          <w:lang w:val="en-GB"/>
        </w:rPr>
        <w:fldChar w:fldCharType="end"/>
      </w:r>
    </w:p>
    <w:p w14:paraId="3EA9355E" w14:textId="3C56FB42" w:rsidR="007712BE" w:rsidRPr="007158D1" w:rsidRDefault="007712BE" w:rsidP="00F115F9">
      <w:pPr>
        <w:pStyle w:val="NormalBulleted"/>
        <w:numPr>
          <w:ilvl w:val="0"/>
          <w:numId w:val="21"/>
        </w:numPr>
        <w:spacing w:before="0" w:after="60"/>
        <w:ind w:left="714" w:hanging="357"/>
        <w:rPr>
          <w:color w:val="C00000"/>
          <w:lang w:val="en-GB"/>
        </w:rPr>
      </w:pPr>
      <w:r w:rsidRPr="007158D1">
        <w:rPr>
          <w:color w:val="C00000"/>
        </w:rPr>
        <w:t xml:space="preserve">The recent growth of BA.2.75 in recent weeks </w:t>
      </w:r>
      <w:r w:rsidR="121172C0" w:rsidRPr="1D6B6124">
        <w:rPr>
          <w:color w:val="C00000"/>
        </w:rPr>
        <w:t>ha</w:t>
      </w:r>
      <w:r w:rsidR="5C8C4D8F" w:rsidRPr="1D6B6124">
        <w:rPr>
          <w:color w:val="C00000"/>
        </w:rPr>
        <w:t xml:space="preserve">s </w:t>
      </w:r>
      <w:r w:rsidR="70716DDD" w:rsidRPr="1D6B6124">
        <w:rPr>
          <w:color w:val="C00000"/>
        </w:rPr>
        <w:t>been</w:t>
      </w:r>
      <w:r w:rsidRPr="007158D1">
        <w:rPr>
          <w:color w:val="C00000"/>
        </w:rPr>
        <w:t xml:space="preserve"> driven by several distinct descendants of the original BA.2.75</w:t>
      </w:r>
      <w:r w:rsidR="00B85793" w:rsidRPr="007158D1">
        <w:rPr>
          <w:color w:val="C00000"/>
        </w:rPr>
        <w:t xml:space="preserve"> </w:t>
      </w:r>
      <w:r w:rsidRPr="1D6B6124">
        <w:rPr>
          <w:color w:val="C00000"/>
        </w:rPr>
        <w:t>lineage, including CH.1.1, BN, BR.2</w:t>
      </w:r>
      <w:r w:rsidR="5C8C4D8F" w:rsidRPr="1D6B6124">
        <w:rPr>
          <w:color w:val="C00000"/>
        </w:rPr>
        <w:t>.</w:t>
      </w:r>
      <w:r w:rsidR="3C9F679E" w:rsidRPr="1D6B6124">
        <w:rPr>
          <w:color w:val="C00000"/>
        </w:rPr>
        <w:t xml:space="preserve"> </w:t>
      </w:r>
      <w:r w:rsidRPr="1D6B6124">
        <w:rPr>
          <w:color w:val="C00000"/>
          <w:lang w:val="en-GB"/>
        </w:rPr>
        <w:fldChar w:fldCharType="begin"/>
      </w:r>
      <w:r w:rsidR="004C5608">
        <w:rPr>
          <w:color w:val="C00000"/>
          <w:szCs w:val="21"/>
          <w:highlight w:val="cyan"/>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1D6B6124">
        <w:rPr>
          <w:color w:val="C00000"/>
          <w:lang w:val="en-GB"/>
        </w:rPr>
        <w:fldChar w:fldCharType="separate"/>
      </w:r>
      <w:r w:rsidRPr="1D6B6124">
        <w:rPr>
          <w:color w:val="C00000"/>
          <w:lang w:val="en-GB"/>
        </w:rPr>
        <w:t>(1)</w:t>
      </w:r>
      <w:r w:rsidRPr="1D6B6124">
        <w:rPr>
          <w:color w:val="C00000"/>
          <w:lang w:val="en-GB"/>
        </w:rPr>
        <w:fldChar w:fldCharType="end"/>
      </w:r>
      <w:r w:rsidRPr="1D6B6124">
        <w:rPr>
          <w:color w:val="C00000"/>
        </w:rPr>
        <w:t xml:space="preserve"> </w:t>
      </w:r>
      <w:r w:rsidRPr="4051DBAE">
        <w:rPr>
          <w:color w:val="C00000"/>
        </w:rPr>
        <w:t>However, at present it is not clear if BQ.1.1, XBC or newly emerging lineages will be displaced or be able to co-circulate with BA.2.75 sub-lineages.</w:t>
      </w:r>
    </w:p>
    <w:p w14:paraId="72FB4C17" w14:textId="24BB379B" w:rsidR="00B04A63" w:rsidRPr="007158D1" w:rsidRDefault="0061317C" w:rsidP="00F115F9">
      <w:pPr>
        <w:pStyle w:val="NormalBulleted"/>
        <w:spacing w:before="0" w:after="60"/>
        <w:rPr>
          <w:color w:val="C00000"/>
          <w:lang w:val="en-GB"/>
        </w:rPr>
      </w:pPr>
      <w:r w:rsidRPr="007158D1">
        <w:rPr>
          <w:color w:val="C00000"/>
          <w:lang w:val="en-GB"/>
        </w:rPr>
        <w:t xml:space="preserve">Real-world evidence suggests that Paxlovid, New Zealand’s most prescribed antiviral, remains effective against Omicron variants (including BA.4 and BA.5) in vaccinated populations. </w:t>
      </w:r>
      <w:r w:rsidRPr="007158D1">
        <w:rPr>
          <w:color w:val="C00000"/>
          <w:lang w:val="en-GB"/>
        </w:rPr>
        <w:fldChar w:fldCharType="begin">
          <w:fldData xml:space="preserve">PEVuZE5vdGU+PENpdGU+PEF1dGhvcj5IYW1tb25kPC9BdXRob3I+PFllYXI+MjAyMjwvWWVhcj48
UmVjTnVtPjUyNjQ8L1JlY051bT48RGlzcGxheVRleHQ+KDItNSk8L0Rpc3BsYXlUZXh0PjxyZWNv
cmQ+PHJlYy1udW1iZXI+NTI2NDwvcmVjLW51bWJlcj48Zm9yZWlnbi1rZXlzPjxrZXkgYXBwPSJF
TiIgZGItaWQ9InRmcnRleGQybHJzMnZrZWZ6cDh2Mjl2ZzVlcHR4ZXI5NWZkNSIgdGltZXN0YW1w
PSIxNjYxOTgxOTcyIiBndWlkPSIyNmMwOTQzMy1kZTQ0LTQ0YjMtYjM4Zi1kOTg0MmEyZTUxOTci
PjUyNjQ8L2tleT48L2ZvcmVpZ24ta2V5cz48cmVmLXR5cGUgbmFtZT0iV2ViIFBhZ2UiPjEyPC9y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aXRlPjxDaXRlPjxBdXRob3I+U2Nod2FydHo8L0F1dGhvcj48WWVhcj4yMDIyPC9ZZWFyPjxSZWNO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</w:fldData>
        </w:fldChar>
      </w:r>
      <w:r w:rsidR="00C77114" w:rsidRPr="007158D1">
        <w:rPr>
          <w:color w:val="C00000"/>
          <w:lang w:val="en-GB"/>
        </w:rPr>
        <w:instrText xml:space="preserve"> ADDIN EN.CITE </w:instrText>
      </w:r>
      <w:r w:rsidR="00C77114" w:rsidRPr="007158D1">
        <w:rPr>
          <w:color w:val="C00000"/>
          <w:lang w:val="en-GB"/>
        </w:rPr>
        <w:fldChar w:fldCharType="begin">
          <w:fldData xml:space="preserve">PEVuZE5vdGU+PENpdGU+PEF1dGhvcj5IYW1tb25kPC9BdXRob3I+PFllYXI+MjAyMjwvWWVhcj48
UmVjTnVtPjUyNjQ8L1JlY051bT48RGlzcGxheVRleHQ+KDItNSk8L0Rpc3BsYXlUZXh0PjxyZWNv
cmQ+PHJlYy1udW1iZXI+NTI2NDwvcmVjLW51bWJlcj48Zm9yZWlnbi1rZXlzPjxrZXkgYXBwPSJF
TiIgZGItaWQ9InRmcnRleGQybHJzMnZrZWZ6cDh2Mjl2ZzVlcHR4ZXI5NWZkNSIgdGltZXN0YW1w
PSIxNjYxOTgxOTcyIiBndWlkPSIyNmMwOTQzMy1kZTQ0LTQ0YjMtYjM4Zi1kOTg0MmEyZTUxOTci
PjUyNjQ8L2tleT48L2ZvcmVpZ24ta2V5cz48cmVmLXR5cGUgbmFtZT0iV2ViIFBhZ2UiPjEyPC9y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aXRlPjxDaXRlPjxBdXRob3I+U2Nod2FydHo8L0F1dGhvcj48WWVhcj4yMDIyPC9ZZWFyPjxSZWNO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</w:fldData>
        </w:fldChar>
      </w:r>
      <w:r w:rsidR="00C77114">
        <w:rPr>
          <w:color w:val="C00000"/>
          <w:highlight w:val="cyan"/>
          <w:lang w:val="en-GB"/>
        </w:rPr>
        <w:instrText xml:space="preserve"> ADDIN EN.CITE.DATA </w:instrText>
      </w:r>
      <w:r w:rsidR="00C77114">
        <w:rPr>
          <w:color w:val="C00000"/>
          <w:highlight w:val="cyan"/>
          <w:lang w:val="en-GB"/>
        </w:rPr>
      </w:r>
      <w:r w:rsidR="00C77114" w:rsidRPr="007158D1">
        <w:rPr>
          <w:color w:val="C00000"/>
          <w:lang w:val="en-GB"/>
        </w:rPr>
        <w:fldChar w:fldCharType="end"/>
      </w:r>
      <w:r w:rsidRPr="007158D1">
        <w:rPr>
          <w:color w:val="C00000"/>
          <w:lang w:val="en-GB"/>
        </w:rPr>
      </w:r>
      <w:r w:rsidRPr="007158D1">
        <w:rPr>
          <w:color w:val="C00000"/>
          <w:lang w:val="en-GB"/>
        </w:rPr>
        <w:fldChar w:fldCharType="separate"/>
      </w:r>
      <w:r w:rsidR="002B3801" w:rsidRPr="007158D1">
        <w:rPr>
          <w:color w:val="C00000"/>
          <w:lang w:val="en-GB"/>
        </w:rPr>
        <w:t>(2-5)</w:t>
      </w:r>
      <w:r w:rsidRPr="007158D1">
        <w:rPr>
          <w:color w:val="C00000"/>
          <w:lang w:val="en-GB"/>
        </w:rPr>
        <w:fldChar w:fldCharType="end"/>
      </w:r>
      <w:r w:rsidRPr="007158D1">
        <w:rPr>
          <w:color w:val="C00000"/>
          <w:lang w:val="en-GB"/>
        </w:rPr>
        <w:t xml:space="preserve">  </w:t>
      </w:r>
    </w:p>
    <w:p w14:paraId="3213BB5B" w14:textId="1A33FF05" w:rsidR="00621D8E" w:rsidRPr="007158D1" w:rsidRDefault="00D93A03" w:rsidP="00F115F9">
      <w:pPr>
        <w:pStyle w:val="ListParagraph"/>
        <w:numPr>
          <w:ilvl w:val="0"/>
          <w:numId w:val="20"/>
        </w:numPr>
        <w:tabs>
          <w:tab w:val="left" w:pos="1276"/>
        </w:tabs>
        <w:spacing w:before="0" w:after="60"/>
        <w:ind w:left="714" w:hanging="357"/>
        <w:contextualSpacing w:val="0"/>
        <w:rPr>
          <w:rFonts w:ascii="Segoe UI" w:eastAsia="Segoe UI" w:hAnsi="Segoe UI" w:cs="Segoe UI"/>
          <w:color w:val="C00000"/>
          <w:sz w:val="21"/>
          <w:szCs w:val="21"/>
        </w:rPr>
      </w:pPr>
      <w:r w:rsidRPr="007158D1">
        <w:rPr>
          <w:rFonts w:ascii="Segoe UI" w:eastAsia="Segoe UI" w:hAnsi="Segoe UI" w:cs="Segoe UI"/>
          <w:color w:val="C00000"/>
          <w:sz w:val="21"/>
          <w:szCs w:val="21"/>
        </w:rPr>
        <w:t xml:space="preserve">New Signal: </w:t>
      </w:r>
      <w:r w:rsidR="00621D8E" w:rsidRPr="007158D1">
        <w:rPr>
          <w:rFonts w:ascii="Segoe UI" w:eastAsia="Segoe UI" w:hAnsi="Segoe UI" w:cs="Segoe UI"/>
          <w:color w:val="C00000"/>
          <w:sz w:val="21"/>
          <w:szCs w:val="21"/>
        </w:rPr>
        <w:t>BF.7</w:t>
      </w:r>
    </w:p>
    <w:p w14:paraId="2357D296" w14:textId="78B3E765" w:rsidR="004761C8" w:rsidRPr="007158D1" w:rsidRDefault="004761C8" w:rsidP="00660D77">
      <w:pPr>
        <w:pStyle w:val="ListParagraph"/>
        <w:numPr>
          <w:ilvl w:val="1"/>
          <w:numId w:val="20"/>
        </w:numPr>
        <w:tabs>
          <w:tab w:val="left" w:pos="1276"/>
        </w:tabs>
        <w:spacing w:before="0" w:after="60"/>
        <w:ind w:left="1275" w:hanging="198"/>
        <w:contextualSpacing w:val="0"/>
        <w:rPr>
          <w:rFonts w:ascii="Segoe UI" w:eastAsia="Segoe UI" w:hAnsi="Segoe UI" w:cs="Segoe UI"/>
          <w:color w:val="C00000"/>
          <w:sz w:val="21"/>
          <w:szCs w:val="21"/>
        </w:rPr>
      </w:pPr>
      <w:r w:rsidRPr="007158D1">
        <w:rPr>
          <w:rFonts w:ascii="Segoe UI" w:eastAsia="Segoe UI" w:hAnsi="Segoe UI" w:cs="Segoe UI"/>
          <w:color w:val="C00000"/>
          <w:sz w:val="21"/>
          <w:szCs w:val="21"/>
        </w:rPr>
        <w:t xml:space="preserve">BF.7 is a sub-lineage of BA.5 and has a mutation on the spike protein, R346T, which may confer increased immune evasion properties compared to BA.5. </w:t>
      </w:r>
      <w:r w:rsidRPr="007158D1">
        <w:rPr>
          <w:rFonts w:ascii="Segoe UI" w:eastAsia="Segoe UI" w:hAnsi="Segoe UI" w:cs="Segoe UI"/>
          <w:color w:val="C00000"/>
          <w:sz w:val="21"/>
          <w:szCs w:val="21"/>
        </w:rPr>
        <w:fldChar w:fldCharType="begin">
          <w:fldData xml:space="preserve">PEVuZE5vdGU+PENpdGU+PEF1dGhvcj5RdTwvQXV0aG9yPjxZZWFyPjIwMjI8L1llYXI+PFJlY051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</w:fldData>
        </w:fldChar>
      </w:r>
      <w:r w:rsidR="00B17368" w:rsidRPr="007158D1">
        <w:rPr>
          <w:rFonts w:ascii="Segoe UI" w:eastAsia="Segoe UI" w:hAnsi="Segoe UI" w:cs="Segoe UI"/>
          <w:color w:val="C00000"/>
          <w:sz w:val="21"/>
          <w:szCs w:val="21"/>
        </w:rPr>
        <w:instrText xml:space="preserve"> ADDIN EN.CITE </w:instrText>
      </w:r>
      <w:r w:rsidR="00B17368" w:rsidRPr="007158D1">
        <w:rPr>
          <w:rFonts w:ascii="Segoe UI" w:eastAsia="Segoe UI" w:hAnsi="Segoe UI" w:cs="Segoe UI"/>
          <w:color w:val="C00000"/>
          <w:sz w:val="21"/>
          <w:szCs w:val="21"/>
        </w:rPr>
        <w:fldChar w:fldCharType="begin">
          <w:fldData xml:space="preserve">PEVuZE5vdGU+PENpdGU+PEF1dGhvcj5RdTwvQXV0aG9yPjxZZWFyPjIwMjI8L1llYXI+PFJlY051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</w:fldData>
        </w:fldChar>
      </w:r>
      <w:r w:rsidR="00B17368" w:rsidRPr="007158D1">
        <w:rPr>
          <w:rFonts w:ascii="Segoe UI" w:eastAsia="Segoe UI" w:hAnsi="Segoe UI" w:cs="Segoe UI"/>
          <w:color w:val="C00000"/>
          <w:sz w:val="21"/>
          <w:szCs w:val="21"/>
        </w:rPr>
        <w:instrText xml:space="preserve"> ADDIN EN.CITE.DATA </w:instrText>
      </w:r>
      <w:r w:rsidR="00B17368" w:rsidRPr="007158D1">
        <w:rPr>
          <w:rFonts w:ascii="Segoe UI" w:eastAsia="Segoe UI" w:hAnsi="Segoe UI" w:cs="Segoe UI"/>
          <w:color w:val="C00000"/>
          <w:sz w:val="21"/>
          <w:szCs w:val="21"/>
        </w:rPr>
      </w:r>
      <w:r w:rsidR="00B17368" w:rsidRPr="007158D1">
        <w:rPr>
          <w:rFonts w:ascii="Segoe UI" w:eastAsia="Segoe UI" w:hAnsi="Segoe UI" w:cs="Segoe UI"/>
          <w:color w:val="C00000"/>
          <w:sz w:val="21"/>
          <w:szCs w:val="21"/>
        </w:rPr>
        <w:fldChar w:fldCharType="end"/>
      </w:r>
      <w:r w:rsidRPr="007158D1">
        <w:rPr>
          <w:rFonts w:ascii="Segoe UI" w:eastAsia="Segoe UI" w:hAnsi="Segoe UI" w:cs="Segoe UI"/>
          <w:color w:val="C00000"/>
          <w:sz w:val="21"/>
          <w:szCs w:val="21"/>
        </w:rPr>
      </w:r>
      <w:r w:rsidRPr="007158D1">
        <w:rPr>
          <w:rFonts w:ascii="Segoe UI" w:eastAsia="Segoe UI" w:hAnsi="Segoe UI" w:cs="Segoe UI"/>
          <w:color w:val="C00000"/>
          <w:sz w:val="21"/>
          <w:szCs w:val="21"/>
        </w:rPr>
        <w:fldChar w:fldCharType="separate"/>
      </w:r>
      <w:r w:rsidRPr="007158D1">
        <w:rPr>
          <w:rFonts w:ascii="Segoe UI" w:eastAsia="Segoe UI" w:hAnsi="Segoe UI" w:cs="Segoe UI"/>
          <w:noProof/>
          <w:color w:val="C00000"/>
          <w:sz w:val="21"/>
          <w:szCs w:val="21"/>
        </w:rPr>
        <w:t>(7)</w:t>
      </w:r>
      <w:r w:rsidRPr="007158D1">
        <w:rPr>
          <w:rFonts w:ascii="Segoe UI" w:eastAsia="Segoe UI" w:hAnsi="Segoe UI" w:cs="Segoe UI"/>
          <w:color w:val="C00000"/>
          <w:sz w:val="21"/>
          <w:szCs w:val="21"/>
        </w:rPr>
        <w:fldChar w:fldCharType="end"/>
      </w:r>
      <w:r w:rsidR="00660D77" w:rsidRPr="007158D1">
        <w:rPr>
          <w:rFonts w:ascii="Segoe UI" w:eastAsia="Segoe UI" w:hAnsi="Segoe UI" w:cs="Segoe UI"/>
          <w:color w:val="C00000"/>
          <w:sz w:val="21"/>
          <w:szCs w:val="21"/>
        </w:rPr>
        <w:t xml:space="preserve"> </w:t>
      </w:r>
    </w:p>
    <w:p w14:paraId="574C294F" w14:textId="1BAF2C6D" w:rsidR="00657CE6" w:rsidRPr="00F12E84" w:rsidRDefault="003E7679" w:rsidP="1D6B6124">
      <w:pPr>
        <w:pStyle w:val="ListParagraph"/>
        <w:numPr>
          <w:ilvl w:val="1"/>
          <w:numId w:val="20"/>
        </w:numPr>
        <w:tabs>
          <w:tab w:val="left" w:pos="1276"/>
        </w:tabs>
        <w:spacing w:before="0" w:after="60"/>
        <w:ind w:left="1276" w:hanging="196"/>
        <w:rPr>
          <w:lang w:val="en-GB"/>
        </w:rPr>
      </w:pPr>
      <w:r w:rsidRPr="007158D1">
        <w:rPr>
          <w:rFonts w:ascii="Segoe UI" w:eastAsia="Segoe UI" w:hAnsi="Segoe UI" w:cs="Segoe UI"/>
          <w:color w:val="C00000"/>
          <w:sz w:val="21"/>
          <w:szCs w:val="21"/>
        </w:rPr>
        <w:t>BF.7 is an emerging variant in China</w:t>
      </w:r>
      <w:r w:rsidR="4C88F566" w:rsidRPr="1D6B6124">
        <w:rPr>
          <w:rFonts w:ascii="Segoe UI" w:eastAsia="Segoe UI" w:hAnsi="Segoe UI" w:cs="Segoe UI"/>
          <w:color w:val="C00000"/>
          <w:sz w:val="21"/>
          <w:szCs w:val="21"/>
        </w:rPr>
        <w:t>.</w:t>
      </w:r>
      <w:r w:rsidR="323387B7" w:rsidRPr="1D6B6124">
        <w:rPr>
          <w:rFonts w:ascii="Segoe UI" w:eastAsia="Segoe UI" w:hAnsi="Segoe UI" w:cs="Segoe UI"/>
          <w:color w:val="C00000"/>
          <w:sz w:val="21"/>
          <w:szCs w:val="21"/>
        </w:rPr>
        <w:t xml:space="preserve"> </w:t>
      </w:r>
      <w:r w:rsidRPr="007158D1">
        <w:rPr>
          <w:rFonts w:ascii="Segoe UI" w:eastAsia="Segoe UI" w:hAnsi="Segoe UI" w:cs="Segoe UI"/>
          <w:color w:val="C00000"/>
          <w:sz w:val="21"/>
          <w:szCs w:val="21"/>
        </w:rPr>
        <w:fldChar w:fldCharType="begin"/>
      </w:r>
      <w:r w:rsidRPr="007158D1">
        <w:rPr>
          <w:rFonts w:ascii="Segoe UI" w:eastAsia="Segoe UI" w:hAnsi="Segoe UI" w:cs="Segoe UI"/>
          <w:color w:val="C00000"/>
          <w:sz w:val="21"/>
          <w:szCs w:val="21"/>
        </w:rPr>
        <w:instrText xml:space="preserve"> ADDIN EN.CITE &lt;EndNote&gt;&lt;Cite&gt;&lt;Author&gt;Manal Mohammed&lt;/Author&gt;&lt;Year&gt;2022&lt;/Year&gt;&lt;RecNum&gt;6670&lt;/RecNum&gt;&lt;DisplayText&gt;(6)&lt;/DisplayText&gt;&lt;record&gt;&lt;rec-number&gt;6670&lt;/rec-number&gt;&lt;foreign-keys&gt;&lt;key app="EN" db-id="tfrtexd2lrs2vkefzp8v29vg5eptxer95fd5" timestamp="1671056033" guid="2050de96-4f55-4df6-bcaf-23206f3b3e7c"&gt;6670&lt;/key&gt;&lt;/foreign-keys&gt;&lt;ref-type name="Web Page"&gt;12&lt;/ref-type&gt;&lt;contributors&gt;&lt;authors&gt;&lt;author&gt;Manal Mohammed,&lt;/author&gt;&lt;/authors&gt;&lt;/contributors&gt;&lt;titles&gt;&lt;title&gt;COVID: what we know about new omicron variant BF.7&lt;/title&gt;&lt;/titles&gt;&lt;dates&gt;&lt;year&gt;2022&lt;/year&gt;&lt;pub-dates&gt;&lt;date&gt;14 December 2022&lt;/date&gt;&lt;/pub-dates&gt;&lt;/dates&gt;&lt;publisher&gt;The Conversation&lt;/publisher&gt;&lt;urls&gt;&lt;related-urls&gt;&lt;url&gt;https://theconversation.com/covid-what-we-know-about-new-omicron-variant-bf-7-196323&lt;/url&gt;&lt;/related-urls&gt;&lt;/urls&gt;&lt;/record&gt;&lt;/Cite&gt;&lt;/EndNote&gt;</w:instrText>
      </w:r>
      <w:r w:rsidRPr="007158D1">
        <w:rPr>
          <w:rFonts w:ascii="Segoe UI" w:eastAsia="Segoe UI" w:hAnsi="Segoe UI" w:cs="Segoe UI"/>
          <w:color w:val="C00000"/>
          <w:sz w:val="21"/>
          <w:szCs w:val="21"/>
        </w:rPr>
        <w:fldChar w:fldCharType="separate"/>
      </w:r>
      <w:r w:rsidRPr="007158D1">
        <w:rPr>
          <w:rFonts w:ascii="Segoe UI" w:eastAsia="Segoe UI" w:hAnsi="Segoe UI" w:cs="Segoe UI"/>
          <w:noProof/>
          <w:color w:val="C00000"/>
          <w:sz w:val="21"/>
          <w:szCs w:val="21"/>
        </w:rPr>
        <w:t>(6)</w:t>
      </w:r>
      <w:r w:rsidRPr="007158D1">
        <w:rPr>
          <w:rFonts w:ascii="Segoe UI" w:eastAsia="Segoe UI" w:hAnsi="Segoe UI" w:cs="Segoe UI"/>
          <w:color w:val="C00000"/>
          <w:sz w:val="21"/>
          <w:szCs w:val="21"/>
        </w:rPr>
        <w:fldChar w:fldCharType="end"/>
      </w:r>
      <w:r w:rsidRPr="007158D1">
        <w:rPr>
          <w:rFonts w:ascii="Segoe UI" w:eastAsia="Segoe UI" w:hAnsi="Segoe UI" w:cs="Segoe UI"/>
          <w:color w:val="C00000"/>
          <w:sz w:val="21"/>
          <w:szCs w:val="21"/>
        </w:rPr>
        <w:t xml:space="preserve"> It is not currently </w:t>
      </w:r>
      <w:r w:rsidR="00C37176" w:rsidRPr="007158D1">
        <w:rPr>
          <w:rFonts w:ascii="Segoe UI" w:eastAsia="Segoe UI" w:hAnsi="Segoe UI" w:cs="Segoe UI"/>
          <w:color w:val="C00000"/>
          <w:sz w:val="21"/>
          <w:szCs w:val="21"/>
        </w:rPr>
        <w:t>considered to</w:t>
      </w:r>
      <w:r w:rsidR="00937684" w:rsidRPr="007158D1">
        <w:rPr>
          <w:rFonts w:ascii="Segoe UI" w:eastAsia="Segoe UI" w:hAnsi="Segoe UI" w:cs="Segoe UI"/>
          <w:color w:val="C00000"/>
          <w:sz w:val="21"/>
          <w:szCs w:val="21"/>
        </w:rPr>
        <w:t xml:space="preserve"> be of particular concern</w:t>
      </w:r>
      <w:r w:rsidR="003547CE" w:rsidRPr="007158D1">
        <w:rPr>
          <w:rFonts w:ascii="Segoe UI" w:eastAsia="Segoe UI" w:hAnsi="Segoe UI" w:cs="Segoe UI"/>
          <w:color w:val="C00000"/>
          <w:sz w:val="21"/>
          <w:szCs w:val="21"/>
        </w:rPr>
        <w:t xml:space="preserve"> </w:t>
      </w:r>
      <w:r w:rsidR="2C879F17" w:rsidRPr="1D6B6124">
        <w:rPr>
          <w:rFonts w:ascii="Segoe UI" w:eastAsia="Segoe UI" w:hAnsi="Segoe UI" w:cs="Segoe UI"/>
          <w:color w:val="C00000"/>
          <w:sz w:val="21"/>
          <w:szCs w:val="21"/>
        </w:rPr>
        <w:t xml:space="preserve">since there is </w:t>
      </w:r>
      <w:r w:rsidR="003547CE" w:rsidRPr="007158D1">
        <w:rPr>
          <w:rFonts w:ascii="Segoe UI" w:eastAsia="Segoe UI" w:hAnsi="Segoe UI" w:cs="Segoe UI"/>
          <w:color w:val="C00000"/>
          <w:sz w:val="21"/>
          <w:szCs w:val="21"/>
        </w:rPr>
        <w:t xml:space="preserve">no evidence of an increase in severity or transmissibility </w:t>
      </w:r>
      <w:r w:rsidR="005C6D41" w:rsidRPr="007158D1">
        <w:rPr>
          <w:rFonts w:ascii="Segoe UI" w:eastAsia="Segoe UI" w:hAnsi="Segoe UI" w:cs="Segoe UI"/>
          <w:color w:val="C00000"/>
          <w:sz w:val="21"/>
          <w:szCs w:val="21"/>
        </w:rPr>
        <w:t>over vari</w:t>
      </w:r>
      <w:r w:rsidR="00E55D39" w:rsidRPr="007158D1">
        <w:rPr>
          <w:rFonts w:ascii="Segoe UI" w:eastAsia="Segoe UI" w:hAnsi="Segoe UI" w:cs="Segoe UI"/>
          <w:color w:val="C00000"/>
          <w:sz w:val="21"/>
          <w:szCs w:val="21"/>
        </w:rPr>
        <w:t>a</w:t>
      </w:r>
      <w:r w:rsidR="005C6D41" w:rsidRPr="007158D1">
        <w:rPr>
          <w:rFonts w:ascii="Segoe UI" w:eastAsia="Segoe UI" w:hAnsi="Segoe UI" w:cs="Segoe UI"/>
          <w:color w:val="C00000"/>
          <w:sz w:val="21"/>
          <w:szCs w:val="21"/>
        </w:rPr>
        <w:t xml:space="preserve">nts currently circulating in </w:t>
      </w:r>
      <w:r w:rsidR="00E55D39" w:rsidRPr="007158D1">
        <w:rPr>
          <w:rFonts w:ascii="Segoe UI" w:eastAsia="Segoe UI" w:hAnsi="Segoe UI" w:cs="Segoe UI"/>
          <w:color w:val="C00000"/>
          <w:sz w:val="21"/>
          <w:szCs w:val="21"/>
        </w:rPr>
        <w:t>New Zealand</w:t>
      </w:r>
      <w:r w:rsidR="7A03AF95" w:rsidRPr="1D6B6124">
        <w:rPr>
          <w:rFonts w:ascii="Segoe UI" w:eastAsia="Segoe UI" w:hAnsi="Segoe UI" w:cs="Segoe UI"/>
          <w:color w:val="C00000"/>
          <w:sz w:val="21"/>
          <w:szCs w:val="21"/>
        </w:rPr>
        <w:t>. However, BF.7</w:t>
      </w:r>
      <w:r w:rsidRPr="007158D1">
        <w:rPr>
          <w:rFonts w:ascii="Segoe UI" w:eastAsia="Segoe UI" w:hAnsi="Segoe UI" w:cs="Segoe UI"/>
          <w:color w:val="C00000"/>
          <w:sz w:val="21"/>
          <w:szCs w:val="21"/>
        </w:rPr>
        <w:t xml:space="preserve"> is being monitored as it is potentially the </w:t>
      </w:r>
      <w:r w:rsidR="002116A7" w:rsidRPr="007158D1">
        <w:rPr>
          <w:rFonts w:ascii="Segoe UI" w:eastAsia="Segoe UI" w:hAnsi="Segoe UI" w:cs="Segoe UI"/>
          <w:color w:val="C00000"/>
          <w:sz w:val="21"/>
          <w:szCs w:val="21"/>
        </w:rPr>
        <w:t xml:space="preserve">dominant </w:t>
      </w:r>
      <w:r w:rsidRPr="007158D1">
        <w:rPr>
          <w:rFonts w:ascii="Segoe UI" w:eastAsia="Segoe UI" w:hAnsi="Segoe UI" w:cs="Segoe UI"/>
          <w:color w:val="C00000"/>
          <w:sz w:val="21"/>
          <w:szCs w:val="21"/>
        </w:rPr>
        <w:t>variant in China’s current wave of infection.</w:t>
      </w:r>
      <w:r w:rsidR="00CF40BE" w:rsidRPr="007158D1">
        <w:rPr>
          <w:rFonts w:ascii="Segoe UI" w:eastAsia="Segoe UI" w:hAnsi="Segoe UI" w:cs="Segoe UI"/>
          <w:color w:val="C00000"/>
          <w:sz w:val="21"/>
          <w:szCs w:val="21"/>
        </w:rPr>
        <w:t xml:space="preserve"> </w:t>
      </w:r>
      <w:r w:rsidR="004761C8" w:rsidRPr="007158D1">
        <w:rPr>
          <w:rFonts w:ascii="Segoe UI" w:hAnsi="Segoe UI" w:cs="Segoe UI"/>
          <w:color w:val="C00000"/>
          <w:sz w:val="21"/>
          <w:szCs w:val="21"/>
        </w:rPr>
        <w:t xml:space="preserve">It currently appears to be growing rapidly in China, </w:t>
      </w:r>
      <w:r w:rsidR="00C37176" w:rsidRPr="007158D1">
        <w:rPr>
          <w:rFonts w:ascii="Segoe UI" w:hAnsi="Segoe UI" w:cs="Segoe UI"/>
          <w:color w:val="C00000"/>
          <w:sz w:val="21"/>
          <w:szCs w:val="21"/>
        </w:rPr>
        <w:t>but</w:t>
      </w:r>
      <w:r w:rsidR="004761C8" w:rsidRPr="007158D1">
        <w:rPr>
          <w:rFonts w:ascii="Segoe UI" w:hAnsi="Segoe UI" w:cs="Segoe UI"/>
          <w:color w:val="C00000"/>
          <w:sz w:val="21"/>
          <w:szCs w:val="21"/>
        </w:rPr>
        <w:t xml:space="preserve"> this </w:t>
      </w:r>
      <w:r w:rsidR="00933C4D" w:rsidRPr="007158D1">
        <w:rPr>
          <w:rFonts w:ascii="Segoe UI" w:hAnsi="Segoe UI" w:cs="Segoe UI"/>
          <w:color w:val="C00000"/>
          <w:sz w:val="21"/>
          <w:szCs w:val="21"/>
        </w:rPr>
        <w:t>is in a population with</w:t>
      </w:r>
      <w:r w:rsidR="004761C8" w:rsidRPr="007158D1">
        <w:rPr>
          <w:rFonts w:ascii="Segoe UI" w:hAnsi="Segoe UI" w:cs="Segoe UI"/>
          <w:color w:val="C00000"/>
          <w:sz w:val="21"/>
          <w:szCs w:val="21"/>
        </w:rPr>
        <w:t xml:space="preserve"> relative lack of acquired immunity. BF.7 is appearing to be remaining steady elsewhere. For example, in the US it was estimated to account for 5.7% of infections up to </w:t>
      </w:r>
      <w:r w:rsidR="06BB72E6" w:rsidRPr="1D6B6124">
        <w:rPr>
          <w:rFonts w:ascii="Segoe UI" w:hAnsi="Segoe UI" w:cs="Segoe UI"/>
          <w:color w:val="C00000"/>
          <w:sz w:val="21"/>
          <w:szCs w:val="21"/>
        </w:rPr>
        <w:t xml:space="preserve">10 </w:t>
      </w:r>
      <w:r w:rsidR="004761C8" w:rsidRPr="007158D1">
        <w:rPr>
          <w:rFonts w:ascii="Segoe UI" w:hAnsi="Segoe UI" w:cs="Segoe UI"/>
          <w:color w:val="C00000"/>
          <w:sz w:val="21"/>
          <w:szCs w:val="21"/>
        </w:rPr>
        <w:t xml:space="preserve">December </w:t>
      </w:r>
      <w:r w:rsidR="67C8DFDE" w:rsidRPr="1D6B6124">
        <w:rPr>
          <w:rFonts w:ascii="Segoe UI" w:hAnsi="Segoe UI" w:cs="Segoe UI"/>
          <w:color w:val="C00000"/>
          <w:sz w:val="21"/>
          <w:szCs w:val="21"/>
        </w:rPr>
        <w:t>2022</w:t>
      </w:r>
      <w:r w:rsidR="004761C8" w:rsidRPr="007158D1">
        <w:rPr>
          <w:rFonts w:ascii="Segoe UI" w:hAnsi="Segoe UI" w:cs="Segoe UI"/>
          <w:color w:val="C00000"/>
          <w:sz w:val="21"/>
          <w:szCs w:val="21"/>
        </w:rPr>
        <w:t>, down from 6.6% the week prior.</w:t>
      </w:r>
      <w:r w:rsidR="004761C8" w:rsidRPr="1D6B6124">
        <w:rPr>
          <w:rFonts w:cs="Segoe UI"/>
          <w:color w:val="C00000"/>
        </w:rPr>
        <w:t xml:space="preserve"> </w:t>
      </w:r>
      <w:r w:rsidR="00657CE6" w:rsidRPr="00F12E84">
        <w:rPr>
          <w:lang w:val="en-GB"/>
        </w:rPr>
        <w:br w:type="page"/>
      </w:r>
    </w:p>
    <w:p w14:paraId="3D47EC93" w14:textId="3D47FCDB" w:rsidR="00C408BD" w:rsidRPr="00003412" w:rsidRDefault="00C408BD" w:rsidP="00C408BD">
      <w:pPr>
        <w:pStyle w:val="Heading1"/>
        <w:spacing w:before="0"/>
        <w:rPr>
          <w:lang w:val="en-GB"/>
        </w:rPr>
      </w:pPr>
      <w:r w:rsidRPr="00003412">
        <w:rPr>
          <w:lang w:val="en-GB"/>
        </w:rPr>
        <w:lastRenderedPageBreak/>
        <w:t xml:space="preserve">Section 1 Key </w:t>
      </w:r>
      <w:r>
        <w:rPr>
          <w:lang w:val="en-GB"/>
        </w:rPr>
        <w:t>Omicron information</w:t>
      </w:r>
    </w:p>
    <w:p w14:paraId="0FAF0D6E" w14:textId="3D47FCDB" w:rsidR="007D2475" w:rsidRDefault="007D2475" w:rsidP="00F67AED">
      <w:pPr>
        <w:pStyle w:val="Heading2"/>
        <w:rPr>
          <w:lang w:val="en-GB"/>
        </w:rPr>
      </w:pPr>
      <w:r w:rsidRPr="00E41AF1">
        <w:rPr>
          <w:lang w:val="en-GB"/>
        </w:rPr>
        <w:t xml:space="preserve">Circulating variants across Aotearoa New </w:t>
      </w:r>
      <w:r w:rsidRPr="00BB5106">
        <w:rPr>
          <w:lang w:val="en-GB"/>
        </w:rPr>
        <w:t>Zealand</w:t>
      </w:r>
      <w:bookmarkEnd w:id="11"/>
    </w:p>
    <w:p w14:paraId="6F68FEDB" w14:textId="194DE4AD" w:rsidR="00C408BD" w:rsidRPr="00CA1A05" w:rsidRDefault="00C408BD" w:rsidP="00536BD8">
      <w:pPr>
        <w:spacing w:before="0"/>
        <w:rPr>
          <w:rFonts w:eastAsia="Calibri Light"/>
          <w:i/>
          <w:lang w:val="en-GB"/>
        </w:rPr>
      </w:pPr>
      <w:r w:rsidRPr="00CA1A05">
        <w:rPr>
          <w:rFonts w:eastAsia="Calibri Light"/>
          <w:i/>
          <w:lang w:val="en-GB"/>
        </w:rPr>
        <w:t xml:space="preserve">Section updated: </w:t>
      </w:r>
      <w:r w:rsidR="000330BA">
        <w:rPr>
          <w:rFonts w:eastAsia="Calibri Light"/>
          <w:i/>
          <w:iCs/>
          <w:lang w:val="en-GB"/>
        </w:rPr>
        <w:t>15</w:t>
      </w:r>
      <w:r w:rsidR="00536BD8" w:rsidRPr="00CA1A05">
        <w:rPr>
          <w:rFonts w:eastAsia="Calibri Light"/>
          <w:i/>
          <w:iCs/>
          <w:lang w:val="en-GB"/>
        </w:rPr>
        <w:t xml:space="preserve"> December</w:t>
      </w:r>
      <w:r w:rsidRPr="00CA1A05">
        <w:rPr>
          <w:rFonts w:eastAsia="Calibri Light"/>
          <w:i/>
          <w:lang w:val="en-GB"/>
        </w:rPr>
        <w:t xml:space="preserve"> 2022</w:t>
      </w:r>
    </w:p>
    <w:p w14:paraId="2C66A3C8" w14:textId="040A24AF" w:rsidR="00D229B8" w:rsidRPr="00405279" w:rsidRDefault="007D2475" w:rsidP="00D229B8">
      <w:pPr>
        <w:rPr>
          <w:color w:val="C00000"/>
          <w:highlight w:val="yellow"/>
          <w:lang w:val="en-GB"/>
        </w:rPr>
      </w:pPr>
      <w:r w:rsidRPr="00405279">
        <w:rPr>
          <w:color w:val="C00000"/>
          <w:lang w:val="en-GB"/>
        </w:rPr>
        <w:t>The Institute of Environmental Science and Research (ESR)</w:t>
      </w:r>
      <w:r w:rsidR="005E02AB" w:rsidRPr="00405279">
        <w:rPr>
          <w:color w:val="C00000"/>
        </w:rPr>
        <w:t xml:space="preserve"> </w:t>
      </w:r>
      <w:r w:rsidR="005E02AB" w:rsidRPr="00405279">
        <w:rPr>
          <w:color w:val="C00000"/>
          <w:lang w:val="en-GB"/>
        </w:rPr>
        <w:t xml:space="preserve">COVID-19 Genomics Insights (CGI) </w:t>
      </w:r>
      <w:r w:rsidR="00CA1CE3" w:rsidRPr="00405279">
        <w:rPr>
          <w:color w:val="C00000"/>
          <w:lang w:val="en-GB"/>
        </w:rPr>
        <w:t>r</w:t>
      </w:r>
      <w:r w:rsidR="005E02AB" w:rsidRPr="00405279">
        <w:rPr>
          <w:color w:val="C00000"/>
          <w:lang w:val="en-GB"/>
        </w:rPr>
        <w:t>eport</w:t>
      </w:r>
      <w:r w:rsidR="00335D7F" w:rsidRPr="00405279">
        <w:rPr>
          <w:color w:val="C00000"/>
          <w:lang w:val="en-GB"/>
        </w:rPr>
        <w:t xml:space="preserve"> was last produced on </w:t>
      </w:r>
      <w:r w:rsidR="000330BA" w:rsidRPr="00405279">
        <w:rPr>
          <w:color w:val="C00000"/>
          <w:lang w:val="en-GB"/>
        </w:rPr>
        <w:t xml:space="preserve">15 </w:t>
      </w:r>
      <w:r w:rsidR="00237826" w:rsidRPr="00405279">
        <w:rPr>
          <w:color w:val="C00000"/>
          <w:lang w:val="en-GB"/>
        </w:rPr>
        <w:t>Dec</w:t>
      </w:r>
      <w:r w:rsidR="00335D7F" w:rsidRPr="00405279">
        <w:rPr>
          <w:color w:val="C00000"/>
          <w:lang w:val="en-GB"/>
        </w:rPr>
        <w:t xml:space="preserve">ember 2022, </w:t>
      </w:r>
      <w:r w:rsidR="000B23EC" w:rsidRPr="00405279">
        <w:rPr>
          <w:color w:val="C00000"/>
          <w:lang w:val="en-GB"/>
        </w:rPr>
        <w:t xml:space="preserve">with </w:t>
      </w:r>
      <w:r w:rsidR="00335D7F" w:rsidRPr="00405279">
        <w:rPr>
          <w:color w:val="C00000"/>
          <w:lang w:val="en-GB"/>
        </w:rPr>
        <w:t xml:space="preserve">data from the period of </w:t>
      </w:r>
      <w:r w:rsidR="10967890" w:rsidRPr="1D6B6124">
        <w:rPr>
          <w:color w:val="C00000"/>
          <w:lang w:val="en-GB"/>
        </w:rPr>
        <w:t>26</w:t>
      </w:r>
      <w:r w:rsidR="00E81E2C" w:rsidRPr="00405279">
        <w:rPr>
          <w:color w:val="C00000"/>
          <w:lang w:val="en-GB"/>
        </w:rPr>
        <w:t xml:space="preserve"> November</w:t>
      </w:r>
      <w:r w:rsidR="00335D7F" w:rsidRPr="00405279">
        <w:rPr>
          <w:color w:val="C00000"/>
          <w:lang w:val="en-GB"/>
        </w:rPr>
        <w:t xml:space="preserve"> </w:t>
      </w:r>
      <w:r w:rsidR="00E81E2C" w:rsidRPr="00405279">
        <w:rPr>
          <w:color w:val="C00000"/>
          <w:lang w:val="en-GB"/>
        </w:rPr>
        <w:t>–</w:t>
      </w:r>
      <w:r w:rsidR="00643F31" w:rsidRPr="00405279">
        <w:rPr>
          <w:color w:val="C00000"/>
          <w:lang w:val="en-GB"/>
        </w:rPr>
        <w:t xml:space="preserve"> </w:t>
      </w:r>
      <w:r w:rsidR="10967890" w:rsidRPr="1D6B6124">
        <w:rPr>
          <w:color w:val="C00000"/>
          <w:lang w:val="en-GB"/>
        </w:rPr>
        <w:t>9</w:t>
      </w:r>
      <w:r w:rsidR="00643F31" w:rsidRPr="00405279">
        <w:rPr>
          <w:color w:val="C00000"/>
          <w:lang w:val="en-GB"/>
        </w:rPr>
        <w:t xml:space="preserve"> </w:t>
      </w:r>
      <w:r w:rsidR="00E81E2C" w:rsidRPr="00405279">
        <w:rPr>
          <w:color w:val="C00000"/>
          <w:lang w:val="en-GB"/>
        </w:rPr>
        <w:t>December</w:t>
      </w:r>
      <w:r w:rsidR="23DEB010" w:rsidRPr="1D6B6124">
        <w:rPr>
          <w:color w:val="C00000"/>
          <w:lang w:val="en-GB"/>
        </w:rPr>
        <w:t xml:space="preserve"> 2022</w:t>
      </w:r>
      <w:r w:rsidR="4910BE52" w:rsidRPr="1D6B6124">
        <w:rPr>
          <w:color w:val="C00000"/>
          <w:lang w:val="en-GB"/>
        </w:rPr>
        <w:t>.</w:t>
      </w:r>
      <w:r w:rsidR="008921B9" w:rsidRPr="00405279">
        <w:rPr>
          <w:color w:val="C00000"/>
          <w:lang w:val="en-GB"/>
        </w:rPr>
        <w:t xml:space="preserve"> </w:t>
      </w:r>
      <w:r w:rsidR="00A11938" w:rsidRPr="0040527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A11938" w:rsidRPr="00405279">
        <w:rPr>
          <w:color w:val="C00000"/>
          <w:lang w:val="en-GB"/>
        </w:rPr>
        <w:fldChar w:fldCharType="separate"/>
      </w:r>
      <w:r w:rsidR="003A13B1">
        <w:rPr>
          <w:noProof/>
          <w:color w:val="C00000"/>
          <w:lang w:val="en-GB"/>
        </w:rPr>
        <w:t>(1)</w:t>
      </w:r>
      <w:r w:rsidR="00A11938" w:rsidRPr="00405279">
        <w:rPr>
          <w:color w:val="C00000"/>
          <w:lang w:val="en-GB"/>
        </w:rPr>
        <w:fldChar w:fldCharType="end"/>
      </w:r>
      <w:r w:rsidR="00A11938" w:rsidRPr="00405279">
        <w:rPr>
          <w:color w:val="C00000"/>
          <w:lang w:val="en-GB"/>
        </w:rPr>
        <w:t xml:space="preserve"> </w:t>
      </w:r>
      <w:r w:rsidR="00CA1CE3" w:rsidRPr="00405279">
        <w:rPr>
          <w:color w:val="C00000"/>
          <w:lang w:val="en-GB"/>
        </w:rPr>
        <w:t>The percentage of sequenced cases (community</w:t>
      </w:r>
      <w:r w:rsidR="00AE5E6A" w:rsidRPr="00405279">
        <w:rPr>
          <w:color w:val="C00000"/>
          <w:lang w:val="en-GB"/>
        </w:rPr>
        <w:t>,</w:t>
      </w:r>
      <w:r w:rsidR="00D543D2" w:rsidRPr="00405279">
        <w:rPr>
          <w:color w:val="C00000"/>
          <w:lang w:val="en-GB"/>
        </w:rPr>
        <w:t xml:space="preserve"> including</w:t>
      </w:r>
      <w:r w:rsidR="00AE5E6A" w:rsidRPr="00405279">
        <w:rPr>
          <w:color w:val="C00000"/>
          <w:lang w:val="en-GB"/>
        </w:rPr>
        <w:t xml:space="preserve"> hospital,</w:t>
      </w:r>
      <w:r w:rsidR="00CA1CE3" w:rsidRPr="00405279">
        <w:rPr>
          <w:color w:val="C00000"/>
          <w:lang w:val="en-GB"/>
        </w:rPr>
        <w:t xml:space="preserve"> and “border”</w:t>
      </w:r>
      <w:r w:rsidR="0069437D" w:rsidRPr="00405279">
        <w:rPr>
          <w:color w:val="C00000"/>
          <w:lang w:val="en-GB"/>
        </w:rPr>
        <w:t xml:space="preserve"> </w:t>
      </w:r>
      <w:r w:rsidR="005714F5" w:rsidRPr="00405279">
        <w:rPr>
          <w:color w:val="C00000"/>
          <w:lang w:val="en-GB"/>
        </w:rPr>
        <w:t xml:space="preserve">cases </w:t>
      </w:r>
      <w:r w:rsidR="00E8218F" w:rsidRPr="00405279">
        <w:rPr>
          <w:color w:val="C00000"/>
          <w:lang w:val="en-GB"/>
        </w:rPr>
        <w:t>combined</w:t>
      </w:r>
      <w:r w:rsidR="00CA1CE3" w:rsidRPr="00405279">
        <w:rPr>
          <w:color w:val="C00000"/>
          <w:lang w:val="en-GB"/>
        </w:rPr>
        <w:t>)</w:t>
      </w:r>
      <w:r w:rsidR="00E8218F" w:rsidRPr="00405279">
        <w:rPr>
          <w:color w:val="C00000"/>
          <w:lang w:val="en-GB"/>
        </w:rPr>
        <w:t xml:space="preserve"> </w:t>
      </w:r>
      <w:r w:rsidR="00262435" w:rsidRPr="00405279">
        <w:rPr>
          <w:color w:val="C00000"/>
          <w:lang w:val="en-GB"/>
        </w:rPr>
        <w:t>of</w:t>
      </w:r>
      <w:r w:rsidR="00E8218F" w:rsidRPr="00405279">
        <w:rPr>
          <w:color w:val="C00000"/>
          <w:lang w:val="en-GB"/>
        </w:rPr>
        <w:t xml:space="preserve"> each variant in this period </w:t>
      </w:r>
      <w:r w:rsidR="00A63B13" w:rsidRPr="00405279">
        <w:rPr>
          <w:color w:val="C00000"/>
          <w:lang w:val="en-GB"/>
        </w:rPr>
        <w:t>are shown in figure 1</w:t>
      </w:r>
      <w:r w:rsidR="00135395" w:rsidRPr="00405279">
        <w:rPr>
          <w:color w:val="C00000"/>
          <w:lang w:val="en-GB"/>
        </w:rPr>
        <w:t xml:space="preserve"> (noting that ~2.</w:t>
      </w:r>
      <w:r w:rsidR="00A2709C" w:rsidRPr="00405279">
        <w:rPr>
          <w:color w:val="C00000"/>
          <w:lang w:val="en-GB"/>
        </w:rPr>
        <w:t>0</w:t>
      </w:r>
      <w:r w:rsidR="00135395" w:rsidRPr="00405279">
        <w:rPr>
          <w:color w:val="C00000"/>
          <w:lang w:val="en-GB"/>
        </w:rPr>
        <w:t>% of all cases were sequenced in this fortnight</w:t>
      </w:r>
      <w:r w:rsidR="00750CDC" w:rsidRPr="00405279">
        <w:rPr>
          <w:color w:val="C00000"/>
          <w:lang w:val="en-GB"/>
        </w:rPr>
        <w:t xml:space="preserve">, and </w:t>
      </w:r>
      <w:r w:rsidR="4F44AB1D" w:rsidRPr="00405279">
        <w:rPr>
          <w:color w:val="C00000"/>
        </w:rPr>
        <w:t>only</w:t>
      </w:r>
      <w:r w:rsidR="00D229B8" w:rsidRPr="00405279">
        <w:rPr>
          <w:color w:val="C00000"/>
        </w:rPr>
        <w:t xml:space="preserve"> variants with a frequency </w:t>
      </w:r>
      <w:r w:rsidR="5039562D" w:rsidRPr="1D6B6124">
        <w:rPr>
          <w:color w:val="C00000"/>
        </w:rPr>
        <w:t xml:space="preserve">above </w:t>
      </w:r>
      <w:r w:rsidR="00D229B8" w:rsidRPr="00405279">
        <w:rPr>
          <w:color w:val="C00000"/>
        </w:rPr>
        <w:t>1%</w:t>
      </w:r>
      <w:r w:rsidR="008921B9" w:rsidRPr="00405279">
        <w:rPr>
          <w:color w:val="C00000"/>
        </w:rPr>
        <w:t xml:space="preserve"> </w:t>
      </w:r>
      <w:r w:rsidR="00D229B8" w:rsidRPr="00405279">
        <w:rPr>
          <w:color w:val="C00000"/>
        </w:rPr>
        <w:t>are shown</w:t>
      </w:r>
      <w:r w:rsidR="00A63B13" w:rsidRPr="00405279">
        <w:rPr>
          <w:color w:val="C00000"/>
          <w:lang w:val="en-GB"/>
        </w:rPr>
        <w:t>)</w:t>
      </w:r>
      <w:r w:rsidR="006B0801" w:rsidRPr="00405279">
        <w:rPr>
          <w:color w:val="C00000"/>
          <w:lang w:val="en-GB"/>
        </w:rPr>
        <w:t>.</w:t>
      </w:r>
      <w:r w:rsidR="003B5AAC" w:rsidRPr="00405279">
        <w:rPr>
          <w:color w:val="C00000"/>
          <w:lang w:val="en-GB"/>
        </w:rPr>
        <w:t xml:space="preserve"> </w:t>
      </w:r>
      <w:r w:rsidR="00A11938" w:rsidRPr="0040527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A11938" w:rsidRPr="00405279">
        <w:rPr>
          <w:color w:val="C00000"/>
          <w:lang w:val="en-GB"/>
        </w:rPr>
        <w:fldChar w:fldCharType="separate"/>
      </w:r>
      <w:r w:rsidR="003A13B1">
        <w:rPr>
          <w:noProof/>
          <w:color w:val="C00000"/>
          <w:lang w:val="en-GB"/>
        </w:rPr>
        <w:t>(1)</w:t>
      </w:r>
      <w:r w:rsidR="00A11938" w:rsidRPr="00405279">
        <w:rPr>
          <w:color w:val="C00000"/>
          <w:lang w:val="en-GB"/>
        </w:rPr>
        <w:fldChar w:fldCharType="end"/>
      </w:r>
    </w:p>
    <w:p w14:paraId="46E11CFB" w14:textId="01DF8D56" w:rsidR="00BB0C4D" w:rsidRPr="00525AA4" w:rsidRDefault="000330BA" w:rsidP="00F109C5">
      <w:pPr>
        <w:keepNext/>
        <w:spacing w:after="0"/>
        <w:jc w:val="center"/>
        <w:rPr>
          <w:highlight w:val="yellow"/>
        </w:rPr>
      </w:pPr>
      <w:r w:rsidRPr="000330BA">
        <w:rPr>
          <w:noProof/>
        </w:rPr>
        <w:drawing>
          <wp:inline distT="0" distB="0" distL="0" distR="0" wp14:anchorId="783DCFA4" wp14:editId="7430F0D9">
            <wp:extent cx="6466205" cy="3496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6205" cy="3496310"/>
                    </a:xfrm>
                    <a:prstGeom prst="rect">
                      <a:avLst/>
                    </a:prstGeom>
                  </pic:spPr>
                </pic:pic>
              </a:graphicData>
            </a:graphic>
          </wp:inline>
        </w:drawing>
      </w:r>
    </w:p>
    <w:p w14:paraId="50659F79" w14:textId="303C8BFF" w:rsidR="00D94522" w:rsidRPr="00F109C5" w:rsidRDefault="00BB0C4D" w:rsidP="00373590">
      <w:pPr>
        <w:pStyle w:val="Caption"/>
        <w:rPr>
          <w:color w:val="C00000"/>
          <w:sz w:val="16"/>
          <w:szCs w:val="20"/>
          <w:lang w:val="en-GB"/>
        </w:rPr>
      </w:pPr>
      <w:r w:rsidRPr="00F109C5">
        <w:rPr>
          <w:sz w:val="16"/>
          <w:szCs w:val="16"/>
        </w:rPr>
        <w:t xml:space="preserve">Figure </w:t>
      </w:r>
      <w:r w:rsidRPr="00F109C5">
        <w:rPr>
          <w:sz w:val="16"/>
          <w:szCs w:val="16"/>
        </w:rPr>
        <w:fldChar w:fldCharType="begin"/>
      </w:r>
      <w:r w:rsidRPr="00F109C5">
        <w:rPr>
          <w:sz w:val="16"/>
          <w:szCs w:val="16"/>
        </w:rPr>
        <w:instrText xml:space="preserve"> SEQ Figure \* ARABIC </w:instrText>
      </w:r>
      <w:r w:rsidRPr="00F109C5">
        <w:rPr>
          <w:sz w:val="16"/>
          <w:szCs w:val="16"/>
        </w:rPr>
        <w:fldChar w:fldCharType="separate"/>
      </w:r>
      <w:r w:rsidR="00741FA6">
        <w:rPr>
          <w:noProof/>
          <w:sz w:val="16"/>
          <w:szCs w:val="16"/>
        </w:rPr>
        <w:t>1</w:t>
      </w:r>
      <w:r w:rsidRPr="00F109C5">
        <w:rPr>
          <w:sz w:val="16"/>
          <w:szCs w:val="16"/>
        </w:rPr>
        <w:fldChar w:fldCharType="end"/>
      </w:r>
      <w:r w:rsidRPr="00F109C5">
        <w:rPr>
          <w:sz w:val="16"/>
          <w:szCs w:val="16"/>
        </w:rPr>
        <w:t>:</w:t>
      </w:r>
      <w:r w:rsidR="00A210FC" w:rsidRPr="00F109C5">
        <w:rPr>
          <w:sz w:val="16"/>
          <w:szCs w:val="16"/>
        </w:rPr>
        <w:t xml:space="preserve"> </w:t>
      </w:r>
      <w:r w:rsidRPr="00F109C5">
        <w:rPr>
          <w:sz w:val="16"/>
          <w:szCs w:val="16"/>
        </w:rPr>
        <w:t>Frequency of SARS-CoV-2 variants in New Zealand each</w:t>
      </w:r>
      <w:r w:rsidR="00617528" w:rsidRPr="00F109C5">
        <w:rPr>
          <w:sz w:val="16"/>
          <w:szCs w:val="16"/>
        </w:rPr>
        <w:t xml:space="preserve"> week</w:t>
      </w:r>
      <w:r w:rsidR="00B35A09" w:rsidRPr="00F109C5">
        <w:rPr>
          <w:sz w:val="16"/>
          <w:szCs w:val="16"/>
        </w:rPr>
        <w:t>. Only variants with a frequency above 1% are shown. Data is subject to change as samples may still be added to the most recent two-week period</w:t>
      </w:r>
      <w:r w:rsidR="00D53727" w:rsidRPr="00F109C5">
        <w:rPr>
          <w:sz w:val="16"/>
          <w:szCs w:val="16"/>
        </w:rPr>
        <w:t>. O</w:t>
      </w:r>
      <w:r w:rsidR="00B35A09" w:rsidRPr="00F109C5">
        <w:rPr>
          <w:sz w:val="16"/>
          <w:szCs w:val="16"/>
        </w:rPr>
        <w:t>nly data from community cases were used</w:t>
      </w:r>
      <w:r w:rsidR="00DC1D7D" w:rsidRPr="00F109C5">
        <w:rPr>
          <w:sz w:val="16"/>
          <w:szCs w:val="16"/>
        </w:rPr>
        <w:t xml:space="preserve"> until September 2022, </w:t>
      </w:r>
      <w:r w:rsidR="00661DCF" w:rsidRPr="00F109C5">
        <w:rPr>
          <w:sz w:val="16"/>
          <w:szCs w:val="16"/>
        </w:rPr>
        <w:t xml:space="preserve">while </w:t>
      </w:r>
      <w:r w:rsidR="00DC1D7D" w:rsidRPr="00F109C5">
        <w:rPr>
          <w:sz w:val="16"/>
          <w:szCs w:val="16"/>
        </w:rPr>
        <w:t>in the</w:t>
      </w:r>
      <w:r w:rsidR="00B35A09" w:rsidRPr="00F109C5">
        <w:rPr>
          <w:sz w:val="16"/>
          <w:szCs w:val="16"/>
        </w:rPr>
        <w:t xml:space="preserve"> “transition”</w:t>
      </w:r>
      <w:r w:rsidR="00DC1D7D" w:rsidRPr="00F109C5">
        <w:rPr>
          <w:sz w:val="16"/>
          <w:szCs w:val="16"/>
        </w:rPr>
        <w:t xml:space="preserve"> period</w:t>
      </w:r>
      <w:r w:rsidR="00B35A09" w:rsidRPr="00F109C5">
        <w:rPr>
          <w:sz w:val="16"/>
          <w:szCs w:val="16"/>
        </w:rPr>
        <w:t>, cases known to be associated with the border are removed</w:t>
      </w:r>
      <w:r w:rsidR="00CA1C2B" w:rsidRPr="00F109C5">
        <w:rPr>
          <w:sz w:val="16"/>
          <w:szCs w:val="16"/>
        </w:rPr>
        <w:t xml:space="preserve">. </w:t>
      </w:r>
      <w:r w:rsidR="00B35A09" w:rsidRPr="00F109C5">
        <w:rPr>
          <w:sz w:val="16"/>
          <w:szCs w:val="16"/>
        </w:rPr>
        <w:t>Data from all cases</w:t>
      </w:r>
      <w:r w:rsidR="00CA1C2B" w:rsidRPr="00F109C5">
        <w:rPr>
          <w:sz w:val="16"/>
          <w:szCs w:val="16"/>
        </w:rPr>
        <w:t xml:space="preserve"> (community</w:t>
      </w:r>
      <w:r w:rsidR="00C7152E">
        <w:rPr>
          <w:sz w:val="16"/>
          <w:szCs w:val="16"/>
        </w:rPr>
        <w:t>, including hospital,</w:t>
      </w:r>
      <w:r w:rsidR="00CA1C2B" w:rsidRPr="00F109C5">
        <w:rPr>
          <w:sz w:val="16"/>
          <w:szCs w:val="16"/>
        </w:rPr>
        <w:t xml:space="preserve"> and border)</w:t>
      </w:r>
      <w:r w:rsidR="00B35A09" w:rsidRPr="00F109C5">
        <w:rPr>
          <w:sz w:val="16"/>
          <w:szCs w:val="16"/>
        </w:rPr>
        <w:t xml:space="preserve"> are used since October</w:t>
      </w:r>
      <w:r w:rsidR="002B46D6" w:rsidRPr="00F109C5">
        <w:rPr>
          <w:sz w:val="16"/>
          <w:szCs w:val="16"/>
        </w:rPr>
        <w:t xml:space="preserve">. </w:t>
      </w:r>
      <w:r w:rsidR="002B46D6" w:rsidRPr="000A386D">
        <w:rPr>
          <w:sz w:val="16"/>
          <w:szCs w:val="16"/>
        </w:rPr>
        <w:t>Source:</w:t>
      </w:r>
      <w:r w:rsidR="00B51280" w:rsidRPr="000A386D">
        <w:rPr>
          <w:sz w:val="16"/>
          <w:szCs w:val="16"/>
        </w:rPr>
        <w:t xml:space="preserve"> ESR</w:t>
      </w:r>
      <w:r w:rsidR="002B46D6" w:rsidRPr="000A386D">
        <w:rPr>
          <w:sz w:val="16"/>
          <w:szCs w:val="16"/>
        </w:rPr>
        <w:t xml:space="preserve"> </w:t>
      </w:r>
      <w:hyperlink r:id="rId9" w:history="1">
        <w:r w:rsidR="002B46D6" w:rsidRPr="000A386D">
          <w:rPr>
            <w:rStyle w:val="Hyperlink"/>
            <w:sz w:val="16"/>
            <w:szCs w:val="20"/>
            <w:lang w:val="en-GB"/>
          </w:rPr>
          <w:t>link</w:t>
        </w:r>
      </w:hyperlink>
    </w:p>
    <w:p w14:paraId="51E6C92A" w14:textId="1624D79A" w:rsidR="00F26A6F" w:rsidRPr="00CE4670" w:rsidRDefault="00F26A6F" w:rsidP="00F26A6F">
      <w:pPr>
        <w:pStyle w:val="Caption"/>
        <w:spacing w:before="120" w:after="120"/>
        <w:contextualSpacing/>
        <w:rPr>
          <w:rFonts w:eastAsia="Times New Roman" w:cs="Times New Roman"/>
          <w:i w:val="0"/>
          <w:iCs w:val="0"/>
          <w:color w:val="C00000"/>
          <w:sz w:val="21"/>
          <w:szCs w:val="20"/>
          <w:lang w:eastAsia="en-GB"/>
        </w:rPr>
      </w:pPr>
      <w:r w:rsidRPr="00CE4670">
        <w:rPr>
          <w:rFonts w:eastAsia="Times New Roman" w:cs="Times New Roman"/>
          <w:i w:val="0"/>
          <w:iCs w:val="0"/>
          <w:color w:val="C00000"/>
          <w:sz w:val="21"/>
          <w:szCs w:val="20"/>
          <w:lang w:eastAsia="en-GB"/>
        </w:rPr>
        <w:t xml:space="preserve">The </w:t>
      </w:r>
      <w:r w:rsidR="002E5A85">
        <w:rPr>
          <w:rFonts w:eastAsia="Times New Roman" w:cs="Times New Roman"/>
          <w:i w:val="0"/>
          <w:iCs w:val="0"/>
          <w:color w:val="C00000"/>
          <w:sz w:val="21"/>
          <w:szCs w:val="20"/>
          <w:lang w:eastAsia="en-GB"/>
        </w:rPr>
        <w:t xml:space="preserve">recent </w:t>
      </w:r>
      <w:r w:rsidR="00BB5106" w:rsidRPr="00CE4670">
        <w:rPr>
          <w:rFonts w:eastAsia="Times New Roman" w:cs="Times New Roman"/>
          <w:i w:val="0"/>
          <w:color w:val="C00000"/>
          <w:sz w:val="21"/>
          <w:szCs w:val="20"/>
          <w:lang w:eastAsia="en-GB"/>
        </w:rPr>
        <w:t xml:space="preserve">growth of BA.2.75 </w:t>
      </w:r>
      <w:r w:rsidRPr="00CE4670">
        <w:rPr>
          <w:rFonts w:eastAsia="Times New Roman" w:cs="Times New Roman"/>
          <w:i w:val="0"/>
          <w:iCs w:val="0"/>
          <w:color w:val="C00000"/>
          <w:sz w:val="21"/>
          <w:szCs w:val="20"/>
          <w:lang w:eastAsia="en-GB"/>
        </w:rPr>
        <w:t xml:space="preserve">in recent weeks </w:t>
      </w:r>
      <w:r w:rsidR="00BB5106" w:rsidRPr="00CE4670">
        <w:rPr>
          <w:rFonts w:eastAsia="Times New Roman" w:cs="Times New Roman"/>
          <w:i w:val="0"/>
          <w:color w:val="C00000"/>
          <w:sz w:val="21"/>
          <w:szCs w:val="20"/>
          <w:lang w:eastAsia="en-GB"/>
        </w:rPr>
        <w:t>is driven by several distinct descendants of the original BA.2.75</w:t>
      </w:r>
    </w:p>
    <w:p w14:paraId="1DC03051" w14:textId="7AE7802E" w:rsidR="00F26A6F" w:rsidRPr="00CE4670" w:rsidRDefault="00BB5106" w:rsidP="00F26A6F">
      <w:pPr>
        <w:pStyle w:val="Caption"/>
        <w:spacing w:before="120" w:after="120"/>
        <w:contextualSpacing/>
        <w:rPr>
          <w:rFonts w:eastAsia="Times New Roman" w:cs="Times New Roman"/>
          <w:i w:val="0"/>
          <w:color w:val="C00000"/>
          <w:sz w:val="21"/>
          <w:szCs w:val="21"/>
          <w:lang w:eastAsia="en-GB"/>
        </w:rPr>
      </w:pPr>
      <w:r w:rsidRPr="529F707F">
        <w:rPr>
          <w:rFonts w:eastAsia="Times New Roman" w:cs="Times New Roman"/>
          <w:i w:val="0"/>
          <w:color w:val="C00000"/>
          <w:sz w:val="21"/>
          <w:szCs w:val="21"/>
          <w:lang w:eastAsia="en-GB"/>
        </w:rPr>
        <w:t>lineage</w:t>
      </w:r>
      <w:r w:rsidR="00F26A6F" w:rsidRPr="529F707F">
        <w:rPr>
          <w:rFonts w:eastAsia="Times New Roman" w:cs="Times New Roman"/>
          <w:i w:val="0"/>
          <w:color w:val="C00000"/>
          <w:sz w:val="21"/>
          <w:szCs w:val="21"/>
          <w:lang w:eastAsia="en-GB"/>
        </w:rPr>
        <w:t xml:space="preserve">, </w:t>
      </w:r>
      <w:r w:rsidRPr="529F707F">
        <w:rPr>
          <w:rFonts w:eastAsia="Times New Roman" w:cs="Times New Roman"/>
          <w:i w:val="0"/>
          <w:color w:val="C00000"/>
          <w:sz w:val="21"/>
          <w:szCs w:val="21"/>
          <w:lang w:eastAsia="en-GB"/>
        </w:rPr>
        <w:t xml:space="preserve">including CH.1.1, </w:t>
      </w:r>
      <w:r w:rsidR="00F26A6F" w:rsidRPr="529F707F">
        <w:rPr>
          <w:rFonts w:eastAsia="Times New Roman" w:cs="Times New Roman"/>
          <w:i w:val="0"/>
          <w:color w:val="C00000"/>
          <w:sz w:val="21"/>
          <w:szCs w:val="21"/>
          <w:lang w:eastAsia="en-GB"/>
        </w:rPr>
        <w:t>BN, BR.2.</w:t>
      </w:r>
      <w:r w:rsidR="007D2E1A" w:rsidRPr="007D2E1A">
        <w:rPr>
          <w:i w:val="0"/>
          <w:color w:val="C00000"/>
          <w:sz w:val="21"/>
          <w:szCs w:val="21"/>
          <w:lang w:val="en-GB"/>
        </w:rPr>
        <w:t xml:space="preserve"> </w:t>
      </w:r>
      <w:r w:rsidR="007D2E1A" w:rsidRPr="00B72C0A">
        <w:rPr>
          <w:i w:val="0"/>
          <w:color w:val="C00000"/>
          <w:sz w:val="21"/>
          <w:szCs w:val="21"/>
          <w:lang w:val="en-GB"/>
        </w:rPr>
        <w:fldChar w:fldCharType="begin"/>
      </w:r>
      <w:r w:rsidR="004C5608">
        <w:rPr>
          <w:i w:val="0"/>
          <w:color w:val="C00000"/>
          <w:sz w:val="21"/>
          <w:szCs w:val="21"/>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7D2E1A" w:rsidRPr="00B72C0A">
        <w:rPr>
          <w:i w:val="0"/>
          <w:color w:val="C00000"/>
          <w:sz w:val="21"/>
          <w:szCs w:val="21"/>
          <w:lang w:val="en-GB"/>
        </w:rPr>
        <w:fldChar w:fldCharType="separate"/>
      </w:r>
      <w:r w:rsidR="003A13B1">
        <w:rPr>
          <w:i w:val="0"/>
          <w:noProof/>
          <w:color w:val="C00000"/>
          <w:sz w:val="21"/>
          <w:szCs w:val="21"/>
          <w:lang w:val="en-GB"/>
        </w:rPr>
        <w:t>(1)</w:t>
      </w:r>
      <w:r w:rsidR="007D2E1A" w:rsidRPr="00B72C0A">
        <w:rPr>
          <w:i w:val="0"/>
          <w:color w:val="C00000"/>
          <w:sz w:val="21"/>
          <w:szCs w:val="21"/>
          <w:lang w:val="en-GB"/>
        </w:rPr>
        <w:fldChar w:fldCharType="end"/>
      </w:r>
      <w:r w:rsidR="00F26A6F" w:rsidRPr="529F707F">
        <w:rPr>
          <w:rFonts w:eastAsia="Times New Roman" w:cs="Times New Roman"/>
          <w:i w:val="0"/>
          <w:color w:val="C00000"/>
          <w:sz w:val="21"/>
          <w:szCs w:val="21"/>
          <w:lang w:eastAsia="en-GB"/>
        </w:rPr>
        <w:t xml:space="preserve"> These fast-growing lineages mean that BA.2.75 may</w:t>
      </w:r>
    </w:p>
    <w:p w14:paraId="3745646E" w14:textId="1CB3776F" w:rsidR="00F26A6F" w:rsidRPr="00CE4670" w:rsidRDefault="00F26A6F" w:rsidP="00B72C0A">
      <w:pPr>
        <w:pStyle w:val="Caption"/>
        <w:spacing w:before="120" w:after="120"/>
        <w:rPr>
          <w:rFonts w:eastAsia="Times New Roman" w:cs="Times New Roman"/>
          <w:i w:val="0"/>
          <w:iCs w:val="0"/>
          <w:color w:val="C00000"/>
          <w:sz w:val="21"/>
          <w:szCs w:val="20"/>
          <w:lang w:eastAsia="en-GB"/>
        </w:rPr>
      </w:pPr>
      <w:r w:rsidRPr="00CE4670">
        <w:rPr>
          <w:rFonts w:eastAsia="Times New Roman" w:cs="Times New Roman"/>
          <w:i w:val="0"/>
          <w:color w:val="C00000"/>
          <w:sz w:val="21"/>
          <w:szCs w:val="20"/>
          <w:lang w:eastAsia="en-GB"/>
        </w:rPr>
        <w:t>quickly become the dominant subvariant in Aotearoa. However, at present it is not clear if BQ.1.1, XBC or newly emerging lineages will be displaced or be able to co-circulate with BA.2.75</w:t>
      </w:r>
      <w:r w:rsidR="000509F9">
        <w:rPr>
          <w:rFonts w:eastAsia="Times New Roman" w:cs="Times New Roman"/>
          <w:i w:val="0"/>
          <w:color w:val="C00000"/>
          <w:sz w:val="21"/>
          <w:szCs w:val="20"/>
          <w:lang w:eastAsia="en-GB"/>
        </w:rPr>
        <w:t xml:space="preserve"> sub</w:t>
      </w:r>
      <w:r w:rsidR="00711FF8">
        <w:rPr>
          <w:rFonts w:eastAsia="Times New Roman" w:cs="Times New Roman"/>
          <w:i w:val="0"/>
          <w:color w:val="C00000"/>
          <w:sz w:val="21"/>
          <w:szCs w:val="20"/>
          <w:lang w:eastAsia="en-GB"/>
        </w:rPr>
        <w:t>-</w:t>
      </w:r>
      <w:r w:rsidR="000509F9">
        <w:rPr>
          <w:rFonts w:eastAsia="Times New Roman" w:cs="Times New Roman"/>
          <w:i w:val="0"/>
          <w:color w:val="C00000"/>
          <w:sz w:val="21"/>
          <w:szCs w:val="20"/>
          <w:lang w:eastAsia="en-GB"/>
        </w:rPr>
        <w:t>lineages</w:t>
      </w:r>
      <w:r w:rsidRPr="00CE4670">
        <w:rPr>
          <w:rFonts w:eastAsia="Times New Roman" w:cs="Times New Roman"/>
          <w:i w:val="0"/>
          <w:color w:val="C00000"/>
          <w:sz w:val="21"/>
          <w:szCs w:val="20"/>
          <w:lang w:eastAsia="en-GB"/>
        </w:rPr>
        <w:t>.</w:t>
      </w:r>
      <w:r w:rsidR="00F404BC" w:rsidRPr="00CE4670">
        <w:rPr>
          <w:i w:val="0"/>
          <w:color w:val="C00000"/>
          <w:sz w:val="21"/>
          <w:szCs w:val="21"/>
          <w:lang w:val="en-GB"/>
        </w:rPr>
        <w:t xml:space="preserve"> </w:t>
      </w:r>
      <w:r w:rsidR="00F404BC" w:rsidRPr="00CE4670">
        <w:rPr>
          <w:i w:val="0"/>
          <w:color w:val="C00000"/>
          <w:sz w:val="21"/>
          <w:szCs w:val="21"/>
          <w:lang w:val="en-GB"/>
        </w:rPr>
        <w:fldChar w:fldCharType="begin"/>
      </w:r>
      <w:r w:rsidR="004C5608">
        <w:rPr>
          <w:i w:val="0"/>
          <w:color w:val="C00000"/>
          <w:sz w:val="21"/>
          <w:szCs w:val="21"/>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F404BC" w:rsidRPr="00CE4670">
        <w:rPr>
          <w:i w:val="0"/>
          <w:color w:val="C00000"/>
          <w:sz w:val="21"/>
          <w:szCs w:val="21"/>
          <w:lang w:val="en-GB"/>
        </w:rPr>
        <w:fldChar w:fldCharType="separate"/>
      </w:r>
      <w:r w:rsidR="003A13B1">
        <w:rPr>
          <w:i w:val="0"/>
          <w:noProof/>
          <w:color w:val="C00000"/>
          <w:sz w:val="21"/>
          <w:szCs w:val="21"/>
          <w:lang w:val="en-GB"/>
        </w:rPr>
        <w:t>(1)</w:t>
      </w:r>
      <w:r w:rsidR="00F404BC" w:rsidRPr="00CE4670">
        <w:rPr>
          <w:i w:val="0"/>
          <w:color w:val="C00000"/>
          <w:sz w:val="21"/>
          <w:szCs w:val="21"/>
          <w:lang w:val="en-GB"/>
        </w:rPr>
        <w:fldChar w:fldCharType="end"/>
      </w:r>
    </w:p>
    <w:p w14:paraId="7C2A96EA" w14:textId="15418779" w:rsidR="00F26A6F" w:rsidRPr="00B72C0A" w:rsidRDefault="00F26A6F" w:rsidP="00F26A6F">
      <w:pPr>
        <w:pStyle w:val="Caption"/>
        <w:spacing w:before="120" w:after="120"/>
        <w:contextualSpacing/>
        <w:rPr>
          <w:rFonts w:eastAsia="Times New Roman" w:cs="Times New Roman"/>
          <w:i w:val="0"/>
          <w:iCs w:val="0"/>
          <w:color w:val="C00000"/>
          <w:sz w:val="21"/>
          <w:szCs w:val="20"/>
          <w:lang w:eastAsia="en-GB"/>
        </w:rPr>
      </w:pPr>
      <w:r w:rsidRPr="00B72C0A">
        <w:rPr>
          <w:rFonts w:eastAsia="Times New Roman" w:cs="Times New Roman"/>
          <w:i w:val="0"/>
          <w:iCs w:val="0"/>
          <w:color w:val="C00000"/>
          <w:sz w:val="21"/>
          <w:szCs w:val="20"/>
          <w:lang w:eastAsia="en-GB"/>
        </w:rPr>
        <w:t>Genomic surveillance has identified a set of CH.1.1 genomes containing an additional spike protein</w:t>
      </w:r>
    </w:p>
    <w:p w14:paraId="0F35D6F0" w14:textId="77936656" w:rsidR="00BB5106" w:rsidRPr="00B72C0A" w:rsidRDefault="00F26A6F" w:rsidP="00F26A6F">
      <w:pPr>
        <w:pStyle w:val="Caption"/>
        <w:spacing w:before="120" w:after="120"/>
        <w:rPr>
          <w:rFonts w:eastAsia="Times New Roman" w:cs="Times New Roman"/>
          <w:i w:val="0"/>
          <w:color w:val="C00000"/>
          <w:sz w:val="21"/>
          <w:szCs w:val="21"/>
          <w:lang w:eastAsia="en-GB"/>
        </w:rPr>
      </w:pPr>
      <w:r w:rsidRPr="00B72C0A">
        <w:rPr>
          <w:rFonts w:eastAsia="Times New Roman" w:cs="Times New Roman"/>
          <w:i w:val="0"/>
          <w:iCs w:val="0"/>
          <w:color w:val="C00000"/>
          <w:sz w:val="21"/>
          <w:szCs w:val="20"/>
          <w:lang w:eastAsia="en-GB"/>
        </w:rPr>
        <w:lastRenderedPageBreak/>
        <w:t>mutation (S255P).</w:t>
      </w:r>
      <w:r w:rsidR="007D2E1A" w:rsidRPr="007D2E1A">
        <w:rPr>
          <w:i w:val="0"/>
          <w:color w:val="C00000"/>
          <w:sz w:val="21"/>
          <w:szCs w:val="21"/>
          <w:lang w:val="en-GB"/>
        </w:rPr>
        <w:t xml:space="preserve"> </w:t>
      </w:r>
      <w:r w:rsidR="003B5AAC" w:rsidRPr="00B72C0A">
        <w:rPr>
          <w:i w:val="0"/>
          <w:color w:val="C00000"/>
          <w:sz w:val="21"/>
          <w:szCs w:val="21"/>
          <w:lang w:val="en-GB"/>
        </w:rPr>
        <w:fldChar w:fldCharType="begin"/>
      </w:r>
      <w:r w:rsidR="004C5608">
        <w:rPr>
          <w:i w:val="0"/>
          <w:color w:val="C00000"/>
          <w:sz w:val="21"/>
          <w:szCs w:val="21"/>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3B5AAC" w:rsidRPr="00B72C0A">
        <w:rPr>
          <w:i w:val="0"/>
          <w:color w:val="C00000"/>
          <w:sz w:val="21"/>
          <w:szCs w:val="21"/>
          <w:lang w:val="en-GB"/>
        </w:rPr>
        <w:fldChar w:fldCharType="separate"/>
      </w:r>
      <w:r w:rsidR="003A13B1">
        <w:rPr>
          <w:i w:val="0"/>
          <w:noProof/>
          <w:color w:val="C00000"/>
          <w:sz w:val="21"/>
          <w:szCs w:val="21"/>
          <w:lang w:val="en-GB"/>
        </w:rPr>
        <w:t>(1)</w:t>
      </w:r>
      <w:r w:rsidR="003B5AAC" w:rsidRPr="00B72C0A">
        <w:rPr>
          <w:i w:val="0"/>
          <w:color w:val="C00000"/>
          <w:sz w:val="21"/>
          <w:szCs w:val="21"/>
          <w:lang w:val="en-GB"/>
        </w:rPr>
        <w:fldChar w:fldCharType="end"/>
      </w:r>
      <w:r w:rsidRPr="00B72C0A">
        <w:rPr>
          <w:rFonts w:eastAsia="Times New Roman" w:cs="Times New Roman"/>
          <w:i w:val="0"/>
          <w:iCs w:val="0"/>
          <w:color w:val="C00000"/>
          <w:sz w:val="21"/>
          <w:szCs w:val="20"/>
          <w:lang w:eastAsia="en-GB"/>
        </w:rPr>
        <w:t xml:space="preserve"> This mutation is present in approximately 10% of CH.1.1 genomes and is very rare in publicly available genomes from overseas, suggesting the </w:t>
      </w:r>
      <w:r w:rsidRPr="00B72C0A">
        <w:rPr>
          <w:rFonts w:eastAsia="Times New Roman" w:cs="Times New Roman"/>
          <w:i w:val="0"/>
          <w:iCs w:val="0"/>
          <w:color w:val="C00000"/>
          <w:sz w:val="21"/>
          <w:szCs w:val="21"/>
          <w:lang w:eastAsia="en-GB"/>
        </w:rPr>
        <w:t>mutation</w:t>
      </w:r>
      <w:r w:rsidRPr="00B72C0A">
        <w:rPr>
          <w:i w:val="0"/>
          <w:iCs w:val="0"/>
          <w:color w:val="C00000"/>
          <w:sz w:val="21"/>
          <w:szCs w:val="21"/>
        </w:rPr>
        <w:t xml:space="preserve"> may have</w:t>
      </w:r>
      <w:r w:rsidRPr="00B72C0A">
        <w:rPr>
          <w:rFonts w:eastAsia="Times New Roman" w:cs="Times New Roman"/>
          <w:i w:val="0"/>
          <w:iCs w:val="0"/>
          <w:color w:val="C00000"/>
          <w:sz w:val="21"/>
          <w:szCs w:val="21"/>
          <w:lang w:eastAsia="en-GB"/>
        </w:rPr>
        <w:t xml:space="preserve"> </w:t>
      </w:r>
      <w:r w:rsidRPr="00B72C0A">
        <w:rPr>
          <w:i w:val="0"/>
          <w:iCs w:val="0"/>
          <w:color w:val="C00000"/>
          <w:sz w:val="21"/>
          <w:szCs w:val="21"/>
        </w:rPr>
        <w:t>arisen</w:t>
      </w:r>
      <w:r w:rsidRPr="00B72C0A">
        <w:rPr>
          <w:rFonts w:eastAsia="Times New Roman" w:cs="Times New Roman"/>
          <w:i w:val="0"/>
          <w:iCs w:val="0"/>
          <w:color w:val="C00000"/>
          <w:sz w:val="21"/>
          <w:szCs w:val="21"/>
          <w:lang w:eastAsia="en-GB"/>
        </w:rPr>
        <w:t xml:space="preserve"> in New Zealand.</w:t>
      </w:r>
      <w:r w:rsidR="008921B9" w:rsidRPr="00B72C0A">
        <w:rPr>
          <w:rFonts w:eastAsia="Times New Roman" w:cs="Times New Roman"/>
          <w:i w:val="0"/>
          <w:color w:val="C00000"/>
          <w:sz w:val="21"/>
          <w:szCs w:val="21"/>
          <w:lang w:eastAsia="en-GB"/>
        </w:rPr>
        <w:t xml:space="preserve"> </w:t>
      </w:r>
      <w:r w:rsidR="003B5AAC" w:rsidRPr="00B72C0A">
        <w:rPr>
          <w:i w:val="0"/>
          <w:color w:val="C00000"/>
          <w:sz w:val="21"/>
          <w:szCs w:val="21"/>
          <w:lang w:val="en-GB"/>
        </w:rPr>
        <w:fldChar w:fldCharType="begin"/>
      </w:r>
      <w:r w:rsidR="004C5608">
        <w:rPr>
          <w:i w:val="0"/>
          <w:color w:val="C00000"/>
          <w:sz w:val="21"/>
          <w:szCs w:val="21"/>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3B5AAC" w:rsidRPr="00B72C0A">
        <w:rPr>
          <w:i w:val="0"/>
          <w:color w:val="C00000"/>
          <w:sz w:val="21"/>
          <w:szCs w:val="21"/>
          <w:lang w:val="en-GB"/>
        </w:rPr>
        <w:fldChar w:fldCharType="separate"/>
      </w:r>
      <w:r w:rsidR="003A13B1">
        <w:rPr>
          <w:i w:val="0"/>
          <w:noProof/>
          <w:color w:val="C00000"/>
          <w:sz w:val="21"/>
          <w:szCs w:val="21"/>
          <w:lang w:val="en-GB"/>
        </w:rPr>
        <w:t>(1)</w:t>
      </w:r>
      <w:r w:rsidR="003B5AAC" w:rsidRPr="00B72C0A">
        <w:rPr>
          <w:i w:val="0"/>
          <w:color w:val="C00000"/>
          <w:sz w:val="21"/>
          <w:szCs w:val="21"/>
          <w:lang w:val="en-GB"/>
        </w:rPr>
        <w:fldChar w:fldCharType="end"/>
      </w:r>
    </w:p>
    <w:p w14:paraId="24B70D10" w14:textId="3B1FD54F" w:rsidR="00E67EDD" w:rsidRPr="00F26A6F" w:rsidRDefault="00687C11" w:rsidP="00315E40">
      <w:pPr>
        <w:rPr>
          <w:color w:val="C00000"/>
          <w:lang w:val="en-GB"/>
        </w:rPr>
      </w:pPr>
      <w:r w:rsidRPr="009865E3">
        <w:rPr>
          <w:lang w:val="en-GB"/>
        </w:rPr>
        <w:t xml:space="preserve">A publicly accessible version of </w:t>
      </w:r>
      <w:r w:rsidR="00F860BA" w:rsidRPr="009865E3">
        <w:rPr>
          <w:lang w:val="en-GB"/>
        </w:rPr>
        <w:t>the</w:t>
      </w:r>
      <w:r w:rsidR="00FA6920" w:rsidRPr="009865E3">
        <w:rPr>
          <w:lang w:val="en-GB"/>
        </w:rPr>
        <w:t xml:space="preserve"> genomic report produced by ESR </w:t>
      </w:r>
      <w:r w:rsidR="005C1F1E" w:rsidRPr="009865E3">
        <w:rPr>
          <w:lang w:val="en-GB"/>
        </w:rPr>
        <w:t>is available</w:t>
      </w:r>
      <w:r w:rsidR="00F83867" w:rsidRPr="009865E3">
        <w:rPr>
          <w:lang w:val="en-GB"/>
        </w:rPr>
        <w:t xml:space="preserve"> </w:t>
      </w:r>
      <w:hyperlink r:id="rId10" w:history="1">
        <w:r w:rsidR="00F83867" w:rsidRPr="009865E3">
          <w:rPr>
            <w:rStyle w:val="Hyperlink"/>
            <w:szCs w:val="21"/>
            <w:lang w:val="en-GB"/>
          </w:rPr>
          <w:t>here</w:t>
        </w:r>
      </w:hyperlink>
      <w:r w:rsidR="00F83867">
        <w:rPr>
          <w:color w:val="C00000"/>
          <w:lang w:val="en-GB"/>
        </w:rPr>
        <w:t xml:space="preserve">. </w:t>
      </w:r>
    </w:p>
    <w:p w14:paraId="6AAB63CB" w14:textId="1789F88F" w:rsidR="000A00CE" w:rsidRPr="00B72C0A" w:rsidRDefault="00D37FEF" w:rsidP="00F26A6F">
      <w:pPr>
        <w:rPr>
          <w:color w:val="C00000"/>
          <w:lang w:val="en-GB"/>
        </w:rPr>
      </w:pPr>
      <w:r w:rsidRPr="00367911">
        <w:rPr>
          <w:lang w:val="en-GB"/>
        </w:rPr>
        <w:t>Wastewater s</w:t>
      </w:r>
      <w:r w:rsidR="009344C2" w:rsidRPr="00367911">
        <w:rPr>
          <w:lang w:val="en-GB"/>
        </w:rPr>
        <w:t>a</w:t>
      </w:r>
      <w:r w:rsidRPr="00367911">
        <w:rPr>
          <w:lang w:val="en-GB"/>
        </w:rPr>
        <w:t xml:space="preserve">mpling is less </w:t>
      </w:r>
      <w:r w:rsidR="009344C2" w:rsidRPr="00367911">
        <w:rPr>
          <w:lang w:val="en-GB"/>
        </w:rPr>
        <w:t>prone</w:t>
      </w:r>
      <w:r w:rsidR="004D0534" w:rsidRPr="00367911">
        <w:rPr>
          <w:lang w:val="en-GB"/>
        </w:rPr>
        <w:t xml:space="preserve"> to selection bias than samples from cases</w:t>
      </w:r>
      <w:r w:rsidR="00B22752" w:rsidRPr="00367911">
        <w:rPr>
          <w:lang w:val="en-GB"/>
        </w:rPr>
        <w:t xml:space="preserve"> (which</w:t>
      </w:r>
      <w:r w:rsidR="008E5C12" w:rsidRPr="00367911">
        <w:rPr>
          <w:lang w:val="en-GB"/>
        </w:rPr>
        <w:t>,</w:t>
      </w:r>
      <w:r w:rsidR="00B22752" w:rsidRPr="00367911">
        <w:rPr>
          <w:lang w:val="en-GB"/>
        </w:rPr>
        <w:t xml:space="preserve"> </w:t>
      </w:r>
      <w:r w:rsidR="00890951" w:rsidRPr="00367911">
        <w:rPr>
          <w:lang w:val="en-GB"/>
        </w:rPr>
        <w:t>fo</w:t>
      </w:r>
      <w:r w:rsidR="008E5C12" w:rsidRPr="00367911">
        <w:rPr>
          <w:lang w:val="en-GB"/>
        </w:rPr>
        <w:t>r</w:t>
      </w:r>
      <w:r w:rsidR="00890951" w:rsidRPr="00367911">
        <w:rPr>
          <w:lang w:val="en-GB"/>
        </w:rPr>
        <w:t xml:space="preserve"> example, overrepresent</w:t>
      </w:r>
      <w:r w:rsidR="004C43F6" w:rsidRPr="00367911">
        <w:rPr>
          <w:lang w:val="en-GB"/>
        </w:rPr>
        <w:t>s</w:t>
      </w:r>
      <w:r w:rsidR="00890951" w:rsidRPr="00367911">
        <w:rPr>
          <w:lang w:val="en-GB"/>
        </w:rPr>
        <w:t xml:space="preserve"> hospitalised cases</w:t>
      </w:r>
      <w:r w:rsidR="008E5C12" w:rsidRPr="00367911">
        <w:rPr>
          <w:lang w:val="en-GB"/>
        </w:rPr>
        <w:t xml:space="preserve"> and under</w:t>
      </w:r>
      <w:r w:rsidR="007344D2" w:rsidRPr="00367911">
        <w:rPr>
          <w:lang w:val="en-GB"/>
        </w:rPr>
        <w:t>-</w:t>
      </w:r>
      <w:r w:rsidR="008E5C12" w:rsidRPr="00367911">
        <w:rPr>
          <w:lang w:val="en-GB"/>
        </w:rPr>
        <w:t>represent some regions</w:t>
      </w:r>
      <w:r w:rsidR="00416ED4" w:rsidRPr="00367911">
        <w:rPr>
          <w:lang w:val="en-GB"/>
        </w:rPr>
        <w:t xml:space="preserve"> in New Zealand)</w:t>
      </w:r>
      <w:r w:rsidR="008E5C12" w:rsidRPr="00367911">
        <w:rPr>
          <w:lang w:val="en-GB"/>
        </w:rPr>
        <w:t xml:space="preserve">. </w:t>
      </w:r>
      <w:r w:rsidR="00057B92" w:rsidRPr="00B72C0A">
        <w:rPr>
          <w:color w:val="C00000"/>
          <w:lang w:val="en-GB"/>
        </w:rPr>
        <w:t>Wastewater surveillance</w:t>
      </w:r>
      <w:r w:rsidR="0012761A" w:rsidRPr="00B72C0A">
        <w:rPr>
          <w:color w:val="C00000"/>
          <w:lang w:val="en-GB"/>
        </w:rPr>
        <w:t xml:space="preserve"> </w:t>
      </w:r>
      <w:r w:rsidR="512E5936" w:rsidRPr="786576B6">
        <w:rPr>
          <w:color w:val="C00000"/>
          <w:lang w:val="en-GB"/>
        </w:rPr>
        <w:t xml:space="preserve">from </w:t>
      </w:r>
      <w:r w:rsidR="0041549D" w:rsidRPr="00B72C0A">
        <w:rPr>
          <w:color w:val="C00000"/>
          <w:lang w:val="en-GB"/>
        </w:rPr>
        <w:t>28</w:t>
      </w:r>
      <w:r w:rsidR="00A247C9" w:rsidRPr="00B72C0A">
        <w:rPr>
          <w:color w:val="C00000"/>
          <w:lang w:val="en-GB"/>
        </w:rPr>
        <w:t xml:space="preserve"> </w:t>
      </w:r>
      <w:r w:rsidR="0041549D" w:rsidRPr="00B72C0A">
        <w:rPr>
          <w:color w:val="C00000"/>
          <w:lang w:val="en-GB"/>
        </w:rPr>
        <w:t>November</w:t>
      </w:r>
      <w:r w:rsidR="00A247C9" w:rsidRPr="00B72C0A">
        <w:rPr>
          <w:color w:val="C00000"/>
          <w:lang w:val="en-GB"/>
        </w:rPr>
        <w:t xml:space="preserve"> – 1</w:t>
      </w:r>
      <w:r w:rsidR="0041549D" w:rsidRPr="00B72C0A">
        <w:rPr>
          <w:color w:val="C00000"/>
          <w:lang w:val="en-GB"/>
        </w:rPr>
        <w:t>1</w:t>
      </w:r>
      <w:r w:rsidR="00A247C9" w:rsidRPr="00B72C0A">
        <w:rPr>
          <w:color w:val="C00000"/>
          <w:lang w:val="en-GB"/>
        </w:rPr>
        <w:t xml:space="preserve"> </w:t>
      </w:r>
      <w:r w:rsidR="0041549D" w:rsidRPr="00B72C0A">
        <w:rPr>
          <w:color w:val="C00000"/>
          <w:lang w:val="en-GB"/>
        </w:rPr>
        <w:t>December</w:t>
      </w:r>
      <w:r w:rsidR="0012761A" w:rsidRPr="00B72C0A">
        <w:rPr>
          <w:color w:val="C00000"/>
          <w:lang w:val="en-GB"/>
        </w:rPr>
        <w:t xml:space="preserve"> 2022</w:t>
      </w:r>
      <w:r w:rsidR="00057B92" w:rsidRPr="00B72C0A">
        <w:rPr>
          <w:color w:val="C00000"/>
          <w:lang w:val="en-GB"/>
        </w:rPr>
        <w:t xml:space="preserve"> has seen similar patterns in </w:t>
      </w:r>
      <w:r w:rsidR="004F1231" w:rsidRPr="00B72C0A">
        <w:rPr>
          <w:color w:val="C00000"/>
          <w:lang w:val="en-GB"/>
        </w:rPr>
        <w:t xml:space="preserve">variants </w:t>
      </w:r>
      <w:r w:rsidR="00057B92" w:rsidRPr="00B72C0A">
        <w:rPr>
          <w:color w:val="C00000"/>
          <w:lang w:val="en-GB"/>
        </w:rPr>
        <w:t xml:space="preserve">to that seen </w:t>
      </w:r>
      <w:r w:rsidR="004525E6" w:rsidRPr="00B72C0A">
        <w:rPr>
          <w:color w:val="C00000"/>
          <w:lang w:val="en-GB"/>
        </w:rPr>
        <w:t xml:space="preserve">in </w:t>
      </w:r>
      <w:r w:rsidR="00062D3A" w:rsidRPr="00B72C0A">
        <w:rPr>
          <w:color w:val="C00000"/>
          <w:lang w:val="en-GB"/>
        </w:rPr>
        <w:t>cases</w:t>
      </w:r>
      <w:r w:rsidR="002D411C" w:rsidRPr="00B72C0A">
        <w:rPr>
          <w:color w:val="C00000"/>
          <w:lang w:val="en-GB"/>
        </w:rPr>
        <w:t xml:space="preserve">. </w:t>
      </w:r>
      <w:r w:rsidR="00284032" w:rsidRPr="00B72C0A">
        <w:rPr>
          <w:color w:val="C00000"/>
          <w:lang w:val="en-GB"/>
        </w:rPr>
        <w:t>BA.</w:t>
      </w:r>
      <w:r w:rsidR="00C140CB" w:rsidRPr="00B72C0A">
        <w:rPr>
          <w:color w:val="C00000"/>
          <w:lang w:val="en-GB"/>
        </w:rPr>
        <w:t xml:space="preserve">2.75 </w:t>
      </w:r>
      <w:r w:rsidR="00CA2D18" w:rsidRPr="00B72C0A">
        <w:rPr>
          <w:color w:val="C00000"/>
          <w:lang w:val="en-GB"/>
        </w:rPr>
        <w:t>sequences now are</w:t>
      </w:r>
      <w:r w:rsidR="00284032" w:rsidRPr="00B72C0A">
        <w:rPr>
          <w:color w:val="C00000"/>
          <w:lang w:val="en-GB"/>
        </w:rPr>
        <w:t xml:space="preserve"> </w:t>
      </w:r>
      <w:r w:rsidR="003A0FA9" w:rsidRPr="00B72C0A">
        <w:rPr>
          <w:color w:val="C00000"/>
          <w:lang w:val="en-GB"/>
        </w:rPr>
        <w:t xml:space="preserve">the </w:t>
      </w:r>
      <w:r w:rsidR="00284032" w:rsidRPr="00B72C0A">
        <w:rPr>
          <w:color w:val="C00000"/>
          <w:lang w:val="en-GB"/>
        </w:rPr>
        <w:t>dominant variant</w:t>
      </w:r>
      <w:r w:rsidR="00CA2D18" w:rsidRPr="00B72C0A">
        <w:rPr>
          <w:color w:val="C00000"/>
          <w:lang w:val="en-GB"/>
        </w:rPr>
        <w:t>s</w:t>
      </w:r>
      <w:r w:rsidR="003A0FA9" w:rsidRPr="00B72C0A">
        <w:rPr>
          <w:color w:val="C00000"/>
          <w:lang w:val="en-GB"/>
        </w:rPr>
        <w:t xml:space="preserve"> detected</w:t>
      </w:r>
      <w:r w:rsidR="00284032" w:rsidRPr="00B72C0A">
        <w:rPr>
          <w:color w:val="C00000"/>
          <w:lang w:val="en-GB"/>
        </w:rPr>
        <w:t xml:space="preserve"> in wastewater </w:t>
      </w:r>
      <w:r w:rsidR="00284032" w:rsidRPr="786576B6">
        <w:rPr>
          <w:color w:val="C00000"/>
          <w:lang w:val="en-GB"/>
        </w:rPr>
        <w:t>(</w:t>
      </w:r>
      <w:r w:rsidR="00C63EBB" w:rsidRPr="786576B6">
        <w:rPr>
          <w:color w:val="C00000"/>
          <w:lang w:val="en-GB"/>
        </w:rPr>
        <w:t xml:space="preserve">making up </w:t>
      </w:r>
      <w:r w:rsidR="00601D7D" w:rsidRPr="786576B6">
        <w:rPr>
          <w:color w:val="C00000"/>
          <w:lang w:val="en-GB"/>
        </w:rPr>
        <w:t>~</w:t>
      </w:r>
      <w:r w:rsidR="00601D7D" w:rsidRPr="00B72C0A">
        <w:rPr>
          <w:color w:val="C00000"/>
          <w:lang w:val="en-GB"/>
        </w:rPr>
        <w:t>62</w:t>
      </w:r>
      <w:r w:rsidR="00284032" w:rsidRPr="00B72C0A">
        <w:rPr>
          <w:color w:val="C00000"/>
          <w:lang w:val="en-GB"/>
        </w:rPr>
        <w:t>%</w:t>
      </w:r>
      <w:r w:rsidR="000A0B85">
        <w:rPr>
          <w:color w:val="C00000"/>
          <w:lang w:val="en-GB"/>
        </w:rPr>
        <w:t xml:space="preserve"> and </w:t>
      </w:r>
      <w:r w:rsidR="000A0B85" w:rsidRPr="00B72C0A">
        <w:rPr>
          <w:color w:val="C00000"/>
          <w:lang w:val="en-GB"/>
        </w:rPr>
        <w:t>~</w:t>
      </w:r>
      <w:r w:rsidR="0038728C">
        <w:rPr>
          <w:color w:val="C00000"/>
          <w:lang w:val="en-GB"/>
        </w:rPr>
        <w:t>53</w:t>
      </w:r>
      <w:r w:rsidR="000A0B85" w:rsidRPr="00B72C0A">
        <w:rPr>
          <w:color w:val="C00000"/>
          <w:lang w:val="en-GB"/>
        </w:rPr>
        <w:t>%</w:t>
      </w:r>
      <w:r w:rsidR="00402446">
        <w:rPr>
          <w:color w:val="C00000"/>
          <w:lang w:val="en-GB"/>
        </w:rPr>
        <w:t xml:space="preserve"> </w:t>
      </w:r>
      <w:r w:rsidR="00414D35" w:rsidRPr="786576B6">
        <w:rPr>
          <w:color w:val="C00000"/>
          <w:lang w:val="en-GB"/>
        </w:rPr>
        <w:t xml:space="preserve">of isolates </w:t>
      </w:r>
      <w:r w:rsidR="00402446">
        <w:rPr>
          <w:color w:val="C00000"/>
          <w:lang w:val="en-GB"/>
        </w:rPr>
        <w:t xml:space="preserve">in the </w:t>
      </w:r>
      <w:r w:rsidR="006D3A3F" w:rsidRPr="786576B6">
        <w:rPr>
          <w:color w:val="C00000"/>
          <w:lang w:val="en-GB"/>
        </w:rPr>
        <w:t>first and second</w:t>
      </w:r>
      <w:r w:rsidR="00402446">
        <w:rPr>
          <w:color w:val="C00000"/>
          <w:lang w:val="en-GB"/>
        </w:rPr>
        <w:t xml:space="preserve"> weeks of the </w:t>
      </w:r>
      <w:r w:rsidR="006D3A3F" w:rsidRPr="786576B6">
        <w:rPr>
          <w:color w:val="C00000"/>
          <w:lang w:val="en-GB"/>
        </w:rPr>
        <w:t>reporting period, respectively</w:t>
      </w:r>
      <w:r w:rsidR="00284032" w:rsidRPr="00B72C0A">
        <w:rPr>
          <w:color w:val="C00000"/>
          <w:lang w:val="en-GB"/>
        </w:rPr>
        <w:t>)</w:t>
      </w:r>
      <w:r w:rsidR="00D245D2">
        <w:rPr>
          <w:color w:val="C00000"/>
          <w:lang w:val="en-GB"/>
        </w:rPr>
        <w:t xml:space="preserve"> </w:t>
      </w:r>
      <w:r w:rsidR="007E303C">
        <w:rPr>
          <w:color w:val="C00000"/>
          <w:lang w:val="en-GB"/>
        </w:rPr>
        <w:t xml:space="preserve">and are now being detected at all sentinel </w:t>
      </w:r>
      <w:r w:rsidR="00F57574">
        <w:rPr>
          <w:color w:val="C00000"/>
          <w:lang w:val="en-GB"/>
        </w:rPr>
        <w:t>sites</w:t>
      </w:r>
      <w:r w:rsidR="00284032" w:rsidRPr="00B72C0A">
        <w:rPr>
          <w:color w:val="C00000"/>
          <w:lang w:val="en-GB"/>
        </w:rPr>
        <w:t xml:space="preserve">. However, detections of BQ.1.1 </w:t>
      </w:r>
      <w:r w:rsidR="00D458CB" w:rsidRPr="00B72C0A">
        <w:rPr>
          <w:color w:val="C00000"/>
          <w:lang w:val="en-GB"/>
        </w:rPr>
        <w:t xml:space="preserve">are trending upward </w:t>
      </w:r>
      <w:r w:rsidR="00284032" w:rsidRPr="00B72C0A">
        <w:rPr>
          <w:color w:val="C00000"/>
          <w:lang w:val="en-GB"/>
        </w:rPr>
        <w:t>(</w:t>
      </w:r>
      <w:r w:rsidR="00051C52" w:rsidRPr="00B72C0A">
        <w:rPr>
          <w:color w:val="C00000"/>
          <w:lang w:val="en-GB"/>
        </w:rPr>
        <w:t>~</w:t>
      </w:r>
      <w:r w:rsidR="004D414B">
        <w:rPr>
          <w:color w:val="C00000"/>
          <w:lang w:val="en-GB"/>
        </w:rPr>
        <w:t>13</w:t>
      </w:r>
      <w:r w:rsidR="00051C52" w:rsidRPr="00B72C0A">
        <w:rPr>
          <w:color w:val="C00000"/>
          <w:lang w:val="en-GB"/>
        </w:rPr>
        <w:t>%</w:t>
      </w:r>
      <w:r w:rsidR="00051C52">
        <w:rPr>
          <w:color w:val="C00000"/>
          <w:lang w:val="en-GB"/>
        </w:rPr>
        <w:t xml:space="preserve"> </w:t>
      </w:r>
      <w:r w:rsidR="004D414B">
        <w:rPr>
          <w:color w:val="C00000"/>
          <w:lang w:val="en-GB"/>
        </w:rPr>
        <w:t xml:space="preserve">and </w:t>
      </w:r>
      <w:r w:rsidR="00284032" w:rsidRPr="00B72C0A">
        <w:rPr>
          <w:color w:val="C00000"/>
          <w:lang w:val="en-GB"/>
        </w:rPr>
        <w:t>~</w:t>
      </w:r>
      <w:r w:rsidR="003A0FA9" w:rsidRPr="00B72C0A">
        <w:rPr>
          <w:color w:val="C00000"/>
          <w:lang w:val="en-GB"/>
        </w:rPr>
        <w:t>22</w:t>
      </w:r>
      <w:r w:rsidR="00284032" w:rsidRPr="00B72C0A">
        <w:rPr>
          <w:color w:val="C00000"/>
          <w:lang w:val="en-GB"/>
        </w:rPr>
        <w:t>%</w:t>
      </w:r>
      <w:r w:rsidR="00D458CB">
        <w:rPr>
          <w:color w:val="C00000"/>
          <w:lang w:val="en-GB"/>
        </w:rPr>
        <w:t xml:space="preserve"> in the </w:t>
      </w:r>
      <w:r w:rsidR="1771EB5C" w:rsidRPr="786576B6">
        <w:rPr>
          <w:color w:val="C00000"/>
          <w:lang w:val="en-GB"/>
        </w:rPr>
        <w:t>two</w:t>
      </w:r>
      <w:r w:rsidR="00D458CB">
        <w:rPr>
          <w:color w:val="C00000"/>
          <w:lang w:val="en-GB"/>
        </w:rPr>
        <w:t xml:space="preserve"> weeks</w:t>
      </w:r>
      <w:r w:rsidR="00284032" w:rsidRPr="00B72C0A">
        <w:rPr>
          <w:color w:val="C00000"/>
          <w:lang w:val="en-GB"/>
        </w:rPr>
        <w:t>)</w:t>
      </w:r>
      <w:r w:rsidR="00F2623B">
        <w:rPr>
          <w:color w:val="C00000"/>
          <w:lang w:val="en-GB"/>
        </w:rPr>
        <w:t xml:space="preserve">, and </w:t>
      </w:r>
      <w:r w:rsidR="00760DCE">
        <w:rPr>
          <w:color w:val="C00000"/>
          <w:lang w:val="en-GB"/>
        </w:rPr>
        <w:t>BQ.1.1. is being de</w:t>
      </w:r>
      <w:r w:rsidR="00AF3EF2">
        <w:rPr>
          <w:color w:val="C00000"/>
          <w:lang w:val="en-GB"/>
        </w:rPr>
        <w:t xml:space="preserve">tected at more </w:t>
      </w:r>
      <w:r w:rsidR="00480D29">
        <w:rPr>
          <w:color w:val="C00000"/>
          <w:lang w:val="en-GB"/>
        </w:rPr>
        <w:t xml:space="preserve">sentinel </w:t>
      </w:r>
      <w:r w:rsidR="00AF3EF2">
        <w:rPr>
          <w:color w:val="C00000"/>
          <w:lang w:val="en-GB"/>
        </w:rPr>
        <w:t>sites</w:t>
      </w:r>
      <w:r w:rsidR="00284032" w:rsidRPr="00B72C0A">
        <w:rPr>
          <w:color w:val="C00000"/>
          <w:lang w:val="en-GB"/>
        </w:rPr>
        <w:t>.</w:t>
      </w:r>
      <w:r w:rsidR="000A00CE" w:rsidRPr="00B72C0A">
        <w:rPr>
          <w:color w:val="C00000"/>
          <w:lang w:val="en-GB"/>
        </w:rPr>
        <w:t xml:space="preserve"> </w:t>
      </w:r>
      <w:r w:rsidR="003A0FA9" w:rsidRPr="00B72C0A">
        <w:rPr>
          <w:color w:val="C00000"/>
          <w:lang w:val="en-GB"/>
        </w:rPr>
        <w:t xml:space="preserve">BA.4/5 </w:t>
      </w:r>
      <w:r w:rsidR="00FA63CC" w:rsidRPr="00B72C0A">
        <w:rPr>
          <w:color w:val="C00000"/>
          <w:lang w:val="en-GB"/>
        </w:rPr>
        <w:t xml:space="preserve">now </w:t>
      </w:r>
      <w:r w:rsidR="28BC2F27" w:rsidRPr="786576B6">
        <w:rPr>
          <w:color w:val="C00000"/>
          <w:lang w:val="en-GB"/>
        </w:rPr>
        <w:t>account</w:t>
      </w:r>
      <w:r w:rsidR="0BE3FC1F" w:rsidRPr="786576B6">
        <w:rPr>
          <w:color w:val="C00000"/>
          <w:lang w:val="en-GB"/>
        </w:rPr>
        <w:t>s</w:t>
      </w:r>
      <w:r w:rsidR="00FA63CC" w:rsidRPr="00B72C0A">
        <w:rPr>
          <w:color w:val="C00000"/>
          <w:lang w:val="en-GB"/>
        </w:rPr>
        <w:t xml:space="preserve"> for less than 20% of sequences detected in wastewater</w:t>
      </w:r>
      <w:r w:rsidR="005979A5">
        <w:rPr>
          <w:color w:val="C00000"/>
          <w:lang w:val="en-GB"/>
        </w:rPr>
        <w:t xml:space="preserve"> but remains widespread</w:t>
      </w:r>
      <w:r w:rsidR="004E5971">
        <w:rPr>
          <w:color w:val="C00000"/>
          <w:lang w:val="en-GB"/>
        </w:rPr>
        <w:t xml:space="preserve"> over sites</w:t>
      </w:r>
      <w:r w:rsidR="00FA63CC" w:rsidRPr="00B72C0A">
        <w:rPr>
          <w:color w:val="C00000"/>
          <w:lang w:val="en-GB"/>
        </w:rPr>
        <w:t>.</w:t>
      </w:r>
      <w:r w:rsidR="00284032" w:rsidRPr="00B72C0A">
        <w:rPr>
          <w:color w:val="C00000"/>
          <w:lang w:val="en-GB"/>
        </w:rPr>
        <w:t xml:space="preserve"> </w:t>
      </w:r>
      <w:r w:rsidR="000A00CE" w:rsidRPr="786576B6">
        <w:rPr>
          <w:color w:val="C00000"/>
          <w:lang w:val="en-GB"/>
        </w:rPr>
        <w:fldChar w:fldCharType="begin"/>
      </w:r>
      <w:r w:rsidR="004C5608" w:rsidRPr="786576B6">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0A00CE" w:rsidRPr="786576B6">
        <w:rPr>
          <w:color w:val="C00000"/>
          <w:lang w:val="en-GB"/>
        </w:rPr>
        <w:fldChar w:fldCharType="separate"/>
      </w:r>
      <w:r w:rsidR="003A13B1" w:rsidRPr="786576B6">
        <w:rPr>
          <w:color w:val="C00000"/>
          <w:lang w:val="en-GB"/>
        </w:rPr>
        <w:t>(1)</w:t>
      </w:r>
      <w:r w:rsidR="000A00CE" w:rsidRPr="786576B6">
        <w:rPr>
          <w:color w:val="C00000"/>
          <w:lang w:val="en-GB"/>
        </w:rPr>
        <w:fldChar w:fldCharType="end"/>
      </w:r>
      <w:r w:rsidR="00284032" w:rsidRPr="00B72C0A">
        <w:rPr>
          <w:color w:val="C00000"/>
          <w:lang w:val="en-GB"/>
        </w:rPr>
        <w:t xml:space="preserve"> </w:t>
      </w:r>
    </w:p>
    <w:p w14:paraId="11A1D37C" w14:textId="58BD2117" w:rsidR="007B4F22" w:rsidRPr="00314BF9" w:rsidRDefault="009D18D8" w:rsidP="00284032">
      <w:pPr>
        <w:rPr>
          <w:lang w:val="en-GB"/>
        </w:rPr>
      </w:pPr>
      <w:r w:rsidRPr="00CA1A05">
        <w:rPr>
          <w:lang w:val="en-GB"/>
        </w:rPr>
        <w:t xml:space="preserve">The </w:t>
      </w:r>
      <w:r w:rsidR="00B23D7A" w:rsidRPr="00CA1A05">
        <w:rPr>
          <w:lang w:val="en-GB"/>
        </w:rPr>
        <w:t>p</w:t>
      </w:r>
      <w:r w:rsidR="00B23D7A" w:rsidRPr="005B76E7">
        <w:rPr>
          <w:lang w:val="en-GB"/>
        </w:rPr>
        <w:t xml:space="preserve">ublicly accessible </w:t>
      </w:r>
      <w:r w:rsidRPr="005B76E7">
        <w:rPr>
          <w:lang w:val="en-GB"/>
        </w:rPr>
        <w:t xml:space="preserve">ESR Wastewater surveillance </w:t>
      </w:r>
      <w:r w:rsidR="00BD6DD9" w:rsidRPr="005B76E7">
        <w:rPr>
          <w:lang w:val="en-GB"/>
        </w:rPr>
        <w:t xml:space="preserve">dashboard can be accessed </w:t>
      </w:r>
      <w:hyperlink r:id="rId11">
        <w:r w:rsidR="77C94A4E" w:rsidRPr="1BDC4413">
          <w:rPr>
            <w:rStyle w:val="Hyperlink"/>
            <w:rFonts w:cs="Segoe UI"/>
          </w:rPr>
          <w:t>here</w:t>
        </w:r>
      </w:hyperlink>
      <w:r w:rsidR="77C94A4E" w:rsidRPr="1BDC4413">
        <w:rPr>
          <w:rFonts w:cs="Segoe UI"/>
        </w:rPr>
        <w:t>.</w:t>
      </w:r>
      <w:r w:rsidR="2E50AFED" w:rsidRPr="1BDC4413">
        <w:rPr>
          <w:lang w:val="en-GB"/>
        </w:rPr>
        <w:t xml:space="preserve"> </w:t>
      </w:r>
    </w:p>
    <w:p w14:paraId="51E5F288" w14:textId="3D47FCDB" w:rsidR="00E92D0D" w:rsidRDefault="00E92D0D" w:rsidP="00F67AED">
      <w:pPr>
        <w:pStyle w:val="Heading2"/>
        <w:rPr>
          <w:lang w:val="en-GB"/>
        </w:rPr>
      </w:pPr>
      <w:bookmarkStart w:id="12" w:name="_Toc115163833"/>
      <w:r w:rsidRPr="002125A6">
        <w:rPr>
          <w:lang w:val="en-GB"/>
        </w:rPr>
        <w:t>Current overall variant risk status</w:t>
      </w:r>
      <w:bookmarkEnd w:id="12"/>
    </w:p>
    <w:p w14:paraId="5688B8C8" w14:textId="5BBB5FF4" w:rsidR="00C408BD" w:rsidRPr="00CA1A05" w:rsidRDefault="00C408BD" w:rsidP="00C408BD">
      <w:pPr>
        <w:rPr>
          <w:rFonts w:eastAsia="Calibri Light"/>
          <w:i/>
          <w:lang w:val="en-GB"/>
        </w:rPr>
      </w:pPr>
      <w:r w:rsidRPr="00CA1A05">
        <w:rPr>
          <w:rFonts w:eastAsia="Calibri Light"/>
          <w:i/>
          <w:lang w:val="en-GB"/>
        </w:rPr>
        <w:t xml:space="preserve">Section updated: </w:t>
      </w:r>
      <w:r w:rsidR="00D20FBF" w:rsidRPr="00CA1A05">
        <w:rPr>
          <w:rFonts w:eastAsia="Calibri Light"/>
          <w:i/>
          <w:lang w:val="en-GB"/>
        </w:rPr>
        <w:t>1</w:t>
      </w:r>
      <w:r w:rsidR="00E105F5">
        <w:rPr>
          <w:rFonts w:eastAsia="Calibri Light"/>
          <w:i/>
          <w:lang w:val="en-GB"/>
        </w:rPr>
        <w:t>5</w:t>
      </w:r>
      <w:r w:rsidR="00D20FBF" w:rsidRPr="00CA1A05">
        <w:rPr>
          <w:rFonts w:eastAsia="Calibri Light"/>
          <w:i/>
          <w:lang w:val="en-GB"/>
        </w:rPr>
        <w:t xml:space="preserve"> December</w:t>
      </w:r>
      <w:r w:rsidRPr="00CA1A05">
        <w:rPr>
          <w:rFonts w:eastAsia="Calibri Light"/>
          <w:i/>
          <w:lang w:val="en-GB"/>
        </w:rPr>
        <w:t xml:space="preserve"> 2022</w:t>
      </w:r>
    </w:p>
    <w:p w14:paraId="2B82A383" w14:textId="7E75DE62" w:rsidR="00CC6043" w:rsidRPr="003937D6" w:rsidRDefault="004E0362" w:rsidP="00CB0DA7">
      <w:pPr>
        <w:rPr>
          <w:color w:val="C00000"/>
          <w:lang w:val="en-GB"/>
        </w:rPr>
      </w:pPr>
      <w:r w:rsidRPr="003937D6">
        <w:rPr>
          <w:color w:val="C00000"/>
          <w:lang w:val="en-GB"/>
        </w:rPr>
        <w:t>Subv</w:t>
      </w:r>
      <w:r w:rsidR="00381853" w:rsidRPr="003937D6">
        <w:rPr>
          <w:color w:val="C00000"/>
          <w:lang w:val="en-GB"/>
        </w:rPr>
        <w:t xml:space="preserve">ariants </w:t>
      </w:r>
      <w:r w:rsidR="00452631" w:rsidRPr="003937D6">
        <w:rPr>
          <w:color w:val="C00000"/>
          <w:lang w:val="en-GB"/>
        </w:rPr>
        <w:t>detected</w:t>
      </w:r>
      <w:r w:rsidR="00D30945" w:rsidRPr="003937D6">
        <w:rPr>
          <w:color w:val="C00000"/>
          <w:lang w:val="en-GB"/>
        </w:rPr>
        <w:t xml:space="preserve"> </w:t>
      </w:r>
      <w:r w:rsidR="00381853" w:rsidRPr="003937D6">
        <w:rPr>
          <w:color w:val="C00000"/>
          <w:lang w:val="en-GB"/>
        </w:rPr>
        <w:t>in cases</w:t>
      </w:r>
      <w:r w:rsidR="00D30945" w:rsidRPr="003937D6">
        <w:rPr>
          <w:color w:val="C00000"/>
          <w:lang w:val="en-GB"/>
        </w:rPr>
        <w:t xml:space="preserve"> in New Zealand</w:t>
      </w:r>
      <w:r w:rsidR="00452631" w:rsidRPr="003937D6">
        <w:rPr>
          <w:color w:val="C00000"/>
          <w:lang w:val="en-GB"/>
        </w:rPr>
        <w:t xml:space="preserve"> </w:t>
      </w:r>
      <w:r w:rsidR="00DA39D9" w:rsidRPr="003937D6">
        <w:rPr>
          <w:color w:val="C00000"/>
          <w:lang w:val="en-GB"/>
        </w:rPr>
        <w:t>such as</w:t>
      </w:r>
      <w:r w:rsidR="00466D27" w:rsidRPr="003937D6">
        <w:rPr>
          <w:color w:val="C00000"/>
          <w:lang w:val="en-GB"/>
        </w:rPr>
        <w:t xml:space="preserve"> BQ.1.1</w:t>
      </w:r>
      <w:r w:rsidR="00BB7AB7" w:rsidRPr="003937D6">
        <w:rPr>
          <w:color w:val="C00000"/>
          <w:lang w:val="en-GB"/>
        </w:rPr>
        <w:t>,</w:t>
      </w:r>
      <w:r w:rsidR="00466D27" w:rsidRPr="003937D6">
        <w:rPr>
          <w:color w:val="C00000"/>
          <w:lang w:val="en-GB"/>
        </w:rPr>
        <w:t xml:space="preserve"> </w:t>
      </w:r>
      <w:r w:rsidR="00573F7B" w:rsidRPr="003937D6">
        <w:rPr>
          <w:color w:val="C00000"/>
          <w:lang w:val="en-GB"/>
        </w:rPr>
        <w:t>BA.2.75 sub</w:t>
      </w:r>
      <w:r w:rsidR="00C8459B" w:rsidRPr="003937D6">
        <w:rPr>
          <w:color w:val="C00000"/>
          <w:lang w:val="en-GB"/>
        </w:rPr>
        <w:t>-lineages (</w:t>
      </w:r>
      <w:r w:rsidR="0034281B" w:rsidRPr="003937D6">
        <w:rPr>
          <w:color w:val="C00000"/>
          <w:lang w:val="en-GB"/>
        </w:rPr>
        <w:t>i</w:t>
      </w:r>
      <w:r w:rsidR="00B319EB" w:rsidRPr="003937D6">
        <w:rPr>
          <w:color w:val="C00000"/>
          <w:lang w:val="en-GB"/>
        </w:rPr>
        <w:t>ncluding CH</w:t>
      </w:r>
      <w:r w:rsidR="001802FB" w:rsidRPr="003937D6">
        <w:rPr>
          <w:color w:val="C00000"/>
          <w:lang w:val="en-GB"/>
        </w:rPr>
        <w:t xml:space="preserve">.1.1), </w:t>
      </w:r>
      <w:r w:rsidR="00CC6043" w:rsidRPr="003937D6">
        <w:rPr>
          <w:color w:val="C00000"/>
          <w:lang w:val="en-GB"/>
        </w:rPr>
        <w:t>XBB</w:t>
      </w:r>
      <w:r w:rsidR="0083095E" w:rsidRPr="003937D6">
        <w:rPr>
          <w:color w:val="C00000"/>
          <w:lang w:val="en-GB"/>
        </w:rPr>
        <w:t xml:space="preserve"> and </w:t>
      </w:r>
      <w:r w:rsidR="00481E29" w:rsidRPr="003937D6">
        <w:rPr>
          <w:color w:val="C00000"/>
          <w:lang w:val="en-GB"/>
        </w:rPr>
        <w:t>XBC</w:t>
      </w:r>
      <w:r w:rsidR="00D627A6" w:rsidRPr="003937D6">
        <w:rPr>
          <w:color w:val="C00000"/>
          <w:lang w:val="en-GB"/>
        </w:rPr>
        <w:t xml:space="preserve"> have </w:t>
      </w:r>
      <w:r w:rsidR="00CC6043" w:rsidRPr="003937D6">
        <w:rPr>
          <w:color w:val="C00000"/>
          <w:lang w:val="en-GB"/>
        </w:rPr>
        <w:t>demonstrat</w:t>
      </w:r>
      <w:r w:rsidR="000F7520" w:rsidRPr="003937D6">
        <w:rPr>
          <w:color w:val="C00000"/>
          <w:lang w:val="en-GB"/>
        </w:rPr>
        <w:t>e</w:t>
      </w:r>
      <w:r w:rsidR="00D627A6" w:rsidRPr="003937D6">
        <w:rPr>
          <w:color w:val="C00000"/>
          <w:lang w:val="en-GB"/>
        </w:rPr>
        <w:t>d</w:t>
      </w:r>
      <w:r w:rsidR="00CC6043" w:rsidRPr="003937D6">
        <w:rPr>
          <w:color w:val="C00000"/>
          <w:lang w:val="en-GB"/>
        </w:rPr>
        <w:t xml:space="preserve"> substantial immune evasion </w:t>
      </w:r>
      <w:r w:rsidR="00CE4399" w:rsidRPr="003937D6">
        <w:rPr>
          <w:color w:val="C00000"/>
          <w:lang w:val="en-GB"/>
        </w:rPr>
        <w:t>in laboratory testing</w:t>
      </w:r>
      <w:r w:rsidR="00364668" w:rsidRPr="003937D6">
        <w:rPr>
          <w:color w:val="C00000"/>
          <w:lang w:val="en-GB"/>
        </w:rPr>
        <w:t xml:space="preserve"> </w:t>
      </w:r>
      <w:r w:rsidR="00CC6043" w:rsidRPr="003937D6">
        <w:rPr>
          <w:color w:val="C00000"/>
          <w:lang w:val="en-GB"/>
        </w:rPr>
        <w:t>compared to prior Omicron variants</w:t>
      </w:r>
      <w:r w:rsidR="001C44D0" w:rsidRPr="003937D6">
        <w:rPr>
          <w:color w:val="C00000"/>
          <w:lang w:val="en-GB"/>
        </w:rPr>
        <w:t>. Cases</w:t>
      </w:r>
      <w:r w:rsidR="00F255B9" w:rsidRPr="003937D6">
        <w:rPr>
          <w:color w:val="C00000"/>
          <w:lang w:val="en-GB"/>
        </w:rPr>
        <w:t xml:space="preserve"> of </w:t>
      </w:r>
      <w:r w:rsidR="00384173" w:rsidRPr="003937D6">
        <w:rPr>
          <w:color w:val="C00000"/>
          <w:lang w:val="en-GB"/>
        </w:rPr>
        <w:t>these sub</w:t>
      </w:r>
      <w:r w:rsidR="00A079E3" w:rsidRPr="003937D6">
        <w:rPr>
          <w:color w:val="C00000"/>
          <w:lang w:val="en-GB"/>
        </w:rPr>
        <w:t>variants</w:t>
      </w:r>
      <w:r w:rsidR="00CC6043" w:rsidRPr="003937D6">
        <w:rPr>
          <w:color w:val="C00000"/>
          <w:lang w:val="en-GB"/>
        </w:rPr>
        <w:t xml:space="preserve"> are likely to increase</w:t>
      </w:r>
      <w:r w:rsidR="00B239F9" w:rsidRPr="003937D6">
        <w:rPr>
          <w:color w:val="C00000"/>
          <w:lang w:val="en-GB"/>
        </w:rPr>
        <w:t xml:space="preserve"> </w:t>
      </w:r>
      <w:r w:rsidR="00D97BFF" w:rsidRPr="003937D6">
        <w:rPr>
          <w:color w:val="C00000"/>
          <w:lang w:val="en-GB"/>
        </w:rPr>
        <w:t>(as a</w:t>
      </w:r>
      <w:r w:rsidR="00CF135E" w:rsidRPr="003937D6">
        <w:rPr>
          <w:color w:val="C00000"/>
          <w:lang w:val="en-GB"/>
        </w:rPr>
        <w:t xml:space="preserve"> proportion of cases) </w:t>
      </w:r>
      <w:r w:rsidR="00CC6043" w:rsidRPr="003937D6">
        <w:rPr>
          <w:color w:val="C00000"/>
          <w:lang w:val="en-GB"/>
        </w:rPr>
        <w:t xml:space="preserve">in the coming weeks. </w:t>
      </w:r>
      <w:r w:rsidR="00256C71" w:rsidRPr="003937D6">
        <w:rPr>
          <w:color w:val="C00000"/>
          <w:lang w:val="en-GB"/>
        </w:rPr>
        <w:t xml:space="preserve">The </w:t>
      </w:r>
      <w:r w:rsidR="001202CE" w:rsidRPr="003937D6">
        <w:rPr>
          <w:color w:val="C00000"/>
          <w:lang w:val="en-GB"/>
        </w:rPr>
        <w:t xml:space="preserve">current </w:t>
      </w:r>
      <w:r w:rsidR="007E0ED1" w:rsidRPr="003937D6">
        <w:rPr>
          <w:color w:val="C00000"/>
          <w:lang w:val="en-GB"/>
        </w:rPr>
        <w:t xml:space="preserve">increase </w:t>
      </w:r>
      <w:r w:rsidR="00A26B9D" w:rsidRPr="003937D6">
        <w:rPr>
          <w:color w:val="C00000"/>
          <w:lang w:val="en-GB"/>
        </w:rPr>
        <w:t xml:space="preserve">in incidence of </w:t>
      </w:r>
      <w:r w:rsidR="0003746E" w:rsidRPr="003937D6">
        <w:rPr>
          <w:color w:val="C00000"/>
          <w:lang w:val="en-GB"/>
        </w:rPr>
        <w:t>SARS-CoV</w:t>
      </w:r>
      <w:r w:rsidR="00304F5F" w:rsidRPr="003937D6">
        <w:rPr>
          <w:color w:val="C00000"/>
          <w:lang w:val="en-GB"/>
        </w:rPr>
        <w:t>-2</w:t>
      </w:r>
      <w:r w:rsidR="003076D0" w:rsidRPr="003937D6">
        <w:rPr>
          <w:color w:val="C00000"/>
          <w:lang w:val="en-GB"/>
        </w:rPr>
        <w:t xml:space="preserve"> infection</w:t>
      </w:r>
      <w:r w:rsidR="00C82912" w:rsidRPr="003937D6">
        <w:rPr>
          <w:color w:val="C00000"/>
          <w:lang w:val="en-GB"/>
        </w:rPr>
        <w:t>s</w:t>
      </w:r>
      <w:r w:rsidR="008109D1" w:rsidRPr="003937D6">
        <w:rPr>
          <w:color w:val="C00000"/>
          <w:lang w:val="en-GB"/>
        </w:rPr>
        <w:t xml:space="preserve"> </w:t>
      </w:r>
      <w:r w:rsidR="00B07062" w:rsidRPr="003937D6">
        <w:rPr>
          <w:color w:val="C00000"/>
          <w:lang w:val="en-GB"/>
        </w:rPr>
        <w:t>is not d</w:t>
      </w:r>
      <w:r w:rsidR="008109D1" w:rsidRPr="003937D6">
        <w:rPr>
          <w:color w:val="C00000"/>
          <w:lang w:val="en-GB"/>
        </w:rPr>
        <w:t>ri</w:t>
      </w:r>
      <w:r w:rsidR="00B07062" w:rsidRPr="003937D6">
        <w:rPr>
          <w:color w:val="C00000"/>
          <w:lang w:val="en-GB"/>
        </w:rPr>
        <w:t xml:space="preserve">ven </w:t>
      </w:r>
      <w:r w:rsidR="00C82912" w:rsidRPr="003937D6">
        <w:rPr>
          <w:color w:val="C00000"/>
          <w:lang w:val="en-GB"/>
        </w:rPr>
        <w:t>b</w:t>
      </w:r>
      <w:r w:rsidR="003C567F" w:rsidRPr="003937D6">
        <w:rPr>
          <w:color w:val="C00000"/>
          <w:lang w:val="en-GB"/>
        </w:rPr>
        <w:t>y</w:t>
      </w:r>
      <w:r w:rsidR="00C82912" w:rsidRPr="003937D6">
        <w:rPr>
          <w:color w:val="C00000"/>
          <w:lang w:val="en-GB"/>
        </w:rPr>
        <w:t xml:space="preserve"> </w:t>
      </w:r>
      <w:r w:rsidR="002C26ED" w:rsidRPr="003937D6">
        <w:rPr>
          <w:color w:val="C00000"/>
          <w:lang w:val="en-GB"/>
        </w:rPr>
        <w:t xml:space="preserve">a single </w:t>
      </w:r>
      <w:r w:rsidR="00E87C6F" w:rsidRPr="003937D6">
        <w:rPr>
          <w:color w:val="C00000"/>
          <w:lang w:val="en-GB"/>
        </w:rPr>
        <w:t>variant but</w:t>
      </w:r>
      <w:r w:rsidR="00551BE0" w:rsidRPr="003937D6">
        <w:rPr>
          <w:color w:val="C00000"/>
          <w:lang w:val="en-GB"/>
        </w:rPr>
        <w:t xml:space="preserve"> </w:t>
      </w:r>
      <w:r w:rsidR="6C1CD0B1" w:rsidRPr="1D6B6124">
        <w:rPr>
          <w:color w:val="C00000"/>
          <w:lang w:val="en-GB"/>
        </w:rPr>
        <w:t>i</w:t>
      </w:r>
      <w:r w:rsidR="3CF1461E" w:rsidRPr="1D6B6124">
        <w:rPr>
          <w:color w:val="C00000"/>
          <w:lang w:val="en-GB"/>
        </w:rPr>
        <w:t>t</w:t>
      </w:r>
      <w:r w:rsidR="00551BE0" w:rsidRPr="003937D6">
        <w:rPr>
          <w:color w:val="C00000"/>
          <w:lang w:val="en-GB"/>
        </w:rPr>
        <w:t xml:space="preserve"> </w:t>
      </w:r>
      <w:r w:rsidR="00FD200A" w:rsidRPr="003937D6">
        <w:rPr>
          <w:color w:val="C00000"/>
          <w:lang w:val="en-GB"/>
        </w:rPr>
        <w:t>consists</w:t>
      </w:r>
      <w:r w:rsidR="00B36D2E" w:rsidRPr="003937D6">
        <w:rPr>
          <w:color w:val="C00000"/>
          <w:lang w:val="en-GB"/>
        </w:rPr>
        <w:t xml:space="preserve"> of</w:t>
      </w:r>
      <w:r w:rsidR="00BA0FCA" w:rsidRPr="003937D6">
        <w:rPr>
          <w:color w:val="C00000"/>
          <w:lang w:val="en-GB"/>
        </w:rPr>
        <w:t xml:space="preserve"> </w:t>
      </w:r>
      <w:proofErr w:type="gramStart"/>
      <w:r w:rsidR="00BA0FCA" w:rsidRPr="003937D6">
        <w:rPr>
          <w:color w:val="C00000"/>
          <w:lang w:val="en-GB"/>
        </w:rPr>
        <w:t xml:space="preserve">a number </w:t>
      </w:r>
      <w:r w:rsidR="00FF69F9" w:rsidRPr="003937D6">
        <w:rPr>
          <w:color w:val="C00000"/>
          <w:lang w:val="en-GB"/>
        </w:rPr>
        <w:t>of</w:t>
      </w:r>
      <w:proofErr w:type="gramEnd"/>
      <w:r w:rsidR="00FF69F9" w:rsidRPr="003937D6">
        <w:rPr>
          <w:color w:val="C00000"/>
          <w:lang w:val="en-GB"/>
        </w:rPr>
        <w:t xml:space="preserve"> Omicron subvariants</w:t>
      </w:r>
      <w:r w:rsidR="00B36D2E" w:rsidRPr="003937D6">
        <w:rPr>
          <w:color w:val="C00000"/>
          <w:lang w:val="en-GB"/>
        </w:rPr>
        <w:t xml:space="preserve"> </w:t>
      </w:r>
      <w:r w:rsidR="00A03978" w:rsidRPr="003937D6">
        <w:rPr>
          <w:color w:val="C00000"/>
          <w:lang w:val="en-GB"/>
        </w:rPr>
        <w:t>with increase</w:t>
      </w:r>
      <w:r w:rsidR="004F654E" w:rsidRPr="003937D6">
        <w:rPr>
          <w:color w:val="C00000"/>
          <w:lang w:val="en-GB"/>
        </w:rPr>
        <w:t xml:space="preserve">d immune </w:t>
      </w:r>
      <w:r w:rsidR="004459A6" w:rsidRPr="003937D6">
        <w:rPr>
          <w:color w:val="C00000"/>
          <w:lang w:val="en-GB"/>
        </w:rPr>
        <w:t>evasi</w:t>
      </w:r>
      <w:r w:rsidR="00FD5B19" w:rsidRPr="003937D6">
        <w:rPr>
          <w:color w:val="C00000"/>
          <w:lang w:val="en-GB"/>
        </w:rPr>
        <w:t xml:space="preserve">on </w:t>
      </w:r>
      <w:r w:rsidR="001125F4" w:rsidRPr="003937D6">
        <w:rPr>
          <w:color w:val="C00000"/>
          <w:lang w:val="en-GB"/>
        </w:rPr>
        <w:t>characteristics</w:t>
      </w:r>
      <w:r w:rsidR="00207815" w:rsidRPr="003937D6">
        <w:rPr>
          <w:color w:val="C00000"/>
          <w:lang w:val="en-GB"/>
        </w:rPr>
        <w:t>.</w:t>
      </w:r>
    </w:p>
    <w:p w14:paraId="3CD926F4" w14:textId="2AF4D3E1" w:rsidR="00B72B4C" w:rsidRPr="003937D6" w:rsidRDefault="00E92D0D" w:rsidP="00657CE6">
      <w:pPr>
        <w:rPr>
          <w:b/>
          <w:color w:val="C00000"/>
          <w:spacing w:val="-10"/>
          <w:sz w:val="72"/>
          <w:szCs w:val="72"/>
          <w:lang w:val="en-GB"/>
        </w:rPr>
      </w:pPr>
      <w:r w:rsidRPr="003937D6">
        <w:rPr>
          <w:color w:val="C00000"/>
          <w:lang w:val="en-GB"/>
        </w:rPr>
        <w:t xml:space="preserve">There is no strong evidence of </w:t>
      </w:r>
      <w:r w:rsidR="002374E5" w:rsidRPr="003937D6">
        <w:rPr>
          <w:color w:val="C00000"/>
          <w:lang w:val="en-GB"/>
        </w:rPr>
        <w:t xml:space="preserve">an </w:t>
      </w:r>
      <w:r w:rsidRPr="003937D6">
        <w:rPr>
          <w:color w:val="C00000"/>
          <w:lang w:val="en-GB"/>
        </w:rPr>
        <w:t>increase in disease severity associated with th</w:t>
      </w:r>
      <w:r w:rsidR="002374E5" w:rsidRPr="003937D6">
        <w:rPr>
          <w:color w:val="C00000"/>
          <w:lang w:val="en-GB"/>
        </w:rPr>
        <w:t>ese variants.</w:t>
      </w:r>
      <w:r w:rsidR="00CB486A" w:rsidRPr="003937D6">
        <w:rPr>
          <w:color w:val="C00000"/>
          <w:lang w:val="en-GB"/>
        </w:rPr>
        <w:t xml:space="preserve"> </w:t>
      </w:r>
    </w:p>
    <w:p w14:paraId="7F568504" w14:textId="5BAA6D6F" w:rsidR="00925E31" w:rsidRDefault="00925E31" w:rsidP="00925E31">
      <w:pPr>
        <w:pStyle w:val="Heading2"/>
        <w:rPr>
          <w:lang w:val="en-GB"/>
        </w:rPr>
      </w:pPr>
      <w:bookmarkStart w:id="13" w:name="_Toc115163837"/>
      <w:r>
        <w:rPr>
          <w:lang w:val="en-GB"/>
        </w:rPr>
        <w:t>Features of Omicron</w:t>
      </w:r>
    </w:p>
    <w:p w14:paraId="6A440CDD" w14:textId="3978FF14" w:rsidR="00367DCA" w:rsidRPr="00367DCA" w:rsidRDefault="00367DCA" w:rsidP="00367DCA">
      <w:pPr>
        <w:rPr>
          <w:rFonts w:eastAsia="Calibri Light"/>
          <w:i/>
          <w:lang w:val="en-GB"/>
        </w:rPr>
      </w:pPr>
      <w:r w:rsidRPr="00C60842">
        <w:rPr>
          <w:rFonts w:eastAsia="Calibri Light"/>
          <w:i/>
          <w:lang w:val="en-GB"/>
        </w:rPr>
        <w:t xml:space="preserve">Section </w:t>
      </w:r>
      <w:r w:rsidRPr="0014353F">
        <w:rPr>
          <w:rFonts w:eastAsia="Calibri Light"/>
          <w:i/>
          <w:color w:val="000000" w:themeColor="text1"/>
          <w:lang w:val="en-GB"/>
        </w:rPr>
        <w:t xml:space="preserve">updated: </w:t>
      </w:r>
      <w:r w:rsidR="0014353F" w:rsidRPr="0014353F">
        <w:rPr>
          <w:rFonts w:eastAsia="Calibri Light"/>
          <w:i/>
          <w:color w:val="000000" w:themeColor="text1"/>
          <w:lang w:val="en-GB"/>
        </w:rPr>
        <w:t>1</w:t>
      </w:r>
      <w:r w:rsidR="00915579">
        <w:rPr>
          <w:rFonts w:eastAsia="Calibri Light"/>
          <w:i/>
          <w:color w:val="000000" w:themeColor="text1"/>
          <w:lang w:val="en-GB"/>
        </w:rPr>
        <w:t>5</w:t>
      </w:r>
      <w:r w:rsidR="0014353F" w:rsidRPr="0014353F">
        <w:rPr>
          <w:rFonts w:eastAsia="Calibri Light"/>
          <w:i/>
          <w:color w:val="000000" w:themeColor="text1"/>
          <w:lang w:val="en-GB"/>
        </w:rPr>
        <w:t xml:space="preserve"> December</w:t>
      </w:r>
      <w:r w:rsidRPr="0014353F">
        <w:rPr>
          <w:rFonts w:eastAsia="Calibri Light"/>
          <w:i/>
          <w:color w:val="000000" w:themeColor="text1"/>
          <w:lang w:val="en-GB"/>
        </w:rPr>
        <w:t xml:space="preserve"> 2022</w:t>
      </w:r>
    </w:p>
    <w:p w14:paraId="4112C371" w14:textId="1F2C3E16" w:rsidR="004E1713" w:rsidRPr="00003412" w:rsidRDefault="004E1713" w:rsidP="00275F39">
      <w:pPr>
        <w:pStyle w:val="Heading3"/>
        <w:rPr>
          <w:lang w:val="en-GB"/>
        </w:rPr>
      </w:pPr>
      <w:bookmarkStart w:id="14" w:name="_Ref120800637"/>
      <w:r w:rsidRPr="00003412">
        <w:rPr>
          <w:lang w:val="en-GB"/>
        </w:rPr>
        <w:t>Growth advantage/</w:t>
      </w:r>
      <w:r w:rsidR="00FE4A11" w:rsidRPr="00003412">
        <w:rPr>
          <w:lang w:val="en-GB"/>
        </w:rPr>
        <w:t>transmissibility</w:t>
      </w:r>
      <w:bookmarkEnd w:id="13"/>
      <w:bookmarkEnd w:id="14"/>
    </w:p>
    <w:p w14:paraId="354820F3" w14:textId="707F7217" w:rsidR="00A1548F" w:rsidRDefault="004307DC" w:rsidP="008B3643">
      <w:pPr>
        <w:rPr>
          <w:lang w:val="en-GB"/>
        </w:rPr>
      </w:pPr>
      <w:r>
        <w:t xml:space="preserve">Growth advantage </w:t>
      </w:r>
      <w:r w:rsidR="009B6C8D">
        <w:t xml:space="preserve">is becoming challenging to estimate </w:t>
      </w:r>
      <w:r w:rsidR="000A6474">
        <w:t xml:space="preserve">with the backdrop </w:t>
      </w:r>
      <w:r>
        <w:t xml:space="preserve">of </w:t>
      </w:r>
      <w:r w:rsidR="000A6474">
        <w:t>numerous</w:t>
      </w:r>
      <w:r>
        <w:t xml:space="preserve"> </w:t>
      </w:r>
      <w:r w:rsidR="00843957">
        <w:t xml:space="preserve">circulating </w:t>
      </w:r>
      <w:r>
        <w:t>variants</w:t>
      </w:r>
      <w:r w:rsidR="00146BF9">
        <w:t xml:space="preserve">. </w:t>
      </w:r>
      <w:proofErr w:type="gramStart"/>
      <w:r w:rsidR="00146BF9">
        <w:t>In particular, estimates</w:t>
      </w:r>
      <w:proofErr w:type="gramEnd"/>
      <w:r w:rsidR="00146BF9">
        <w:t xml:space="preserve"> will </w:t>
      </w:r>
      <w:r>
        <w:t>var</w:t>
      </w:r>
      <w:r w:rsidR="00146BF9">
        <w:t xml:space="preserve">y with each </w:t>
      </w:r>
      <w:r>
        <w:t xml:space="preserve">country’s specific </w:t>
      </w:r>
      <w:r w:rsidR="00FC460D">
        <w:t xml:space="preserve">prior </w:t>
      </w:r>
      <w:r>
        <w:t>variant mix</w:t>
      </w:r>
      <w:r w:rsidR="00FC460D">
        <w:t xml:space="preserve"> and </w:t>
      </w:r>
      <w:r w:rsidR="001F3AA0">
        <w:t>are specific to a point in time</w:t>
      </w:r>
      <w:r>
        <w:t>.</w:t>
      </w:r>
      <w:r w:rsidR="002342E1">
        <w:t xml:space="preserve"> </w:t>
      </w:r>
      <w:r w:rsidR="000A6474">
        <w:t>Consequently, a</w:t>
      </w:r>
      <w:r w:rsidR="002342E1">
        <w:t xml:space="preserve">pplying international estimates to New Zealand </w:t>
      </w:r>
      <w:r w:rsidR="0026754D">
        <w:t>is unlikely to</w:t>
      </w:r>
      <w:r w:rsidR="00F10E8C">
        <w:t xml:space="preserve"> be informative. Additionally,</w:t>
      </w:r>
      <w:r>
        <w:t xml:space="preserve"> </w:t>
      </w:r>
      <w:r w:rsidR="00F10E8C">
        <w:t>fewer</w:t>
      </w:r>
      <w:r>
        <w:t xml:space="preserve"> data </w:t>
      </w:r>
      <w:r w:rsidR="00F10E8C">
        <w:t xml:space="preserve">are </w:t>
      </w:r>
      <w:r>
        <w:t xml:space="preserve">now </w:t>
      </w:r>
      <w:r w:rsidR="00F10E8C">
        <w:t xml:space="preserve">available </w:t>
      </w:r>
      <w:r>
        <w:t xml:space="preserve">as </w:t>
      </w:r>
      <w:r w:rsidR="007203CE">
        <w:t>whole genome sequencing</w:t>
      </w:r>
      <w:r>
        <w:t xml:space="preserve"> surveillance is </w:t>
      </w:r>
      <w:r w:rsidR="00F10E8C">
        <w:t xml:space="preserve">being less </w:t>
      </w:r>
      <w:r w:rsidR="0026754D">
        <w:t>thoroughly</w:t>
      </w:r>
      <w:r w:rsidR="00F10E8C">
        <w:t xml:space="preserve"> conducted worldwide</w:t>
      </w:r>
      <w:r>
        <w:t>.</w:t>
      </w:r>
      <w:r w:rsidR="00E92A23">
        <w:t xml:space="preserve"> For data about estimates of growth advantage, see previous</w:t>
      </w:r>
      <w:r w:rsidR="005961F9">
        <w:t>ly</w:t>
      </w:r>
      <w:r w:rsidR="00E92A23">
        <w:t xml:space="preserve"> </w:t>
      </w:r>
      <w:r w:rsidR="009B6C8D">
        <w:t>published versions of this report</w:t>
      </w:r>
      <w:r w:rsidR="005961F9">
        <w:t>.</w:t>
      </w:r>
    </w:p>
    <w:p w14:paraId="4F40410D" w14:textId="2F2B125F" w:rsidR="004E1713" w:rsidRPr="005C4182" w:rsidRDefault="00A54AB2" w:rsidP="00275F39">
      <w:pPr>
        <w:pStyle w:val="Heading3"/>
        <w:rPr>
          <w:lang w:val="en-GB"/>
        </w:rPr>
      </w:pPr>
      <w:bookmarkStart w:id="15" w:name="_Toc115163838"/>
      <w:r w:rsidRPr="00403F15">
        <w:rPr>
          <w:lang w:val="en-GB"/>
        </w:rPr>
        <w:t>V</w:t>
      </w:r>
      <w:r w:rsidR="004E1713" w:rsidRPr="00403F15">
        <w:rPr>
          <w:lang w:val="en-GB"/>
        </w:rPr>
        <w:t>accine effectiveness</w:t>
      </w:r>
      <w:bookmarkEnd w:id="15"/>
      <w:r w:rsidRPr="00403F15">
        <w:rPr>
          <w:lang w:val="en-GB"/>
        </w:rPr>
        <w:t>, immune evasion</w:t>
      </w:r>
    </w:p>
    <w:p w14:paraId="04169E51" w14:textId="34F1DE7F" w:rsidR="00993AF0" w:rsidRDefault="00837B3F" w:rsidP="00EC5817">
      <w:pPr>
        <w:rPr>
          <w:lang w:val="en-GB"/>
        </w:rPr>
      </w:pPr>
      <w:r w:rsidRPr="00403F15">
        <w:rPr>
          <w:lang w:val="en-GB"/>
        </w:rPr>
        <w:t>Formal e</w:t>
      </w:r>
      <w:r w:rsidR="00636963" w:rsidRPr="00403F15">
        <w:rPr>
          <w:lang w:val="en-GB"/>
        </w:rPr>
        <w:t>stimates of v</w:t>
      </w:r>
      <w:r w:rsidR="003C1EF6" w:rsidRPr="00403F15">
        <w:rPr>
          <w:lang w:val="en-GB"/>
        </w:rPr>
        <w:t>accine effective</w:t>
      </w:r>
      <w:r w:rsidR="00636963" w:rsidRPr="00403F15">
        <w:rPr>
          <w:lang w:val="en-GB"/>
        </w:rPr>
        <w:t xml:space="preserve">ness </w:t>
      </w:r>
      <w:r w:rsidR="002E0703" w:rsidRPr="00403F15">
        <w:rPr>
          <w:lang w:val="en-GB"/>
        </w:rPr>
        <w:t xml:space="preserve">(VE) </w:t>
      </w:r>
      <w:r w:rsidR="009A4FB3" w:rsidRPr="00403F15">
        <w:rPr>
          <w:lang w:val="en-GB"/>
        </w:rPr>
        <w:t xml:space="preserve">require </w:t>
      </w:r>
      <w:r w:rsidR="004B7336" w:rsidRPr="00403F15">
        <w:rPr>
          <w:lang w:val="en-GB"/>
        </w:rPr>
        <w:t xml:space="preserve">cases to accumulate </w:t>
      </w:r>
      <w:r w:rsidR="00ED7439" w:rsidRPr="00403F15">
        <w:rPr>
          <w:lang w:val="en-GB"/>
        </w:rPr>
        <w:t xml:space="preserve">(usually requiring </w:t>
      </w:r>
      <w:r w:rsidR="004B7336" w:rsidRPr="00403F15">
        <w:rPr>
          <w:lang w:val="en-GB"/>
        </w:rPr>
        <w:t>some time</w:t>
      </w:r>
      <w:r w:rsidR="00403F15" w:rsidRPr="00403F15">
        <w:rPr>
          <w:lang w:val="en-GB"/>
        </w:rPr>
        <w:t>)</w:t>
      </w:r>
      <w:r w:rsidR="004B7336" w:rsidRPr="00403F15">
        <w:rPr>
          <w:lang w:val="en-GB"/>
        </w:rPr>
        <w:t xml:space="preserve"> </w:t>
      </w:r>
      <w:r w:rsidR="00D65576" w:rsidRPr="00403F15">
        <w:rPr>
          <w:lang w:val="en-GB"/>
        </w:rPr>
        <w:t xml:space="preserve">before estimates can be </w:t>
      </w:r>
      <w:r w:rsidR="00ED7439" w:rsidRPr="00403F15">
        <w:rPr>
          <w:lang w:val="en-GB"/>
        </w:rPr>
        <w:t>calculated</w:t>
      </w:r>
      <w:r w:rsidR="002E0703" w:rsidRPr="00403F15">
        <w:rPr>
          <w:lang w:val="en-GB"/>
        </w:rPr>
        <w:t xml:space="preserve">. </w:t>
      </w:r>
      <w:r w:rsidR="00A54AB2" w:rsidRPr="00403F15">
        <w:rPr>
          <w:lang w:val="en-GB"/>
        </w:rPr>
        <w:t xml:space="preserve">VE estimates are therefore </w:t>
      </w:r>
      <w:r w:rsidR="007C29A1" w:rsidRPr="00403F15">
        <w:rPr>
          <w:lang w:val="en-GB"/>
        </w:rPr>
        <w:t xml:space="preserve">currently </w:t>
      </w:r>
      <w:r w:rsidR="00832A96" w:rsidRPr="00403F15">
        <w:rPr>
          <w:lang w:val="en-GB"/>
        </w:rPr>
        <w:t xml:space="preserve">not available for </w:t>
      </w:r>
      <w:r w:rsidR="00E3530F">
        <w:rPr>
          <w:lang w:val="en-GB"/>
        </w:rPr>
        <w:t xml:space="preserve">most </w:t>
      </w:r>
      <w:r w:rsidR="00832A96" w:rsidRPr="00403F15">
        <w:rPr>
          <w:lang w:val="en-GB"/>
        </w:rPr>
        <w:t>variants that emerged after</w:t>
      </w:r>
      <w:r w:rsidR="007C29A1" w:rsidRPr="00403F15">
        <w:rPr>
          <w:lang w:val="en-GB"/>
        </w:rPr>
        <w:t xml:space="preserve"> BA.2 and BA.5</w:t>
      </w:r>
      <w:r w:rsidR="003244C1" w:rsidRPr="00403F15">
        <w:rPr>
          <w:lang w:val="en-GB"/>
        </w:rPr>
        <w:t xml:space="preserve">. </w:t>
      </w:r>
      <w:r w:rsidR="008C63D2" w:rsidRPr="00403F15">
        <w:rPr>
          <w:lang w:val="en-GB"/>
        </w:rPr>
        <w:t>Where VE estimates are not available</w:t>
      </w:r>
      <w:r w:rsidR="00953805" w:rsidRPr="00403F15">
        <w:rPr>
          <w:lang w:val="en-GB"/>
        </w:rPr>
        <w:t xml:space="preserve">, </w:t>
      </w:r>
      <w:r w:rsidR="004D0D20" w:rsidRPr="00403F15">
        <w:rPr>
          <w:lang w:val="en-GB"/>
        </w:rPr>
        <w:t xml:space="preserve">laboratory testing </w:t>
      </w:r>
      <w:r w:rsidR="00953805" w:rsidRPr="00403F15">
        <w:rPr>
          <w:lang w:val="en-GB"/>
        </w:rPr>
        <w:t xml:space="preserve">can provide </w:t>
      </w:r>
      <w:r w:rsidR="009A4FB3" w:rsidRPr="00403F15">
        <w:rPr>
          <w:lang w:val="en-GB"/>
        </w:rPr>
        <w:t>some information</w:t>
      </w:r>
      <w:r w:rsidR="00FA77B5" w:rsidRPr="00403F15">
        <w:rPr>
          <w:lang w:val="en-GB"/>
        </w:rPr>
        <w:t xml:space="preserve"> by</w:t>
      </w:r>
      <w:r w:rsidR="00D65576" w:rsidRPr="00403F15">
        <w:rPr>
          <w:lang w:val="en-GB"/>
        </w:rPr>
        <w:t>, for example,</w:t>
      </w:r>
      <w:r w:rsidR="00FA77B5" w:rsidRPr="00403F15">
        <w:rPr>
          <w:lang w:val="en-GB"/>
        </w:rPr>
        <w:t xml:space="preserve"> measuring </w:t>
      </w:r>
      <w:r w:rsidR="00D65576" w:rsidRPr="00403F15">
        <w:rPr>
          <w:lang w:val="en-GB"/>
        </w:rPr>
        <w:t xml:space="preserve">how well </w:t>
      </w:r>
      <w:r w:rsidR="00FA77B5" w:rsidRPr="00403F15">
        <w:rPr>
          <w:lang w:val="en-GB"/>
        </w:rPr>
        <w:t>antibod</w:t>
      </w:r>
      <w:r w:rsidR="00D65576" w:rsidRPr="00403F15">
        <w:rPr>
          <w:lang w:val="en-GB"/>
        </w:rPr>
        <w:t>ies in the serum from vaccinated people</w:t>
      </w:r>
      <w:r w:rsidR="00FA77B5" w:rsidRPr="00403F15">
        <w:rPr>
          <w:lang w:val="en-GB"/>
        </w:rPr>
        <w:t xml:space="preserve"> neutralis</w:t>
      </w:r>
      <w:r w:rsidR="00D65576" w:rsidRPr="00403F15">
        <w:rPr>
          <w:lang w:val="en-GB"/>
        </w:rPr>
        <w:t>e</w:t>
      </w:r>
      <w:r w:rsidR="009B6AC6" w:rsidRPr="00403F15">
        <w:rPr>
          <w:lang w:val="en-GB"/>
        </w:rPr>
        <w:t xml:space="preserve"> </w:t>
      </w:r>
      <w:r w:rsidR="00D65576" w:rsidRPr="00403F15">
        <w:rPr>
          <w:lang w:val="en-GB"/>
        </w:rPr>
        <w:t xml:space="preserve">each </w:t>
      </w:r>
      <w:r w:rsidR="009B6AC6" w:rsidRPr="00403F15">
        <w:rPr>
          <w:lang w:val="en-GB"/>
        </w:rPr>
        <w:t>variant</w:t>
      </w:r>
      <w:r w:rsidR="00D65576" w:rsidRPr="00403F15">
        <w:rPr>
          <w:lang w:val="en-GB"/>
        </w:rPr>
        <w:t>.</w:t>
      </w:r>
      <w:r w:rsidR="00ED7439" w:rsidRPr="00403F15">
        <w:rPr>
          <w:lang w:val="en-GB"/>
        </w:rPr>
        <w:t xml:space="preserve"> However, r</w:t>
      </w:r>
      <w:r w:rsidR="0029304C" w:rsidRPr="00403F15">
        <w:rPr>
          <w:lang w:val="en-GB"/>
        </w:rPr>
        <w:t xml:space="preserve">esults from </w:t>
      </w:r>
      <w:r w:rsidR="003A5473" w:rsidRPr="00403F15">
        <w:rPr>
          <w:lang w:val="en-GB"/>
        </w:rPr>
        <w:t>such</w:t>
      </w:r>
      <w:r w:rsidR="00450BD5" w:rsidRPr="00403F15">
        <w:rPr>
          <w:lang w:val="en-GB"/>
        </w:rPr>
        <w:t xml:space="preserve"> </w:t>
      </w:r>
      <w:r w:rsidR="00596285" w:rsidRPr="00403F15">
        <w:rPr>
          <w:lang w:val="en-GB"/>
        </w:rPr>
        <w:t>laboratory</w:t>
      </w:r>
      <w:r w:rsidR="003A5473" w:rsidRPr="00403F15">
        <w:rPr>
          <w:lang w:val="en-GB"/>
        </w:rPr>
        <w:t xml:space="preserve"> tests </w:t>
      </w:r>
      <w:r w:rsidR="00993AF0" w:rsidRPr="00403F15">
        <w:rPr>
          <w:lang w:val="en-GB"/>
        </w:rPr>
        <w:t xml:space="preserve">need to be confirmed by epidemiological data. </w:t>
      </w:r>
    </w:p>
    <w:p w14:paraId="6069B413" w14:textId="42EF8FE3" w:rsidR="00D8435E" w:rsidRDefault="00D8435E" w:rsidP="00D8435E">
      <w:pPr>
        <w:pStyle w:val="Heading4"/>
        <w:rPr>
          <w:lang w:val="en-GB"/>
        </w:rPr>
      </w:pPr>
      <w:r>
        <w:rPr>
          <w:lang w:val="en-GB"/>
        </w:rPr>
        <w:lastRenderedPageBreak/>
        <w:t>Vaccine effectiveness</w:t>
      </w:r>
    </w:p>
    <w:p w14:paraId="2AB2BC37" w14:textId="6F5D1DB9" w:rsidR="00A24234" w:rsidRDefault="00A24234" w:rsidP="00EC5817">
      <w:pPr>
        <w:rPr>
          <w:lang w:val="en-GB"/>
        </w:rPr>
      </w:pPr>
      <w:r>
        <w:rPr>
          <w:lang w:val="en-GB"/>
        </w:rPr>
        <w:t>V</w:t>
      </w:r>
      <w:r w:rsidR="00E83295">
        <w:rPr>
          <w:lang w:val="en-GB"/>
        </w:rPr>
        <w:t xml:space="preserve">accine effectiveness reported here </w:t>
      </w:r>
      <w:r w:rsidR="005924A7">
        <w:rPr>
          <w:lang w:val="en-GB"/>
        </w:rPr>
        <w:t xml:space="preserve">is </w:t>
      </w:r>
      <w:r w:rsidR="00E83295">
        <w:rPr>
          <w:lang w:val="en-GB"/>
        </w:rPr>
        <w:t>only for</w:t>
      </w:r>
      <w:r>
        <w:rPr>
          <w:lang w:val="en-GB"/>
        </w:rPr>
        <w:t xml:space="preserve"> </w:t>
      </w:r>
      <w:r w:rsidR="00C563F7">
        <w:rPr>
          <w:lang w:val="en-GB"/>
        </w:rPr>
        <w:t>periods i</w:t>
      </w:r>
      <w:r w:rsidR="00C563F7" w:rsidRPr="2B823FB0">
        <w:rPr>
          <w:lang w:val="en-GB"/>
        </w:rPr>
        <w:t xml:space="preserve">ncluding BA.4/5 </w:t>
      </w:r>
      <w:r w:rsidR="00E83295" w:rsidRPr="2B823FB0">
        <w:rPr>
          <w:lang w:val="en-GB"/>
        </w:rPr>
        <w:t>waves</w:t>
      </w:r>
      <w:r w:rsidR="005924A7" w:rsidRPr="2B823FB0">
        <w:rPr>
          <w:lang w:val="en-GB"/>
        </w:rPr>
        <w:t>,</w:t>
      </w:r>
      <w:r w:rsidR="005924A7">
        <w:rPr>
          <w:lang w:val="en-GB"/>
        </w:rPr>
        <w:t xml:space="preserve"> as variants prior to BA.4/5 </w:t>
      </w:r>
      <w:r w:rsidR="00AB67B2">
        <w:rPr>
          <w:lang w:val="en-GB"/>
        </w:rPr>
        <w:t>are now not often seen</w:t>
      </w:r>
      <w:r w:rsidR="00E83295">
        <w:rPr>
          <w:lang w:val="en-GB"/>
        </w:rPr>
        <w:t xml:space="preserve">. </w:t>
      </w:r>
      <w:r w:rsidR="0013400A">
        <w:rPr>
          <w:lang w:val="en-GB"/>
        </w:rPr>
        <w:t>VE for previous variants such as BA.1 are included</w:t>
      </w:r>
      <w:r w:rsidR="00AB67B2">
        <w:rPr>
          <w:lang w:val="en-GB"/>
        </w:rPr>
        <w:t xml:space="preserve"> in previous </w:t>
      </w:r>
      <w:r w:rsidR="0000120E" w:rsidRPr="0000120E">
        <w:rPr>
          <w:lang w:val="en-GB"/>
        </w:rPr>
        <w:t>Variants of Concern Update</w:t>
      </w:r>
      <w:r w:rsidR="0000120E">
        <w:rPr>
          <w:lang w:val="en-GB"/>
        </w:rPr>
        <w:t>s</w:t>
      </w:r>
      <w:r w:rsidR="00900706">
        <w:rPr>
          <w:lang w:val="en-GB"/>
        </w:rPr>
        <w:t xml:space="preserve"> and so are not repeated here.</w:t>
      </w:r>
      <w:r w:rsidR="000A6BEA">
        <w:rPr>
          <w:lang w:val="en-GB"/>
        </w:rPr>
        <w:t xml:space="preserve"> VE is also only reported here for mRNA vaccines</w:t>
      </w:r>
      <w:r w:rsidR="00A52B22">
        <w:rPr>
          <w:lang w:val="en-GB"/>
        </w:rPr>
        <w:t>.</w:t>
      </w:r>
    </w:p>
    <w:p w14:paraId="19DDA43E" w14:textId="05D66E97" w:rsidR="00900706" w:rsidRPr="00900706" w:rsidRDefault="00900706" w:rsidP="003015BB">
      <w:pPr>
        <w:pStyle w:val="Heading5"/>
        <w:rPr>
          <w:lang w:val="en-GB"/>
        </w:rPr>
      </w:pPr>
      <w:r w:rsidRPr="00900706">
        <w:rPr>
          <w:lang w:val="en-GB"/>
        </w:rPr>
        <w:t xml:space="preserve">VE against infection </w:t>
      </w:r>
    </w:p>
    <w:p w14:paraId="78D75D52" w14:textId="21D504F6" w:rsidR="00891BA2" w:rsidRPr="00891BA2" w:rsidRDefault="00891BA2" w:rsidP="00891BA2">
      <w:pPr>
        <w:rPr>
          <w:u w:val="single"/>
          <w:lang w:val="en-GB"/>
        </w:rPr>
      </w:pPr>
      <w:r w:rsidRPr="00891BA2">
        <w:rPr>
          <w:u w:val="single"/>
          <w:lang w:val="en-GB"/>
        </w:rPr>
        <w:t>Monovalent (Wild Type) original formulation vaccines</w:t>
      </w:r>
    </w:p>
    <w:p w14:paraId="6392396D" w14:textId="70B6997D" w:rsidR="00900706" w:rsidRPr="003D16F2" w:rsidRDefault="004A7E03" w:rsidP="00EC5817">
      <w:pPr>
        <w:rPr>
          <w:lang w:val="en-GB"/>
        </w:rPr>
      </w:pPr>
      <w:r w:rsidRPr="003D16F2">
        <w:rPr>
          <w:lang w:val="en-GB"/>
        </w:rPr>
        <w:t>Three dose</w:t>
      </w:r>
      <w:r w:rsidR="00A52B22" w:rsidRPr="003D16F2">
        <w:rPr>
          <w:lang w:val="en-GB"/>
        </w:rPr>
        <w:t xml:space="preserve">s: Moderna </w:t>
      </w:r>
      <w:r w:rsidR="00FF4816" w:rsidRPr="003D16F2">
        <w:rPr>
          <w:lang w:val="en-GB"/>
        </w:rPr>
        <w:t xml:space="preserve">vaccine </w:t>
      </w:r>
      <w:r w:rsidR="00CA639E">
        <w:rPr>
          <w:lang w:val="en-GB"/>
        </w:rPr>
        <w:t>shows</w:t>
      </w:r>
      <w:r w:rsidR="00A52B22" w:rsidRPr="003D16F2">
        <w:rPr>
          <w:lang w:val="en-GB"/>
        </w:rPr>
        <w:t xml:space="preserve"> VE </w:t>
      </w:r>
      <w:r w:rsidR="00FF4816" w:rsidRPr="003D16F2">
        <w:rPr>
          <w:lang w:val="en-GB"/>
        </w:rPr>
        <w:t>(</w:t>
      </w:r>
      <w:r w:rsidR="00D04CA1" w:rsidRPr="003D16F2">
        <w:rPr>
          <w:lang w:val="en-GB"/>
        </w:rPr>
        <w:t>against</w:t>
      </w:r>
      <w:r w:rsidR="00A52B22" w:rsidRPr="003D16F2">
        <w:rPr>
          <w:lang w:val="en-GB"/>
        </w:rPr>
        <w:t xml:space="preserve"> BA.2, BA.2.12.1, BA.4 and BA.5</w:t>
      </w:r>
      <w:r w:rsidR="00FF4816" w:rsidRPr="003D16F2">
        <w:rPr>
          <w:lang w:val="en-GB"/>
        </w:rPr>
        <w:t>)</w:t>
      </w:r>
      <w:r w:rsidR="00A52B22" w:rsidRPr="003D16F2">
        <w:rPr>
          <w:lang w:val="en-GB"/>
        </w:rPr>
        <w:t xml:space="preserve"> was 61.0% - 90.6% </w:t>
      </w:r>
      <w:r w:rsidR="00FF4816" w:rsidRPr="003D16F2">
        <w:rPr>
          <w:lang w:val="en-GB"/>
        </w:rPr>
        <w:t xml:space="preserve">at </w:t>
      </w:r>
      <w:r w:rsidR="00A52B22" w:rsidRPr="003D16F2">
        <w:rPr>
          <w:lang w:val="en-GB"/>
        </w:rPr>
        <w:t>14 – 30 days post-third dose.</w:t>
      </w:r>
      <w:r w:rsidR="00FF4816" w:rsidRPr="003D16F2">
        <w:rPr>
          <w:lang w:val="en-GB"/>
        </w:rPr>
        <w:t xml:space="preserve"> </w:t>
      </w:r>
      <w:r w:rsidR="00FF4816" w:rsidRPr="003D16F2">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FF4816" w:rsidRPr="003D16F2">
        <w:rPr>
          <w:lang w:val="en-GB"/>
        </w:rPr>
        <w:fldChar w:fldCharType="separate"/>
      </w:r>
      <w:r w:rsidR="004761C8">
        <w:rPr>
          <w:noProof/>
          <w:lang w:val="en-GB"/>
        </w:rPr>
        <w:t>(9)</w:t>
      </w:r>
      <w:r w:rsidR="00FF4816" w:rsidRPr="003D16F2">
        <w:rPr>
          <w:lang w:val="en-GB"/>
        </w:rPr>
        <w:fldChar w:fldCharType="end"/>
      </w:r>
      <w:r w:rsidR="00A52B22" w:rsidRPr="003D16F2">
        <w:rPr>
          <w:lang w:val="en-GB"/>
        </w:rPr>
        <w:t xml:space="preserve"> However, this diminish</w:t>
      </w:r>
      <w:r w:rsidR="00430EFD" w:rsidRPr="003D16F2">
        <w:rPr>
          <w:lang w:val="en-GB"/>
        </w:rPr>
        <w:t>ed</w:t>
      </w:r>
      <w:r w:rsidR="00A52B22" w:rsidRPr="003D16F2">
        <w:rPr>
          <w:lang w:val="en-GB"/>
        </w:rPr>
        <w:t xml:space="preserve"> to levels below 20% against all subvariants after 5 months</w:t>
      </w:r>
      <w:r w:rsidR="216A3FEE" w:rsidRPr="1D6B6124">
        <w:rPr>
          <w:lang w:val="en-GB"/>
        </w:rPr>
        <w:t>.</w:t>
      </w:r>
      <w:r w:rsidR="75FAB5DD" w:rsidRPr="1D6B6124">
        <w:rPr>
          <w:lang w:val="en-GB"/>
        </w:rPr>
        <w:t xml:space="preserve"> </w:t>
      </w:r>
      <w:r w:rsidR="00A52B22" w:rsidRPr="003D16F2">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A52B22" w:rsidRPr="003D16F2">
        <w:rPr>
          <w:lang w:val="en-GB"/>
        </w:rPr>
        <w:fldChar w:fldCharType="separate"/>
      </w:r>
      <w:r w:rsidR="004761C8">
        <w:rPr>
          <w:noProof/>
          <w:lang w:val="en-GB"/>
        </w:rPr>
        <w:t>(9)</w:t>
      </w:r>
      <w:r w:rsidR="00A52B22" w:rsidRPr="003D16F2">
        <w:rPr>
          <w:lang w:val="en-GB"/>
        </w:rPr>
        <w:fldChar w:fldCharType="end"/>
      </w:r>
    </w:p>
    <w:p w14:paraId="5B7E9E05" w14:textId="286568BB" w:rsidR="004A7E03" w:rsidRPr="003D16F2" w:rsidRDefault="004A7E03" w:rsidP="00A24234">
      <w:pPr>
        <w:rPr>
          <w:lang w:val="en-GB"/>
        </w:rPr>
      </w:pPr>
      <w:r w:rsidRPr="003D16F2">
        <w:rPr>
          <w:lang w:val="en-GB"/>
        </w:rPr>
        <w:t>Four doses</w:t>
      </w:r>
      <w:r w:rsidR="00D04CA1" w:rsidRPr="003D16F2">
        <w:rPr>
          <w:lang w:val="en-GB"/>
        </w:rPr>
        <w:t xml:space="preserve">: Moderna vaccine </w:t>
      </w:r>
      <w:r w:rsidR="00CA639E">
        <w:rPr>
          <w:lang w:val="en-GB"/>
        </w:rPr>
        <w:t>shows</w:t>
      </w:r>
      <w:r w:rsidR="00D04CA1" w:rsidRPr="003D16F2">
        <w:rPr>
          <w:lang w:val="en-GB"/>
        </w:rPr>
        <w:t xml:space="preserve"> VE ranged between 64.3%-75.7% for BA.2, BA.2.12.1, and BA.4 and was 30.8%) against BA.5</w:t>
      </w:r>
      <w:r w:rsidR="003D16F2" w:rsidRPr="003D16F2">
        <w:rPr>
          <w:lang w:val="en-GB"/>
        </w:rPr>
        <w:t xml:space="preserve"> at</w:t>
      </w:r>
      <w:r w:rsidR="002901DB" w:rsidRPr="003D16F2">
        <w:rPr>
          <w:lang w:val="en-GB"/>
        </w:rPr>
        <w:t xml:space="preserve"> 14-30 days post-fourth dose</w:t>
      </w:r>
      <w:r w:rsidR="003D16F2" w:rsidRPr="003D16F2">
        <w:rPr>
          <w:lang w:val="en-GB"/>
        </w:rPr>
        <w:t>. VE</w:t>
      </w:r>
      <w:r w:rsidR="002901DB" w:rsidRPr="003D16F2">
        <w:rPr>
          <w:lang w:val="en-GB"/>
        </w:rPr>
        <w:t xml:space="preserve"> was low beyond 90 days for all subvariants. </w:t>
      </w:r>
      <w:r w:rsidR="002901DB" w:rsidRPr="003D16F2">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2901DB" w:rsidRPr="003D16F2">
        <w:rPr>
          <w:lang w:val="en-GB"/>
        </w:rPr>
        <w:fldChar w:fldCharType="separate"/>
      </w:r>
      <w:r w:rsidR="004761C8">
        <w:rPr>
          <w:noProof/>
          <w:lang w:val="en-GB"/>
        </w:rPr>
        <w:t>(9)</w:t>
      </w:r>
      <w:r w:rsidR="002901DB" w:rsidRPr="003D16F2">
        <w:rPr>
          <w:lang w:val="en-GB"/>
        </w:rPr>
        <w:fldChar w:fldCharType="end"/>
      </w:r>
    </w:p>
    <w:p w14:paraId="6F0C98DD" w14:textId="39409E29" w:rsidR="00891BA2" w:rsidRPr="00891BA2" w:rsidRDefault="00891BA2" w:rsidP="00A24234">
      <w:pPr>
        <w:rPr>
          <w:rStyle w:val="normaltextrun"/>
          <w:rFonts w:cs="Segoe UI"/>
          <w:color w:val="000000"/>
          <w:szCs w:val="21"/>
          <w:highlight w:val="yellow"/>
          <w:u w:val="single"/>
          <w:shd w:val="clear" w:color="auto" w:fill="FFFFFF"/>
          <w:lang w:val="en-GB"/>
        </w:rPr>
      </w:pPr>
      <w:r w:rsidRPr="00891BA2">
        <w:rPr>
          <w:rStyle w:val="normaltextrun"/>
          <w:rFonts w:cs="Segoe UI"/>
          <w:color w:val="000000"/>
          <w:szCs w:val="21"/>
          <w:u w:val="single"/>
          <w:shd w:val="clear" w:color="auto" w:fill="FFFFFF"/>
          <w:lang w:val="en-GB"/>
        </w:rPr>
        <w:t>Bivalent (BA.4/5, Wild type) mRNA vaccines</w:t>
      </w:r>
    </w:p>
    <w:p w14:paraId="1B0CCA67" w14:textId="3CA790A2" w:rsidR="001D742F" w:rsidRPr="00CA1A05" w:rsidRDefault="001D742F" w:rsidP="00A24234">
      <w:pPr>
        <w:rPr>
          <w:rFonts w:cs="Segoe UI"/>
          <w:shd w:val="clear" w:color="auto" w:fill="FFFFFF"/>
          <w:lang w:val="en-GB"/>
        </w:rPr>
      </w:pPr>
      <w:r w:rsidRPr="1D6B6124">
        <w:rPr>
          <w:rStyle w:val="normaltextrun"/>
          <w:rFonts w:cs="Segoe UI"/>
          <w:shd w:val="clear" w:color="auto" w:fill="FFFFFF"/>
          <w:lang w:val="en-GB"/>
        </w:rPr>
        <w:t>A single study</w:t>
      </w:r>
      <w:r w:rsidR="008B71B6" w:rsidRPr="1D6B6124">
        <w:rPr>
          <w:rStyle w:val="normaltextrun"/>
          <w:rFonts w:cs="Segoe UI"/>
          <w:shd w:val="clear" w:color="auto" w:fill="FFFFFF"/>
          <w:lang w:val="en-GB"/>
        </w:rPr>
        <w:t xml:space="preserve"> from the USA</w:t>
      </w:r>
      <w:r w:rsidR="00C00B6B" w:rsidRPr="1D6B6124">
        <w:rPr>
          <w:rStyle w:val="normaltextrun"/>
          <w:rFonts w:cs="Segoe UI"/>
          <w:shd w:val="clear" w:color="auto" w:fill="FFFFFF"/>
          <w:lang w:val="en-GB"/>
        </w:rPr>
        <w:t xml:space="preserve"> </w:t>
      </w:r>
      <w:r w:rsidR="0032409F" w:rsidRPr="1D6B6124">
        <w:rPr>
          <w:rStyle w:val="normaltextrun"/>
          <w:rFonts w:cs="Segoe UI"/>
          <w:shd w:val="clear" w:color="auto" w:fill="FFFFFF"/>
          <w:lang w:val="en-GB"/>
        </w:rPr>
        <w:t>has</w:t>
      </w:r>
      <w:r w:rsidRPr="1D6B6124">
        <w:rPr>
          <w:rStyle w:val="normaltextrun"/>
          <w:rFonts w:cs="Segoe UI"/>
          <w:shd w:val="clear" w:color="auto" w:fill="FFFFFF"/>
          <w:lang w:val="en-GB"/>
        </w:rPr>
        <w:t xml:space="preserve"> estimated the VE against symptomatic infection of bivalent Omicron BA.4/5 mRNA vaccines</w:t>
      </w:r>
      <w:r w:rsidR="002928E0" w:rsidRPr="1D6B6124">
        <w:rPr>
          <w:rStyle w:val="normaltextrun"/>
          <w:rFonts w:cs="Segoe UI"/>
          <w:shd w:val="clear" w:color="auto" w:fill="FFFFFF"/>
          <w:lang w:val="en-GB"/>
        </w:rPr>
        <w:t xml:space="preserve"> (as a third, fourth or fifth</w:t>
      </w:r>
      <w:r w:rsidR="00337CBA" w:rsidRPr="1D6B6124">
        <w:rPr>
          <w:rStyle w:val="normaltextrun"/>
          <w:rFonts w:cs="Segoe UI"/>
          <w:shd w:val="clear" w:color="auto" w:fill="FFFFFF"/>
          <w:lang w:val="en-GB"/>
        </w:rPr>
        <w:t xml:space="preserve"> dose</w:t>
      </w:r>
      <w:r w:rsidR="3A98CC15" w:rsidRPr="1D6B6124">
        <w:rPr>
          <w:rStyle w:val="normaltextrun"/>
          <w:rFonts w:cs="Segoe UI"/>
          <w:shd w:val="clear" w:color="auto" w:fill="FFFFFF"/>
          <w:lang w:val="en-GB"/>
        </w:rPr>
        <w:t>)</w:t>
      </w:r>
      <w:r w:rsidR="64E6F227" w:rsidRPr="1D6B6124">
        <w:rPr>
          <w:rStyle w:val="normaltextrun"/>
          <w:rFonts w:cs="Segoe UI"/>
          <w:shd w:val="clear" w:color="auto" w:fill="FFFFFF"/>
          <w:lang w:val="en-GB"/>
        </w:rPr>
        <w:t>.</w:t>
      </w:r>
      <w:r w:rsidR="09DDF041" w:rsidRPr="1D6B6124">
        <w:rPr>
          <w:rStyle w:val="normaltextrun"/>
          <w:rFonts w:cs="Segoe UI"/>
          <w:shd w:val="clear" w:color="auto" w:fill="FFFFFF"/>
          <w:lang w:val="en-GB"/>
        </w:rPr>
        <w:t xml:space="preserve"> </w:t>
      </w:r>
      <w:r w:rsidR="00DB7D3E" w:rsidRPr="1D6B6124">
        <w:rPr>
          <w:rStyle w:val="normaltextrun"/>
          <w:rFonts w:cs="Segoe UI"/>
          <w:shd w:val="clear" w:color="auto" w:fill="FFFFFF"/>
          <w:lang w:val="en-GB"/>
        </w:rPr>
        <w:fldChar w:fldCharType="begin"/>
      </w:r>
      <w:r w:rsidR="006507C6">
        <w:rPr>
          <w:rStyle w:val="normaltextrun"/>
          <w:rFonts w:cs="Segoe UI"/>
          <w:szCs w:val="21"/>
          <w:shd w:val="clear" w:color="auto" w:fill="FFFFFF"/>
          <w:lang w:val="en-GB"/>
        </w:rPr>
        <w:instrText xml:space="preserve"> ADDIN EN.CITE &lt;EndNote&gt;&lt;Cite&gt;&lt;Author&gt;Link-Gelles&lt;/Author&gt;&lt;Year&gt;2022&lt;/Year&gt;&lt;RecNum&gt;6581&lt;/RecNum&gt;&lt;DisplayText&gt;(10)&lt;/DisplayText&gt;&lt;record&gt;&lt;rec-number&gt;6581&lt;/rec-number&gt;&lt;foreign-keys&gt;&lt;key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DB7D3E" w:rsidRPr="1D6B6124">
        <w:rPr>
          <w:rStyle w:val="normaltextrun"/>
          <w:rFonts w:cs="Segoe UI"/>
          <w:shd w:val="clear" w:color="auto" w:fill="FFFFFF"/>
          <w:lang w:val="en-GB"/>
        </w:rPr>
        <w:fldChar w:fldCharType="separate"/>
      </w:r>
      <w:r w:rsidR="004761C8" w:rsidRPr="1D6B6124">
        <w:rPr>
          <w:rStyle w:val="normaltextrun"/>
          <w:rFonts w:cs="Segoe UI"/>
          <w:shd w:val="clear" w:color="auto" w:fill="FFFFFF"/>
          <w:lang w:val="en-GB"/>
        </w:rPr>
        <w:t>(10)</w:t>
      </w:r>
      <w:r w:rsidR="00DB7D3E" w:rsidRPr="1D6B6124">
        <w:rPr>
          <w:rStyle w:val="normaltextrun"/>
          <w:rFonts w:cs="Segoe UI"/>
          <w:shd w:val="clear" w:color="auto" w:fill="FFFFFF"/>
          <w:lang w:val="en-GB"/>
        </w:rPr>
        <w:fldChar w:fldCharType="end"/>
      </w:r>
      <w:r w:rsidRPr="1D6B6124">
        <w:rPr>
          <w:rStyle w:val="normaltextrun"/>
          <w:rFonts w:cs="Segoe UI"/>
          <w:shd w:val="clear" w:color="auto" w:fill="FFFFFF"/>
          <w:lang w:val="en-GB"/>
        </w:rPr>
        <w:t xml:space="preserve"> Absolute VE </w:t>
      </w:r>
      <w:r w:rsidR="00337CBA" w:rsidRPr="1D6B6124">
        <w:rPr>
          <w:rStyle w:val="normaltextrun"/>
          <w:rFonts w:cs="Segoe UI"/>
          <w:shd w:val="clear" w:color="auto" w:fill="FFFFFF"/>
          <w:lang w:val="en-GB"/>
        </w:rPr>
        <w:t>(</w:t>
      </w:r>
      <w:r w:rsidR="00FC2B13" w:rsidRPr="1D6B6124">
        <w:rPr>
          <w:rStyle w:val="normaltextrun"/>
          <w:rFonts w:cs="Segoe UI"/>
          <w:shd w:val="clear" w:color="auto" w:fill="FFFFFF"/>
          <w:lang w:val="en-GB"/>
        </w:rPr>
        <w:t xml:space="preserve">that is, </w:t>
      </w:r>
      <w:r w:rsidR="00BA4175" w:rsidRPr="1D6B6124">
        <w:rPr>
          <w:rStyle w:val="normaltextrun"/>
          <w:rFonts w:cs="Segoe UI"/>
          <w:shd w:val="clear" w:color="auto" w:fill="FFFFFF"/>
          <w:lang w:val="en-GB"/>
        </w:rPr>
        <w:t>compare</w:t>
      </w:r>
      <w:r w:rsidR="00714F27" w:rsidRPr="1D6B6124">
        <w:rPr>
          <w:rStyle w:val="normaltextrun"/>
          <w:rFonts w:cs="Segoe UI"/>
          <w:shd w:val="clear" w:color="auto" w:fill="FFFFFF"/>
          <w:lang w:val="en-GB"/>
        </w:rPr>
        <w:t>d</w:t>
      </w:r>
      <w:r w:rsidR="00BA4175" w:rsidRPr="1D6B6124">
        <w:rPr>
          <w:rStyle w:val="normaltextrun"/>
          <w:rFonts w:cs="Segoe UI"/>
          <w:shd w:val="clear" w:color="auto" w:fill="FFFFFF"/>
          <w:lang w:val="en-GB"/>
        </w:rPr>
        <w:t xml:space="preserve"> to those who have received no doses of any COVID-19 vaccine) </w:t>
      </w:r>
      <w:r w:rsidRPr="1D6B6124">
        <w:rPr>
          <w:rStyle w:val="normaltextrun"/>
          <w:rFonts w:cs="Segoe UI"/>
          <w:shd w:val="clear" w:color="auto" w:fill="FFFFFF"/>
          <w:lang w:val="en-GB"/>
        </w:rPr>
        <w:t>against symptomatic SARS-CoV-2 infection ranged from 22% (95% CI: 15-29) in those aged 65 and older, to 43% (95% CI: 39-46) in those aged 18-49 years</w:t>
      </w:r>
      <w:r w:rsidR="004C4417" w:rsidRPr="1D6B6124">
        <w:rPr>
          <w:rStyle w:val="normaltextrun"/>
          <w:rFonts w:cs="Segoe UI"/>
          <w:shd w:val="clear" w:color="auto" w:fill="FFFFFF"/>
          <w:lang w:val="en-GB"/>
        </w:rPr>
        <w:t xml:space="preserve"> at a maximum of 2.5 months</w:t>
      </w:r>
      <w:r w:rsidR="001E3B65" w:rsidRPr="1D6B6124">
        <w:rPr>
          <w:rStyle w:val="normaltextrun"/>
          <w:rFonts w:cs="Segoe UI"/>
          <w:shd w:val="clear" w:color="auto" w:fill="FFFFFF"/>
          <w:lang w:val="en-GB"/>
        </w:rPr>
        <w:t xml:space="preserve"> after the bivalent vaccine dose</w:t>
      </w:r>
      <w:r w:rsidR="64E6F227" w:rsidRPr="1D6B6124">
        <w:rPr>
          <w:rStyle w:val="normaltextrun"/>
          <w:rFonts w:cs="Segoe UI"/>
          <w:shd w:val="clear" w:color="auto" w:fill="FFFFFF"/>
          <w:lang w:val="en-GB"/>
        </w:rPr>
        <w:t>.</w:t>
      </w:r>
      <w:r w:rsidR="45C8D15B" w:rsidRPr="1D6B6124">
        <w:rPr>
          <w:rStyle w:val="normaltextrun"/>
          <w:rFonts w:cs="Segoe UI"/>
          <w:shd w:val="clear" w:color="auto" w:fill="FFFFFF"/>
          <w:lang w:val="en-GB"/>
        </w:rPr>
        <w:t xml:space="preserve"> </w:t>
      </w:r>
      <w:r w:rsidR="0032409F" w:rsidRPr="1D6B6124">
        <w:rPr>
          <w:rStyle w:val="normaltextrun"/>
          <w:rFonts w:cs="Segoe UI"/>
          <w:shd w:val="clear" w:color="auto" w:fill="FFFFFF"/>
          <w:lang w:val="en-GB"/>
        </w:rPr>
        <w:fldChar w:fldCharType="begin"/>
      </w:r>
      <w:r w:rsidR="006507C6">
        <w:rPr>
          <w:rStyle w:val="normaltextrun"/>
          <w:rFonts w:cs="Segoe UI"/>
          <w:szCs w:val="21"/>
          <w:shd w:val="clear" w:color="auto" w:fill="FFFFFF"/>
          <w:lang w:val="en-GB"/>
        </w:rPr>
        <w:instrText xml:space="preserve"> ADDIN EN.CITE &lt;EndNote&gt;&lt;Cite&gt;&lt;Author&gt;Link-Gelles&lt;/Author&gt;&lt;Year&gt;2022&lt;/Year&gt;&lt;RecNum&gt;6581&lt;/RecNum&gt;&lt;DisplayText&gt;(10)&lt;/DisplayText&gt;&lt;record&gt;&lt;rec-number&gt;6581&lt;/rec-number&gt;&lt;foreign-keys&gt;&lt;key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32409F" w:rsidRPr="1D6B6124">
        <w:rPr>
          <w:rStyle w:val="normaltextrun"/>
          <w:rFonts w:cs="Segoe UI"/>
          <w:shd w:val="clear" w:color="auto" w:fill="FFFFFF"/>
          <w:lang w:val="en-GB"/>
        </w:rPr>
        <w:fldChar w:fldCharType="separate"/>
      </w:r>
      <w:r w:rsidR="004761C8" w:rsidRPr="1D6B6124">
        <w:rPr>
          <w:rStyle w:val="normaltextrun"/>
          <w:rFonts w:cs="Segoe UI"/>
          <w:shd w:val="clear" w:color="auto" w:fill="FFFFFF"/>
          <w:lang w:val="en-GB"/>
        </w:rPr>
        <w:t>(10)</w:t>
      </w:r>
      <w:r w:rsidR="0032409F" w:rsidRPr="1D6B6124">
        <w:rPr>
          <w:rStyle w:val="normaltextrun"/>
          <w:rFonts w:cs="Segoe UI"/>
          <w:shd w:val="clear" w:color="auto" w:fill="FFFFFF"/>
          <w:lang w:val="en-GB"/>
        </w:rPr>
        <w:fldChar w:fldCharType="end"/>
      </w:r>
      <w:r w:rsidR="005E27BF" w:rsidRPr="1D6B6124">
        <w:rPr>
          <w:rStyle w:val="normaltextrun"/>
          <w:rFonts w:cs="Segoe UI"/>
          <w:shd w:val="clear" w:color="auto" w:fill="FFFFFF"/>
          <w:lang w:val="en-GB"/>
        </w:rPr>
        <w:t xml:space="preserve"> Relative </w:t>
      </w:r>
      <w:r w:rsidR="006F1A47" w:rsidRPr="1D6B6124">
        <w:rPr>
          <w:rStyle w:val="normaltextrun"/>
          <w:rFonts w:cs="Segoe UI"/>
          <w:shd w:val="clear" w:color="auto" w:fill="FFFFFF"/>
          <w:lang w:val="en-GB"/>
        </w:rPr>
        <w:t xml:space="preserve">VE (that is, compared to those who have received </w:t>
      </w:r>
      <w:r w:rsidR="003B671E" w:rsidRPr="1D6B6124">
        <w:rPr>
          <w:rStyle w:val="normaltextrun"/>
          <w:rFonts w:cs="Segoe UI"/>
          <w:shd w:val="clear" w:color="auto" w:fill="FFFFFF"/>
          <w:lang w:val="en-GB"/>
        </w:rPr>
        <w:t xml:space="preserve">the same number of </w:t>
      </w:r>
      <w:r w:rsidR="00061ACA" w:rsidRPr="1D6B6124">
        <w:rPr>
          <w:rStyle w:val="normaltextrun"/>
          <w:rFonts w:cs="Segoe UI"/>
          <w:shd w:val="clear" w:color="auto" w:fill="FFFFFF"/>
          <w:lang w:val="en-GB"/>
        </w:rPr>
        <w:t xml:space="preserve">previous </w:t>
      </w:r>
      <w:r w:rsidR="003B671E" w:rsidRPr="1D6B6124">
        <w:rPr>
          <w:rStyle w:val="normaltextrun"/>
          <w:rFonts w:cs="Segoe UI"/>
          <w:shd w:val="clear" w:color="auto" w:fill="FFFFFF"/>
          <w:lang w:val="en-GB"/>
        </w:rPr>
        <w:t>monovalent</w:t>
      </w:r>
      <w:r w:rsidR="00E90F5E" w:rsidRPr="1D6B6124">
        <w:rPr>
          <w:rStyle w:val="normaltextrun"/>
          <w:rFonts w:cs="Segoe UI"/>
          <w:shd w:val="clear" w:color="auto" w:fill="FFFFFF"/>
          <w:lang w:val="en-GB"/>
        </w:rPr>
        <w:t xml:space="preserve"> </w:t>
      </w:r>
      <w:r w:rsidR="00AB69CB" w:rsidRPr="1D6B6124">
        <w:rPr>
          <w:rStyle w:val="normaltextrun"/>
          <w:rFonts w:cs="Segoe UI"/>
          <w:shd w:val="clear" w:color="auto" w:fill="FFFFFF"/>
          <w:lang w:val="en-GB"/>
        </w:rPr>
        <w:t xml:space="preserve">doses but not the </w:t>
      </w:r>
      <w:r w:rsidR="006A4B23" w:rsidRPr="1D6B6124">
        <w:rPr>
          <w:rStyle w:val="normaltextrun"/>
          <w:rFonts w:cs="Segoe UI"/>
          <w:shd w:val="clear" w:color="auto" w:fill="FFFFFF"/>
          <w:lang w:val="en-GB"/>
        </w:rPr>
        <w:t>bivalent booster</w:t>
      </w:r>
      <w:r w:rsidR="006F1A47" w:rsidRPr="1D6B6124">
        <w:rPr>
          <w:rStyle w:val="normaltextrun"/>
          <w:rFonts w:cs="Segoe UI"/>
          <w:shd w:val="clear" w:color="auto" w:fill="FFFFFF"/>
          <w:lang w:val="en-GB"/>
        </w:rPr>
        <w:t>)</w:t>
      </w:r>
      <w:r w:rsidR="005E27BF" w:rsidRPr="1D6B6124">
        <w:rPr>
          <w:rStyle w:val="normaltextrun"/>
          <w:rFonts w:cs="Segoe UI"/>
          <w:shd w:val="clear" w:color="auto" w:fill="FFFFFF"/>
          <w:lang w:val="en-GB"/>
        </w:rPr>
        <w:t xml:space="preserve"> increased</w:t>
      </w:r>
      <w:r w:rsidR="00317D42" w:rsidRPr="1D6B6124">
        <w:rPr>
          <w:rStyle w:val="normaltextrun"/>
          <w:rFonts w:cs="Segoe UI"/>
          <w:shd w:val="clear" w:color="auto" w:fill="FFFFFF"/>
          <w:lang w:val="en-GB"/>
        </w:rPr>
        <w:t xml:space="preserve"> in all age group</w:t>
      </w:r>
      <w:r w:rsidR="005E27BF" w:rsidRPr="1D6B6124">
        <w:rPr>
          <w:rStyle w:val="normaltextrun"/>
          <w:rFonts w:cs="Segoe UI"/>
          <w:shd w:val="clear" w:color="auto" w:fill="FFFFFF"/>
          <w:lang w:val="en-GB"/>
        </w:rPr>
        <w:t xml:space="preserve"> with the </w:t>
      </w:r>
      <w:r w:rsidR="00DF3B1D" w:rsidRPr="1D6B6124">
        <w:rPr>
          <w:rStyle w:val="normaltextrun"/>
          <w:rFonts w:cs="Segoe UI"/>
          <w:shd w:val="clear" w:color="auto" w:fill="FFFFFF"/>
          <w:lang w:val="en-GB"/>
        </w:rPr>
        <w:t xml:space="preserve">time since </w:t>
      </w:r>
      <w:r w:rsidR="007A6D3C" w:rsidRPr="1D6B6124">
        <w:rPr>
          <w:rStyle w:val="normaltextrun"/>
          <w:rFonts w:cs="Segoe UI"/>
          <w:shd w:val="clear" w:color="auto" w:fill="FFFFFF"/>
          <w:lang w:val="en-GB"/>
        </w:rPr>
        <w:t xml:space="preserve">the </w:t>
      </w:r>
      <w:r w:rsidR="006F1A47" w:rsidRPr="1D6B6124">
        <w:rPr>
          <w:rStyle w:val="normaltextrun"/>
          <w:rFonts w:cs="Segoe UI"/>
          <w:shd w:val="clear" w:color="auto" w:fill="FFFFFF"/>
          <w:lang w:val="en-GB"/>
        </w:rPr>
        <w:t xml:space="preserve">most recent previous </w:t>
      </w:r>
      <w:r w:rsidR="007A6D3C" w:rsidRPr="1D6B6124">
        <w:rPr>
          <w:rStyle w:val="normaltextrun"/>
          <w:rFonts w:cs="Segoe UI"/>
          <w:shd w:val="clear" w:color="auto" w:fill="FFFFFF"/>
          <w:lang w:val="en-GB"/>
        </w:rPr>
        <w:t>dose</w:t>
      </w:r>
      <w:r w:rsidR="006F1A47" w:rsidRPr="1D6B6124">
        <w:rPr>
          <w:rStyle w:val="normaltextrun"/>
          <w:rFonts w:cs="Segoe UI"/>
          <w:shd w:val="clear" w:color="auto" w:fill="FFFFFF"/>
          <w:lang w:val="en-GB"/>
        </w:rPr>
        <w:t>.</w:t>
      </w:r>
      <w:r w:rsidR="004B1690" w:rsidRPr="1D6B6124">
        <w:rPr>
          <w:rStyle w:val="normaltextrun"/>
          <w:rFonts w:cs="Segoe UI"/>
          <w:shd w:val="clear" w:color="auto" w:fill="FFFFFF"/>
          <w:lang w:val="en-GB"/>
        </w:rPr>
        <w:t xml:space="preserve"> </w:t>
      </w:r>
      <w:r w:rsidR="004B1690" w:rsidRPr="004B1690">
        <w:t>The study did not have a comparison group receiving the dose as an original formulation monovalent vaccine, so these data do not show whether the effect of the BA.4/5 dose is superior to the original formulation.</w:t>
      </w:r>
      <w:r w:rsidRPr="1D6B6124">
        <w:rPr>
          <w:rStyle w:val="eop"/>
          <w:rFonts w:cs="Segoe UI"/>
          <w:shd w:val="clear" w:color="auto" w:fill="FFFFFF"/>
        </w:rPr>
        <w:t> </w:t>
      </w:r>
      <w:r w:rsidR="00634EF3" w:rsidRPr="1D6B6124">
        <w:rPr>
          <w:rStyle w:val="eop"/>
          <w:rFonts w:cs="Segoe UI"/>
          <w:shd w:val="clear" w:color="auto" w:fill="FFFFFF"/>
        </w:rPr>
        <w:t>It should be noted that this study was conducted in the USA from mid-September to mid-November 2022 so in a setting with frequent prior infection (i.e., these estimates show additional protection provided by vaccination in a population that has experienced previous waves of infection), with numerous circulating Omicron sub-lineages.</w:t>
      </w:r>
    </w:p>
    <w:p w14:paraId="29BD6A4A" w14:textId="719E5E3D" w:rsidR="00900706" w:rsidRPr="00900706" w:rsidRDefault="00900706" w:rsidP="003015BB">
      <w:pPr>
        <w:pStyle w:val="Heading5"/>
        <w:rPr>
          <w:lang w:val="en-GB"/>
        </w:rPr>
      </w:pPr>
      <w:r w:rsidRPr="00900706">
        <w:rPr>
          <w:lang w:val="en-GB"/>
        </w:rPr>
        <w:t>VE against severe disease</w:t>
      </w:r>
    </w:p>
    <w:p w14:paraId="26FD42F5" w14:textId="2A52AE1E" w:rsidR="00987733" w:rsidRDefault="00F33513" w:rsidP="00A24234">
      <w:pPr>
        <w:rPr>
          <w:lang w:val="en-GB"/>
        </w:rPr>
      </w:pPr>
      <w:r w:rsidRPr="00375B23">
        <w:rPr>
          <w:lang w:val="en-GB"/>
        </w:rPr>
        <w:t>Two doses:</w:t>
      </w:r>
      <w:r w:rsidR="00EA2F16" w:rsidRPr="00375B23">
        <w:rPr>
          <w:lang w:val="en-GB"/>
        </w:rPr>
        <w:t xml:space="preserve"> mRNA vaccines during a BA.4/5 dominant period </w:t>
      </w:r>
      <w:r w:rsidR="6CF0BCB2">
        <w:rPr>
          <w:lang w:val="en-GB"/>
        </w:rPr>
        <w:t>show</w:t>
      </w:r>
      <w:r w:rsidR="00EA2F16" w:rsidRPr="00375B23">
        <w:rPr>
          <w:lang w:val="en-GB"/>
        </w:rPr>
        <w:t xml:space="preserve"> </w:t>
      </w:r>
      <w:r w:rsidR="009E13E0" w:rsidRPr="00375B23">
        <w:rPr>
          <w:lang w:val="en-GB"/>
        </w:rPr>
        <w:t>VE against hospitalisation</w:t>
      </w:r>
      <w:r w:rsidR="001B783A" w:rsidRPr="00375B23">
        <w:rPr>
          <w:lang w:val="en-GB"/>
        </w:rPr>
        <w:t xml:space="preserve"> </w:t>
      </w:r>
      <w:r w:rsidR="00655468" w:rsidRPr="00375B23">
        <w:rPr>
          <w:lang w:val="en-GB"/>
        </w:rPr>
        <w:t xml:space="preserve">or urgent care visit </w:t>
      </w:r>
      <w:r w:rsidR="001B783A" w:rsidRPr="00375B23">
        <w:rPr>
          <w:lang w:val="en-GB"/>
        </w:rPr>
        <w:t xml:space="preserve">was 25% (95% CI: 17 - 32) </w:t>
      </w:r>
      <w:r w:rsidR="00375B23" w:rsidRPr="00375B23">
        <w:rPr>
          <w:lang w:val="en-GB"/>
        </w:rPr>
        <w:t>at &gt;</w:t>
      </w:r>
      <w:r w:rsidR="001B783A" w:rsidRPr="00375B23">
        <w:rPr>
          <w:lang w:val="en-GB"/>
        </w:rPr>
        <w:t xml:space="preserve">150 days post-vaccination. </w:t>
      </w:r>
      <w:r w:rsidR="001B783A" w:rsidRPr="00375B23">
        <w:rPr>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lang w:val="en-GB"/>
        </w:rPr>
        <w:instrText xml:space="preserve"> ADDIN EN.CITE </w:instrText>
      </w:r>
      <w:r w:rsidR="00C77114">
        <w:rPr>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lang w:val="en-GB"/>
        </w:rPr>
        <w:instrText xml:space="preserve"> ADDIN EN.CITE.DATA </w:instrText>
      </w:r>
      <w:r w:rsidR="00C77114">
        <w:rPr>
          <w:lang w:val="en-GB"/>
        </w:rPr>
      </w:r>
      <w:r w:rsidR="00C77114">
        <w:rPr>
          <w:lang w:val="en-GB"/>
        </w:rPr>
        <w:fldChar w:fldCharType="end"/>
      </w:r>
      <w:r w:rsidR="001B783A" w:rsidRPr="00375B23">
        <w:rPr>
          <w:lang w:val="en-GB"/>
        </w:rPr>
      </w:r>
      <w:r w:rsidR="001B783A" w:rsidRPr="00375B23">
        <w:rPr>
          <w:lang w:val="en-GB"/>
        </w:rPr>
        <w:fldChar w:fldCharType="separate"/>
      </w:r>
      <w:r w:rsidR="002B3801">
        <w:rPr>
          <w:noProof/>
          <w:lang w:val="en-GB"/>
        </w:rPr>
        <w:t>(11)</w:t>
      </w:r>
      <w:r w:rsidR="001B783A" w:rsidRPr="00375B23">
        <w:rPr>
          <w:lang w:val="en-GB"/>
        </w:rPr>
        <w:fldChar w:fldCharType="end"/>
      </w:r>
      <w:r w:rsidR="0021697A">
        <w:rPr>
          <w:lang w:val="en-GB"/>
        </w:rPr>
        <w:t xml:space="preserve"> </w:t>
      </w:r>
      <w:r w:rsidR="00B36BF7" w:rsidRPr="00DB7D3E">
        <w:rPr>
          <w:color w:val="C00000"/>
          <w:lang w:val="en-GB"/>
        </w:rPr>
        <w:t xml:space="preserve">Two doses also </w:t>
      </w:r>
      <w:r w:rsidR="001E0F34" w:rsidRPr="00DB7D3E">
        <w:rPr>
          <w:color w:val="C00000"/>
          <w:lang w:val="en-GB"/>
        </w:rPr>
        <w:t xml:space="preserve">provide high </w:t>
      </w:r>
      <w:r w:rsidR="00987733" w:rsidRPr="00DB7D3E">
        <w:rPr>
          <w:color w:val="C00000"/>
          <w:lang w:val="en-GB"/>
        </w:rPr>
        <w:t xml:space="preserve">VE against death </w:t>
      </w:r>
      <w:r w:rsidR="008470C6" w:rsidRPr="00DB7D3E">
        <w:rPr>
          <w:color w:val="C00000"/>
          <w:lang w:val="en-GB"/>
        </w:rPr>
        <w:t>for adolescents</w:t>
      </w:r>
      <w:r w:rsidR="001E0F34" w:rsidRPr="00DB7D3E">
        <w:rPr>
          <w:color w:val="C00000"/>
          <w:lang w:val="en-GB"/>
        </w:rPr>
        <w:t xml:space="preserve"> </w:t>
      </w:r>
      <w:r w:rsidR="00987733" w:rsidRPr="00DB7D3E">
        <w:rPr>
          <w:color w:val="C00000"/>
          <w:lang w:val="en-GB"/>
        </w:rPr>
        <w:t xml:space="preserve">and </w:t>
      </w:r>
      <w:r w:rsidR="00AE5831" w:rsidRPr="00DB7D3E">
        <w:rPr>
          <w:color w:val="C00000"/>
          <w:lang w:val="en-GB"/>
        </w:rPr>
        <w:t>children</w:t>
      </w:r>
      <w:r w:rsidR="004F06AD">
        <w:rPr>
          <w:color w:val="C00000"/>
          <w:lang w:val="en-GB"/>
        </w:rPr>
        <w:t xml:space="preserve">, but </w:t>
      </w:r>
      <w:r w:rsidR="004F06AD" w:rsidRPr="004F06AD">
        <w:rPr>
          <w:color w:val="C00000"/>
          <w:lang w:val="en-GB"/>
        </w:rPr>
        <w:t>data about duration of</w:t>
      </w:r>
      <w:r w:rsidR="000015D4">
        <w:rPr>
          <w:color w:val="C00000"/>
          <w:lang w:val="en-GB"/>
        </w:rPr>
        <w:t xml:space="preserve"> this effect</w:t>
      </w:r>
      <w:r w:rsidR="004F06AD" w:rsidRPr="004F06AD">
        <w:rPr>
          <w:color w:val="C00000"/>
          <w:lang w:val="en-GB"/>
        </w:rPr>
        <w:t xml:space="preserve"> </w:t>
      </w:r>
      <w:r w:rsidR="000015D4">
        <w:rPr>
          <w:color w:val="C00000"/>
          <w:lang w:val="en-GB"/>
        </w:rPr>
        <w:t xml:space="preserve">in young people </w:t>
      </w:r>
      <w:r w:rsidR="000F139A">
        <w:rPr>
          <w:color w:val="C00000"/>
          <w:lang w:val="en-GB"/>
        </w:rPr>
        <w:t>are limited</w:t>
      </w:r>
      <w:r w:rsidR="0239211E" w:rsidRPr="00DB7D3E">
        <w:rPr>
          <w:color w:val="C00000"/>
          <w:lang w:val="en-GB"/>
        </w:rPr>
        <w:t>.</w:t>
      </w:r>
      <w:r w:rsidR="41F253F1" w:rsidRPr="00DB7D3E">
        <w:rPr>
          <w:color w:val="C00000"/>
          <w:lang w:val="en-GB"/>
        </w:rPr>
        <w:t xml:space="preserve"> </w:t>
      </w:r>
      <w:r w:rsidR="006C722C" w:rsidRPr="00DB7D3E">
        <w:rPr>
          <w:color w:val="C00000"/>
          <w:lang w:val="en-GB"/>
        </w:rPr>
        <w:fldChar w:fldCharType="begin"/>
      </w:r>
      <w:r w:rsidR="00132C06">
        <w:rPr>
          <w:color w:val="C00000"/>
          <w:lang w:val="en-GB"/>
        </w:rPr>
        <w:instrText xml:space="preserve"> ADDIN EN.CITE &lt;EndNote&gt;&lt;Cite&gt;&lt;Author&gt;Castelli&lt;/Author&gt;&lt;Year&gt;2022&lt;/Year&gt;&lt;RecNum&gt;6664&lt;/RecNum&gt;&lt;DisplayText&gt;(12)&lt;/DisplayText&gt;&lt;record&gt;&lt;rec-number&gt;6664&lt;/rec-number&gt;&lt;foreign-keys&gt;&lt;key app="EN" db-id="tfrtexd2lrs2vkefzp8v29vg5eptxer95fd5" timestamp="1671050616" guid="a48aaacb-4855-4668-b876-34435bef4a5a"&gt;6664&lt;/key&gt;&lt;/foreign-keys&gt;&lt;ref-type name="Web Page"&gt;12&lt;/ref-type&gt;&lt;contributors&gt;&lt;authors&gt;&lt;author&gt;Castelli, Juan Manuel&lt;/author&gt;&lt;author&gt;Rearte, Analia&lt;/author&gt;&lt;author&gt;Olszevicki, Santiago&lt;/author&gt;&lt;author&gt;Voto, Carla&lt;/author&gt;&lt;author&gt;Del Valle Juarez, María&lt;/author&gt;&lt;author&gt;Pesce, Martina&lt;/author&gt;&lt;author&gt;Iovane, Agustina Natalia&lt;/author&gt;&lt;author&gt;Paz, Mercedes&lt;/author&gt;&lt;author&gt;Chaparro, María Eugenia&lt;/author&gt;&lt;author&gt;Buyayisqui, Maria Pia&lt;/author&gt;&lt;author&gt;Markiewicz, María Belén&lt;/author&gt;&lt;author&gt;Landoni, Mariana&lt;/author&gt;&lt;author&gt;Giovacchini, Carlos María&lt;/author&gt;&lt;author&gt;Vizzotti, Carla&lt;/author&gt;&lt;/authors&gt;&lt;/contributors&gt;&lt;titles&gt;&lt;title&gt;Effectiveness of mRNA-1273, BNT162b2, and BBIBP-CorV vaccines against infection and mortality in children in Argentina, during predominance of delta and omicron covid-19 variants: test negative, case-control study&lt;/title&gt;&lt;secondary-title&gt;BMJ&lt;/secondary-title&gt;&lt;/titles&gt;&lt;periodical&gt;&lt;full-title&gt;BMJ&lt;/full-title&gt;&lt;/periodical&gt;&lt;volume&gt;379&lt;/volume&gt;&lt;dates&gt;&lt;year&gt;2022&lt;/year&gt;&lt;/dates&gt;&lt;urls&gt;&lt;related-urls&gt;&lt;url&gt;https://www.bmj.com/content/bmj/379/bmj-2022-073070.full.pdf&lt;/url&gt;&lt;/related-urls&gt;&lt;/urls&gt;&lt;electronic-resource-num&gt;10.1136/bmj-2022-073070&lt;/electronic-resource-num&gt;&lt;/record&gt;&lt;/Cite&gt;&lt;/EndNote&gt;</w:instrText>
      </w:r>
      <w:r w:rsidR="006C722C" w:rsidRPr="00DB7D3E">
        <w:rPr>
          <w:color w:val="C00000"/>
          <w:lang w:val="en-GB"/>
        </w:rPr>
        <w:fldChar w:fldCharType="separate"/>
      </w:r>
      <w:r w:rsidR="004761C8">
        <w:rPr>
          <w:noProof/>
          <w:color w:val="C00000"/>
          <w:lang w:val="en-GB"/>
        </w:rPr>
        <w:t>(12)</w:t>
      </w:r>
      <w:r w:rsidR="006C722C" w:rsidRPr="00DB7D3E">
        <w:rPr>
          <w:color w:val="C00000"/>
          <w:lang w:val="en-GB"/>
        </w:rPr>
        <w:fldChar w:fldCharType="end"/>
      </w:r>
      <w:r w:rsidR="008470C6" w:rsidRPr="00DB7D3E">
        <w:rPr>
          <w:color w:val="C00000"/>
          <w:lang w:val="en-GB"/>
        </w:rPr>
        <w:t xml:space="preserve"> </w:t>
      </w:r>
    </w:p>
    <w:p w14:paraId="7EA095C3" w14:textId="0A501D35" w:rsidR="00900706" w:rsidRPr="00375B23" w:rsidRDefault="004A7E03" w:rsidP="00A24234">
      <w:pPr>
        <w:rPr>
          <w:lang w:val="en-GB"/>
        </w:rPr>
      </w:pPr>
      <w:r w:rsidRPr="00375B23">
        <w:rPr>
          <w:lang w:val="en-GB"/>
        </w:rPr>
        <w:t>Three doses</w:t>
      </w:r>
      <w:r w:rsidR="00955F50" w:rsidRPr="00375B23">
        <w:rPr>
          <w:lang w:val="en-GB"/>
        </w:rPr>
        <w:t xml:space="preserve">: </w:t>
      </w:r>
      <w:r w:rsidR="009C151E" w:rsidRPr="00375B23">
        <w:rPr>
          <w:lang w:val="en-GB"/>
        </w:rPr>
        <w:t xml:space="preserve">Moderna vaccine </w:t>
      </w:r>
      <w:r w:rsidR="00CA639E">
        <w:rPr>
          <w:lang w:val="en-GB"/>
        </w:rPr>
        <w:t>shows</w:t>
      </w:r>
      <w:r w:rsidR="009C151E" w:rsidRPr="00375B23">
        <w:rPr>
          <w:lang w:val="en-GB"/>
        </w:rPr>
        <w:t xml:space="preserve"> VE </w:t>
      </w:r>
      <w:r w:rsidR="00955F50" w:rsidRPr="00375B23">
        <w:rPr>
          <w:lang w:val="en-GB"/>
        </w:rPr>
        <w:t xml:space="preserve">against hospitalisation </w:t>
      </w:r>
      <w:r w:rsidR="00916099" w:rsidRPr="00375B23">
        <w:rPr>
          <w:lang w:val="en-GB"/>
        </w:rPr>
        <w:t>(time since vaccination unclear</w:t>
      </w:r>
      <w:r w:rsidR="006F0881" w:rsidRPr="00375B23">
        <w:rPr>
          <w:lang w:val="en-GB"/>
        </w:rPr>
        <w:t>)</w:t>
      </w:r>
      <w:r w:rsidR="00916099" w:rsidRPr="00375B23">
        <w:rPr>
          <w:lang w:val="en-GB"/>
        </w:rPr>
        <w:t xml:space="preserve"> </w:t>
      </w:r>
      <w:r w:rsidR="00955F50" w:rsidRPr="00375B23">
        <w:rPr>
          <w:lang w:val="en-GB"/>
        </w:rPr>
        <w:t xml:space="preserve">was 97.5%, 82.0%, and 72.4% for BA.1, BA.2 and BA.4/5 respectively. </w:t>
      </w:r>
      <w:r w:rsidR="00955F50" w:rsidRPr="00375B23">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955F50" w:rsidRPr="00375B23">
        <w:rPr>
          <w:lang w:val="en-GB"/>
        </w:rPr>
        <w:fldChar w:fldCharType="separate"/>
      </w:r>
      <w:r w:rsidR="004761C8">
        <w:rPr>
          <w:noProof/>
          <w:lang w:val="en-GB"/>
        </w:rPr>
        <w:t>(9)</w:t>
      </w:r>
      <w:r w:rsidR="00955F50" w:rsidRPr="00375B23">
        <w:rPr>
          <w:lang w:val="en-GB"/>
        </w:rPr>
        <w:fldChar w:fldCharType="end"/>
      </w:r>
      <w:r w:rsidR="00E27049" w:rsidRPr="00375B23">
        <w:rPr>
          <w:lang w:val="en-GB"/>
        </w:rPr>
        <w:t xml:space="preserve"> </w:t>
      </w:r>
      <w:r w:rsidR="00E65A15" w:rsidRPr="008771B0">
        <w:rPr>
          <w:color w:val="C00000"/>
          <w:lang w:val="en-GB"/>
        </w:rPr>
        <w:t>D</w:t>
      </w:r>
      <w:r w:rsidR="00AF2896" w:rsidRPr="008771B0">
        <w:rPr>
          <w:color w:val="C00000"/>
          <w:lang w:val="en-GB"/>
        </w:rPr>
        <w:t>uring a BA.4/5 dominant period</w:t>
      </w:r>
      <w:r w:rsidR="00E65A15" w:rsidRPr="008771B0">
        <w:rPr>
          <w:color w:val="C00000"/>
          <w:lang w:val="en-GB"/>
        </w:rPr>
        <w:t>, mRNA vaccines</w:t>
      </w:r>
      <w:r w:rsidR="00AF2896" w:rsidRPr="008771B0">
        <w:rPr>
          <w:color w:val="C00000"/>
          <w:lang w:val="en-GB"/>
        </w:rPr>
        <w:t xml:space="preserve"> </w:t>
      </w:r>
      <w:r w:rsidR="54F7A5B0" w:rsidRPr="008771B0">
        <w:rPr>
          <w:color w:val="C00000"/>
          <w:lang w:val="en-GB"/>
        </w:rPr>
        <w:t>show</w:t>
      </w:r>
      <w:r w:rsidR="00AF2896" w:rsidRPr="008771B0">
        <w:rPr>
          <w:color w:val="C00000"/>
          <w:lang w:val="en-GB"/>
        </w:rPr>
        <w:t xml:space="preserve"> VE against hospitalisation</w:t>
      </w:r>
      <w:r w:rsidR="00CC2856" w:rsidRPr="008771B0">
        <w:rPr>
          <w:color w:val="C00000"/>
          <w:lang w:val="en-GB"/>
        </w:rPr>
        <w:t xml:space="preserve"> or urgent care visit</w:t>
      </w:r>
      <w:r w:rsidR="00AF2896" w:rsidRPr="008771B0">
        <w:rPr>
          <w:color w:val="C00000"/>
          <w:lang w:val="en-GB"/>
        </w:rPr>
        <w:t xml:space="preserve"> </w:t>
      </w:r>
      <w:r w:rsidR="00E27049" w:rsidRPr="008771B0">
        <w:rPr>
          <w:color w:val="C00000"/>
          <w:lang w:val="en-GB"/>
        </w:rPr>
        <w:t xml:space="preserve">was 68% (95% CI: 50 - 80) </w:t>
      </w:r>
      <w:r w:rsidR="00E65A15" w:rsidRPr="008771B0">
        <w:rPr>
          <w:color w:val="C00000"/>
          <w:lang w:val="en-GB"/>
        </w:rPr>
        <w:t xml:space="preserve">at </w:t>
      </w:r>
      <w:r w:rsidR="00E27049" w:rsidRPr="008771B0">
        <w:rPr>
          <w:color w:val="C00000"/>
          <w:lang w:val="en-GB"/>
        </w:rPr>
        <w:t>7-119 days post-vaccination</w:t>
      </w:r>
      <w:r w:rsidR="00DE3DDF">
        <w:rPr>
          <w:color w:val="C00000"/>
          <w:lang w:val="en-GB"/>
        </w:rPr>
        <w:t>,</w:t>
      </w:r>
      <w:r w:rsidR="00E27049" w:rsidRPr="008771B0">
        <w:rPr>
          <w:color w:val="C00000"/>
          <w:lang w:val="en-GB"/>
        </w:rPr>
        <w:t xml:space="preserve"> </w:t>
      </w:r>
      <w:r w:rsidR="00522CF7" w:rsidRPr="008771B0">
        <w:rPr>
          <w:color w:val="C00000"/>
          <w:lang w:val="en-GB"/>
        </w:rPr>
        <w:t xml:space="preserve">and </w:t>
      </w:r>
      <w:r w:rsidR="00E27049" w:rsidRPr="008771B0">
        <w:rPr>
          <w:color w:val="C00000"/>
          <w:lang w:val="en-GB"/>
        </w:rPr>
        <w:t>36% (95% CI: 29 – 42</w:t>
      </w:r>
      <w:r w:rsidR="00522CF7" w:rsidRPr="008771B0">
        <w:rPr>
          <w:color w:val="C00000"/>
          <w:lang w:val="en-GB"/>
        </w:rPr>
        <w:t xml:space="preserve"> at &gt;120 days post-vaccination.</w:t>
      </w:r>
      <w:r w:rsidR="00E27049" w:rsidRPr="008771B0">
        <w:rPr>
          <w:color w:val="C00000"/>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color w:val="C00000"/>
          <w:lang w:val="en-GB"/>
        </w:rPr>
        <w:instrText xml:space="preserve"> ADDIN EN.CITE </w:instrText>
      </w:r>
      <w:r w:rsidR="00C77114">
        <w:rPr>
          <w:color w:val="C00000"/>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color w:val="C00000"/>
          <w:lang w:val="en-GB"/>
        </w:rPr>
        <w:instrText xml:space="preserve"> ADDIN EN.CITE.DATA </w:instrText>
      </w:r>
      <w:r w:rsidR="00C77114">
        <w:rPr>
          <w:color w:val="C00000"/>
          <w:lang w:val="en-GB"/>
        </w:rPr>
      </w:r>
      <w:r w:rsidR="00C77114">
        <w:rPr>
          <w:color w:val="C00000"/>
          <w:lang w:val="en-GB"/>
        </w:rPr>
        <w:fldChar w:fldCharType="end"/>
      </w:r>
      <w:r w:rsidR="00E27049" w:rsidRPr="008771B0">
        <w:rPr>
          <w:color w:val="C00000"/>
          <w:lang w:val="en-GB"/>
        </w:rPr>
      </w:r>
      <w:r w:rsidR="00E27049" w:rsidRPr="008771B0">
        <w:rPr>
          <w:color w:val="C00000"/>
          <w:lang w:val="en-GB"/>
        </w:rPr>
        <w:fldChar w:fldCharType="separate"/>
      </w:r>
      <w:r w:rsidR="002B3801">
        <w:rPr>
          <w:noProof/>
          <w:color w:val="C00000"/>
          <w:lang w:val="en-GB"/>
        </w:rPr>
        <w:t>(11)</w:t>
      </w:r>
      <w:r w:rsidR="00E27049" w:rsidRPr="008771B0">
        <w:rPr>
          <w:color w:val="C00000"/>
          <w:lang w:val="en-GB"/>
        </w:rPr>
        <w:fldChar w:fldCharType="end"/>
      </w:r>
    </w:p>
    <w:p w14:paraId="2EC9FDE3" w14:textId="30E1765B" w:rsidR="004A7E03" w:rsidRPr="00375B23" w:rsidRDefault="67941CA5" w:rsidP="00A24234">
      <w:pPr>
        <w:rPr>
          <w:lang w:val="en-GB"/>
        </w:rPr>
      </w:pPr>
      <w:r w:rsidRPr="4CD261F5">
        <w:rPr>
          <w:lang w:val="en-GB"/>
        </w:rPr>
        <w:t>Four doses</w:t>
      </w:r>
      <w:r w:rsidR="16F3E670" w:rsidRPr="4CD261F5">
        <w:rPr>
          <w:lang w:val="en-GB"/>
        </w:rPr>
        <w:t xml:space="preserve">: </w:t>
      </w:r>
      <w:r w:rsidR="4B06CBC4" w:rsidRPr="4CD261F5">
        <w:rPr>
          <w:lang w:val="en-GB"/>
        </w:rPr>
        <w:t>Moderna vaccine show</w:t>
      </w:r>
      <w:r w:rsidR="00CA639E">
        <w:rPr>
          <w:lang w:val="en-GB"/>
        </w:rPr>
        <w:t>s</w:t>
      </w:r>
      <w:r w:rsidR="4B06CBC4" w:rsidRPr="4CD261F5">
        <w:rPr>
          <w:lang w:val="en-GB"/>
        </w:rPr>
        <w:t xml:space="preserve"> </w:t>
      </w:r>
      <w:r w:rsidR="16F3E670" w:rsidRPr="4CD261F5">
        <w:rPr>
          <w:lang w:val="en-GB"/>
        </w:rPr>
        <w:t xml:space="preserve">VE against </w:t>
      </w:r>
      <w:r w:rsidR="13EEBFD1" w:rsidRPr="4CD261F5">
        <w:rPr>
          <w:lang w:val="en-GB"/>
        </w:rPr>
        <w:t>hospitali</w:t>
      </w:r>
      <w:r w:rsidR="2C3F7BA9" w:rsidRPr="4CD261F5">
        <w:rPr>
          <w:lang w:val="en-GB"/>
        </w:rPr>
        <w:t>s</w:t>
      </w:r>
      <w:r w:rsidR="13EEBFD1" w:rsidRPr="4CD261F5">
        <w:rPr>
          <w:lang w:val="en-GB"/>
        </w:rPr>
        <w:t>ation</w:t>
      </w:r>
      <w:r w:rsidR="4B06CBC4" w:rsidRPr="4CD261F5">
        <w:rPr>
          <w:lang w:val="en-GB"/>
        </w:rPr>
        <w:t xml:space="preserve"> (time since vaccination unclear) </w:t>
      </w:r>
      <w:r w:rsidR="16F3E670" w:rsidRPr="4CD261F5">
        <w:rPr>
          <w:lang w:val="en-GB"/>
        </w:rPr>
        <w:t xml:space="preserve">for BA.4/BA.5 was 88.5%. </w:t>
      </w:r>
      <w:r w:rsidR="000A6BEA" w:rsidRPr="4CD261F5">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0A6BEA" w:rsidRPr="4CD261F5">
        <w:rPr>
          <w:lang w:val="en-GB"/>
        </w:rPr>
        <w:fldChar w:fldCharType="separate"/>
      </w:r>
      <w:r w:rsidR="004761C8">
        <w:rPr>
          <w:noProof/>
          <w:lang w:val="en-GB"/>
        </w:rPr>
        <w:t>(9)</w:t>
      </w:r>
      <w:r w:rsidR="000A6BEA" w:rsidRPr="4CD261F5">
        <w:rPr>
          <w:lang w:val="en-GB"/>
        </w:rPr>
        <w:fldChar w:fldCharType="end"/>
      </w:r>
      <w:r w:rsidR="1090F174" w:rsidRPr="4CD261F5">
        <w:rPr>
          <w:lang w:val="en-GB"/>
        </w:rPr>
        <w:t xml:space="preserve"> </w:t>
      </w:r>
      <w:r w:rsidR="007B6C82" w:rsidRPr="00CA64DD">
        <w:rPr>
          <w:color w:val="C00000"/>
          <w:lang w:val="en-GB"/>
        </w:rPr>
        <w:t>During a BA.4/5 dominant period, a</w:t>
      </w:r>
      <w:r w:rsidR="001F2EFB" w:rsidRPr="00CA64DD">
        <w:rPr>
          <w:color w:val="C00000"/>
          <w:lang w:val="en-GB"/>
        </w:rPr>
        <w:t xml:space="preserve"> second</w:t>
      </w:r>
      <w:r w:rsidR="007B6C82" w:rsidRPr="00CA64DD">
        <w:rPr>
          <w:color w:val="C00000"/>
          <w:lang w:val="en-GB"/>
        </w:rPr>
        <w:t xml:space="preserve"> mRNA</w:t>
      </w:r>
      <w:r w:rsidR="001F2EFB" w:rsidRPr="00CA64DD">
        <w:rPr>
          <w:color w:val="C00000"/>
          <w:lang w:val="en-GB"/>
        </w:rPr>
        <w:t xml:space="preserve"> booster dose yielded a </w:t>
      </w:r>
      <w:r w:rsidR="001F2EFB" w:rsidRPr="00CA64DD">
        <w:rPr>
          <w:color w:val="C00000"/>
        </w:rPr>
        <w:t>VE against hospitalisation to 66% (95% CI: 53-75%) at 7-59 days post-vaccination</w:t>
      </w:r>
      <w:r w:rsidR="009107E4" w:rsidRPr="00CA64DD">
        <w:rPr>
          <w:color w:val="C00000"/>
        </w:rPr>
        <w:t xml:space="preserve"> in those aged 65 years or older</w:t>
      </w:r>
      <w:r w:rsidR="0014350C" w:rsidRPr="00CA64DD">
        <w:rPr>
          <w:color w:val="C00000"/>
        </w:rPr>
        <w:t xml:space="preserve">, and 57% </w:t>
      </w:r>
      <w:r w:rsidR="00F07BA0" w:rsidRPr="00CA64DD">
        <w:rPr>
          <w:color w:val="C00000"/>
        </w:rPr>
        <w:t xml:space="preserve">(95%CI </w:t>
      </w:r>
      <w:r w:rsidR="0014350C" w:rsidRPr="00CA64DD">
        <w:rPr>
          <w:color w:val="C00000"/>
        </w:rPr>
        <w:t>44</w:t>
      </w:r>
      <w:r w:rsidR="00F07BA0" w:rsidRPr="00CA64DD">
        <w:rPr>
          <w:color w:val="C00000"/>
        </w:rPr>
        <w:t>-</w:t>
      </w:r>
      <w:r w:rsidR="0014350C" w:rsidRPr="00CA64DD">
        <w:rPr>
          <w:color w:val="C00000"/>
        </w:rPr>
        <w:t>66%</w:t>
      </w:r>
      <w:r w:rsidR="00174D72">
        <w:rPr>
          <w:color w:val="C00000"/>
        </w:rPr>
        <w:t>)</w:t>
      </w:r>
      <w:r w:rsidR="00F07BA0" w:rsidRPr="00CA64DD">
        <w:rPr>
          <w:color w:val="C00000"/>
        </w:rPr>
        <w:t xml:space="preserve"> at more than 60 days</w:t>
      </w:r>
      <w:r w:rsidR="00174D72">
        <w:rPr>
          <w:color w:val="C00000"/>
        </w:rPr>
        <w:t xml:space="preserve"> post-vaccination</w:t>
      </w:r>
      <w:r w:rsidR="001F2EFB" w:rsidRPr="00CA64DD">
        <w:rPr>
          <w:color w:val="C00000"/>
        </w:rPr>
        <w:t xml:space="preserve">. </w:t>
      </w:r>
      <w:r w:rsidR="001F2EFB" w:rsidRPr="00CA64DD">
        <w:rPr>
          <w:color w:val="C00000"/>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color w:val="C00000"/>
          <w:lang w:val="en-GB"/>
        </w:rPr>
        <w:instrText xml:space="preserve"> ADDIN EN.CITE </w:instrText>
      </w:r>
      <w:r w:rsidR="00C77114">
        <w:rPr>
          <w:color w:val="C00000"/>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color w:val="C00000"/>
          <w:lang w:val="en-GB"/>
        </w:rPr>
        <w:instrText xml:space="preserve"> ADDIN EN.CITE.DATA </w:instrText>
      </w:r>
      <w:r w:rsidR="00C77114">
        <w:rPr>
          <w:color w:val="C00000"/>
          <w:lang w:val="en-GB"/>
        </w:rPr>
      </w:r>
      <w:r w:rsidR="00C77114">
        <w:rPr>
          <w:color w:val="C00000"/>
          <w:lang w:val="en-GB"/>
        </w:rPr>
        <w:fldChar w:fldCharType="end"/>
      </w:r>
      <w:r w:rsidR="001F2EFB" w:rsidRPr="00CA64DD">
        <w:rPr>
          <w:color w:val="C00000"/>
          <w:lang w:val="en-GB"/>
        </w:rPr>
      </w:r>
      <w:r w:rsidR="001F2EFB" w:rsidRPr="00CA64DD">
        <w:rPr>
          <w:color w:val="C00000"/>
          <w:lang w:val="en-GB"/>
        </w:rPr>
        <w:fldChar w:fldCharType="separate"/>
      </w:r>
      <w:r w:rsidR="002B3801">
        <w:rPr>
          <w:noProof/>
          <w:color w:val="C00000"/>
          <w:lang w:val="en-GB"/>
        </w:rPr>
        <w:t>(11)</w:t>
      </w:r>
      <w:r w:rsidR="001F2EFB" w:rsidRPr="00CA64DD">
        <w:rPr>
          <w:color w:val="C00000"/>
          <w:lang w:val="en-GB"/>
        </w:rPr>
        <w:fldChar w:fldCharType="end"/>
      </w:r>
    </w:p>
    <w:p w14:paraId="04B7345B" w14:textId="3FF9C40E" w:rsidR="00DA1760" w:rsidRPr="00DA1760" w:rsidRDefault="00DA1760" w:rsidP="003015BB">
      <w:pPr>
        <w:pStyle w:val="Heading5"/>
        <w:rPr>
          <w:lang w:val="en-GB"/>
        </w:rPr>
      </w:pPr>
      <w:r w:rsidRPr="00DA1760">
        <w:rPr>
          <w:lang w:val="en-GB"/>
        </w:rPr>
        <w:t>Protection f</w:t>
      </w:r>
      <w:r w:rsidR="009F155A">
        <w:rPr>
          <w:lang w:val="en-GB"/>
        </w:rPr>
        <w:t>ro</w:t>
      </w:r>
      <w:r w:rsidRPr="00DA1760">
        <w:rPr>
          <w:lang w:val="en-GB"/>
        </w:rPr>
        <w:t xml:space="preserve">m vaccination plus prior Omicron infection </w:t>
      </w:r>
    </w:p>
    <w:p w14:paraId="03603AD7" w14:textId="12D715C7" w:rsidR="00DA1760" w:rsidRPr="00DA1760" w:rsidRDefault="00DA1760" w:rsidP="00EC5817">
      <w:pPr>
        <w:rPr>
          <w:lang w:val="en-GB"/>
        </w:rPr>
      </w:pPr>
      <w:r w:rsidRPr="00DA1760">
        <w:rPr>
          <w:lang w:val="en-GB"/>
        </w:rPr>
        <w:t xml:space="preserve">Previous Omicron infection in triple-vaccinated individuals provides a high level of protection against BA.5 and BA.2 infections. The study assessed outcomes across the period of 10 April to 30 June 2022. </w:t>
      </w:r>
      <w:r w:rsidRPr="00DA1760">
        <w:rPr>
          <w:lang w:val="en-GB"/>
        </w:rPr>
        <w:fldChar w:fldCharType="begin"/>
      </w:r>
      <w:r w:rsidR="004C5608">
        <w:rPr>
          <w:lang w:val="en-GB"/>
        </w:rPr>
        <w:instrText xml:space="preserve"> ADDIN EN.CITE &lt;EndNote&gt;&lt;Cite&gt;&lt;Author&gt;Hansen&lt;/Author&gt;&lt;RecNum&gt;5719&lt;/RecNum&gt;&lt;DisplayText&gt;(13)&lt;/DisplayText&gt;&lt;record&gt;&lt;rec-number&gt;5719&lt;/rec-number&gt;&lt;foreign-keys&gt;&lt;key app="EN" db-id="tfrtexd2lrs2vkefzp8v29vg5eptxer95fd5" timestamp="1667941077" guid="ca0ab84b-08fa-4068-ba31-837fda44c16b"&gt;5719&lt;/key&gt;&lt;/foreign-keys&gt;&lt;ref-type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Agermose&lt;/author&gt;&lt;author&gt;Christiansen, Lasse Engbo&lt;/author&gt;&lt;author&gt;Ethelberg, Steen&lt;/author&gt;&lt;author&gt;Legarth, Rebecca&lt;/author&gt;&lt;author&gt;Krause, Tyra Grove&lt;/author&gt;&lt;author&gt;Ullum, Henrik&lt;/author&gt;&lt;author&gt;Valentiner-Branth, Palle&lt;/author&gt;&lt;/authors&gt;&lt;/contributors&gt;&lt;titles&gt;&lt;title&gt;Risk of reinfection, vaccine protection, and severity of infection with the BA.5 omicron subvariant: a nation-wide population-based study in Denmark&lt;/title&gt;&lt;secondary-title&gt;The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(22)00595-3&lt;/url&gt;&lt;/related-urls&gt;&lt;/urls&gt;&lt;electronic-resource-num&gt;10.1016/S1473-3099(22)00595-3&lt;/electronic-resource-num&gt;&lt;access-date&gt;2022/11/08&lt;/access-date&gt;&lt;/record&gt;&lt;/Cite&gt;&lt;/EndNote&gt;</w:instrText>
      </w:r>
      <w:r w:rsidRPr="00DA1760">
        <w:rPr>
          <w:lang w:val="en-GB"/>
        </w:rPr>
        <w:fldChar w:fldCharType="separate"/>
      </w:r>
      <w:r w:rsidR="004761C8">
        <w:rPr>
          <w:noProof/>
          <w:lang w:val="en-GB"/>
        </w:rPr>
        <w:t>(13)</w:t>
      </w:r>
      <w:r w:rsidRPr="00DA1760">
        <w:rPr>
          <w:lang w:val="en-GB"/>
        </w:rPr>
        <w:fldChar w:fldCharType="end"/>
      </w:r>
    </w:p>
    <w:p w14:paraId="1DBDEAED" w14:textId="77777777" w:rsidR="0091375E" w:rsidRPr="00DA1760" w:rsidRDefault="004850FC" w:rsidP="00A87C0B">
      <w:pPr>
        <w:pStyle w:val="NormalBulleted"/>
        <w:rPr>
          <w:lang w:val="en-GB"/>
        </w:rPr>
      </w:pPr>
      <w:r w:rsidRPr="00DA1760">
        <w:rPr>
          <w:lang w:val="en-GB"/>
        </w:rPr>
        <w:t xml:space="preserve">Protection against BA.5 infection was </w:t>
      </w:r>
      <w:r w:rsidR="00CC770A" w:rsidRPr="00DA1760">
        <w:rPr>
          <w:lang w:val="en-GB"/>
        </w:rPr>
        <w:t xml:space="preserve">estimated to be </w:t>
      </w:r>
      <w:r w:rsidR="002261AD" w:rsidRPr="00DA1760">
        <w:rPr>
          <w:lang w:val="en-GB"/>
        </w:rPr>
        <w:t>92.7% (</w:t>
      </w:r>
      <w:r w:rsidR="00CC770A" w:rsidRPr="00DA1760">
        <w:rPr>
          <w:lang w:val="en-GB"/>
        </w:rPr>
        <w:t xml:space="preserve">95% CI: </w:t>
      </w:r>
      <w:r w:rsidR="001D6460" w:rsidRPr="00DA1760">
        <w:rPr>
          <w:lang w:val="en-GB"/>
        </w:rPr>
        <w:t xml:space="preserve">91.6 </w:t>
      </w:r>
      <w:r w:rsidR="00B6541E" w:rsidRPr="00DA1760">
        <w:rPr>
          <w:lang w:val="en-GB"/>
        </w:rPr>
        <w:t>–</w:t>
      </w:r>
      <w:r w:rsidR="001D6460" w:rsidRPr="00DA1760">
        <w:rPr>
          <w:lang w:val="en-GB"/>
        </w:rPr>
        <w:t xml:space="preserve"> 9</w:t>
      </w:r>
      <w:r w:rsidR="00B6541E" w:rsidRPr="00DA1760">
        <w:rPr>
          <w:lang w:val="en-GB"/>
        </w:rPr>
        <w:t>3.7)</w:t>
      </w:r>
      <w:r w:rsidR="00455682" w:rsidRPr="00DA1760">
        <w:rPr>
          <w:lang w:val="en-GB"/>
        </w:rPr>
        <w:t>.</w:t>
      </w:r>
    </w:p>
    <w:p w14:paraId="19EA4F01" w14:textId="77777777" w:rsidR="00804798" w:rsidRPr="00DA1760" w:rsidRDefault="00455682" w:rsidP="00A87C0B">
      <w:pPr>
        <w:pStyle w:val="NormalBulleted"/>
        <w:rPr>
          <w:lang w:val="en-GB"/>
        </w:rPr>
      </w:pPr>
      <w:r w:rsidRPr="00DA1760">
        <w:rPr>
          <w:lang w:val="en-GB"/>
        </w:rPr>
        <w:t xml:space="preserve">Protection against BA.2 </w:t>
      </w:r>
      <w:r w:rsidR="00804798" w:rsidRPr="00DA1760">
        <w:rPr>
          <w:lang w:val="en-GB"/>
        </w:rPr>
        <w:t>infection was estimated to be 9</w:t>
      </w:r>
      <w:r w:rsidR="001F1B6D" w:rsidRPr="00DA1760">
        <w:rPr>
          <w:lang w:val="en-GB"/>
        </w:rPr>
        <w:t>7</w:t>
      </w:r>
      <w:r w:rsidR="00804798" w:rsidRPr="00DA1760">
        <w:rPr>
          <w:lang w:val="en-GB"/>
        </w:rPr>
        <w:t>.</w:t>
      </w:r>
      <w:r w:rsidR="001F1B6D" w:rsidRPr="00DA1760">
        <w:rPr>
          <w:lang w:val="en-GB"/>
        </w:rPr>
        <w:t>1</w:t>
      </w:r>
      <w:r w:rsidR="00804798" w:rsidRPr="00DA1760">
        <w:rPr>
          <w:lang w:val="en-GB"/>
        </w:rPr>
        <w:t>% (95% CI: 9</w:t>
      </w:r>
      <w:r w:rsidR="00D47719" w:rsidRPr="00DA1760">
        <w:rPr>
          <w:lang w:val="en-GB"/>
        </w:rPr>
        <w:t>6.6</w:t>
      </w:r>
      <w:r w:rsidR="00804798" w:rsidRPr="00DA1760">
        <w:rPr>
          <w:lang w:val="en-GB"/>
        </w:rPr>
        <w:t xml:space="preserve"> – 9</w:t>
      </w:r>
      <w:r w:rsidR="00F17484" w:rsidRPr="00DA1760">
        <w:rPr>
          <w:lang w:val="en-GB"/>
        </w:rPr>
        <w:t>7.5</w:t>
      </w:r>
      <w:r w:rsidR="00804798" w:rsidRPr="00DA1760">
        <w:rPr>
          <w:lang w:val="en-GB"/>
        </w:rPr>
        <w:t>).</w:t>
      </w:r>
    </w:p>
    <w:p w14:paraId="1C0E6470" w14:textId="770B507D" w:rsidR="001D2AE7" w:rsidRPr="00CF05C7" w:rsidRDefault="0000632D" w:rsidP="00112A5E">
      <w:pPr>
        <w:pStyle w:val="NormalBulleted"/>
        <w:rPr>
          <w:lang w:val="en-GB"/>
        </w:rPr>
      </w:pPr>
      <w:r w:rsidRPr="00DA1760">
        <w:rPr>
          <w:lang w:val="en-GB"/>
        </w:rPr>
        <w:lastRenderedPageBreak/>
        <w:t xml:space="preserve">High levels of protection </w:t>
      </w:r>
      <w:r w:rsidR="00001830" w:rsidRPr="00DA1760">
        <w:rPr>
          <w:lang w:val="en-GB"/>
        </w:rPr>
        <w:t>against hospitalisation were conferred by infection with BA.5 at 96.4% (95% CI: 74. 2 - 99.5) and BA.2 at 91.2% (95% CI: 76.3 – 96.7).</w:t>
      </w:r>
    </w:p>
    <w:p w14:paraId="757E2DFD" w14:textId="317223D0" w:rsidR="00DA1760" w:rsidRDefault="006040ED" w:rsidP="000323EB">
      <w:pPr>
        <w:pStyle w:val="Heading4"/>
        <w:rPr>
          <w:lang w:val="en-GB"/>
        </w:rPr>
      </w:pPr>
      <w:r>
        <w:rPr>
          <w:lang w:val="en-GB"/>
        </w:rPr>
        <w:t>I</w:t>
      </w:r>
      <w:r w:rsidR="00796BEB">
        <w:rPr>
          <w:lang w:val="en-GB"/>
        </w:rPr>
        <w:t>mmunological data</w:t>
      </w:r>
    </w:p>
    <w:p w14:paraId="21BEBCFF" w14:textId="25470FF9" w:rsidR="000323EB" w:rsidRPr="004010BF" w:rsidRDefault="00DA1C0B" w:rsidP="003015BB">
      <w:pPr>
        <w:pStyle w:val="Heading5"/>
        <w:rPr>
          <w:lang w:val="en-GB"/>
        </w:rPr>
      </w:pPr>
      <w:r w:rsidRPr="004010BF">
        <w:rPr>
          <w:lang w:val="en-GB"/>
        </w:rPr>
        <w:t>Monovalent (Wild Type) o</w:t>
      </w:r>
      <w:r w:rsidR="00227107" w:rsidRPr="004010BF">
        <w:rPr>
          <w:lang w:val="en-GB"/>
        </w:rPr>
        <w:t>riginal formulation vaccine</w:t>
      </w:r>
      <w:r w:rsidR="00861994" w:rsidRPr="004010BF">
        <w:rPr>
          <w:lang w:val="en-GB"/>
        </w:rPr>
        <w:t>s</w:t>
      </w:r>
    </w:p>
    <w:p w14:paraId="06BE30B3" w14:textId="2FE40E74" w:rsidR="0085428C" w:rsidRDefault="009F32C9" w:rsidP="00EC5817">
      <w:pPr>
        <w:rPr>
          <w:rFonts w:cs="Segoe UI"/>
          <w:lang w:val="en-GB"/>
        </w:rPr>
      </w:pPr>
      <w:r w:rsidRPr="1D6B6124">
        <w:rPr>
          <w:rFonts w:cs="Segoe UI"/>
          <w:lang w:val="en-GB"/>
        </w:rPr>
        <w:t xml:space="preserve">Evidence continues to accumulate that </w:t>
      </w:r>
      <w:r w:rsidR="000F2EAC" w:rsidRPr="1D6B6124">
        <w:rPr>
          <w:rFonts w:cs="Segoe UI"/>
          <w:lang w:val="en-GB"/>
        </w:rPr>
        <w:t xml:space="preserve">neutralising antibody levels </w:t>
      </w:r>
      <w:r w:rsidR="00F50EAE" w:rsidRPr="1D6B6124">
        <w:rPr>
          <w:rFonts w:cs="Segoe UI"/>
          <w:lang w:val="en-GB"/>
        </w:rPr>
        <w:t xml:space="preserve">against Omicron </w:t>
      </w:r>
      <w:r w:rsidR="0078373A" w:rsidRPr="1D6B6124">
        <w:rPr>
          <w:rFonts w:cs="Segoe UI"/>
          <w:lang w:val="en-GB"/>
        </w:rPr>
        <w:t xml:space="preserve">decline after </w:t>
      </w:r>
      <w:r w:rsidR="009A05DA" w:rsidRPr="1D6B6124">
        <w:rPr>
          <w:rFonts w:cs="Segoe UI"/>
          <w:lang w:val="en-GB"/>
        </w:rPr>
        <w:t>a primary course</w:t>
      </w:r>
      <w:r w:rsidR="00736FE4" w:rsidRPr="1D6B6124">
        <w:rPr>
          <w:rFonts w:cs="Segoe UI"/>
          <w:lang w:val="en-GB"/>
        </w:rPr>
        <w:t xml:space="preserve"> of Pfizer </w:t>
      </w:r>
      <w:r w:rsidR="001F6891" w:rsidRPr="1D6B6124">
        <w:rPr>
          <w:rFonts w:cs="Segoe UI"/>
          <w:lang w:val="en-GB"/>
        </w:rPr>
        <w:t>vaccine (original monovalent, wild type</w:t>
      </w:r>
      <w:r w:rsidR="00B81D09" w:rsidRPr="1D6B6124">
        <w:rPr>
          <w:rFonts w:cs="Segoe UI"/>
          <w:lang w:val="en-GB"/>
        </w:rPr>
        <w:t xml:space="preserve"> </w:t>
      </w:r>
      <w:r w:rsidR="58CD2DCC" w:rsidRPr="1D6B6124">
        <w:rPr>
          <w:rFonts w:cs="Segoe UI"/>
          <w:lang w:val="en-GB"/>
        </w:rPr>
        <w:t xml:space="preserve">(WT) </w:t>
      </w:r>
      <w:r w:rsidR="00B81D09" w:rsidRPr="1D6B6124">
        <w:rPr>
          <w:rFonts w:cs="Segoe UI"/>
          <w:lang w:val="en-GB"/>
        </w:rPr>
        <w:t>vaccine</w:t>
      </w:r>
      <w:r w:rsidR="002F3251" w:rsidRPr="1D6B6124">
        <w:rPr>
          <w:rFonts w:cs="Segoe UI"/>
          <w:lang w:val="en-GB"/>
        </w:rPr>
        <w:t>)</w:t>
      </w:r>
      <w:r w:rsidR="000C28E2" w:rsidRPr="1D6B6124">
        <w:rPr>
          <w:rFonts w:cs="Segoe UI"/>
          <w:lang w:val="en-GB"/>
        </w:rPr>
        <w:t xml:space="preserve">, and </w:t>
      </w:r>
      <w:r w:rsidR="00A22016" w:rsidRPr="1D6B6124">
        <w:rPr>
          <w:rFonts w:cs="Segoe UI"/>
          <w:lang w:val="en-GB"/>
        </w:rPr>
        <w:t>are</w:t>
      </w:r>
      <w:r w:rsidR="00A01036" w:rsidRPr="1D6B6124">
        <w:rPr>
          <w:rFonts w:cs="Segoe UI"/>
          <w:lang w:val="en-GB"/>
        </w:rPr>
        <w:t xml:space="preserve"> </w:t>
      </w:r>
      <w:r w:rsidR="00A33CCB" w:rsidRPr="1D6B6124">
        <w:rPr>
          <w:rFonts w:cs="Segoe UI"/>
          <w:lang w:val="en-GB"/>
        </w:rPr>
        <w:t xml:space="preserve">higher after a </w:t>
      </w:r>
      <w:r w:rsidR="002E37C5" w:rsidRPr="1D6B6124">
        <w:rPr>
          <w:rFonts w:cs="Segoe UI"/>
          <w:lang w:val="en-GB"/>
        </w:rPr>
        <w:t>booster (third) dose, th</w:t>
      </w:r>
      <w:r w:rsidR="00F07CD1" w:rsidRPr="1D6B6124">
        <w:rPr>
          <w:rFonts w:cs="Segoe UI"/>
          <w:lang w:val="en-GB"/>
        </w:rPr>
        <w:t>a</w:t>
      </w:r>
      <w:r w:rsidR="002E37C5" w:rsidRPr="1D6B6124">
        <w:rPr>
          <w:rFonts w:cs="Segoe UI"/>
          <w:lang w:val="en-GB"/>
        </w:rPr>
        <w:t>n after the primary course</w:t>
      </w:r>
      <w:r w:rsidR="75B2E4E2" w:rsidRPr="1D6B6124">
        <w:rPr>
          <w:rFonts w:cs="Segoe UI"/>
          <w:lang w:val="en-GB"/>
        </w:rPr>
        <w:t>.</w:t>
      </w:r>
      <w:r w:rsidR="296CCE3E" w:rsidRPr="1D6B6124">
        <w:rPr>
          <w:rFonts w:cs="Segoe UI"/>
          <w:lang w:val="en-GB"/>
        </w:rPr>
        <w:t xml:space="preserve"> </w:t>
      </w:r>
      <w:r w:rsidR="005444F2" w:rsidRPr="004E652B">
        <w:rPr>
          <w:lang w:val="en-GB"/>
        </w:rPr>
        <w:fldChar w:fldCharType="begin">
          <w:fldData xml:space="preserve">PEVuZE5vdGU+PENpdGU+PEF1dGhvcj5HcmFtPC9BdXRob3I+PFllYXI+MjAyMjwvWWVhcj48UmVj
TnVtPjI4Mzc8L1JlY051bT48RGlzcGxheVRleHQ+KDE0LTE3KTwvRGlzcGxheVRleHQ+PHJlY29y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006440">
        <w:rPr>
          <w:lang w:val="en-GB"/>
        </w:rPr>
        <w:instrText xml:space="preserve"> ADDIN EN.CITE </w:instrText>
      </w:r>
      <w:r w:rsidR="00006440">
        <w:rPr>
          <w:lang w:val="en-GB"/>
        </w:rPr>
        <w:fldChar w:fldCharType="begin">
          <w:fldData xml:space="preserve">PEVuZE5vdGU+PENpdGU+PEF1dGhvcj5HcmFtPC9BdXRob3I+PFllYXI+MjAyMjwvWWVhcj48UmVj
TnVtPjI4Mzc8L1JlY051bT48RGlzcGxheVRleHQ+KDE0LTE3KTwvRGlzcGxheVRleHQ+PHJlY29y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006440">
        <w:rPr>
          <w:lang w:val="en-GB"/>
        </w:rPr>
        <w:instrText xml:space="preserve"> ADDIN EN.CITE.DATA </w:instrText>
      </w:r>
      <w:r w:rsidR="00006440">
        <w:rPr>
          <w:lang w:val="en-GB"/>
        </w:rPr>
      </w:r>
      <w:r w:rsidR="00006440">
        <w:rPr>
          <w:lang w:val="en-GB"/>
        </w:rPr>
        <w:fldChar w:fldCharType="end"/>
      </w:r>
      <w:r w:rsidR="005444F2" w:rsidRPr="004E652B">
        <w:rPr>
          <w:lang w:val="en-GB"/>
        </w:rPr>
      </w:r>
      <w:r w:rsidR="005444F2" w:rsidRPr="004E652B">
        <w:rPr>
          <w:lang w:val="en-GB"/>
        </w:rPr>
        <w:fldChar w:fldCharType="separate"/>
      </w:r>
      <w:r w:rsidR="002B3801">
        <w:rPr>
          <w:noProof/>
          <w:lang w:val="en-GB"/>
        </w:rPr>
        <w:t>(14-17)</w:t>
      </w:r>
      <w:r w:rsidR="005444F2" w:rsidRPr="004E652B">
        <w:rPr>
          <w:lang w:val="en-GB"/>
        </w:rPr>
        <w:fldChar w:fldCharType="end"/>
      </w:r>
      <w:r w:rsidR="00066D2B">
        <w:rPr>
          <w:color w:val="C00000"/>
          <w:lang w:val="en-GB"/>
        </w:rPr>
        <w:t xml:space="preserve"> </w:t>
      </w:r>
      <w:r w:rsidR="006A34D3" w:rsidRPr="1D6B6124">
        <w:rPr>
          <w:rFonts w:cs="Segoe UI"/>
          <w:lang w:val="en-GB"/>
        </w:rPr>
        <w:t>Similar results from a p</w:t>
      </w:r>
      <w:r w:rsidR="00575111" w:rsidRPr="1D6B6124">
        <w:rPr>
          <w:rFonts w:cs="Segoe UI"/>
          <w:lang w:val="en-GB"/>
        </w:rPr>
        <w:t xml:space="preserve">hase II </w:t>
      </w:r>
      <w:r w:rsidR="008F3B58" w:rsidRPr="1D6B6124">
        <w:rPr>
          <w:rFonts w:cs="Segoe UI"/>
          <w:lang w:val="en-GB"/>
        </w:rPr>
        <w:t xml:space="preserve">clinical </w:t>
      </w:r>
      <w:r w:rsidR="00DD2775" w:rsidRPr="1D6B6124">
        <w:rPr>
          <w:rFonts w:cs="Segoe UI"/>
          <w:lang w:val="en-GB"/>
        </w:rPr>
        <w:t>suggest that</w:t>
      </w:r>
      <w:r w:rsidR="00341A1E" w:rsidRPr="1D6B6124">
        <w:rPr>
          <w:rFonts w:cs="Segoe UI"/>
          <w:lang w:val="en-GB"/>
        </w:rPr>
        <w:t xml:space="preserve"> antibody titres</w:t>
      </w:r>
      <w:r w:rsidR="00E75960" w:rsidRPr="1D6B6124">
        <w:rPr>
          <w:rFonts w:cs="Segoe UI"/>
          <w:lang w:val="en-GB"/>
        </w:rPr>
        <w:t xml:space="preserve"> increased following </w:t>
      </w:r>
      <w:r w:rsidR="009257F9" w:rsidRPr="1D6B6124">
        <w:rPr>
          <w:rFonts w:cs="Segoe UI"/>
          <w:lang w:val="en-GB"/>
        </w:rPr>
        <w:t xml:space="preserve">a </w:t>
      </w:r>
      <w:r w:rsidR="00321BCF" w:rsidRPr="1D6B6124">
        <w:rPr>
          <w:rFonts w:cs="Segoe UI"/>
          <w:lang w:val="en-GB"/>
        </w:rPr>
        <w:t>booster (</w:t>
      </w:r>
      <w:r w:rsidR="00920DEA" w:rsidRPr="1D6B6124">
        <w:rPr>
          <w:rFonts w:cs="Segoe UI"/>
          <w:lang w:val="en-GB"/>
        </w:rPr>
        <w:t xml:space="preserve">third or </w:t>
      </w:r>
      <w:r w:rsidR="00321BCF" w:rsidRPr="1D6B6124">
        <w:rPr>
          <w:rFonts w:cs="Segoe UI"/>
          <w:lang w:val="en-GB"/>
        </w:rPr>
        <w:t xml:space="preserve">fourth) </w:t>
      </w:r>
      <w:r w:rsidR="002353ED" w:rsidRPr="1D6B6124">
        <w:rPr>
          <w:rFonts w:cs="Segoe UI"/>
          <w:lang w:val="en-GB"/>
        </w:rPr>
        <w:t xml:space="preserve">dose of Novavax </w:t>
      </w:r>
      <w:r w:rsidR="00830F8E" w:rsidRPr="1D6B6124">
        <w:rPr>
          <w:rFonts w:cs="Segoe UI"/>
          <w:lang w:val="en-GB"/>
        </w:rPr>
        <w:t xml:space="preserve">(NVX-CoV2373) </w:t>
      </w:r>
      <w:r w:rsidR="000D691E" w:rsidRPr="1D6B6124">
        <w:rPr>
          <w:rFonts w:cs="Segoe UI"/>
          <w:lang w:val="en-GB"/>
        </w:rPr>
        <w:t xml:space="preserve">without </w:t>
      </w:r>
      <w:r w:rsidR="00B913D5" w:rsidRPr="1D6B6124">
        <w:rPr>
          <w:rFonts w:cs="Segoe UI"/>
          <w:lang w:val="en-GB"/>
        </w:rPr>
        <w:t>increasing reactogenicity.</w:t>
      </w:r>
      <w:r w:rsidR="00863A80" w:rsidRPr="1D6B6124">
        <w:rPr>
          <w:rFonts w:cs="Segoe UI"/>
          <w:lang w:val="en-GB"/>
        </w:rPr>
        <w:t xml:space="preserve"> </w:t>
      </w:r>
      <w:r w:rsidR="00863A80" w:rsidRPr="1D6B6124">
        <w:rPr>
          <w:rFonts w:cs="Segoe UI"/>
          <w:lang w:val="en-GB"/>
        </w:rPr>
        <w:fldChar w:fldCharType="begin"/>
      </w:r>
      <w:r w:rsidR="00C7053D" w:rsidRPr="1D6B6124">
        <w:rPr>
          <w:rFonts w:cs="Segoe UI"/>
          <w:lang w:val="en-GB"/>
        </w:rPr>
        <w:instrText xml:space="preserve"> ADDIN EN.CITE &lt;EndNote&gt;&lt;Cite&gt;&lt;Author&gt;Alves&lt;/Author&gt;&lt;Year&gt;2022&lt;/Year&gt;&lt;RecNum&gt;5821&lt;/RecNum&gt;&lt;DisplayText&gt;(18)&lt;/DisplayText&gt;&lt;record&gt;&lt;rec-number&gt;5821&lt;/rec-number&gt;&lt;foreign-keys&gt;&lt;key app="EN" db-id="tfrtexd2lrs2vkefzp8v29vg5eptxer95fd5" timestamp="1669162883" guid="b83563ce-fc69-466f-8fa5-5e9bc3e1cf5b"&gt;5821&lt;/key&gt;&lt;/foreign-keys&gt;&lt;ref-type name="Web Page"&gt;12&lt;/ref-type&gt;&lt;contributors&gt;&lt;authors&gt;&lt;author&gt;Alves, Katia&lt;/author&gt;&lt;author&gt;Plested, Joyce S&lt;/author&gt;&lt;author&gt;Galbiati, Shirley&lt;/author&gt;&lt;author&gt;Chau, Gordon&lt;/author&gt;&lt;author&gt;Cloney-Clark, Shane&lt;/author&gt;&lt;author&gt;Zhu, Mingzhu&lt;/author&gt;&lt;author&gt;Kalkeri, Raj&lt;/author&gt;&lt;author&gt;Patel, Nita&lt;/author&gt;&lt;author&gt;Smith, Kathy&lt;/author&gt;&lt;author&gt;Marcheschi, Alex&lt;/author&gt;&lt;author&gt;Pfeiffer, Susan&lt;/author&gt;&lt;author&gt;McFall, Heather&lt;/author&gt;&lt;author&gt;Smith, Gale&lt;/author&gt;&lt;author&gt;Glenn, Gregory M.&lt;/author&gt;&lt;author&gt;Dubovsky, Filip&lt;/author&gt;&lt;author&gt;Mallory, Raburn M.&lt;/author&gt;&lt;/authors&gt;&lt;/contributors&gt;&lt;titles&gt;&lt;title&gt;Immunogenicity and safety of a 4th homologous booster dose of a SARS-CoV-2 recombinant spike protein vaccine (NVX-CoV2373): a phase 2, randomized, placebo-controlled trial&lt;/title&gt;&lt;secondary-title&gt;medRxiv&lt;/secondary-title&gt;&lt;/titles&gt;&lt;periodical&gt;&lt;full-title&gt;medRxiv&lt;/full-title&gt;&lt;/periodical&gt;&lt;dates&gt;&lt;year&gt;2022&lt;/year&gt;&lt;/dates&gt;&lt;urls&gt;&lt;related-urls&gt;&lt;url&gt;https://www.medrxiv.org/content/medrxiv/early/2022/11/20/2022.11.18.22282414.full.pdf&lt;/url&gt;&lt;/related-urls&gt;&lt;/urls&gt;&lt;electronic-resource-num&gt;10.1101/2022.11.18.22282414&lt;/electronic-resource-num&gt;&lt;/record&gt;&lt;/Cite&gt;&lt;/EndNote&gt;</w:instrText>
      </w:r>
      <w:r w:rsidR="00863A80" w:rsidRPr="1D6B6124">
        <w:rPr>
          <w:rFonts w:cs="Segoe UI"/>
          <w:lang w:val="en-GB"/>
        </w:rPr>
        <w:fldChar w:fldCharType="separate"/>
      </w:r>
      <w:r w:rsidR="004761C8" w:rsidRPr="1D6B6124">
        <w:rPr>
          <w:rFonts w:cs="Segoe UI"/>
          <w:lang w:val="en-GB"/>
        </w:rPr>
        <w:t>(18)</w:t>
      </w:r>
      <w:r w:rsidR="00863A80" w:rsidRPr="1D6B6124">
        <w:rPr>
          <w:rFonts w:cs="Segoe UI"/>
          <w:lang w:val="en-GB"/>
        </w:rPr>
        <w:fldChar w:fldCharType="end"/>
      </w:r>
      <w:r w:rsidR="00B913D5" w:rsidRPr="1D6B6124">
        <w:rPr>
          <w:rFonts w:cs="Segoe UI"/>
          <w:lang w:val="en-GB"/>
        </w:rPr>
        <w:t xml:space="preserve"> </w:t>
      </w:r>
      <w:r w:rsidR="00DD2775" w:rsidRPr="1D6B6124">
        <w:rPr>
          <w:rFonts w:cs="Segoe UI"/>
          <w:lang w:val="en-GB"/>
        </w:rPr>
        <w:t xml:space="preserve"> </w:t>
      </w:r>
    </w:p>
    <w:p w14:paraId="063E8A65" w14:textId="09B2D212" w:rsidR="00A152FA" w:rsidRDefault="00A152FA" w:rsidP="00EC5817">
      <w:pPr>
        <w:rPr>
          <w:rFonts w:cs="Segoe UI"/>
          <w:lang w:val="en-GB"/>
        </w:rPr>
      </w:pPr>
      <w:r>
        <w:rPr>
          <w:color w:val="C00000"/>
          <w:lang w:val="en-GB"/>
        </w:rPr>
        <w:t>Immunological data suggest hybrid immunity after monovalent vaccine and (</w:t>
      </w:r>
      <w:r w:rsidR="00311050">
        <w:rPr>
          <w:color w:val="C00000"/>
          <w:lang w:val="en-GB"/>
        </w:rPr>
        <w:t xml:space="preserve">Delta or </w:t>
      </w:r>
      <w:r>
        <w:rPr>
          <w:color w:val="C00000"/>
          <w:lang w:val="en-GB"/>
        </w:rPr>
        <w:t>Omicron) infection is likely to be robust</w:t>
      </w:r>
      <w:r w:rsidR="29789066" w:rsidRPr="1D6B6124">
        <w:rPr>
          <w:color w:val="C00000"/>
          <w:lang w:val="en-GB"/>
        </w:rPr>
        <w:t>.</w:t>
      </w:r>
      <w:r w:rsidR="03409059" w:rsidRPr="1D6B6124">
        <w:rPr>
          <w:color w:val="C00000"/>
          <w:lang w:val="en-GB"/>
        </w:rPr>
        <w:t xml:space="preserve"> </w:t>
      </w:r>
      <w:r>
        <w:rPr>
          <w:color w:val="C00000"/>
          <w:lang w:val="en-GB"/>
        </w:rPr>
        <w:fldChar w:fldCharType="begin"/>
      </w:r>
      <w:r w:rsidR="002D586F">
        <w:rPr>
          <w:color w:val="C00000"/>
          <w:lang w:val="en-GB"/>
        </w:rPr>
        <w:instrText xml:space="preserve"> ADDIN EN.CITE &lt;EndNote&gt;&lt;Cite&gt;&lt;Author&gt;Wei&lt;/Author&gt;&lt;Year&gt;2022&lt;/Year&gt;&lt;RecNum&gt;6671&lt;/RecNum&gt;&lt;DisplayText&gt;(19)&lt;/DisplayText&gt;&lt;record&gt;&lt;rec-number&gt;6671&lt;/rec-number&gt;&lt;foreign-keys&gt;&lt;key app="EN" db-id="tfrtexd2lrs2vkefzp8v29vg5eptxer95fd5" timestamp="1671059624" guid="4b8eabd7-9c7f-4fd6-a502-68f2dd19ca29"&gt;6671&lt;/key&gt;&lt;/foreign-keys&gt;&lt;ref-type name="Web Page"&gt;12&lt;/ref-type&gt;&lt;contributors&gt;&lt;authors&gt;&lt;author&gt;Wei, Jia&lt;/author&gt;&lt;author&gt;Matthews, Philippa C.&lt;/author&gt;&lt;author&gt;Stoesser, Nicole&lt;/author&gt;&lt;author&gt;Newton, John N&lt;/author&gt;&lt;author&gt;Diamond, Ian&lt;/author&gt;&lt;author&gt;Studley, Ruth&lt;/author&gt;&lt;author&gt;Taylor, Nick&lt;/author&gt;&lt;author&gt;Bell, John I&lt;/author&gt;&lt;author&gt;Farrar, Jeremy&lt;/author&gt;&lt;author&gt;Kolenchery, Jaison&lt;/author&gt;&lt;author&gt;Marsden, Brian D.&lt;/author&gt;&lt;author&gt;Hoosdally, Sarah&lt;/author&gt;&lt;author&gt;Jones, E Yvonne&lt;/author&gt;&lt;author&gt;Stuart, David I&lt;/author&gt;&lt;author&gt;Crook, Derrick W.&lt;/author&gt;&lt;author&gt;Peto, Tim E. A.&lt;/author&gt;&lt;author&gt;Walker, A. Sarah&lt;/author&gt;&lt;author&gt;Pouwels, Koen B.&lt;/author&gt;&lt;author&gt;Eyre, David W.&lt;/author&gt;&lt;/authors&gt;&lt;/contributors&gt;&lt;titles&gt;&lt;title&gt;Correlates of protection against SARS-CoV-2 Omicron variant and anti-spike antibody responses after a third/booster vaccination or breakthrough infection in the UK general population&lt;/title&gt;&lt;secondary-title&gt;medRxiv&lt;/secondary-title&gt;&lt;/titles&gt;&lt;periodical&gt;&lt;full-title&gt;medRxiv&lt;/full-title&gt;&lt;/periodical&gt;&lt;dates&gt;&lt;year&gt;2022&lt;/year&gt;&lt;/dates&gt;&lt;urls&gt;&lt;related-urls&gt;&lt;url&gt;https://www.medrxiv.org/content/medrxiv/early/2022/11/30/2022.11.29.22282916.full.pdf&lt;/url&gt;&lt;/related-urls&gt;&lt;/urls&gt;&lt;electronic-resource-num&gt;10.1101/2022.11.29.22282916&lt;/electronic-resource-num&gt;&lt;/record&gt;&lt;/Cite&gt;&lt;/EndNote&gt;</w:instrText>
      </w:r>
      <w:r>
        <w:rPr>
          <w:color w:val="C00000"/>
          <w:lang w:val="en-GB"/>
        </w:rPr>
        <w:fldChar w:fldCharType="separate"/>
      </w:r>
      <w:r w:rsidR="004761C8">
        <w:rPr>
          <w:noProof/>
          <w:color w:val="C00000"/>
          <w:lang w:val="en-GB"/>
        </w:rPr>
        <w:t>(19)</w:t>
      </w:r>
      <w:r>
        <w:rPr>
          <w:color w:val="C00000"/>
          <w:lang w:val="en-GB"/>
        </w:rPr>
        <w:fldChar w:fldCharType="end"/>
      </w:r>
    </w:p>
    <w:p w14:paraId="0B8AD425" w14:textId="4718151F" w:rsidR="5198C249" w:rsidRPr="00CA1A05" w:rsidRDefault="00976F3E" w:rsidP="5198C249">
      <w:pPr>
        <w:rPr>
          <w:rFonts w:cs="Segoe UI"/>
          <w:lang w:val="en-GB"/>
        </w:rPr>
      </w:pPr>
      <w:r w:rsidRPr="1D6B6124">
        <w:rPr>
          <w:rFonts w:cs="Segoe UI"/>
          <w:lang w:val="en-GB"/>
        </w:rPr>
        <w:t>D</w:t>
      </w:r>
      <w:r w:rsidR="005C10B4" w:rsidRPr="1D6B6124">
        <w:rPr>
          <w:rFonts w:cs="Segoe UI"/>
          <w:lang w:val="en-GB"/>
        </w:rPr>
        <w:t xml:space="preserve">ata </w:t>
      </w:r>
      <w:r w:rsidR="00597108" w:rsidRPr="1D6B6124">
        <w:rPr>
          <w:rFonts w:cs="Segoe UI"/>
          <w:lang w:val="en-GB"/>
        </w:rPr>
        <w:t xml:space="preserve">show that the </w:t>
      </w:r>
      <w:r w:rsidR="00E5330D" w:rsidRPr="1D6B6124">
        <w:rPr>
          <w:rFonts w:cs="Segoe UI"/>
          <w:lang w:val="en-GB"/>
        </w:rPr>
        <w:t xml:space="preserve">memory T cell response generated by </w:t>
      </w:r>
      <w:r w:rsidR="006D3EB6" w:rsidRPr="1D6B6124">
        <w:rPr>
          <w:rFonts w:cs="Segoe UI"/>
          <w:lang w:val="en-GB"/>
        </w:rPr>
        <w:t>monovalent</w:t>
      </w:r>
      <w:r w:rsidR="003872CC" w:rsidRPr="1D6B6124">
        <w:rPr>
          <w:rFonts w:cs="Segoe UI"/>
          <w:lang w:val="en-GB"/>
        </w:rPr>
        <w:t xml:space="preserve"> </w:t>
      </w:r>
      <w:r w:rsidR="00A74F96" w:rsidRPr="1D6B6124">
        <w:rPr>
          <w:rFonts w:cs="Segoe UI"/>
          <w:lang w:val="en-GB"/>
        </w:rPr>
        <w:t>WT</w:t>
      </w:r>
      <w:r w:rsidR="27643E0D" w:rsidRPr="1D6B6124">
        <w:rPr>
          <w:rFonts w:cs="Segoe UI"/>
          <w:lang w:val="en-GB"/>
        </w:rPr>
        <w:t xml:space="preserve"> (</w:t>
      </w:r>
      <w:r w:rsidR="003872CC" w:rsidRPr="1D6B6124">
        <w:rPr>
          <w:rFonts w:cs="Segoe UI"/>
          <w:lang w:val="en-GB"/>
        </w:rPr>
        <w:t>original formulation)</w:t>
      </w:r>
      <w:r w:rsidR="00E5330D" w:rsidRPr="1D6B6124">
        <w:rPr>
          <w:rFonts w:cs="Segoe UI"/>
          <w:lang w:val="en-GB"/>
        </w:rPr>
        <w:t xml:space="preserve"> remains robust and is mostly unaffected b</w:t>
      </w:r>
      <w:r w:rsidR="00112920" w:rsidRPr="1D6B6124">
        <w:rPr>
          <w:rFonts w:cs="Segoe UI"/>
          <w:lang w:val="en-GB"/>
        </w:rPr>
        <w:t xml:space="preserve">y </w:t>
      </w:r>
      <w:r w:rsidR="009F198F" w:rsidRPr="1D6B6124">
        <w:rPr>
          <w:rFonts w:cs="Segoe UI"/>
          <w:lang w:val="en-GB"/>
        </w:rPr>
        <w:t>the mutations in Omicron (B</w:t>
      </w:r>
      <w:r w:rsidR="00E52713" w:rsidRPr="1D6B6124">
        <w:rPr>
          <w:rFonts w:cs="Segoe UI"/>
          <w:lang w:val="en-GB"/>
        </w:rPr>
        <w:t>.1.1.529</w:t>
      </w:r>
      <w:r w:rsidR="65A6BC01" w:rsidRPr="1D6B6124">
        <w:rPr>
          <w:rFonts w:cs="Segoe UI"/>
          <w:lang w:val="en-GB"/>
        </w:rPr>
        <w:t>)</w:t>
      </w:r>
      <w:r w:rsidR="511F1B73" w:rsidRPr="1D6B6124">
        <w:rPr>
          <w:rFonts w:cs="Segoe UI"/>
          <w:lang w:val="en-GB"/>
        </w:rPr>
        <w:t>.</w:t>
      </w:r>
      <w:r w:rsidR="57DD392C" w:rsidRPr="1D6B6124">
        <w:rPr>
          <w:rFonts w:cs="Segoe UI"/>
          <w:lang w:val="en-GB"/>
        </w:rPr>
        <w:t xml:space="preserve"> </w:t>
      </w:r>
      <w:r w:rsidR="00DF6305" w:rsidRPr="1D6B6124">
        <w:rPr>
          <w:rFonts w:cs="Segoe UI"/>
          <w:lang w:val="en-GB"/>
        </w:rPr>
        <w:fldChar w:fldCharType="begin"/>
      </w:r>
      <w:r w:rsidR="004C5608">
        <w:rPr>
          <w:rFonts w:cs="Segoe UI"/>
          <w:szCs w:val="21"/>
          <w:lang w:val="en-GB"/>
        </w:rPr>
        <w:instrText xml:space="preserve"> ADDIN EN.CITE &lt;EndNote&gt;&lt;Cite&gt;&lt;Author&gt;Dörnte&lt;/Author&gt;&lt;Year&gt;2022&lt;/Year&gt;&lt;RecNum&gt;5823&lt;/RecNum&gt;&lt;DisplayText&gt;(20)&lt;/DisplayText&gt;&lt;record&gt;&lt;rec-number&gt;5823&lt;/rec-number&gt;&lt;foreign-keys&gt;&lt;key app="EN" db-id="tfrtexd2lrs2vkefzp8v29vg5eptxer95fd5" timestamp="1669169196" guid="d53020f0-020c-4ac4-8fe6-1c5c392199cf"&gt;5823&lt;/key&gt;&lt;/foreign-keys&gt;&lt;ref-type name="Journal Article"&gt;17&lt;/ref-type&gt;&lt;contributors&gt;&lt;authors&gt;&lt;author&gt;Dörnte, Charlyn&lt;/author&gt;&lt;author&gt;Traska, Verena&lt;/author&gt;&lt;author&gt;Jansen, Nicole&lt;/author&gt;&lt;author&gt;Kostyra, Julia&lt;/author&gt;&lt;author&gt;Baurmann, Herrad&lt;/author&gt;&lt;author&gt;Lauer, Gereon&lt;/author&gt;&lt;author&gt;Huang, Yi-Ju&lt;/author&gt;&lt;author&gt;Kramer, Sven&lt;/author&gt;&lt;author&gt;Brauns, Olaf&lt;/author&gt;&lt;author&gt;Winkels, Holger&lt;/author&gt;&lt;author&gt;Schmitz, Jürgen&lt;/author&gt;&lt;author&gt;Dose, Christian&lt;/author&gt;&lt;author&gt;Richter, Anne&lt;/author&gt;&lt;author&gt;Schuster, Marc&lt;/author&gt;&lt;/authors&gt;&lt;/contributors&gt;&lt;titles&gt;&lt;title&gt;Vaccines against the original strain of SARS-CoV-2 provide T cell memory to the B.1.1.529 variant&lt;/title&gt;&lt;secondary-title&gt;Communications Medicine&lt;/secondary-title&gt;&lt;/titles&gt;&lt;periodical&gt;&lt;full-title&gt;Communications Medicine&lt;/full-title&gt;&lt;/periodical&gt;&lt;pages&gt;140&lt;/pages&gt;&lt;volume&gt;2&lt;/volume&gt;&lt;number&gt;1&lt;/number&gt;&lt;dates&gt;&lt;year&gt;2022&lt;/year&gt;&lt;pub-dates&gt;&lt;date&gt;2022/11/02&lt;/date&gt;&lt;/pub-dates&gt;&lt;/dates&gt;&lt;isbn&gt;2730-664X&lt;/isbn&gt;&lt;urls&gt;&lt;related-urls&gt;&lt;url&gt;https://doi.org/10.1038/s43856-022-00203-7&lt;/url&gt;&lt;/related-urls&gt;&lt;/urls&gt;&lt;electronic-resource-num&gt;10.1038/s43856-022-00203-7&lt;/electronic-resource-num&gt;&lt;/record&gt;&lt;/Cite&gt;&lt;/EndNote&gt;</w:instrText>
      </w:r>
      <w:r w:rsidR="00DF6305" w:rsidRPr="1D6B6124">
        <w:rPr>
          <w:rFonts w:cs="Segoe UI"/>
          <w:lang w:val="en-GB"/>
        </w:rPr>
        <w:fldChar w:fldCharType="separate"/>
      </w:r>
      <w:r w:rsidR="004761C8" w:rsidRPr="1D6B6124">
        <w:rPr>
          <w:rFonts w:cs="Segoe UI"/>
          <w:lang w:val="en-GB"/>
        </w:rPr>
        <w:t>(20)</w:t>
      </w:r>
      <w:r w:rsidR="00DF6305" w:rsidRPr="1D6B6124">
        <w:rPr>
          <w:rFonts w:cs="Segoe UI"/>
          <w:lang w:val="en-GB"/>
        </w:rPr>
        <w:fldChar w:fldCharType="end"/>
      </w:r>
    </w:p>
    <w:p w14:paraId="6DAAB95F" w14:textId="42B29668" w:rsidR="00861994" w:rsidRPr="00AD0070" w:rsidRDefault="00861994" w:rsidP="003015BB">
      <w:pPr>
        <w:pStyle w:val="Heading5"/>
        <w:rPr>
          <w:lang w:val="en-GB"/>
        </w:rPr>
      </w:pPr>
      <w:r w:rsidRPr="00AD0070">
        <w:rPr>
          <w:lang w:val="en-GB"/>
        </w:rPr>
        <w:t>Bivalent (BA.4/5, Wild type) mRNA vaccines</w:t>
      </w:r>
    </w:p>
    <w:p w14:paraId="64DAD2BB" w14:textId="48BE6531" w:rsidR="0000705E" w:rsidRPr="00AA6EC2" w:rsidRDefault="009E4C1A" w:rsidP="00EC5817">
      <w:pPr>
        <w:rPr>
          <w:rFonts w:cs="Segoe UI"/>
          <w:lang w:val="en-GB"/>
        </w:rPr>
      </w:pPr>
      <w:r w:rsidRPr="1D6B6124">
        <w:rPr>
          <w:rFonts w:cs="Segoe UI"/>
          <w:lang w:val="en-GB"/>
        </w:rPr>
        <w:t>Immunogenicity data for BA.4/5 bivalent vaccines are mixed</w:t>
      </w:r>
      <w:r w:rsidR="004D76F1" w:rsidRPr="1D6B6124">
        <w:rPr>
          <w:rFonts w:cs="Segoe UI"/>
          <w:lang w:val="en-GB"/>
        </w:rPr>
        <w:t xml:space="preserve">. </w:t>
      </w:r>
      <w:r w:rsidR="00152FF3" w:rsidRPr="1D6B6124">
        <w:rPr>
          <w:rFonts w:cs="Segoe UI"/>
          <w:color w:val="C00000"/>
          <w:lang w:val="en-GB"/>
        </w:rPr>
        <w:t>Some</w:t>
      </w:r>
      <w:r w:rsidR="004D76F1" w:rsidRPr="1D6B6124">
        <w:rPr>
          <w:rFonts w:cs="Segoe UI"/>
          <w:color w:val="C00000"/>
          <w:lang w:val="en-GB"/>
        </w:rPr>
        <w:t xml:space="preserve"> studies </w:t>
      </w:r>
      <w:r w:rsidR="00152FF3" w:rsidRPr="1D6B6124">
        <w:rPr>
          <w:rFonts w:cs="Segoe UI"/>
          <w:color w:val="C00000"/>
          <w:lang w:val="en-GB"/>
        </w:rPr>
        <w:t>have</w:t>
      </w:r>
      <w:r w:rsidR="004D76F1" w:rsidRPr="1D6B6124">
        <w:rPr>
          <w:rFonts w:cs="Segoe UI"/>
          <w:color w:val="C00000"/>
          <w:lang w:val="en-GB"/>
        </w:rPr>
        <w:t xml:space="preserve"> show</w:t>
      </w:r>
      <w:r w:rsidR="00152FF3" w:rsidRPr="1D6B6124">
        <w:rPr>
          <w:rFonts w:cs="Segoe UI"/>
          <w:color w:val="C00000"/>
          <w:lang w:val="en-GB"/>
        </w:rPr>
        <w:t>n</w:t>
      </w:r>
      <w:r w:rsidR="004D76F1" w:rsidRPr="1D6B6124">
        <w:rPr>
          <w:rFonts w:cs="Segoe UI"/>
          <w:color w:val="C00000"/>
          <w:lang w:val="en-GB"/>
        </w:rPr>
        <w:t xml:space="preserve"> </w:t>
      </w:r>
      <w:r w:rsidR="0095157D" w:rsidRPr="1D6B6124">
        <w:rPr>
          <w:rFonts w:cs="Segoe UI"/>
          <w:color w:val="C00000"/>
          <w:lang w:val="en-GB"/>
        </w:rPr>
        <w:t xml:space="preserve">little difference between </w:t>
      </w:r>
      <w:r w:rsidR="00EE700A" w:rsidRPr="1D6B6124">
        <w:rPr>
          <w:rFonts w:cs="Segoe UI"/>
          <w:color w:val="C00000"/>
          <w:lang w:val="en-GB"/>
        </w:rPr>
        <w:t>bivalent vaccine</w:t>
      </w:r>
      <w:r w:rsidR="00746A06" w:rsidRPr="1D6B6124">
        <w:rPr>
          <w:rFonts w:cs="Segoe UI"/>
          <w:color w:val="C00000"/>
          <w:lang w:val="en-GB"/>
        </w:rPr>
        <w:t xml:space="preserve"> and monovalent </w:t>
      </w:r>
      <w:r w:rsidR="46F56FE5" w:rsidRPr="1D6B6124">
        <w:rPr>
          <w:rFonts w:cs="Segoe UI"/>
          <w:color w:val="C00000"/>
          <w:lang w:val="en-GB"/>
        </w:rPr>
        <w:t>WT</w:t>
      </w:r>
      <w:r w:rsidR="00B46CF5" w:rsidRPr="1D6B6124">
        <w:rPr>
          <w:rFonts w:cs="Segoe UI"/>
          <w:color w:val="C00000"/>
          <w:lang w:val="en-GB"/>
        </w:rPr>
        <w:t xml:space="preserve"> (original formulation) vaccines</w:t>
      </w:r>
      <w:r w:rsidR="00926644" w:rsidRPr="1D6B6124">
        <w:rPr>
          <w:rFonts w:cs="Segoe UI"/>
          <w:color w:val="C00000"/>
          <w:lang w:val="en-GB"/>
        </w:rPr>
        <w:t>,</w:t>
      </w:r>
      <w:r w:rsidR="004D76F1" w:rsidRPr="1D6B6124">
        <w:rPr>
          <w:rFonts w:cs="Segoe UI"/>
          <w:color w:val="C00000"/>
          <w:lang w:val="en-GB"/>
        </w:rPr>
        <w:t xml:space="preserve"> </w:t>
      </w:r>
      <w:r w:rsidR="006D2DAB" w:rsidRPr="1D6B6124">
        <w:rPr>
          <w:color w:val="C00000"/>
          <w:lang w:val="en-GB"/>
        </w:rPr>
        <w:fldChar w:fldCharType="begin">
          <w:fldData xml:space="preserve">PEVuZE5vdGU+PENpdGU+PEF1dGhvcj5XYW5nPC9BdXRob3I+PFllYXI+MjAyMjwvWWVhcj48UmVj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</w:fldData>
        </w:fldChar>
      </w:r>
      <w:r w:rsidR="00013C08" w:rsidRPr="1D6B6124">
        <w:rPr>
          <w:color w:val="C00000"/>
          <w:lang w:val="en-GB"/>
        </w:rPr>
        <w:instrText xml:space="preserve"> ADDIN EN.CITE </w:instrText>
      </w:r>
      <w:r w:rsidR="00013C08" w:rsidRPr="1D6B6124">
        <w:rPr>
          <w:color w:val="C00000"/>
          <w:lang w:val="en-GB"/>
        </w:rPr>
        <w:fldChar w:fldCharType="begin">
          <w:fldData xml:space="preserve">PEVuZE5vdGU+PENpdGU+PEF1dGhvcj5XYW5nPC9BdXRob3I+PFllYXI+MjAyMjwvWWVhcj48UmVj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</w:fldData>
        </w:fldChar>
      </w:r>
      <w:r w:rsidR="00013C08" w:rsidRPr="1D6B6124">
        <w:rPr>
          <w:color w:val="C00000"/>
          <w:lang w:val="en-GB"/>
        </w:rPr>
        <w:instrText xml:space="preserve"> ADDIN EN.CITE.DATA </w:instrText>
      </w:r>
      <w:r w:rsidR="00013C08" w:rsidRPr="1D6B6124">
        <w:rPr>
          <w:color w:val="C00000"/>
          <w:lang w:val="en-GB"/>
        </w:rPr>
      </w:r>
      <w:r w:rsidR="00013C08" w:rsidRPr="1D6B6124">
        <w:rPr>
          <w:color w:val="C00000"/>
          <w:lang w:val="en-GB"/>
        </w:rPr>
        <w:fldChar w:fldCharType="end"/>
      </w:r>
      <w:r w:rsidR="006D2DAB" w:rsidRPr="1D6B6124">
        <w:rPr>
          <w:color w:val="C00000"/>
          <w:lang w:val="en-GB"/>
        </w:rPr>
      </w:r>
      <w:r w:rsidR="006D2DAB" w:rsidRPr="1D6B6124">
        <w:rPr>
          <w:color w:val="C00000"/>
          <w:lang w:val="en-GB"/>
        </w:rPr>
        <w:fldChar w:fldCharType="separate"/>
      </w:r>
      <w:r w:rsidR="002B3801" w:rsidRPr="1D6B6124">
        <w:rPr>
          <w:color w:val="C00000"/>
          <w:lang w:val="en-GB"/>
        </w:rPr>
        <w:t>(21-23)</w:t>
      </w:r>
      <w:r w:rsidR="006D2DAB" w:rsidRPr="1D6B6124">
        <w:rPr>
          <w:color w:val="C00000"/>
          <w:lang w:val="en-GB"/>
        </w:rPr>
        <w:fldChar w:fldCharType="end"/>
      </w:r>
      <w:r w:rsidR="00926644" w:rsidRPr="1D6B6124">
        <w:rPr>
          <w:color w:val="C00000"/>
          <w:lang w:val="en-GB"/>
        </w:rPr>
        <w:t xml:space="preserve"> while others</w:t>
      </w:r>
      <w:r w:rsidR="00AA6EC2" w:rsidRPr="1D6B6124">
        <w:rPr>
          <w:color w:val="C00000"/>
          <w:lang w:val="en-GB"/>
        </w:rPr>
        <w:t xml:space="preserve"> suggest</w:t>
      </w:r>
      <w:r w:rsidR="008A3CE9" w:rsidRPr="1D6B6124">
        <w:rPr>
          <w:color w:val="C00000"/>
          <w:lang w:val="en-GB"/>
        </w:rPr>
        <w:t xml:space="preserve"> </w:t>
      </w:r>
      <w:r w:rsidRPr="00D23F09">
        <w:rPr>
          <w:rFonts w:cs="Segoe UI"/>
          <w:color w:val="C00000"/>
          <w:lang w:val="en-GB"/>
        </w:rPr>
        <w:t>BA.4/5 bivalent vaccines elicit greater neutralisation titres against Omicron variants than the</w:t>
      </w:r>
      <w:r w:rsidR="00641E5B" w:rsidRPr="00D23F09">
        <w:rPr>
          <w:rFonts w:cs="Segoe UI"/>
          <w:color w:val="C00000"/>
          <w:lang w:val="en-GB"/>
        </w:rPr>
        <w:t xml:space="preserve"> </w:t>
      </w:r>
      <w:r w:rsidRPr="00D23F09">
        <w:rPr>
          <w:rFonts w:cs="Segoe UI"/>
          <w:color w:val="C00000"/>
          <w:lang w:val="en-GB"/>
        </w:rPr>
        <w:t>monovalent</w:t>
      </w:r>
      <w:r w:rsidR="5BCBAABB" w:rsidRPr="00D23F09">
        <w:rPr>
          <w:rFonts w:cs="Segoe UI"/>
          <w:color w:val="C00000"/>
          <w:lang w:val="en-GB"/>
        </w:rPr>
        <w:t xml:space="preserve"> </w:t>
      </w:r>
      <w:r w:rsidR="3D3DA695" w:rsidRPr="00D23F09">
        <w:rPr>
          <w:rFonts w:cs="Segoe UI"/>
          <w:color w:val="C00000"/>
          <w:lang w:val="en-GB"/>
        </w:rPr>
        <w:t>WT</w:t>
      </w:r>
      <w:r w:rsidRPr="00D23F09">
        <w:rPr>
          <w:rFonts w:cs="Segoe UI"/>
          <w:color w:val="C00000"/>
          <w:lang w:val="en-GB"/>
        </w:rPr>
        <w:t xml:space="preserve"> </w:t>
      </w:r>
      <w:r w:rsidR="007E4581" w:rsidRPr="00D23F09">
        <w:rPr>
          <w:rFonts w:cs="Segoe UI"/>
          <w:color w:val="C00000"/>
          <w:lang w:val="en-GB"/>
        </w:rPr>
        <w:t>vaccines</w:t>
      </w:r>
      <w:r w:rsidR="003962A3" w:rsidRPr="00D23F09">
        <w:rPr>
          <w:rFonts w:cs="Segoe UI"/>
          <w:color w:val="C00000"/>
          <w:lang w:val="en-GB"/>
        </w:rPr>
        <w:t>.</w:t>
      </w:r>
      <w:r w:rsidR="003962A3" w:rsidRPr="00D23F09">
        <w:rPr>
          <w:color w:val="C00000"/>
        </w:rPr>
        <w:t xml:space="preserve"> </w:t>
      </w:r>
      <w:r w:rsidR="003962A3" w:rsidRPr="00D23F09">
        <w:rPr>
          <w:color w:val="C00000"/>
        </w:rPr>
        <w:fldChar w:fldCharType="begin">
          <w:fldData xml:space="preserve">PEVuZE5vdGU+PENpdGU+PEF1dGhvcj5EYXZpcy1HYXJkbmVyPC9BdXRob3I+PFllYXI+MjAyMjwv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dHRwczovL3d3dy5iaW9yeGl2Lm9yZy9jb250ZW50L2Jpb3J4aXYvZWFybHkvMjAyMi8xMS8xNy8y
MDIyLjExLjE3LjUxNjg5OC5mdWxsLnBkZjwvdXJsPjwvcmVsYXRlZC11cmxzPjwvdXJscz48ZWxl
Y3Ryb25pYy1yZXNvdXJjZS1udW0+MTAuMTEwMS8yMDIyLjExLjE3LjUxNjg5ODwvZWxlY3Ryb25p
Yy1yZXNvdXJjZS1udW0+PC9yZWNvcmQ+PC9DaXRlPjwvRW5kTm90ZT5=
</w:fldData>
        </w:fldChar>
      </w:r>
      <w:r w:rsidR="00C04067">
        <w:rPr>
          <w:color w:val="C00000"/>
        </w:rPr>
        <w:instrText xml:space="preserve"> ADDIN EN.CITE </w:instrText>
      </w:r>
      <w:r w:rsidR="00C04067">
        <w:rPr>
          <w:color w:val="C00000"/>
        </w:rPr>
        <w:fldChar w:fldCharType="begin">
          <w:fldData xml:space="preserve">PEVuZE5vdGU+PENpdGU+PEF1dGhvcj5EYXZpcy1HYXJkbmVyPC9BdXRob3I+PFllYXI+MjAyMjwv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dHRwczovL3d3dy5iaW9yeGl2Lm9yZy9jb250ZW50L2Jpb3J4aXYvZWFybHkvMjAyMi8xMS8xNy8y
MDIyLjExLjE3LjUxNjg5OC5mdWxsLnBkZjwvdXJsPjwvcmVsYXRlZC11cmxzPjwvdXJscz48ZWxl
Y3Ryb25pYy1yZXNvdXJjZS1udW0+MTAuMTEwMS8yMDIyLjExLjE3LjUxNjg5ODwvZWxlY3Ryb25p
Yy1yZXNvdXJjZS1udW0+PC9yZWNvcmQ+PC9DaXRlPjwvRW5kTm90ZT5=
</w:fldData>
        </w:fldChar>
      </w:r>
      <w:r w:rsidR="00C04067">
        <w:rPr>
          <w:color w:val="C00000"/>
        </w:rPr>
        <w:instrText xml:space="preserve"> ADDIN EN.CITE.DATA </w:instrText>
      </w:r>
      <w:r w:rsidR="00C04067">
        <w:rPr>
          <w:color w:val="C00000"/>
        </w:rPr>
      </w:r>
      <w:r w:rsidR="00C04067">
        <w:rPr>
          <w:color w:val="C00000"/>
        </w:rPr>
        <w:fldChar w:fldCharType="end"/>
      </w:r>
      <w:r w:rsidR="003962A3" w:rsidRPr="00D23F09">
        <w:rPr>
          <w:color w:val="C00000"/>
        </w:rPr>
      </w:r>
      <w:r w:rsidR="003962A3" w:rsidRPr="00D23F09">
        <w:rPr>
          <w:color w:val="C00000"/>
        </w:rPr>
        <w:fldChar w:fldCharType="separate"/>
      </w:r>
      <w:r w:rsidR="002B3801">
        <w:rPr>
          <w:noProof/>
          <w:color w:val="C00000"/>
        </w:rPr>
        <w:t>(24-27)</w:t>
      </w:r>
      <w:r w:rsidR="003962A3" w:rsidRPr="00D23F09">
        <w:rPr>
          <w:color w:val="C00000"/>
        </w:rPr>
        <w:fldChar w:fldCharType="end"/>
      </w:r>
      <w:r w:rsidR="003962A3" w:rsidRPr="1D6B6124">
        <w:rPr>
          <w:color w:val="C00000"/>
          <w:lang w:val="en-GB"/>
        </w:rPr>
        <w:t xml:space="preserve"> </w:t>
      </w:r>
      <w:r w:rsidR="003962A3" w:rsidRPr="00D23F09">
        <w:rPr>
          <w:rFonts w:cs="Segoe UI"/>
          <w:color w:val="C00000"/>
          <w:lang w:val="en-GB"/>
        </w:rPr>
        <w:t xml:space="preserve"> </w:t>
      </w:r>
    </w:p>
    <w:p w14:paraId="4C39AADB" w14:textId="48147F95" w:rsidR="00FD1C87" w:rsidRPr="00CA1A05" w:rsidRDefault="00582B84" w:rsidP="00FD1C87">
      <w:pPr>
        <w:pStyle w:val="NormalBulleted"/>
        <w:numPr>
          <w:ilvl w:val="0"/>
          <w:numId w:val="0"/>
        </w:numPr>
        <w:rPr>
          <w:lang w:val="en-GB"/>
        </w:rPr>
      </w:pPr>
      <w:r w:rsidRPr="00CA1A05">
        <w:rPr>
          <w:lang w:val="en-GB"/>
        </w:rPr>
        <w:t xml:space="preserve">Immunological data for bivalent vaccines will be </w:t>
      </w:r>
      <w:r w:rsidR="00D0186C" w:rsidRPr="00CA1A05">
        <w:rPr>
          <w:lang w:val="en-GB"/>
        </w:rPr>
        <w:t>superseded</w:t>
      </w:r>
      <w:r w:rsidRPr="00CA1A05">
        <w:rPr>
          <w:lang w:val="en-GB"/>
        </w:rPr>
        <w:t xml:space="preserve"> by clinical data (</w:t>
      </w:r>
      <w:r w:rsidR="00D0186C" w:rsidRPr="00CA1A05">
        <w:rPr>
          <w:lang w:val="en-GB"/>
        </w:rPr>
        <w:t xml:space="preserve">see section Vaccine Effectiveness, above) as </w:t>
      </w:r>
      <w:r w:rsidR="007E2F36" w:rsidRPr="00CA1A05">
        <w:rPr>
          <w:lang w:val="en-GB"/>
        </w:rPr>
        <w:t xml:space="preserve">clinical data </w:t>
      </w:r>
      <w:r w:rsidR="00104D62" w:rsidRPr="00CA1A05">
        <w:rPr>
          <w:lang w:val="en-GB"/>
        </w:rPr>
        <w:t>becomes available</w:t>
      </w:r>
      <w:r w:rsidR="007E2F36" w:rsidRPr="00CA1A05">
        <w:rPr>
          <w:lang w:val="en-GB"/>
        </w:rPr>
        <w:t>.</w:t>
      </w:r>
    </w:p>
    <w:p w14:paraId="5C81287E" w14:textId="07E73DFB" w:rsidR="003C1B5C" w:rsidRPr="00CA1A05" w:rsidRDefault="003C1B5C" w:rsidP="007479FA">
      <w:pPr>
        <w:pStyle w:val="NormalBulleted"/>
        <w:numPr>
          <w:ilvl w:val="0"/>
          <w:numId w:val="0"/>
        </w:numPr>
        <w:rPr>
          <w:u w:val="single"/>
          <w:lang w:val="en-GB"/>
        </w:rPr>
      </w:pPr>
      <w:r w:rsidRPr="00CA1A05">
        <w:rPr>
          <w:u w:val="single"/>
          <w:lang w:val="en-GB"/>
        </w:rPr>
        <w:t>Bivalent vaccines for children</w:t>
      </w:r>
    </w:p>
    <w:p w14:paraId="0AD4644D" w14:textId="0017EC6D" w:rsidR="00EE0CD8" w:rsidRDefault="00E831A3" w:rsidP="007479FA">
      <w:pPr>
        <w:pStyle w:val="NormalBulleted"/>
        <w:numPr>
          <w:ilvl w:val="0"/>
          <w:numId w:val="0"/>
        </w:numPr>
        <w:rPr>
          <w:lang w:val="en-GB"/>
        </w:rPr>
      </w:pPr>
      <w:r w:rsidRPr="00CA1A05">
        <w:rPr>
          <w:lang w:val="en-GB"/>
        </w:rPr>
        <w:t xml:space="preserve">There are </w:t>
      </w:r>
      <w:r w:rsidR="005C08E0" w:rsidRPr="00CA1A05">
        <w:rPr>
          <w:lang w:val="en-GB"/>
        </w:rPr>
        <w:t xml:space="preserve">no publicly available </w:t>
      </w:r>
      <w:r w:rsidR="00CF6EB2" w:rsidRPr="00CA1A05">
        <w:rPr>
          <w:lang w:val="en-GB"/>
        </w:rPr>
        <w:t xml:space="preserve">safety, </w:t>
      </w:r>
      <w:r w:rsidR="00CF6EB2" w:rsidRPr="00D63C3D">
        <w:rPr>
          <w:lang w:val="en-GB"/>
        </w:rPr>
        <w:t xml:space="preserve">immunogenicity or efficacy </w:t>
      </w:r>
      <w:r w:rsidR="005C08E0" w:rsidRPr="00D63C3D">
        <w:rPr>
          <w:lang w:val="en-GB"/>
        </w:rPr>
        <w:t>data</w:t>
      </w:r>
      <w:r w:rsidR="00826B3D" w:rsidRPr="00D63C3D">
        <w:rPr>
          <w:lang w:val="en-GB"/>
        </w:rPr>
        <w:t xml:space="preserve"> (</w:t>
      </w:r>
      <w:proofErr w:type="gramStart"/>
      <w:r w:rsidR="00826B3D" w:rsidRPr="00D63C3D">
        <w:rPr>
          <w:color w:val="C00000"/>
          <w:lang w:val="en-GB"/>
        </w:rPr>
        <w:t>at</w:t>
      </w:r>
      <w:proofErr w:type="gramEnd"/>
      <w:r w:rsidR="00826B3D" w:rsidRPr="00D63C3D">
        <w:rPr>
          <w:color w:val="C00000"/>
          <w:lang w:val="en-GB"/>
        </w:rPr>
        <w:t xml:space="preserve"> </w:t>
      </w:r>
      <w:r w:rsidR="00D63C3D" w:rsidRPr="00D63C3D">
        <w:rPr>
          <w:color w:val="C00000"/>
          <w:lang w:val="en-GB"/>
        </w:rPr>
        <w:t>15</w:t>
      </w:r>
      <w:r w:rsidR="02E0EAF3" w:rsidRPr="00D63C3D">
        <w:rPr>
          <w:color w:val="C00000"/>
          <w:lang w:val="en-GB"/>
        </w:rPr>
        <w:t xml:space="preserve"> D</w:t>
      </w:r>
      <w:r w:rsidR="7E5DD5C3" w:rsidRPr="00D63C3D">
        <w:rPr>
          <w:color w:val="C00000"/>
          <w:lang w:val="en-GB"/>
        </w:rPr>
        <w:t>e</w:t>
      </w:r>
      <w:r w:rsidR="02E0EAF3" w:rsidRPr="00D63C3D">
        <w:rPr>
          <w:color w:val="C00000"/>
          <w:lang w:val="en-GB"/>
        </w:rPr>
        <w:t>cembe</w:t>
      </w:r>
      <w:r w:rsidR="7E5DD5C3" w:rsidRPr="00D63C3D">
        <w:rPr>
          <w:color w:val="C00000"/>
          <w:lang w:val="en-GB"/>
        </w:rPr>
        <w:t>r</w:t>
      </w:r>
      <w:r w:rsidR="00826B3D" w:rsidRPr="00D63C3D">
        <w:rPr>
          <w:color w:val="C00000"/>
          <w:lang w:val="en-GB"/>
        </w:rPr>
        <w:t xml:space="preserve"> 2022</w:t>
      </w:r>
      <w:r w:rsidR="00826B3D" w:rsidRPr="00D63C3D">
        <w:rPr>
          <w:lang w:val="en-GB"/>
        </w:rPr>
        <w:t>)</w:t>
      </w:r>
      <w:r w:rsidR="005C08E0" w:rsidRPr="00D63C3D">
        <w:rPr>
          <w:lang w:val="en-GB"/>
        </w:rPr>
        <w:t xml:space="preserve"> for bivalent</w:t>
      </w:r>
      <w:r w:rsidR="005C08E0" w:rsidRPr="00CA1A05">
        <w:rPr>
          <w:lang w:val="en-GB"/>
        </w:rPr>
        <w:t xml:space="preserve"> vaccines for 5</w:t>
      </w:r>
      <w:r w:rsidR="2B604787" w:rsidRPr="1D6B6124">
        <w:rPr>
          <w:lang w:val="en-GB"/>
        </w:rPr>
        <w:t xml:space="preserve">- to </w:t>
      </w:r>
      <w:r w:rsidR="005C08E0" w:rsidRPr="00CA1A05">
        <w:rPr>
          <w:lang w:val="en-GB"/>
        </w:rPr>
        <w:t>11</w:t>
      </w:r>
      <w:r w:rsidR="69DF5941" w:rsidRPr="79E295DD">
        <w:rPr>
          <w:lang w:val="en-GB"/>
        </w:rPr>
        <w:t>-</w:t>
      </w:r>
      <w:r w:rsidR="005C08E0" w:rsidRPr="00CA1A05">
        <w:rPr>
          <w:lang w:val="en-GB"/>
        </w:rPr>
        <w:t>year</w:t>
      </w:r>
      <w:r w:rsidR="69DF5941" w:rsidRPr="79E295DD">
        <w:rPr>
          <w:lang w:val="en-GB"/>
        </w:rPr>
        <w:t>-</w:t>
      </w:r>
      <w:r w:rsidR="005C08E0" w:rsidRPr="00CA1A05">
        <w:rPr>
          <w:lang w:val="en-GB"/>
        </w:rPr>
        <w:t>olds</w:t>
      </w:r>
      <w:r w:rsidR="006765B3" w:rsidRPr="00CA1A05">
        <w:rPr>
          <w:lang w:val="en-GB"/>
        </w:rPr>
        <w:t xml:space="preserve">. </w:t>
      </w:r>
      <w:r w:rsidR="004D2673" w:rsidRPr="00CA1A05">
        <w:rPr>
          <w:lang w:val="en-GB"/>
        </w:rPr>
        <w:t>Emergency</w:t>
      </w:r>
      <w:r w:rsidR="006765B3" w:rsidRPr="00CA1A05">
        <w:rPr>
          <w:lang w:val="en-GB"/>
        </w:rPr>
        <w:t xml:space="preserve"> </w:t>
      </w:r>
      <w:r w:rsidR="004D2673" w:rsidRPr="00CA1A05">
        <w:rPr>
          <w:lang w:val="en-GB"/>
        </w:rPr>
        <w:t>u</w:t>
      </w:r>
      <w:r w:rsidR="00DA575F" w:rsidRPr="00CA1A05">
        <w:rPr>
          <w:lang w:val="en-GB"/>
        </w:rPr>
        <w:t xml:space="preserve">se </w:t>
      </w:r>
      <w:r w:rsidR="004D2673" w:rsidRPr="00CA1A05">
        <w:rPr>
          <w:lang w:val="en-GB"/>
        </w:rPr>
        <w:t xml:space="preserve">authorisations </w:t>
      </w:r>
      <w:r w:rsidR="00A243A6" w:rsidRPr="00CA1A05">
        <w:rPr>
          <w:lang w:val="en-GB"/>
        </w:rPr>
        <w:t>(</w:t>
      </w:r>
      <w:r w:rsidR="00497A1A" w:rsidRPr="00CA1A05">
        <w:rPr>
          <w:lang w:val="en-GB"/>
        </w:rPr>
        <w:t>USA</w:t>
      </w:r>
      <w:r w:rsidR="00A243A6" w:rsidRPr="00CA1A05">
        <w:rPr>
          <w:lang w:val="en-GB"/>
        </w:rPr>
        <w:t>)</w:t>
      </w:r>
      <w:r w:rsidR="00497A1A" w:rsidRPr="00CA1A05">
        <w:rPr>
          <w:lang w:val="en-GB"/>
        </w:rPr>
        <w:t xml:space="preserve"> </w:t>
      </w:r>
      <w:r w:rsidR="00B0578D" w:rsidRPr="00CA1A05">
        <w:rPr>
          <w:lang w:val="en-GB"/>
        </w:rPr>
        <w:t xml:space="preserve">or </w:t>
      </w:r>
      <w:r w:rsidR="00F35E23" w:rsidRPr="00CA1A05">
        <w:rPr>
          <w:lang w:val="en-GB"/>
        </w:rPr>
        <w:t>recommend</w:t>
      </w:r>
      <w:r w:rsidR="001077AC" w:rsidRPr="00CA1A05">
        <w:rPr>
          <w:lang w:val="en-GB"/>
        </w:rPr>
        <w:t>ation</w:t>
      </w:r>
      <w:r w:rsidR="00F35E23" w:rsidRPr="00CA1A05">
        <w:rPr>
          <w:lang w:val="en-GB"/>
        </w:rPr>
        <w:t xml:space="preserve"> for marketing author</w:t>
      </w:r>
      <w:r w:rsidR="001077AC" w:rsidRPr="00CA1A05">
        <w:rPr>
          <w:lang w:val="en-GB"/>
        </w:rPr>
        <w:t>is</w:t>
      </w:r>
      <w:r w:rsidR="00F35E23" w:rsidRPr="00CA1A05">
        <w:rPr>
          <w:lang w:val="en-GB"/>
        </w:rPr>
        <w:t>ation</w:t>
      </w:r>
      <w:r w:rsidR="00497A1A" w:rsidRPr="00CA1A05">
        <w:rPr>
          <w:lang w:val="en-GB"/>
        </w:rPr>
        <w:t xml:space="preserve"> </w:t>
      </w:r>
      <w:r w:rsidR="002D37C4" w:rsidRPr="00CA1A05">
        <w:rPr>
          <w:lang w:val="en-GB"/>
        </w:rPr>
        <w:t>(</w:t>
      </w:r>
      <w:r w:rsidR="00497A1A" w:rsidRPr="00CA1A05">
        <w:rPr>
          <w:lang w:val="en-GB"/>
        </w:rPr>
        <w:t>EU</w:t>
      </w:r>
      <w:r w:rsidR="002D37C4" w:rsidRPr="00CA1A05">
        <w:rPr>
          <w:lang w:val="en-GB"/>
        </w:rPr>
        <w:t>)</w:t>
      </w:r>
      <w:r w:rsidR="001077AC" w:rsidRPr="00CA1A05">
        <w:rPr>
          <w:lang w:val="en-GB"/>
        </w:rPr>
        <w:t xml:space="preserve"> have been made</w:t>
      </w:r>
      <w:r w:rsidR="00497A1A" w:rsidRPr="00CA1A05">
        <w:rPr>
          <w:lang w:val="en-GB"/>
        </w:rPr>
        <w:t xml:space="preserve"> </w:t>
      </w:r>
      <w:r w:rsidR="00EE4108" w:rsidRPr="00CA1A05">
        <w:rPr>
          <w:lang w:val="en-GB"/>
        </w:rPr>
        <w:t xml:space="preserve">on </w:t>
      </w:r>
      <w:r w:rsidR="00E678DB" w:rsidRPr="00CA1A05">
        <w:rPr>
          <w:lang w:val="en-GB"/>
        </w:rPr>
        <w:t xml:space="preserve">data including </w:t>
      </w:r>
      <w:r w:rsidR="00FB36A1" w:rsidRPr="00CA1A05">
        <w:rPr>
          <w:lang w:val="en-GB"/>
        </w:rPr>
        <w:t>safety, immunogenicity, efficacy, and observational effectiveness data</w:t>
      </w:r>
      <w:r w:rsidR="005C08E0" w:rsidRPr="00CA1A05">
        <w:rPr>
          <w:lang w:val="en-GB"/>
        </w:rPr>
        <w:t xml:space="preserve"> </w:t>
      </w:r>
      <w:r w:rsidR="005F4BC0" w:rsidRPr="00CA1A05">
        <w:rPr>
          <w:lang w:val="en-GB"/>
        </w:rPr>
        <w:t xml:space="preserve">for the </w:t>
      </w:r>
      <w:r w:rsidR="00731795" w:rsidRPr="00CA1A05">
        <w:rPr>
          <w:lang w:val="en-GB"/>
        </w:rPr>
        <w:t xml:space="preserve">monovalent </w:t>
      </w:r>
      <w:r w:rsidR="5146B795" w:rsidRPr="1D6B6124">
        <w:rPr>
          <w:lang w:val="en-GB"/>
        </w:rPr>
        <w:t xml:space="preserve">WT </w:t>
      </w:r>
      <w:r w:rsidR="00731795" w:rsidRPr="00CA1A05">
        <w:rPr>
          <w:lang w:val="en-GB"/>
        </w:rPr>
        <w:t>(original formulation) vaccine</w:t>
      </w:r>
      <w:r w:rsidR="005E6B1F" w:rsidRPr="00CA1A05">
        <w:rPr>
          <w:lang w:val="en-GB"/>
        </w:rPr>
        <w:t xml:space="preserve">, and immunogenicity data from </w:t>
      </w:r>
      <w:r w:rsidR="000E44C9" w:rsidRPr="00CA1A05">
        <w:rPr>
          <w:lang w:val="en-GB"/>
        </w:rPr>
        <w:t>other Pfizer bivalent vaccines</w:t>
      </w:r>
      <w:r w:rsidR="007FBEDE" w:rsidRPr="1D6B6124">
        <w:rPr>
          <w:lang w:val="en-GB"/>
        </w:rPr>
        <w:t>.</w:t>
      </w:r>
      <w:r w:rsidR="17E514A6" w:rsidRPr="1D6B6124">
        <w:rPr>
          <w:lang w:val="en-GB"/>
        </w:rPr>
        <w:t xml:space="preserve"> </w:t>
      </w:r>
      <w:r w:rsidR="001B792E" w:rsidRPr="00CA1A05">
        <w:rPr>
          <w:lang w:val="en-GB"/>
        </w:rPr>
        <w:fldChar w:fldCharType="begin"/>
      </w:r>
      <w:r w:rsidR="004C5608">
        <w:rPr>
          <w:lang w:val="en-GB"/>
        </w:rPr>
        <w:instrText xml:space="preserve"> ADDIN EN.CITE &lt;EndNote&gt;&lt;Cite&gt;&lt;Author&gt;Food and Drug Administration (FDA)&lt;/Author&gt;&lt;Year&gt;2022&lt;/Year&gt;&lt;RecNum&gt;6572&lt;/RecNum&gt;&lt;DisplayText&gt;(28, 29)&lt;/DisplayText&gt;&lt;record&gt;&lt;rec-number&gt;6572&lt;/rec-number&gt;&lt;foreign-keys&gt;&lt;key app="EN" db-id="tfrtexd2lrs2vkefzp8v29vg5eptxer95fd5" timestamp="1669233235" guid="a1857885-5cd0-41de-82ce-de66ede302e8"&gt;6572&lt;/key&gt;&lt;/foreign-keys&gt;&lt;ref-type name="Web Page"&gt;12&lt;/ref-type&gt;&lt;contributors&gt;&lt;authors&gt;&lt;author&gt;Food and Drug Administration (FDA),&lt;/author&gt;&lt;/authors&gt;&lt;secondary-authors&gt;&lt;author&gt;FDA&lt;/author&gt;&lt;/secondary-authors&gt;&lt;/contributors&gt;&lt;titles&gt;&lt;title&gt;Emergency Use Authorization (EUA) for an Unapproved Product Review Memorandum (5 - 11 year olds)&lt;/title&gt;&lt;/titles&gt;&lt;dates&gt;&lt;year&gt;2022&lt;/year&gt;&lt;pub-dates&gt;&lt;date&gt;31 August 2022,&lt;/date&gt;&lt;/pub-dates&gt;&lt;/dates&gt;&lt;urls&gt;&lt;related-urls&gt;&lt;url&gt;https://www.fda.gov/media/162410/download&lt;/url&gt;&lt;/related-urls&gt;&lt;/urls&gt;&lt;/record&gt;&lt;/Cite&gt;&lt;Cite&gt;&lt;Author&gt;Pfizer&lt;/Author&gt;&lt;Year&gt;2022&lt;/Year&gt;&lt;RecNum&gt;6573&lt;/RecNum&gt;&lt;record&gt;&lt;rec-number&gt;6573&lt;/rec-number&gt;&lt;foreign-keys&gt;&lt;key app="EN" db-id="tfrtexd2lrs2vkefzp8v29vg5eptxer95fd5" timestamp="1669233824" guid="8f171ea8-7c9b-4889-8673-9e9444f7a737"&gt;6573&lt;/key&gt;&lt;/foreign-keys&gt;&lt;ref-type name="Web Page"&gt;12&lt;/ref-type&gt;&lt;contributors&gt;&lt;authors&gt;&lt;author&gt;Pfizer&lt;/author&gt;&lt;/authors&gt;&lt;/contributors&gt;&lt;titles&gt;&lt;title&gt;Pfizer and BioNTech Receive Positive CHMP Opinion for Omicron BA.4/BA.5-Adapted Bivalent COVID-19 Vaccine Booster for Children 5 Through 11 Years of Age in European Union&lt;/title&gt;&lt;/titles&gt;&lt;dates&gt;&lt;year&gt;2022&lt;/year&gt;&lt;/dates&gt;&lt;urls&gt;&lt;related-urls&gt;&lt;url&gt;https://www.pfizer.com/news/press-release/press-release-detail/pfizer-and-biontech-receive-positive-chmp-opinion-omicron-1&lt;/url&gt;&lt;/related-urls&gt;&lt;/urls&gt;&lt;/record&gt;&lt;/Cite&gt;&lt;/EndNote&gt;</w:instrText>
      </w:r>
      <w:r w:rsidR="001B792E" w:rsidRPr="00CA1A05">
        <w:rPr>
          <w:lang w:val="en-GB"/>
        </w:rPr>
        <w:fldChar w:fldCharType="separate"/>
      </w:r>
      <w:r w:rsidR="004761C8">
        <w:rPr>
          <w:noProof/>
          <w:lang w:val="en-GB"/>
        </w:rPr>
        <w:t>(28, 29)</w:t>
      </w:r>
      <w:r w:rsidR="001B792E" w:rsidRPr="00CA1A05">
        <w:rPr>
          <w:lang w:val="en-GB"/>
        </w:rPr>
        <w:fldChar w:fldCharType="end"/>
      </w:r>
    </w:p>
    <w:p w14:paraId="6C0A71DF" w14:textId="19DF8640" w:rsidR="006B0556" w:rsidRPr="002A406C" w:rsidRDefault="006B0556" w:rsidP="006B0556">
      <w:pPr>
        <w:pStyle w:val="Heading5"/>
        <w:rPr>
          <w:lang w:val="en-GB"/>
        </w:rPr>
      </w:pPr>
      <w:bookmarkStart w:id="16" w:name="_Toc115163839"/>
      <w:r w:rsidRPr="002A406C">
        <w:rPr>
          <w:lang w:val="en-GB"/>
        </w:rPr>
        <w:t xml:space="preserve">Immunological response from vaccination plus prior Omicron infection </w:t>
      </w:r>
    </w:p>
    <w:p w14:paraId="156A61FD" w14:textId="7A8F0FED" w:rsidR="00EF1F08" w:rsidRPr="00CA1A05" w:rsidRDefault="00267674" w:rsidP="00EF1F08">
      <w:pPr>
        <w:rPr>
          <w:lang w:val="en-GB"/>
        </w:rPr>
      </w:pPr>
      <w:r w:rsidRPr="00CA1A05">
        <w:rPr>
          <w:lang w:val="en-GB"/>
        </w:rPr>
        <w:t>There is some evidence to suggest that an individual’s first exposure to a variant (either through infection or vaccination</w:t>
      </w:r>
      <w:r w:rsidR="5FB7F652" w:rsidRPr="00CA1A05">
        <w:rPr>
          <w:lang w:val="en-GB"/>
        </w:rPr>
        <w:t>)</w:t>
      </w:r>
      <w:r w:rsidRPr="00CA1A05">
        <w:rPr>
          <w:lang w:val="en-GB"/>
        </w:rPr>
        <w:t xml:space="preserve"> shapes the immune response to future infections (how well the antibody produced neutralises a variant not previously encountered</w:t>
      </w:r>
      <w:r w:rsidR="5FB7F652" w:rsidRPr="00CA1A05">
        <w:rPr>
          <w:lang w:val="en-GB"/>
        </w:rPr>
        <w:t>).</w:t>
      </w:r>
      <w:r w:rsidR="00A55F88" w:rsidRPr="00CA1A05">
        <w:rPr>
          <w:lang w:val="en-GB"/>
        </w:rPr>
        <w:t xml:space="preserve"> </w:t>
      </w:r>
      <w:r w:rsidR="00A55F88" w:rsidRPr="00CA1A05">
        <w:rPr>
          <w:lang w:val="en-GB"/>
        </w:rPr>
        <w:fldChar w:fldCharType="begin">
          <w:fldData xml:space="preserve">PEVuZE5vdGU+PENpdGU+PEF1dGhvcj5KdTwvQXV0aG9yPjxZZWFyPjIwMjI8L1llYXI+PFJlY051
bT44PC9SZWNOdW0+PERpc3BsYXlUZXh0PigzMCwgMzEpPC9EaXNwbGF5VGV4dD48cmVjb3JkPjxy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ZWxhdGVkLXVybHM+PC91cmxzPjxjdXN0b20xPmR4YWMwNTU8L2N1c3RvbTE+PGVsZWN0cm9uaWMt
cmVzb3VyY2UtbnVtPjEwLjEwOTMvaW50aW1tL2R4YWMwNTU8L2VsZWN0cm9uaWMtcmVzb3VyY2Ut
bnVtPjxhY2Nlc3MtZGF0ZT4xMS8yNy8yMDIyPC9hY2Nlc3MtZGF0ZT48L3JlY29yZD48L0NpdGU+
PC9FbmROb3RlPn==
</w:fldData>
        </w:fldChar>
      </w:r>
      <w:r w:rsidR="00C77114">
        <w:rPr>
          <w:lang w:val="en-GB"/>
        </w:rPr>
        <w:instrText xml:space="preserve"> ADDIN EN.CITE </w:instrText>
      </w:r>
      <w:r w:rsidR="00C77114">
        <w:rPr>
          <w:lang w:val="en-GB"/>
        </w:rPr>
        <w:fldChar w:fldCharType="begin">
          <w:fldData xml:space="preserve">PEVuZE5vdGU+PENpdGU+PEF1dGhvcj5KdTwvQXV0aG9yPjxZZWFyPjIwMjI8L1llYXI+PFJlY051
bT44PC9SZWNOdW0+PERpc3BsYXlUZXh0PigzMCwgMzEpPC9EaXNwbGF5VGV4dD48cmVjb3JkPjxy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ZWxhdGVkLXVybHM+PC91cmxzPjxjdXN0b20xPmR4YWMwNTU8L2N1c3RvbTE+PGVsZWN0cm9uaWMt
cmVzb3VyY2UtbnVtPjEwLjEwOTMvaW50aW1tL2R4YWMwNTU8L2VsZWN0cm9uaWMtcmVzb3VyY2Ut
bnVtPjxhY2Nlc3MtZGF0ZT4xMS8yNy8yMDIyPC9hY2Nlc3MtZGF0ZT48L3JlY29yZD48L0NpdGU+
PC9FbmROb3RlPn==
</w:fldData>
        </w:fldChar>
      </w:r>
      <w:r w:rsidR="00C77114">
        <w:rPr>
          <w:lang w:val="en-GB"/>
        </w:rPr>
        <w:instrText xml:space="preserve"> ADDIN EN.CITE.DATA </w:instrText>
      </w:r>
      <w:r w:rsidR="00C77114">
        <w:rPr>
          <w:lang w:val="en-GB"/>
        </w:rPr>
      </w:r>
      <w:r w:rsidR="00C77114">
        <w:rPr>
          <w:lang w:val="en-GB"/>
        </w:rPr>
        <w:fldChar w:fldCharType="end"/>
      </w:r>
      <w:r w:rsidR="00A55F88" w:rsidRPr="00CA1A05">
        <w:rPr>
          <w:lang w:val="en-GB"/>
        </w:rPr>
      </w:r>
      <w:r w:rsidR="00A55F88" w:rsidRPr="00CA1A05">
        <w:rPr>
          <w:lang w:val="en-GB"/>
        </w:rPr>
        <w:fldChar w:fldCharType="separate"/>
      </w:r>
      <w:r w:rsidR="002B3801">
        <w:rPr>
          <w:noProof/>
          <w:lang w:val="en-GB"/>
        </w:rPr>
        <w:t>(30, 31)</w:t>
      </w:r>
      <w:r w:rsidR="00A55F88" w:rsidRPr="00CA1A05">
        <w:rPr>
          <w:lang w:val="en-GB"/>
        </w:rPr>
        <w:fldChar w:fldCharType="end"/>
      </w:r>
    </w:p>
    <w:p w14:paraId="4B90AA13" w14:textId="56F85537" w:rsidR="00911316" w:rsidRDefault="001D6A29" w:rsidP="00911316">
      <w:pPr>
        <w:pStyle w:val="Heading4"/>
        <w:rPr>
          <w:lang w:val="en-GB"/>
        </w:rPr>
      </w:pPr>
      <w:r>
        <w:rPr>
          <w:lang w:val="en-GB"/>
        </w:rPr>
        <w:t>Safety</w:t>
      </w:r>
      <w:r w:rsidR="00911316">
        <w:rPr>
          <w:lang w:val="en-GB"/>
        </w:rPr>
        <w:t xml:space="preserve"> of </w:t>
      </w:r>
      <w:r w:rsidR="00F33B8B">
        <w:rPr>
          <w:lang w:val="en-GB"/>
        </w:rPr>
        <w:t>second booster</w:t>
      </w:r>
    </w:p>
    <w:p w14:paraId="37B47EB5" w14:textId="34667952" w:rsidR="00F2614D" w:rsidRPr="00CA1A05" w:rsidRDefault="25020236" w:rsidP="004F62F9">
      <w:pPr>
        <w:spacing w:line="276" w:lineRule="auto"/>
        <w:rPr>
          <w:lang w:val="en-GB"/>
        </w:rPr>
      </w:pPr>
      <w:r w:rsidRPr="00CA1A05">
        <w:rPr>
          <w:lang w:val="en-GB"/>
        </w:rPr>
        <w:t>A</w:t>
      </w:r>
      <w:r w:rsidR="1DB83746" w:rsidRPr="00CA1A05">
        <w:rPr>
          <w:lang w:val="en-GB"/>
        </w:rPr>
        <w:t xml:space="preserve"> </w:t>
      </w:r>
      <w:r w:rsidR="00C2727D" w:rsidRPr="00CA1A05">
        <w:rPr>
          <w:lang w:val="en-GB"/>
        </w:rPr>
        <w:t xml:space="preserve">pre-print of a </w:t>
      </w:r>
      <w:r w:rsidR="005D4617" w:rsidRPr="00CA1A05">
        <w:rPr>
          <w:lang w:val="en-GB"/>
        </w:rPr>
        <w:t>study</w:t>
      </w:r>
      <w:r w:rsidR="00C2727D" w:rsidRPr="00CA1A05">
        <w:rPr>
          <w:lang w:val="en-GB"/>
        </w:rPr>
        <w:t xml:space="preserve"> (including 250,000 people in Israel)</w:t>
      </w:r>
      <w:r w:rsidRPr="00CA1A05">
        <w:rPr>
          <w:lang w:val="en-GB"/>
        </w:rPr>
        <w:t xml:space="preserve"> </w:t>
      </w:r>
      <w:r w:rsidR="002A6C34" w:rsidRPr="00CA1A05">
        <w:rPr>
          <w:lang w:val="en-GB"/>
        </w:rPr>
        <w:t>about</w:t>
      </w:r>
      <w:r w:rsidRPr="00CA1A05">
        <w:rPr>
          <w:lang w:val="en-GB"/>
        </w:rPr>
        <w:t xml:space="preserve"> t</w:t>
      </w:r>
      <w:r w:rsidR="73EDEB45" w:rsidRPr="00CA1A05">
        <w:rPr>
          <w:lang w:val="en-GB"/>
        </w:rPr>
        <w:t>he safety of a second booster</w:t>
      </w:r>
      <w:r w:rsidR="4826EE44" w:rsidRPr="00CA1A05">
        <w:rPr>
          <w:lang w:val="en-GB"/>
        </w:rPr>
        <w:t xml:space="preserve"> of Pfizer’s </w:t>
      </w:r>
      <w:r w:rsidR="0C3BFC06" w:rsidRPr="00CA1A05">
        <w:rPr>
          <w:rFonts w:eastAsia="Noto Sans"/>
          <w:lang w:val="en-GB"/>
        </w:rPr>
        <w:t>BNT162b2</w:t>
      </w:r>
      <w:r w:rsidR="4826EE44" w:rsidRPr="00CA1A05">
        <w:rPr>
          <w:rFonts w:eastAsia="Segoe UI"/>
          <w:lang w:val="en-GB"/>
        </w:rPr>
        <w:t xml:space="preserve"> </w:t>
      </w:r>
      <w:r w:rsidR="4826EE44" w:rsidRPr="00CA1A05">
        <w:rPr>
          <w:lang w:val="en-GB"/>
        </w:rPr>
        <w:t>vaccine</w:t>
      </w:r>
      <w:r w:rsidR="00261E41" w:rsidRPr="00CA1A05">
        <w:rPr>
          <w:lang w:val="en-GB"/>
        </w:rPr>
        <w:t xml:space="preserve">, </w:t>
      </w:r>
      <w:r w:rsidR="006428EF" w:rsidRPr="00CA1A05">
        <w:rPr>
          <w:lang w:val="en-GB"/>
        </w:rPr>
        <w:t>found</w:t>
      </w:r>
      <w:r w:rsidR="00261E41" w:rsidRPr="00CA1A05">
        <w:rPr>
          <w:lang w:val="en-GB"/>
        </w:rPr>
        <w:t xml:space="preserve"> no significant differences in frequency </w:t>
      </w:r>
      <w:r w:rsidR="006C7882" w:rsidRPr="00CA1A05">
        <w:rPr>
          <w:lang w:val="en-GB"/>
        </w:rPr>
        <w:t xml:space="preserve">of </w:t>
      </w:r>
      <w:r w:rsidR="0010091D" w:rsidRPr="00CA1A05">
        <w:rPr>
          <w:lang w:val="en-GB"/>
        </w:rPr>
        <w:t xml:space="preserve">self-reported </w:t>
      </w:r>
      <w:r w:rsidR="006C7882" w:rsidRPr="00CA1A05">
        <w:rPr>
          <w:lang w:val="en-GB"/>
        </w:rPr>
        <w:t xml:space="preserve">adverse events after </w:t>
      </w:r>
      <w:r w:rsidR="00261E41" w:rsidRPr="00CA1A05">
        <w:rPr>
          <w:lang w:val="en-GB"/>
        </w:rPr>
        <w:t xml:space="preserve">the </w:t>
      </w:r>
      <w:r w:rsidR="00527660" w:rsidRPr="00CA1A05">
        <w:rPr>
          <w:lang w:val="en-GB"/>
        </w:rPr>
        <w:t>second</w:t>
      </w:r>
      <w:r w:rsidR="00261E41" w:rsidRPr="00CA1A05">
        <w:rPr>
          <w:lang w:val="en-GB"/>
        </w:rPr>
        <w:t xml:space="preserve"> booster compared with the </w:t>
      </w:r>
      <w:r w:rsidR="00527660" w:rsidRPr="00CA1A05">
        <w:rPr>
          <w:lang w:val="en-GB"/>
        </w:rPr>
        <w:t>first</w:t>
      </w:r>
      <w:r w:rsidR="00261E41" w:rsidRPr="00CA1A05">
        <w:rPr>
          <w:lang w:val="en-GB"/>
        </w:rPr>
        <w:t xml:space="preserve"> booster</w:t>
      </w:r>
      <w:r w:rsidR="00527660" w:rsidRPr="00CA1A05">
        <w:rPr>
          <w:lang w:val="en-GB"/>
        </w:rPr>
        <w:t xml:space="preserve"> dose</w:t>
      </w:r>
      <w:r w:rsidR="610BD8F4" w:rsidRPr="00CA1A05">
        <w:rPr>
          <w:lang w:val="en-GB"/>
        </w:rPr>
        <w:t>.</w:t>
      </w:r>
      <w:r w:rsidR="00596C09" w:rsidRPr="00CA1A05">
        <w:rPr>
          <w:lang w:val="en-GB"/>
        </w:rPr>
        <w:fldChar w:fldCharType="begin"/>
      </w:r>
      <w:r w:rsidR="004C5608">
        <w:rPr>
          <w:lang w:val="en-GB"/>
        </w:rPr>
        <w:instrText xml:space="preserve"> ADDIN EN.CITE &lt;EndNote&gt;&lt;Cite&gt;&lt;Author&gt;Yechezkel&lt;/Author&gt;&lt;Year&gt;2022&lt;/Year&gt;&lt;RecNum&gt;6580&lt;/RecNum&gt;&lt;DisplayText&gt;(32)&lt;/DisplayText&gt;&lt;record&gt;&lt;rec-number&gt;6580&lt;/rec-number&gt;&lt;foreign-keys&gt;&lt;key app="EN" db-id="tfrtexd2lrs2vkefzp8v29vg5eptxer95fd5" timestamp="1669259417" guid="10b87a3b-f986-4903-850e-0095520e84e9"&gt;6580&lt;/key&gt;&lt;/foreign-keys&gt;&lt;ref-type name="Web Page"&gt;12&lt;/ref-type&gt;&lt;contributors&gt;&lt;authors&gt;&lt;author&gt;Yechezkel, Matan&lt;/author&gt;&lt;author&gt;Mofaz, Merav&lt;/author&gt;&lt;author&gt;Painsky, Amichai&lt;/author&gt;&lt;author&gt;Patalon, Tal&lt;/author&gt;&lt;author&gt;Gazit, Sivan&lt;/author&gt;&lt;author&gt;Shmueli, Erez&lt;/author&gt;&lt;author&gt;Yamin, Dan&lt;/author&gt;&lt;/authors&gt;&lt;/contributors&gt;&lt;titles&gt;&lt;title&gt;Safety of the fourth COVID-19 BNT162b2 mRNA (second booster) vaccine: a prospective and retrospective cohort study&lt;/title&gt;&lt;secondary-title&gt;The Lancet Respiratory Medicine&lt;/secondary-title&gt;&lt;/titles&gt;&lt;periodical&gt;&lt;full-title&gt;The Lancet Respiratory Medicine&lt;/full-title&gt;&lt;/periodical&gt;&lt;dates&gt;&lt;year&gt;2022&lt;/year&gt;&lt;pub-dates&gt;&lt;date&gt;2022/11/18/&lt;/date&gt;&lt;/pub-dates&gt;&lt;/dates&gt;&lt;isbn&gt;2213-2600&lt;/isbn&gt;&lt;urls&gt;&lt;related-urls&gt;&lt;url&gt;https://www.sciencedirect.com/science/article/pii/S2213260022004076&lt;/url&gt;&lt;/related-urls&gt;&lt;/urls&gt;&lt;electronic-resource-num&gt;https://doi.org/10.1016/S2213-2600(22)00407-6&lt;/electronic-resource-num&gt;&lt;/record&gt;&lt;/Cite&gt;&lt;/EndNote&gt;</w:instrText>
      </w:r>
      <w:r w:rsidR="00596C09" w:rsidRPr="00CA1A05">
        <w:rPr>
          <w:lang w:val="en-GB"/>
        </w:rPr>
        <w:fldChar w:fldCharType="separate"/>
      </w:r>
      <w:r w:rsidR="004761C8">
        <w:rPr>
          <w:noProof/>
          <w:lang w:val="en-GB"/>
        </w:rPr>
        <w:t>(32)</w:t>
      </w:r>
      <w:r w:rsidR="00596C09" w:rsidRPr="00CA1A05">
        <w:rPr>
          <w:lang w:val="en-GB"/>
        </w:rPr>
        <w:fldChar w:fldCharType="end"/>
      </w:r>
    </w:p>
    <w:p w14:paraId="4BD2B89F" w14:textId="77967E37" w:rsidR="004E1713" w:rsidRPr="00FA200C" w:rsidRDefault="004E1713" w:rsidP="00275F39">
      <w:pPr>
        <w:pStyle w:val="Heading3"/>
        <w:rPr>
          <w:lang w:val="en-GB"/>
        </w:rPr>
      </w:pPr>
      <w:r w:rsidRPr="00FA200C">
        <w:rPr>
          <w:lang w:val="en-GB"/>
        </w:rPr>
        <w:t xml:space="preserve">Disease course </w:t>
      </w:r>
      <w:r w:rsidR="0036418A" w:rsidRPr="00485DCC">
        <w:rPr>
          <w:lang w:val="en-GB"/>
        </w:rPr>
        <w:t>and c</w:t>
      </w:r>
      <w:r w:rsidRPr="00485DCC">
        <w:rPr>
          <w:lang w:val="en-GB"/>
        </w:rPr>
        <w:t>linical</w:t>
      </w:r>
      <w:r w:rsidRPr="00FA200C">
        <w:rPr>
          <w:lang w:val="en-GB"/>
        </w:rPr>
        <w:t xml:space="preserve"> features (symptoms and severity)</w:t>
      </w:r>
      <w:bookmarkEnd w:id="16"/>
      <w:r w:rsidRPr="00FA200C">
        <w:rPr>
          <w:lang w:val="en-GB"/>
        </w:rPr>
        <w:t xml:space="preserve"> </w:t>
      </w:r>
    </w:p>
    <w:p w14:paraId="433EFB40" w14:textId="3271C127" w:rsidR="00356707" w:rsidRDefault="06E51001" w:rsidP="00EC5817">
      <w:pPr>
        <w:rPr>
          <w:rFonts w:eastAsia="Calibri"/>
          <w:lang w:val="en-GB"/>
        </w:rPr>
      </w:pPr>
      <w:r w:rsidRPr="00485DCC">
        <w:rPr>
          <w:lang w:val="en-GB"/>
        </w:rPr>
        <w:t xml:space="preserve">Various studies </w:t>
      </w:r>
      <w:r w:rsidR="7ED9B2F8" w:rsidRPr="00485DCC">
        <w:rPr>
          <w:lang w:val="en-GB"/>
        </w:rPr>
        <w:t>continue to</w:t>
      </w:r>
      <w:r w:rsidRPr="00485DCC">
        <w:rPr>
          <w:lang w:val="en-GB"/>
        </w:rPr>
        <w:t xml:space="preserve"> </w:t>
      </w:r>
      <w:r w:rsidR="0F3C5D62" w:rsidRPr="00485DCC">
        <w:rPr>
          <w:lang w:val="en-GB"/>
        </w:rPr>
        <w:t>indicate</w:t>
      </w:r>
      <w:r w:rsidR="7ED9B2F8" w:rsidRPr="00485DCC">
        <w:rPr>
          <w:lang w:val="en-GB"/>
        </w:rPr>
        <w:t xml:space="preserve"> a</w:t>
      </w:r>
      <w:r w:rsidR="068C9E22" w:rsidRPr="00485DCC">
        <w:rPr>
          <w:lang w:val="en-GB"/>
        </w:rPr>
        <w:t xml:space="preserve"> reduc</w:t>
      </w:r>
      <w:r w:rsidR="7ED9B2F8" w:rsidRPr="00485DCC">
        <w:rPr>
          <w:lang w:val="en-GB"/>
        </w:rPr>
        <w:t xml:space="preserve">tion in </w:t>
      </w:r>
      <w:r w:rsidR="068C9E22" w:rsidRPr="00485DCC">
        <w:rPr>
          <w:lang w:val="en-GB"/>
        </w:rPr>
        <w:t xml:space="preserve">severity and lower mortality for the Omicron variant </w:t>
      </w:r>
      <w:r w:rsidR="6583A33F" w:rsidRPr="00485DCC">
        <w:rPr>
          <w:lang w:val="en-GB"/>
        </w:rPr>
        <w:t xml:space="preserve">(and subvariants) </w:t>
      </w:r>
      <w:r w:rsidR="068C9E22" w:rsidRPr="00485DCC">
        <w:rPr>
          <w:lang w:val="en-GB"/>
        </w:rPr>
        <w:t>as compared with the Delta variant</w:t>
      </w:r>
      <w:r w:rsidRPr="00485DCC">
        <w:rPr>
          <w:lang w:val="en-GB"/>
        </w:rPr>
        <w:t>.</w:t>
      </w:r>
      <w:r w:rsidR="6583A33F" w:rsidRPr="00485DCC">
        <w:rPr>
          <w:lang w:val="en-GB"/>
        </w:rPr>
        <w:t xml:space="preserve"> </w:t>
      </w:r>
      <w:r w:rsidR="006B08F1" w:rsidRPr="00485DCC">
        <w:rPr>
          <w:lang w:val="en-GB"/>
        </w:rPr>
        <w:fldChar w:fldCharType="begin">
          <w:fldData xml:space="preserve">PEVuZE5vdGU+PENpdGU+PEF1dGhvcj5BZ2VuY3kgZm9yIENsaW5pY2FsIElubm92YXRpb248L0F1
dGhvcj48WWVhcj4yMDIyPC9ZZWFyPjxSZWNOdW0+NTcyODwvUmVjTnVtPjxEaXNwbGF5VGV4dD4o
MzMtMzUpPC9EaXNwbGF5VGV4dD48cmVjb3JkPjxyZWMtbnVtYmVyPjU3Mjg8L3JlYy1udW1iZXI+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YmVyPjU3Njg8L3JlYy1udW1iZXI+PGZvcmVpZ24ta2V5cz48a2V5IGFwcD0iRU4iIGRiLWlkPSJ0
ZnJ0ZXhkMmxyczJ2a2VmenA4djI5dmc1ZXB0eGVyOTVmZDUiIHRpbWVzdGFtcD0iMTY2ODYzNzcw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ZGFyeS10aXRsZT48L3RpdGxlcz48cGVyaW9kaWNhbD48ZnVsbC10aXRsZT5JbW11bml0eSwgaW5m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</w:fldData>
        </w:fldChar>
      </w:r>
      <w:r w:rsidR="00C77114">
        <w:rPr>
          <w:lang w:val="en-GB"/>
        </w:rPr>
        <w:instrText xml:space="preserve"> ADDIN EN.CITE </w:instrText>
      </w:r>
      <w:r w:rsidR="00C77114">
        <w:rPr>
          <w:lang w:val="en-GB"/>
        </w:rPr>
        <w:fldChar w:fldCharType="begin">
          <w:fldData xml:space="preserve">PEVuZE5vdGU+PENpdGU+PEF1dGhvcj5BZ2VuY3kgZm9yIENsaW5pY2FsIElubm92YXRpb248L0F1
dGhvcj48WWVhcj4yMDIyPC9ZZWFyPjxSZWNOdW0+NTcyODwvUmVjTnVtPjxEaXNwbGF5VGV4dD4o
MzMtMzUpPC9EaXNwbGF5VGV4dD48cmVjb3JkPjxyZWMtbnVtYmVyPjU3Mjg8L3JlYy1udW1iZXI+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eXBlIG5hbWU9IkpvdXJuYWwgQXJ0aWNsZSI+MTc8L3JlZi10eXBlPjxjb250cmlidXRvcnM+PGF1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</w:fldData>
        </w:fldChar>
      </w:r>
      <w:r w:rsidR="00C77114">
        <w:rPr>
          <w:lang w:val="en-GB"/>
        </w:rPr>
        <w:instrText xml:space="preserve"> ADDIN EN.CITE.DATA </w:instrText>
      </w:r>
      <w:r w:rsidR="00C77114">
        <w:rPr>
          <w:lang w:val="en-GB"/>
        </w:rPr>
      </w:r>
      <w:r w:rsidR="00C77114">
        <w:rPr>
          <w:lang w:val="en-GB"/>
        </w:rPr>
        <w:fldChar w:fldCharType="end"/>
      </w:r>
      <w:r w:rsidR="006B08F1" w:rsidRPr="00485DCC">
        <w:rPr>
          <w:lang w:val="en-GB"/>
        </w:rPr>
      </w:r>
      <w:r w:rsidR="006B08F1" w:rsidRPr="00485DCC">
        <w:rPr>
          <w:lang w:val="en-GB"/>
        </w:rPr>
        <w:fldChar w:fldCharType="separate"/>
      </w:r>
      <w:r w:rsidR="002B3801">
        <w:rPr>
          <w:noProof/>
          <w:lang w:val="en-GB"/>
        </w:rPr>
        <w:t>(33-35)</w:t>
      </w:r>
      <w:r w:rsidR="006B08F1" w:rsidRPr="00485DCC">
        <w:rPr>
          <w:lang w:val="en-GB"/>
        </w:rPr>
        <w:fldChar w:fldCharType="end"/>
      </w:r>
      <w:r w:rsidR="00485DCC" w:rsidRPr="00485DCC">
        <w:rPr>
          <w:lang w:val="en-GB"/>
        </w:rPr>
        <w:t xml:space="preserve"> </w:t>
      </w:r>
      <w:r w:rsidR="5F8814AF" w:rsidRPr="00485DCC">
        <w:rPr>
          <w:lang w:val="en-GB"/>
        </w:rPr>
        <w:t>However, Omicron</w:t>
      </w:r>
      <w:r w:rsidR="1CED482D" w:rsidRPr="00485DCC">
        <w:rPr>
          <w:lang w:val="en-GB"/>
        </w:rPr>
        <w:t xml:space="preserve"> infections</w:t>
      </w:r>
      <w:r w:rsidR="5F8814AF" w:rsidRPr="00485DCC">
        <w:rPr>
          <w:lang w:val="en-GB"/>
        </w:rPr>
        <w:t xml:space="preserve"> still contribute</w:t>
      </w:r>
      <w:r w:rsidR="25BB92FC" w:rsidRPr="00485DCC">
        <w:rPr>
          <w:lang w:val="en-GB"/>
        </w:rPr>
        <w:t xml:space="preserve"> to</w:t>
      </w:r>
      <w:r w:rsidR="5F8814AF" w:rsidRPr="00485DCC">
        <w:rPr>
          <w:lang w:val="en-GB"/>
        </w:rPr>
        <w:t xml:space="preserve"> excess total mortality.</w:t>
      </w:r>
      <w:r w:rsidR="342E992B" w:rsidRPr="00485DCC">
        <w:rPr>
          <w:lang w:val="en-GB"/>
        </w:rPr>
        <w:t xml:space="preserve"> </w:t>
      </w:r>
      <w:r w:rsidR="342E992B" w:rsidRPr="00604AEE">
        <w:rPr>
          <w:rFonts w:eastAsia="Segoe UI"/>
          <w:lang w:val="en-GB"/>
        </w:rPr>
        <w:t xml:space="preserve">A study from Italy found that </w:t>
      </w:r>
      <w:r w:rsidR="3A9384E1" w:rsidRPr="00604AEE">
        <w:rPr>
          <w:rFonts w:eastAsia="Segoe UI"/>
          <w:lang w:val="en-GB"/>
        </w:rPr>
        <w:t>e</w:t>
      </w:r>
      <w:r w:rsidR="342E992B" w:rsidRPr="00604AEE">
        <w:rPr>
          <w:rFonts w:eastAsia="Segoe UI"/>
          <w:lang w:val="en-GB"/>
        </w:rPr>
        <w:t xml:space="preserve">xcess total mortality persisted during the circulation of the </w:t>
      </w:r>
      <w:r w:rsidR="342E992B" w:rsidRPr="00604AEE">
        <w:rPr>
          <w:rFonts w:eastAsia="Segoe UI"/>
          <w:lang w:val="en-GB"/>
        </w:rPr>
        <w:lastRenderedPageBreak/>
        <w:t>Omicron variant in Italy</w:t>
      </w:r>
      <w:r w:rsidR="00574D46" w:rsidRPr="00604AEE">
        <w:rPr>
          <w:rFonts w:eastAsia="Segoe UI"/>
          <w:lang w:val="en-GB"/>
        </w:rPr>
        <w:t xml:space="preserve"> (although data only available</w:t>
      </w:r>
      <w:r w:rsidR="001553B0" w:rsidRPr="00604AEE">
        <w:rPr>
          <w:rFonts w:eastAsia="Segoe UI"/>
          <w:lang w:val="en-GB"/>
        </w:rPr>
        <w:t xml:space="preserve"> to 31 January 2022)</w:t>
      </w:r>
      <w:r w:rsidR="34603EF4" w:rsidRPr="00604AEE">
        <w:rPr>
          <w:rFonts w:eastAsia="Segoe UI"/>
          <w:lang w:val="en-GB"/>
        </w:rPr>
        <w:t>, contributing to a reversal in the long-term trend towards increasing life expectancy.</w:t>
      </w:r>
      <w:r w:rsidR="003D4286">
        <w:rPr>
          <w:rFonts w:eastAsia="Segoe UI"/>
          <w:lang w:val="en-GB"/>
        </w:rPr>
        <w:t xml:space="preserve"> </w:t>
      </w:r>
      <w:r w:rsidR="00DA4E9B" w:rsidRPr="00604AEE">
        <w:rPr>
          <w:lang w:val="en-GB"/>
        </w:rPr>
        <w:fldChar w:fldCharType="begin">
          <w:fldData xml:space="preserve">PEVuZE5vdGU+PENpdGU+PEF1dGhvcj5BbGljYW5kcm88L0F1dGhvcj48WWVhcj4yMDIyPC9ZZWFy
PjxSZWNOdW0+NTc2NzwvUmVjTnVtPjxEaXNwbGF5VGV4dD4oMzYpPC9EaXNwbGF5VGV4dD48cmVj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C77114">
        <w:rPr>
          <w:lang w:val="en-GB"/>
        </w:rPr>
        <w:instrText xml:space="preserve"> ADDIN EN.CITE </w:instrText>
      </w:r>
      <w:r w:rsidR="00C77114">
        <w:rPr>
          <w:lang w:val="en-GB"/>
        </w:rPr>
        <w:fldChar w:fldCharType="begin">
          <w:fldData xml:space="preserve">PEVuZE5vdGU+PENpdGU+PEF1dGhvcj5BbGljYW5kcm88L0F1dGhvcj48WWVhcj4yMDIyPC9ZZWFy
PjxSZWNOdW0+NTc2NzwvUmVjTnVtPjxEaXNwbGF5VGV4dD4oMzYpPC9EaXNwbGF5VGV4dD48cmVj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C77114">
        <w:rPr>
          <w:lang w:val="en-GB"/>
        </w:rPr>
        <w:instrText xml:space="preserve"> ADDIN EN.CITE.DATA </w:instrText>
      </w:r>
      <w:r w:rsidR="00C77114">
        <w:rPr>
          <w:lang w:val="en-GB"/>
        </w:rPr>
      </w:r>
      <w:r w:rsidR="00C77114">
        <w:rPr>
          <w:lang w:val="en-GB"/>
        </w:rPr>
        <w:fldChar w:fldCharType="end"/>
      </w:r>
      <w:r w:rsidR="00DA4E9B" w:rsidRPr="00604AEE">
        <w:rPr>
          <w:lang w:val="en-GB"/>
        </w:rPr>
      </w:r>
      <w:r w:rsidR="00DA4E9B" w:rsidRPr="00604AEE">
        <w:rPr>
          <w:lang w:val="en-GB"/>
        </w:rPr>
        <w:fldChar w:fldCharType="separate"/>
      </w:r>
      <w:r w:rsidR="002B3801">
        <w:rPr>
          <w:noProof/>
          <w:lang w:val="en-GB"/>
        </w:rPr>
        <w:t>(36)</w:t>
      </w:r>
      <w:r w:rsidR="00DA4E9B" w:rsidRPr="00604AEE">
        <w:rPr>
          <w:lang w:val="en-GB"/>
        </w:rPr>
        <w:fldChar w:fldCharType="end"/>
      </w:r>
      <w:r w:rsidR="00FF28BD">
        <w:rPr>
          <w:lang w:val="en-GB"/>
        </w:rPr>
        <w:t xml:space="preserve"> </w:t>
      </w:r>
    </w:p>
    <w:p w14:paraId="217D3432" w14:textId="714630D5" w:rsidR="00FF28BD" w:rsidRPr="00CA1A05" w:rsidRDefault="00FF28BD" w:rsidP="00EC5817">
      <w:pPr>
        <w:rPr>
          <w:rFonts w:eastAsia="Segoe UI"/>
          <w:highlight w:val="yellow"/>
          <w:lang w:val="en-GB"/>
        </w:rPr>
      </w:pPr>
      <w:r w:rsidRPr="00CA1A05">
        <w:rPr>
          <w:rFonts w:eastAsia="Segoe UI"/>
          <w:lang w:val="en-GB"/>
        </w:rPr>
        <w:t xml:space="preserve">Analysis from a large study in England from 1 May 2020 to 31 March 2022 showed some changes </w:t>
      </w:r>
      <w:r w:rsidR="3F7B41C7" w:rsidRPr="00CA1A05">
        <w:rPr>
          <w:rFonts w:eastAsia="Segoe UI"/>
          <w:lang w:val="en-GB"/>
        </w:rPr>
        <w:t xml:space="preserve">in </w:t>
      </w:r>
      <w:r w:rsidRPr="00CA1A05">
        <w:rPr>
          <w:rFonts w:eastAsia="Segoe UI"/>
          <w:lang w:val="en-GB"/>
        </w:rPr>
        <w:t xml:space="preserve">symptom profiles associated with the different variants over that period, such as lower reporting of loss of sense of smell or taste for Omicron compared to previous variants. </w:t>
      </w:r>
      <w:r w:rsidRPr="00CA1A05">
        <w:rPr>
          <w:rFonts w:eastAsia="Segoe UI"/>
          <w:lang w:val="en-GB"/>
        </w:rPr>
        <w:fldChar w:fldCharType="begin"/>
      </w:r>
      <w:r w:rsidR="004C5608">
        <w:rPr>
          <w:rFonts w:eastAsia="Segoe UI"/>
          <w:lang w:val="en-GB"/>
        </w:rPr>
        <w:instrText xml:space="preserve"> ADDIN EN.CITE &lt;EndNote&gt;&lt;Cite&gt;&lt;Author&gt;Whitaker&lt;/Author&gt;&lt;Year&gt;2022&lt;/Year&gt;&lt;RecNum&gt;6623&lt;/RecNum&gt;&lt;DisplayText&gt;(37)&lt;/DisplayText&gt;&lt;record&gt;&lt;rec-number&gt;6623&lt;/rec-number&gt;&lt;foreign-keys&gt;&lt;key app="EN" db-id="tfrtexd2lrs2vkefzp8v29vg5eptxer95fd5" timestamp="1669854242" guid="7a96e79a-b2b1-45c7-8167-b4a14aa3182f"&gt;6623&lt;/key&gt;&lt;/foreign-keys&gt;&lt;ref-type name="Journal Article"&gt;17&lt;/ref-type&gt;&lt;contributors&gt;&lt;authors&gt;&lt;author&gt;Whitaker, Matthew&lt;/author&gt;&lt;author&gt;Elliott, Joshua&lt;/author&gt;&lt;author&gt;Bodinier, Barbara&lt;/author&gt;&lt;author&gt;Barclay, Wendy&lt;/author&gt;&lt;author&gt;Ward, Helen&lt;/author&gt;&lt;author&gt;Cooke, Graham&lt;/author&gt;&lt;author&gt;Donnelly, Christl A.&lt;/author&gt;&lt;author&gt;Chadeau-Hyam, Marc&lt;/author&gt;&lt;author&gt;Elliott, Paul&lt;/author&gt;&lt;/authors&gt;&lt;/contributors&gt;&lt;titles&gt;&lt;title&gt;Variant-specific symptoms of COVID-19 in a study of 1,542,510 adults in England&lt;/title&gt;&lt;secondary-title&gt;Nature Communications&lt;/secondary-title&gt;&lt;/titles&gt;&lt;periodical&gt;&lt;full-title&gt;Nature communications&lt;/full-title&gt;&lt;abbr-1&gt;Nat Commun&lt;/abbr-1&gt;&lt;/periodical&gt;&lt;pages&gt;6856&lt;/pages&gt;&lt;volume&gt;13&lt;/volume&gt;&lt;number&gt;1&lt;/number&gt;&lt;dates&gt;&lt;year&gt;2022&lt;/year&gt;&lt;pub-dates&gt;&lt;date&gt;2022/11/11&lt;/date&gt;&lt;/pub-dates&gt;&lt;/dates&gt;&lt;isbn&gt;2041-1723&lt;/isbn&gt;&lt;urls&gt;&lt;related-urls&gt;&lt;url&gt;https://doi.org/10.1038/s41467-022-34244-2&lt;/url&gt;&lt;/related-urls&gt;&lt;/urls&gt;&lt;electronic-resource-num&gt;10.1038/s41467-022-34244-2&lt;/electronic-resource-num&gt;&lt;/record&gt;&lt;/Cite&gt;&lt;/EndNote&gt;</w:instrText>
      </w:r>
      <w:r w:rsidRPr="00CA1A05">
        <w:rPr>
          <w:rFonts w:eastAsia="Segoe UI"/>
          <w:lang w:val="en-GB"/>
        </w:rPr>
        <w:fldChar w:fldCharType="separate"/>
      </w:r>
      <w:r w:rsidR="004761C8">
        <w:rPr>
          <w:rFonts w:eastAsia="Segoe UI"/>
          <w:noProof/>
          <w:lang w:val="en-GB"/>
        </w:rPr>
        <w:t>(37)</w:t>
      </w:r>
      <w:r w:rsidRPr="00CA1A05">
        <w:rPr>
          <w:rFonts w:eastAsia="Segoe UI"/>
          <w:lang w:val="en-GB"/>
        </w:rPr>
        <w:fldChar w:fldCharType="end"/>
      </w:r>
    </w:p>
    <w:p w14:paraId="2EDD1250" w14:textId="5DC9690C" w:rsidR="02F6C148" w:rsidRPr="00CA1A05" w:rsidRDefault="009D5FD9" w:rsidP="00EC5817">
      <w:pPr>
        <w:rPr>
          <w:rFonts w:eastAsia="Segoe UI"/>
          <w:lang w:val="en-GB"/>
        </w:rPr>
      </w:pPr>
      <w:r w:rsidRPr="00CA1A05">
        <w:rPr>
          <w:rFonts w:eastAsia="Segoe UI"/>
          <w:lang w:val="en-GB"/>
        </w:rPr>
        <w:t xml:space="preserve">Laboratory studies </w:t>
      </w:r>
      <w:r w:rsidR="00943218" w:rsidRPr="00CA1A05">
        <w:rPr>
          <w:rFonts w:eastAsia="Segoe UI"/>
          <w:lang w:val="en-GB"/>
        </w:rPr>
        <w:t xml:space="preserve">have also been conducted to investigate </w:t>
      </w:r>
      <w:r w:rsidR="00655F1E" w:rsidRPr="00CA1A05">
        <w:rPr>
          <w:rFonts w:eastAsia="Segoe UI"/>
          <w:lang w:val="en-GB"/>
        </w:rPr>
        <w:t xml:space="preserve">pathogenicity </w:t>
      </w:r>
      <w:r w:rsidR="00596FE5" w:rsidRPr="00CA1A05">
        <w:rPr>
          <w:rFonts w:eastAsia="Segoe UI"/>
          <w:lang w:val="en-GB"/>
        </w:rPr>
        <w:t xml:space="preserve">of variants </w:t>
      </w:r>
      <w:r w:rsidR="00690354" w:rsidRPr="00CA1A05">
        <w:rPr>
          <w:rFonts w:eastAsia="Segoe UI"/>
          <w:lang w:val="en-GB"/>
        </w:rPr>
        <w:t>on cell</w:t>
      </w:r>
      <w:r w:rsidR="00003D70" w:rsidRPr="00CA1A05">
        <w:rPr>
          <w:rFonts w:eastAsia="Segoe UI"/>
          <w:lang w:val="en-GB"/>
        </w:rPr>
        <w:t>s</w:t>
      </w:r>
      <w:r w:rsidR="00D56BBE" w:rsidRPr="00CA1A05">
        <w:rPr>
          <w:rFonts w:eastAsia="Segoe UI"/>
          <w:lang w:val="en-GB"/>
        </w:rPr>
        <w:t xml:space="preserve">. Such studies </w:t>
      </w:r>
      <w:r w:rsidR="00FE6287" w:rsidRPr="00CA1A05">
        <w:rPr>
          <w:rFonts w:eastAsia="Segoe UI"/>
          <w:lang w:val="en-GB"/>
        </w:rPr>
        <w:t>have supported</w:t>
      </w:r>
      <w:r w:rsidR="001A2B20" w:rsidRPr="00CA1A05">
        <w:rPr>
          <w:rFonts w:eastAsia="Segoe UI"/>
          <w:lang w:val="en-GB"/>
        </w:rPr>
        <w:t xml:space="preserve"> </w:t>
      </w:r>
      <w:r w:rsidR="00B15D08" w:rsidRPr="00CA1A05">
        <w:rPr>
          <w:rFonts w:eastAsia="Segoe UI"/>
          <w:lang w:val="en-GB"/>
        </w:rPr>
        <w:t xml:space="preserve">Omicron severity </w:t>
      </w:r>
      <w:r w:rsidR="00FE6287" w:rsidRPr="00CA1A05">
        <w:rPr>
          <w:rFonts w:eastAsia="Segoe UI"/>
          <w:lang w:val="en-GB"/>
        </w:rPr>
        <w:t>being lower than</w:t>
      </w:r>
      <w:r w:rsidR="00B15D08" w:rsidRPr="00CA1A05">
        <w:rPr>
          <w:rFonts w:eastAsia="Segoe UI"/>
          <w:lang w:val="en-GB"/>
        </w:rPr>
        <w:t xml:space="preserve"> previous variants</w:t>
      </w:r>
      <w:r w:rsidR="00702CDF" w:rsidRPr="00CA1A05">
        <w:rPr>
          <w:rFonts w:eastAsia="Segoe UI"/>
          <w:lang w:val="en-GB"/>
        </w:rPr>
        <w:t xml:space="preserve"> </w:t>
      </w:r>
      <w:r w:rsidR="00FE6287" w:rsidRPr="00CA1A05">
        <w:rPr>
          <w:rFonts w:eastAsia="Segoe UI"/>
          <w:lang w:val="en-GB"/>
        </w:rPr>
        <w:t xml:space="preserve">(with </w:t>
      </w:r>
      <w:r w:rsidR="007C745E" w:rsidRPr="00CA1A05">
        <w:rPr>
          <w:rFonts w:eastAsia="Segoe UI"/>
          <w:lang w:val="en-GB"/>
        </w:rPr>
        <w:t xml:space="preserve">one </w:t>
      </w:r>
      <w:r w:rsidR="004C5DB0" w:rsidRPr="00CA1A05">
        <w:rPr>
          <w:rFonts w:eastAsia="Segoe UI"/>
          <w:lang w:val="en-GB"/>
        </w:rPr>
        <w:t>researcher suggest</w:t>
      </w:r>
      <w:r w:rsidR="00FE6287" w:rsidRPr="00CA1A05">
        <w:rPr>
          <w:rFonts w:eastAsia="Segoe UI"/>
          <w:lang w:val="en-GB"/>
        </w:rPr>
        <w:t xml:space="preserve">ing that </w:t>
      </w:r>
      <w:r w:rsidR="00702CDF" w:rsidRPr="00CA1A05">
        <w:rPr>
          <w:rFonts w:eastAsia="Segoe UI"/>
          <w:lang w:val="en-GB"/>
        </w:rPr>
        <w:t>descendants of BA.5 and BA.2 (including BQ.1 and BQ.1.1)</w:t>
      </w:r>
      <w:r w:rsidR="00206AD3" w:rsidRPr="00CA1A05">
        <w:rPr>
          <w:rFonts w:eastAsia="Segoe UI"/>
          <w:lang w:val="en-GB"/>
        </w:rPr>
        <w:t xml:space="preserve"> could</w:t>
      </w:r>
      <w:r w:rsidR="00702CDF" w:rsidRPr="00CA1A05">
        <w:rPr>
          <w:rFonts w:eastAsia="Segoe UI"/>
          <w:lang w:val="en-GB"/>
        </w:rPr>
        <w:t xml:space="preserve"> </w:t>
      </w:r>
      <w:r w:rsidR="005E50E9" w:rsidRPr="00CA1A05">
        <w:rPr>
          <w:rFonts w:eastAsia="Segoe UI"/>
          <w:lang w:val="en-GB"/>
        </w:rPr>
        <w:t>caus</w:t>
      </w:r>
      <w:r w:rsidR="00206AD3" w:rsidRPr="00CA1A05">
        <w:rPr>
          <w:rFonts w:eastAsia="Segoe UI"/>
          <w:lang w:val="en-GB"/>
        </w:rPr>
        <w:t>e</w:t>
      </w:r>
      <w:r w:rsidR="00D56BBE" w:rsidRPr="00CA1A05">
        <w:rPr>
          <w:rFonts w:eastAsia="Segoe UI"/>
          <w:lang w:val="en-GB"/>
        </w:rPr>
        <w:t xml:space="preserve"> slightly</w:t>
      </w:r>
      <w:r w:rsidR="00702CDF" w:rsidRPr="00CA1A05">
        <w:rPr>
          <w:rFonts w:eastAsia="Segoe UI"/>
          <w:lang w:val="en-GB"/>
        </w:rPr>
        <w:t xml:space="preserve"> more severe disease than BA.1 or the original Omicron</w:t>
      </w:r>
      <w:r w:rsidR="00206AD3" w:rsidRPr="00CA1A05">
        <w:rPr>
          <w:rFonts w:eastAsia="Segoe UI"/>
          <w:lang w:val="en-GB"/>
        </w:rPr>
        <w:t>)</w:t>
      </w:r>
      <w:r w:rsidR="00702CDF" w:rsidRPr="00CA1A05">
        <w:rPr>
          <w:rFonts w:eastAsia="Segoe UI"/>
          <w:lang w:val="en-GB"/>
        </w:rPr>
        <w:t>.</w:t>
      </w:r>
      <w:r w:rsidR="005E50E9" w:rsidRPr="00CA1A05">
        <w:rPr>
          <w:rFonts w:eastAsia="Segoe UI"/>
          <w:lang w:val="en-GB"/>
        </w:rPr>
        <w:t xml:space="preserve"> However, </w:t>
      </w:r>
      <w:r w:rsidR="00BC2614" w:rsidRPr="00CA1A05">
        <w:rPr>
          <w:rFonts w:eastAsia="Segoe UI"/>
          <w:lang w:val="en-GB"/>
        </w:rPr>
        <w:t>these</w:t>
      </w:r>
      <w:r w:rsidR="005E50E9" w:rsidRPr="00CA1A05">
        <w:rPr>
          <w:rFonts w:eastAsia="Segoe UI"/>
          <w:lang w:val="en-GB"/>
        </w:rPr>
        <w:t xml:space="preserve"> finding</w:t>
      </w:r>
      <w:r w:rsidR="00BC2614" w:rsidRPr="00CA1A05">
        <w:rPr>
          <w:rFonts w:eastAsia="Segoe UI"/>
          <w:lang w:val="en-GB"/>
        </w:rPr>
        <w:t xml:space="preserve"> </w:t>
      </w:r>
      <w:r w:rsidR="00AC1783" w:rsidRPr="00CA1A05">
        <w:rPr>
          <w:rFonts w:eastAsia="Segoe UI"/>
          <w:lang w:val="en-GB"/>
        </w:rPr>
        <w:t xml:space="preserve">require </w:t>
      </w:r>
      <w:r w:rsidR="008606D0" w:rsidRPr="00CA1A05">
        <w:rPr>
          <w:rFonts w:eastAsia="Segoe UI"/>
          <w:lang w:val="en-GB"/>
        </w:rPr>
        <w:t xml:space="preserve">validation from clinical data. </w:t>
      </w:r>
      <w:r w:rsidRPr="00CA1A05">
        <w:rPr>
          <w:rFonts w:eastAsia="Segoe UI"/>
          <w:lang w:val="en-GB"/>
        </w:rPr>
        <w:fldChar w:fldCharType="begin"/>
      </w:r>
      <w:r w:rsidR="004C5608">
        <w:rPr>
          <w:rFonts w:eastAsia="Segoe UI"/>
          <w:lang w:val="en-GB"/>
        </w:rPr>
        <w:instrText xml:space="preserve"> ADDIN EN.CITE &lt;EndNote&gt;&lt;Cite&gt;&lt;Author&gt;Zambrano&lt;/Author&gt;&lt;Year&gt;2022&lt;/Year&gt;&lt;RecNum&gt;5769&lt;/RecNum&gt;&lt;DisplayText&gt;(34, 38)&lt;/DisplayText&gt;&lt;record&gt;&lt;rec-number&gt;5769&lt;/rec-number&gt;&lt;foreign-keys&gt;&lt;key app="EN" db-id="tfrtexd2lrs2vkefzp8v29vg5eptxer95fd5" timestamp="1668637708" guid="f8e4ea83-86a6-467b-8aa2-b5cd0a8e1827"&gt;5769&lt;/key&gt;&lt;/foreign-keys&gt;&lt;ref-type name="Journal Article"&gt;17&lt;/ref-type&gt;&lt;contributors&gt;&lt;authors&gt;&lt;author&gt;Zambrano, J. L. &lt;/author&gt;&lt;author&gt;Jaspe, R. C.&lt;/author&gt;&lt;author&gt;Hidalgo, M.&lt;/author&gt;&lt;author&gt;Loureiro, C. L.&lt;/author&gt;&lt;author&gt;Sulbarán, Y.&lt;/author&gt;&lt;author&gt;Moros, Z. C.&lt;/author&gt;&lt;author&gt;Garzaro, D. J.&lt;/author&gt;&lt;author&gt;Vizzi, E.&lt;/author&gt;&lt;author&gt;Rangel, H. R.&lt;/author&gt;&lt;author&gt;Liprandi, F.&lt;/author&gt;&lt;author&gt;Pujol, F. H.&lt;/author&gt;&lt;/authors&gt;&lt;/contributors&gt;&lt;titles&gt;&lt;title&gt;Sub-lineages of the Omicron variant of SARS-CoV-2: characteristic mutations and their relation to epidemiological behavior&lt;/title&gt;&lt;secondary-title&gt;Investigacion Clinica&lt;/secondary-title&gt;&lt;/titles&gt;&lt;periodical&gt;&lt;full-title&gt;Investigacion Clinica&lt;/full-title&gt;&lt;/periodical&gt;&lt;pages&gt;262-274&lt;/pages&gt;&lt;volume&gt;63&lt;/volume&gt;&lt;number&gt;3&lt;/number&gt;&lt;dates&gt;&lt;year&gt;2022&lt;/year&gt;&lt;/dates&gt;&lt;urls&gt;&lt;related-urls&gt;&lt;url&gt;https://pesquisa.bvsalud.org/global-literature-on-novel-coronavirus-2019-ncov/resource/pt/covidwho-2030660&lt;/url&gt;&lt;/related-urls&gt;&lt;/urls&gt;&lt;access-date&gt;16 November 2022&lt;/access-date&gt;&lt;/record&gt;&lt;/Cite&gt;&lt;Cite&gt;&lt;Author&gt;Rodriguez&lt;/Author&gt;&lt;Year&gt;2022&lt;/Year&gt;&lt;RecNum&gt;6625&lt;/RecNum&gt;&lt;record&gt;&lt;rec-number&gt;6625&lt;/rec-number&gt;&lt;foreign-keys&gt;&lt;key app="EN" db-id="tfrtexd2lrs2vkefzp8v29vg5eptxer95fd5" timestamp="1669854242" guid="a9cf720c-901e-454a-b0fe-ab0145870310"&gt;6625&lt;/key&gt;&lt;/foreign-keys&gt;&lt;ref-type name="Web Page"&gt;12&lt;/ref-type&gt;&lt;contributors&gt;&lt;authors&gt;&lt;author&gt;Rodriguez, A.&lt;/author&gt;&lt;/authors&gt;&lt;/contributors&gt;&lt;titles&gt;&lt;title&gt;BQ.1 and BQ.1.1 are now the dominant COVID variants. What does that mean?&lt;/title&gt;&lt;/titles&gt;&lt;dates&gt;&lt;year&gt;2022&lt;/year&gt;&lt;/dates&gt;&lt;publisher&gt;Medical Xpress&lt;/publisher&gt;&lt;urls&gt;&lt;related-urls&gt;&lt;url&gt;https://medicalxpress.com/news/2022-11-bq1-bq11-dominant-covid-variants.html&lt;/url&gt;&lt;/related-urls&gt;&lt;/urls&gt;&lt;/record&gt;&lt;/Cite&gt;&lt;/EndNote&gt;</w:instrText>
      </w:r>
      <w:r w:rsidRPr="00CA1A05">
        <w:rPr>
          <w:rFonts w:eastAsia="Segoe UI"/>
          <w:lang w:val="en-GB"/>
        </w:rPr>
        <w:fldChar w:fldCharType="separate"/>
      </w:r>
      <w:r w:rsidR="004761C8">
        <w:rPr>
          <w:rFonts w:eastAsia="Segoe UI"/>
          <w:noProof/>
          <w:lang w:val="en-GB"/>
        </w:rPr>
        <w:t>(34, 38)</w:t>
      </w:r>
      <w:r w:rsidRPr="00CA1A05">
        <w:rPr>
          <w:rFonts w:eastAsia="Segoe UI"/>
          <w:lang w:val="en-GB"/>
        </w:rPr>
        <w:fldChar w:fldCharType="end"/>
      </w:r>
    </w:p>
    <w:p w14:paraId="1B06B33A" w14:textId="2F066791" w:rsidR="00963C64" w:rsidRPr="00CA1A05" w:rsidRDefault="00A00AC7" w:rsidP="00EC5817">
      <w:pPr>
        <w:rPr>
          <w:rFonts w:eastAsia="Segoe UI"/>
          <w:lang w:val="en-GB"/>
        </w:rPr>
      </w:pPr>
      <w:r w:rsidRPr="00CA1A05">
        <w:rPr>
          <w:rFonts w:eastAsia="Segoe UI"/>
          <w:lang w:val="en-GB"/>
        </w:rPr>
        <w:t>A</w:t>
      </w:r>
      <w:r w:rsidR="00963C64" w:rsidRPr="00CA1A05">
        <w:rPr>
          <w:rFonts w:eastAsia="Segoe UI"/>
          <w:lang w:val="en-GB"/>
        </w:rPr>
        <w:t xml:space="preserve"> study </w:t>
      </w:r>
      <w:r w:rsidR="003675A9" w:rsidRPr="00CA1A05">
        <w:rPr>
          <w:rFonts w:eastAsia="Segoe UI"/>
          <w:lang w:val="en-GB"/>
        </w:rPr>
        <w:t xml:space="preserve">published in </w:t>
      </w:r>
      <w:r w:rsidR="00963C64" w:rsidRPr="00CA1A05">
        <w:rPr>
          <w:rFonts w:eastAsia="Segoe UI"/>
          <w:lang w:val="en-GB"/>
        </w:rPr>
        <w:t>November 2022 reported an increased risk of death, hospitalisation, and sequelae with reinfection compared to no reinfection.</w:t>
      </w:r>
      <w:r w:rsidR="003D4286" w:rsidRPr="00CA1A05">
        <w:rPr>
          <w:rFonts w:eastAsia="Segoe UI"/>
          <w:lang w:val="en-GB"/>
        </w:rPr>
        <w:t xml:space="preserve"> </w:t>
      </w:r>
      <w:r w:rsidR="008E26BC" w:rsidRPr="00CA1A05">
        <w:rPr>
          <w:rFonts w:eastAsia="Segoe UI"/>
          <w:lang w:val="en-GB"/>
        </w:rPr>
        <w:fldChar w:fldCharType="begin"/>
      </w:r>
      <w:r w:rsidR="004C5608">
        <w:rPr>
          <w:rFonts w:eastAsia="Segoe UI"/>
          <w:lang w:val="en-GB"/>
        </w:rPr>
        <w:instrText xml:space="preserve"> ADDIN EN.CITE &lt;EndNote&gt;&lt;Cite&gt;&lt;Author&gt;Bowe&lt;/Author&gt;&lt;Year&gt;2022&lt;/Year&gt;&lt;RecNum&gt;5755&lt;/RecNum&gt;&lt;DisplayText&gt;(39)&lt;/DisplayText&gt;&lt;record&gt;&lt;rec-number&gt;5755&lt;/rec-number&gt;&lt;foreign-keys&gt;&lt;key app="EN" db-id="tfrtexd2lrs2vkefzp8v29vg5eptxer95fd5" timestamp="1668390388" guid="8761fe18-6e58-4253-b7b6-7420006fca56"&gt;5755&lt;/key&gt;&lt;/foreign-keys&gt;&lt;ref-type name="Web Page"&gt;12&lt;/ref-type&gt;&lt;contributors&gt;&lt;authors&gt;&lt;author&gt;Bowe, Benjamin&lt;/author&gt;&lt;author&gt;Xie, Yan&lt;/author&gt;&lt;author&gt;Al-Aly, Ziyad&lt;/author&gt;&lt;/authors&gt;&lt;/contributors&gt;&lt;titles&gt;&lt;title&gt;Acute and postacute sequelae associated with SARS-CoV-2 reinfection&lt;/title&gt;&lt;secondary-title&gt;Nature Medicine&lt;/secondary-title&gt;&lt;/titles&gt;&lt;periodical&gt;&lt;full-title&gt;Nature Medicine&lt;/full-title&gt;&lt;/periodical&gt;&lt;dates&gt;&lt;year&gt;2022&lt;/year&gt;&lt;/dates&gt;&lt;isbn&gt;1546-170X&lt;/isbn&gt;&lt;urls&gt;&lt;related-urls&gt;&lt;url&gt;https://doi.org/10.1038/s41591-022-02051-3&lt;/url&gt;&lt;/related-urls&gt;&lt;/urls&gt;&lt;electronic-resource-num&gt;10.1038/s41591-022-02051-3&lt;/electronic-resource-num&gt;&lt;/record&gt;&lt;/Cite&gt;&lt;/EndNote&gt;</w:instrText>
      </w:r>
      <w:r w:rsidR="008E26BC" w:rsidRPr="00CA1A05">
        <w:rPr>
          <w:rFonts w:eastAsia="Segoe UI"/>
          <w:lang w:val="en-GB"/>
        </w:rPr>
        <w:fldChar w:fldCharType="separate"/>
      </w:r>
      <w:r w:rsidR="004761C8">
        <w:rPr>
          <w:rFonts w:eastAsia="Segoe UI"/>
          <w:noProof/>
          <w:lang w:val="en-GB"/>
        </w:rPr>
        <w:t>(39)</w:t>
      </w:r>
      <w:r w:rsidR="008E26BC" w:rsidRPr="00CA1A05">
        <w:rPr>
          <w:rFonts w:eastAsia="Segoe UI"/>
          <w:lang w:val="en-GB"/>
        </w:rPr>
        <w:fldChar w:fldCharType="end"/>
      </w:r>
      <w:r w:rsidR="00963C64" w:rsidRPr="00CA1A05">
        <w:rPr>
          <w:rFonts w:eastAsia="Segoe UI"/>
          <w:lang w:val="en-GB"/>
        </w:rPr>
        <w:t xml:space="preserve"> These results have been widely reported; however, the results should be interpreted very carefully as the follow-up time after symptom onset is not the same in the comparison groups</w:t>
      </w:r>
      <w:r w:rsidR="00C5615C" w:rsidRPr="00CA1A05">
        <w:rPr>
          <w:rFonts w:eastAsia="Segoe UI"/>
          <w:lang w:val="en-GB"/>
        </w:rPr>
        <w:t>, introducing bias</w:t>
      </w:r>
      <w:r w:rsidR="00963C64" w:rsidRPr="00CA1A05">
        <w:rPr>
          <w:rFonts w:eastAsia="Segoe UI"/>
          <w:lang w:val="en-GB"/>
        </w:rPr>
        <w:t>.</w:t>
      </w:r>
    </w:p>
    <w:p w14:paraId="49E84835" w14:textId="0D80E889" w:rsidR="004E1713" w:rsidRPr="001C0438" w:rsidRDefault="004E1713" w:rsidP="00275F39">
      <w:pPr>
        <w:pStyle w:val="Heading3"/>
        <w:rPr>
          <w:lang w:val="en-GB"/>
        </w:rPr>
      </w:pPr>
      <w:bookmarkStart w:id="17" w:name="_Toc115163840"/>
      <w:bookmarkStart w:id="18" w:name="_Hlk122342693"/>
      <w:r w:rsidRPr="001C0438">
        <w:rPr>
          <w:lang w:val="en-GB"/>
        </w:rPr>
        <w:t>Therapeutics effectiveness</w:t>
      </w:r>
      <w:bookmarkEnd w:id="17"/>
    </w:p>
    <w:p w14:paraId="178D9239" w14:textId="1F009675" w:rsidR="001439DA" w:rsidRPr="00CA1A05" w:rsidRDefault="001439DA" w:rsidP="00DB6882">
      <w:pPr>
        <w:rPr>
          <w:rFonts w:cs="Segoe UI"/>
          <w:lang w:val="en-GB"/>
        </w:rPr>
      </w:pPr>
      <w:r w:rsidRPr="00CA1A05">
        <w:rPr>
          <w:bCs/>
          <w:lang w:val="en-GB"/>
        </w:rPr>
        <w:t>Monoclonal antibody treatments:</w:t>
      </w:r>
      <w:r w:rsidRPr="00CA1A05">
        <w:rPr>
          <w:lang w:val="en-GB"/>
        </w:rPr>
        <w:t xml:space="preserve"> laboratory-based studies </w:t>
      </w:r>
      <w:r w:rsidRPr="00CA1A05">
        <w:rPr>
          <w:rFonts w:cs="Segoe UI"/>
          <w:lang w:val="en-GB"/>
        </w:rPr>
        <w:t xml:space="preserve">suggest that monoclonal antibody treatments (such as </w:t>
      </w:r>
      <w:r w:rsidRPr="00753548">
        <w:rPr>
          <w:rFonts w:cs="Segoe UI"/>
          <w:lang w:val="en-GB"/>
        </w:rPr>
        <w:t xml:space="preserve">Evusheld) </w:t>
      </w:r>
      <w:r w:rsidR="00E16948" w:rsidRPr="00753548">
        <w:rPr>
          <w:rFonts w:cs="Segoe UI"/>
          <w:lang w:val="en-GB"/>
        </w:rPr>
        <w:t>are</w:t>
      </w:r>
      <w:r w:rsidRPr="00753548">
        <w:rPr>
          <w:rFonts w:cs="Segoe UI"/>
          <w:lang w:val="en-GB"/>
        </w:rPr>
        <w:t xml:space="preserve"> ineffective against some </w:t>
      </w:r>
      <w:r w:rsidRPr="0078022A">
        <w:rPr>
          <w:rFonts w:cs="Segoe UI"/>
          <w:lang w:val="en-GB"/>
        </w:rPr>
        <w:t xml:space="preserve">emerging variants. </w:t>
      </w:r>
      <w:r w:rsidRPr="00CA1A05">
        <w:rPr>
          <w:rFonts w:cs="Segoe UI"/>
          <w:lang w:val="en-GB"/>
        </w:rPr>
        <w:fldChar w:fldCharType="begin">
          <w:fldData xml:space="preserve">PEVuZE5vdGU+PENpdGU+PEF1dGhvcj5DYW88L0F1dGhvcj48WWVhcj4yMDIyPC9ZZWFyPjxSZWNO
dW0+NTQ5MDwvUmVjTnVtPjxEaXNwbGF5VGV4dD4oNDAtNDMpPC9EaXNwbGF5VGV4dD48cmVjb3Jk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cmVjb3JkPjwvQ2l0ZT48Q2l0ZT48QXV0aG9yPkFyb3JhPC9BdXRob3I+PFllYXI+MjAyMjwvWWVh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</w:fldData>
        </w:fldChar>
      </w:r>
      <w:r w:rsidR="00C04067">
        <w:rPr>
          <w:rFonts w:cs="Segoe UI"/>
          <w:lang w:val="en-GB"/>
        </w:rPr>
        <w:instrText xml:space="preserve"> ADDIN EN.CITE </w:instrText>
      </w:r>
      <w:r w:rsidR="00C04067">
        <w:rPr>
          <w:rFonts w:cs="Segoe UI"/>
          <w:lang w:val="en-GB"/>
        </w:rPr>
        <w:fldChar w:fldCharType="begin">
          <w:fldData xml:space="preserve">PEVuZE5vdGU+PENpdGU+PEF1dGhvcj5DYW88L0F1dGhvcj48WWVhcj4yMDIyPC9ZZWFyPjxSZWNO
dW0+NTQ5MDwvUmVjTnVtPjxEaXNwbGF5VGV4dD4oNDAtNDMpPC9EaXNwbGF5VGV4dD48cmVjb3Jk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cmVjb3JkPjwvQ2l0ZT48Q2l0ZT48QXV0aG9yPkFyb3JhPC9BdXRob3I+PFllYXI+MjAyMjwvWWVh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</w:fldData>
        </w:fldChar>
      </w:r>
      <w:r w:rsidR="00C04067">
        <w:rPr>
          <w:rFonts w:cs="Segoe UI"/>
          <w:lang w:val="en-GB"/>
        </w:rPr>
        <w:instrText xml:space="preserve"> ADDIN EN.CITE.DATA </w:instrText>
      </w:r>
      <w:r w:rsidR="00C04067">
        <w:rPr>
          <w:rFonts w:cs="Segoe UI"/>
          <w:lang w:val="en-GB"/>
        </w:rPr>
      </w:r>
      <w:r w:rsidR="00C04067">
        <w:rPr>
          <w:rFonts w:cs="Segoe UI"/>
          <w:lang w:val="en-GB"/>
        </w:rPr>
        <w:fldChar w:fldCharType="end"/>
      </w:r>
      <w:r w:rsidRPr="00CA1A05">
        <w:rPr>
          <w:rFonts w:cs="Segoe UI"/>
          <w:lang w:val="en-GB"/>
        </w:rPr>
      </w:r>
      <w:r w:rsidRPr="00CA1A05">
        <w:rPr>
          <w:rFonts w:cs="Segoe UI"/>
          <w:lang w:val="en-GB"/>
        </w:rPr>
        <w:fldChar w:fldCharType="separate"/>
      </w:r>
      <w:r w:rsidR="002B3801">
        <w:rPr>
          <w:rFonts w:cs="Segoe UI"/>
          <w:noProof/>
          <w:lang w:val="en-GB"/>
        </w:rPr>
        <w:t>(40-43)</w:t>
      </w:r>
      <w:r w:rsidRPr="00CA1A05">
        <w:rPr>
          <w:rFonts w:cs="Segoe UI"/>
          <w:lang w:val="en-GB"/>
        </w:rPr>
        <w:fldChar w:fldCharType="end"/>
      </w:r>
      <w:r w:rsidR="006610A3" w:rsidRPr="0078022A">
        <w:rPr>
          <w:rFonts w:cs="Segoe UI"/>
          <w:lang w:val="en-GB"/>
        </w:rPr>
        <w:t xml:space="preserve"> </w:t>
      </w:r>
      <w:r w:rsidR="006610A3" w:rsidRPr="0078022A">
        <w:rPr>
          <w:rFonts w:cs="Segoe UI"/>
          <w:color w:val="C00000"/>
          <w:lang w:val="en-GB"/>
        </w:rPr>
        <w:t xml:space="preserve">The </w:t>
      </w:r>
      <w:r w:rsidR="00E16948" w:rsidRPr="0078022A">
        <w:rPr>
          <w:rFonts w:cs="Segoe UI"/>
          <w:color w:val="C00000"/>
          <w:lang w:val="en-GB"/>
        </w:rPr>
        <w:t xml:space="preserve">proportion of </w:t>
      </w:r>
      <w:r w:rsidR="006610A3" w:rsidRPr="0078022A">
        <w:rPr>
          <w:rFonts w:cs="Segoe UI"/>
          <w:color w:val="C00000"/>
          <w:lang w:val="en-GB"/>
        </w:rPr>
        <w:t xml:space="preserve">variants </w:t>
      </w:r>
      <w:r w:rsidR="00E16948" w:rsidRPr="0078022A">
        <w:rPr>
          <w:rFonts w:cs="Segoe UI"/>
          <w:color w:val="C00000"/>
          <w:lang w:val="en-GB"/>
        </w:rPr>
        <w:t>that Evusheld cannot neutralise is greater than 50%.</w:t>
      </w:r>
      <w:r w:rsidR="00E16948" w:rsidRPr="0078022A">
        <w:rPr>
          <w:rFonts w:cs="Segoe UI"/>
          <w:lang w:val="en-GB"/>
        </w:rPr>
        <w:t xml:space="preserve"> </w:t>
      </w:r>
      <w:r w:rsidR="00257B41" w:rsidRPr="00257B41">
        <w:rPr>
          <w:color w:val="C00000"/>
          <w:szCs w:val="21"/>
          <w:lang w:val="en-GB"/>
        </w:rPr>
        <w:fldChar w:fldCharType="begin"/>
      </w:r>
      <w:r w:rsidR="004C5608">
        <w:rPr>
          <w:color w:val="C00000"/>
          <w:szCs w:val="21"/>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257B41" w:rsidRPr="00257B41">
        <w:rPr>
          <w:color w:val="C00000"/>
          <w:szCs w:val="21"/>
          <w:lang w:val="en-GB"/>
        </w:rPr>
        <w:fldChar w:fldCharType="separate"/>
      </w:r>
      <w:r w:rsidR="003A13B1">
        <w:rPr>
          <w:noProof/>
          <w:color w:val="C00000"/>
          <w:szCs w:val="21"/>
          <w:lang w:val="en-GB"/>
        </w:rPr>
        <w:t>(1)</w:t>
      </w:r>
      <w:r w:rsidR="00257B41" w:rsidRPr="00257B41">
        <w:rPr>
          <w:color w:val="C00000"/>
          <w:szCs w:val="21"/>
          <w:lang w:val="en-GB"/>
        </w:rPr>
        <w:fldChar w:fldCharType="end"/>
      </w:r>
      <w:r w:rsidR="00257B41" w:rsidRPr="0078022A">
        <w:rPr>
          <w:color w:val="C00000"/>
          <w:szCs w:val="21"/>
          <w:lang w:val="en-GB"/>
        </w:rPr>
        <w:t xml:space="preserve"> </w:t>
      </w:r>
      <w:r w:rsidR="00D9776F" w:rsidRPr="0078022A">
        <w:rPr>
          <w:rFonts w:cs="Segoe UI"/>
          <w:lang w:val="en-GB"/>
        </w:rPr>
        <w:t>Clinical</w:t>
      </w:r>
      <w:r w:rsidR="00D9776F" w:rsidRPr="00CA1A05">
        <w:rPr>
          <w:rFonts w:cs="Segoe UI"/>
          <w:lang w:val="en-GB"/>
        </w:rPr>
        <w:t xml:space="preserve"> effectiveness data for </w:t>
      </w:r>
      <w:r w:rsidRPr="00CA1A05">
        <w:rPr>
          <w:rFonts w:cs="Segoe UI"/>
          <w:lang w:val="en-GB"/>
        </w:rPr>
        <w:t xml:space="preserve">Evusheld (Aotearoa New Zealand’s most used monoclonal antibody treatment) </w:t>
      </w:r>
      <w:r w:rsidR="00D9776F" w:rsidRPr="00CA1A05">
        <w:rPr>
          <w:rFonts w:cs="Segoe UI"/>
          <w:lang w:val="en-GB"/>
        </w:rPr>
        <w:t xml:space="preserve">are </w:t>
      </w:r>
      <w:r w:rsidR="00941C5E" w:rsidRPr="00CA1A05">
        <w:rPr>
          <w:rFonts w:cs="Segoe UI"/>
          <w:lang w:val="en-GB"/>
        </w:rPr>
        <w:t>available for</w:t>
      </w:r>
      <w:r w:rsidR="00DE5F87" w:rsidRPr="00CA1A05">
        <w:rPr>
          <w:rFonts w:cs="Segoe UI"/>
          <w:lang w:val="en-GB"/>
        </w:rPr>
        <w:t xml:space="preserve"> a period of</w:t>
      </w:r>
      <w:r w:rsidR="00941C5E" w:rsidRPr="00CA1A05">
        <w:rPr>
          <w:rFonts w:cs="Segoe UI"/>
          <w:lang w:val="en-GB"/>
        </w:rPr>
        <w:t xml:space="preserve"> BA.1</w:t>
      </w:r>
      <w:r w:rsidR="00DE5F87" w:rsidRPr="00CA1A05">
        <w:rPr>
          <w:rFonts w:cs="Segoe UI"/>
          <w:lang w:val="en-GB"/>
        </w:rPr>
        <w:t xml:space="preserve"> </w:t>
      </w:r>
      <w:r w:rsidR="00535379" w:rsidRPr="00CA1A05">
        <w:rPr>
          <w:rFonts w:cs="Segoe UI"/>
          <w:lang w:val="en-GB"/>
        </w:rPr>
        <w:t>predominance,</w:t>
      </w:r>
      <w:r w:rsidRPr="00CA1A05">
        <w:rPr>
          <w:rFonts w:cs="Segoe UI"/>
          <w:lang w:val="en-GB"/>
        </w:rPr>
        <w:t xml:space="preserve"> </w:t>
      </w:r>
      <w:r w:rsidRPr="00CA1A05">
        <w:rPr>
          <w:rFonts w:cs="Segoe UI"/>
          <w:lang w:val="en-GB"/>
        </w:rPr>
        <w:fldChar w:fldCharType="begin">
          <w:fldData xml:space="preserve">PEVuZE5vdGU+PENpdGU+PEF1dGhvcj5Zb3VuZy1YdTwvQXV0aG9yPjxZZWFyPjIwMjI8L1llYXI+
PFJlY051bT41MTk4PC9SZWNOdW0+PERpc3BsYXlUZXh0Pig0NCk8L0Rpc3BsYXlUZXh0PjxyZWNv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sidR="00452C83">
        <w:rPr>
          <w:rFonts w:cs="Segoe UI"/>
          <w:lang w:val="en-GB"/>
        </w:rPr>
        <w:instrText xml:space="preserve"> ADDIN EN.CITE </w:instrText>
      </w:r>
      <w:r w:rsidR="00452C83">
        <w:rPr>
          <w:rFonts w:cs="Segoe UI"/>
          <w:lang w:val="en-GB"/>
        </w:rPr>
        <w:fldChar w:fldCharType="begin">
          <w:fldData xml:space="preserve">PEVuZE5vdGU+PENpdGU+PEF1dGhvcj5Zb3VuZy1YdTwvQXV0aG9yPjxZZWFyPjIwMjI8L1llYXI+
PFJlY051bT41MTk4PC9SZWNOdW0+PERpc3BsYXlUZXh0Pig0NCk8L0Rpc3BsYXlUZXh0PjxyZWNv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sidR="00452C83">
        <w:rPr>
          <w:rFonts w:cs="Segoe UI"/>
          <w:lang w:val="en-GB"/>
        </w:rPr>
        <w:instrText xml:space="preserve"> ADDIN EN.CITE.DATA </w:instrText>
      </w:r>
      <w:r w:rsidR="00452C83">
        <w:rPr>
          <w:rFonts w:cs="Segoe UI"/>
          <w:lang w:val="en-GB"/>
        </w:rPr>
      </w:r>
      <w:r w:rsidR="00452C83">
        <w:rPr>
          <w:rFonts w:cs="Segoe UI"/>
          <w:lang w:val="en-GB"/>
        </w:rPr>
        <w:fldChar w:fldCharType="end"/>
      </w:r>
      <w:r w:rsidRPr="00CA1A05">
        <w:rPr>
          <w:rFonts w:cs="Segoe UI"/>
          <w:lang w:val="en-GB"/>
        </w:rPr>
      </w:r>
      <w:r w:rsidRPr="00CA1A05">
        <w:rPr>
          <w:rFonts w:cs="Segoe UI"/>
          <w:lang w:val="en-GB"/>
        </w:rPr>
        <w:fldChar w:fldCharType="separate"/>
      </w:r>
      <w:r w:rsidR="002B3801">
        <w:rPr>
          <w:rFonts w:cs="Segoe UI"/>
          <w:noProof/>
          <w:lang w:val="en-GB"/>
        </w:rPr>
        <w:t>(44)</w:t>
      </w:r>
      <w:r w:rsidRPr="00CA1A05">
        <w:rPr>
          <w:rFonts w:cs="Segoe UI"/>
          <w:lang w:val="en-GB"/>
        </w:rPr>
        <w:fldChar w:fldCharType="end"/>
      </w:r>
      <w:r w:rsidR="00B40535" w:rsidRPr="00CA1A05">
        <w:rPr>
          <w:rFonts w:cs="Segoe UI"/>
          <w:lang w:val="en-GB"/>
        </w:rPr>
        <w:t xml:space="preserve"> but not for later variants</w:t>
      </w:r>
      <w:r w:rsidR="00A735D4" w:rsidRPr="00CA1A05">
        <w:rPr>
          <w:rFonts w:cs="Segoe UI"/>
          <w:lang w:val="en-GB"/>
        </w:rPr>
        <w:t>.</w:t>
      </w:r>
      <w:r w:rsidR="00257B41">
        <w:rPr>
          <w:rFonts w:cs="Segoe UI"/>
          <w:lang w:val="en-GB"/>
        </w:rPr>
        <w:t xml:space="preserve"> </w:t>
      </w:r>
    </w:p>
    <w:p w14:paraId="17F0A991" w14:textId="574E9389" w:rsidR="00BD660E" w:rsidRPr="00EF3903" w:rsidRDefault="002C71E7" w:rsidP="00EC5817">
      <w:pPr>
        <w:rPr>
          <w:color w:val="C00000"/>
          <w:lang w:val="en-GB"/>
        </w:rPr>
      </w:pPr>
      <w:bookmarkStart w:id="19" w:name="_Toc115163841"/>
      <w:r w:rsidRPr="006547AD">
        <w:rPr>
          <w:color w:val="C00000"/>
          <w:lang w:val="en-GB"/>
        </w:rPr>
        <w:t xml:space="preserve">Real-world evidence </w:t>
      </w:r>
      <w:r w:rsidR="00EF3903" w:rsidRPr="006547AD">
        <w:rPr>
          <w:color w:val="C00000"/>
          <w:lang w:val="en-GB"/>
        </w:rPr>
        <w:t>suggests</w:t>
      </w:r>
      <w:r w:rsidRPr="006547AD">
        <w:rPr>
          <w:color w:val="C00000"/>
          <w:lang w:val="en-GB"/>
        </w:rPr>
        <w:t xml:space="preserve"> that Paxlovid, New Zealand’s most prescribed antiviral, remains effective against Omicron variants</w:t>
      </w:r>
      <w:r w:rsidR="00117051" w:rsidRPr="006547AD">
        <w:rPr>
          <w:color w:val="C00000"/>
          <w:lang w:val="en-GB"/>
        </w:rPr>
        <w:t xml:space="preserve"> (including BA.4 and BA.5)</w:t>
      </w:r>
      <w:r w:rsidRPr="006547AD">
        <w:rPr>
          <w:color w:val="C00000"/>
          <w:lang w:val="en-GB"/>
        </w:rPr>
        <w:t xml:space="preserve"> in vaccinated populations.</w:t>
      </w:r>
      <w:r w:rsidR="00280453" w:rsidRPr="006547AD">
        <w:rPr>
          <w:color w:val="C00000"/>
          <w:lang w:val="en-GB"/>
        </w:rPr>
        <w:t xml:space="preserve"> </w:t>
      </w:r>
      <w:r w:rsidR="006D564D" w:rsidRPr="006547AD">
        <w:rPr>
          <w:color w:val="C00000"/>
          <w:lang w:val="en-GB"/>
        </w:rPr>
        <w:fldChar w:fldCharType="begin">
          <w:fldData xml:space="preserve">PEVuZE5vdGU+PENpdGU+PEF1dGhvcj5IYW1tb25kPC9BdXRob3I+PFllYXI+MjAyMjwvWWVhcj48
UmVjTnVtPjUyNjQ8L1JlY051bT48RGlzcGxheVRleHQ+KDItNSk8L0Rpc3BsYXlUZXh0PjxyZWNv
cmQ+PHJlYy1udW1iZXI+NTI2NDwvcmVjLW51bWJlcj48Zm9yZWlnbi1rZXlzPjxrZXkgYXBwPSJF
TiIgZGItaWQ9InRmcnRleGQybHJzMnZrZWZ6cDh2Mjl2ZzVlcHR4ZXI5NWZkNSIgdGltZXN0YW1w
PSIxNjYxOTgxOTcyIiBndWlkPSIyNmMwOTQzMy1kZTQ0LTQ0YjMtYjM4Zi1kOTg0MmEyZTUxOTci
PjUyNjQ8L2tleT48L2ZvcmVpZ24ta2V5cz48cmVmLXR5cGUgbmFtZT0iV2ViIFBhZ2UiPjEyPC9y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aXRlPjxDaXRlPjxBdXRob3I+U2Nod2FydHo8L0F1dGhvcj48WWVhcj4yMDIyPC9ZZWFyPjxSZWNO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</w:fldData>
        </w:fldChar>
      </w:r>
      <w:r w:rsidR="00C77114">
        <w:rPr>
          <w:color w:val="C00000"/>
          <w:lang w:val="en-GB"/>
        </w:rPr>
        <w:instrText xml:space="preserve"> ADDIN EN.CITE </w:instrText>
      </w:r>
      <w:r w:rsidR="00C77114">
        <w:rPr>
          <w:color w:val="C00000"/>
          <w:lang w:val="en-GB"/>
        </w:rPr>
        <w:fldChar w:fldCharType="begin">
          <w:fldData xml:space="preserve">PEVuZE5vdGU+PENpdGU+PEF1dGhvcj5IYW1tb25kPC9BdXRob3I+PFllYXI+MjAyMjwvWWVhcj48
UmVjTnVtPjUyNjQ8L1JlY051bT48RGlzcGxheVRleHQ+KDItNSk8L0Rpc3BsYXlUZXh0PjxyZWNv
cmQ+PHJlYy1udW1iZXI+NTI2NDwvcmVjLW51bWJlcj48Zm9yZWlnbi1rZXlzPjxrZXkgYXBwPSJF
TiIgZGItaWQ9InRmcnRleGQybHJzMnZrZWZ6cDh2Mjl2ZzVlcHR4ZXI5NWZkNSIgdGltZXN0YW1w
PSIxNjYxOTgxOTcyIiBndWlkPSIyNmMwOTQzMy1kZTQ0LTQ0YjMtYjM4Zi1kOTg0MmEyZTUxOTci
PjUyNjQ8L2tleT48L2ZvcmVpZ24ta2V5cz48cmVmLXR5cGUgbmFtZT0iV2ViIFBhZ2UiPjEyPC9y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aXRlPjxDaXRlPjxBdXRob3I+U2Nod2FydHo8L0F1dGhvcj48WWVhcj4yMDIyPC9ZZWFyPjxSZWNO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</w:fldData>
        </w:fldChar>
      </w:r>
      <w:r w:rsidR="00C77114">
        <w:rPr>
          <w:color w:val="C00000"/>
          <w:lang w:val="en-GB"/>
        </w:rPr>
        <w:instrText xml:space="preserve"> ADDIN EN.CITE.DATA </w:instrText>
      </w:r>
      <w:r w:rsidR="00C77114">
        <w:rPr>
          <w:color w:val="C00000"/>
          <w:lang w:val="en-GB"/>
        </w:rPr>
      </w:r>
      <w:r w:rsidR="00C77114">
        <w:rPr>
          <w:color w:val="C00000"/>
          <w:lang w:val="en-GB"/>
        </w:rPr>
        <w:fldChar w:fldCharType="end"/>
      </w:r>
      <w:r w:rsidR="006D564D" w:rsidRPr="006547AD">
        <w:rPr>
          <w:color w:val="C00000"/>
          <w:lang w:val="en-GB"/>
        </w:rPr>
      </w:r>
      <w:r w:rsidR="006D564D" w:rsidRPr="006547AD">
        <w:rPr>
          <w:color w:val="C00000"/>
          <w:lang w:val="en-GB"/>
        </w:rPr>
        <w:fldChar w:fldCharType="separate"/>
      </w:r>
      <w:r w:rsidR="002B3801">
        <w:rPr>
          <w:noProof/>
          <w:color w:val="C00000"/>
          <w:lang w:val="en-GB"/>
        </w:rPr>
        <w:t>(2-5)</w:t>
      </w:r>
      <w:r w:rsidR="006D564D" w:rsidRPr="006547AD">
        <w:rPr>
          <w:color w:val="C00000"/>
          <w:lang w:val="en-GB"/>
        </w:rPr>
        <w:fldChar w:fldCharType="end"/>
      </w:r>
      <w:r w:rsidR="009E7BF6" w:rsidRPr="006547AD">
        <w:rPr>
          <w:color w:val="C00000"/>
          <w:lang w:val="en-GB"/>
        </w:rPr>
        <w:t>.</w:t>
      </w:r>
      <w:r w:rsidRPr="00EF3903">
        <w:rPr>
          <w:color w:val="C00000"/>
          <w:lang w:val="en-GB"/>
        </w:rPr>
        <w:t xml:space="preserve">  </w:t>
      </w:r>
    </w:p>
    <w:bookmarkEnd w:id="18"/>
    <w:bookmarkEnd w:id="19"/>
    <w:p w14:paraId="41FE4BC6" w14:textId="1F43F7AA" w:rsidR="00557FD9" w:rsidRPr="00A76A6D" w:rsidRDefault="00557FD9" w:rsidP="00275F39">
      <w:pPr>
        <w:pStyle w:val="Heading3"/>
        <w:rPr>
          <w:b/>
          <w:color w:val="23305D"/>
          <w:sz w:val="48"/>
          <w:highlight w:val="yellow"/>
          <w:lang w:val="en-GB"/>
        </w:rPr>
      </w:pPr>
      <w:r w:rsidRPr="008C3880">
        <w:rPr>
          <w:lang w:val="en-GB"/>
        </w:rPr>
        <w:t>Detection/testing</w:t>
      </w:r>
    </w:p>
    <w:p w14:paraId="72645801" w14:textId="0908CF1D" w:rsidR="00FE201F" w:rsidRPr="00835448" w:rsidRDefault="0022365D" w:rsidP="00A87C0B">
      <w:pPr>
        <w:rPr>
          <w:lang w:val="en-GB"/>
        </w:rPr>
      </w:pPr>
      <w:r w:rsidRPr="00835448">
        <w:rPr>
          <w:lang w:val="en-GB"/>
        </w:rPr>
        <w:t xml:space="preserve">There is some evidence to suggest </w:t>
      </w:r>
      <w:r w:rsidR="009D0102" w:rsidRPr="00835448">
        <w:rPr>
          <w:lang w:val="en-GB"/>
        </w:rPr>
        <w:t>changes</w:t>
      </w:r>
      <w:r w:rsidRPr="00835448">
        <w:rPr>
          <w:lang w:val="en-GB"/>
        </w:rPr>
        <w:t xml:space="preserve"> in the performance </w:t>
      </w:r>
      <w:r w:rsidR="002409D5" w:rsidRPr="00835448">
        <w:rPr>
          <w:lang w:val="en-GB"/>
        </w:rPr>
        <w:t xml:space="preserve">of RATs </w:t>
      </w:r>
      <w:r w:rsidR="00116149" w:rsidRPr="00835448">
        <w:rPr>
          <w:lang w:val="en-GB"/>
        </w:rPr>
        <w:t xml:space="preserve">to detect Omicron variants. However, data are </w:t>
      </w:r>
      <w:proofErr w:type="gramStart"/>
      <w:r w:rsidR="00116149" w:rsidRPr="00835448">
        <w:rPr>
          <w:lang w:val="en-GB"/>
        </w:rPr>
        <w:t>limited</w:t>
      </w:r>
      <w:proofErr w:type="gramEnd"/>
      <w:r w:rsidR="00BB7AA8" w:rsidRPr="00835448">
        <w:rPr>
          <w:lang w:val="en-GB"/>
        </w:rPr>
        <w:t xml:space="preserve"> and </w:t>
      </w:r>
      <w:r w:rsidR="43170DDF" w:rsidRPr="1D6B6124">
        <w:rPr>
          <w:lang w:val="en-GB"/>
        </w:rPr>
        <w:t xml:space="preserve">changes </w:t>
      </w:r>
      <w:r w:rsidR="6DB5E543" w:rsidRPr="1D6B6124">
        <w:rPr>
          <w:lang w:val="en-GB"/>
        </w:rPr>
        <w:t>appear</w:t>
      </w:r>
      <w:r w:rsidR="00E31A73" w:rsidRPr="00835448">
        <w:rPr>
          <w:lang w:val="en-GB"/>
        </w:rPr>
        <w:t xml:space="preserve"> to be dependent on both the individual </w:t>
      </w:r>
      <w:r w:rsidR="008C3880" w:rsidRPr="00835448">
        <w:rPr>
          <w:lang w:val="en-GB"/>
        </w:rPr>
        <w:t>device</w:t>
      </w:r>
      <w:r w:rsidR="00E31A73" w:rsidRPr="00835448">
        <w:rPr>
          <w:lang w:val="en-GB"/>
        </w:rPr>
        <w:t xml:space="preserve"> and subvariant</w:t>
      </w:r>
      <w:r w:rsidR="00116149" w:rsidRPr="00835448">
        <w:rPr>
          <w:lang w:val="en-GB"/>
        </w:rPr>
        <w:t>.</w:t>
      </w:r>
      <w:r w:rsidR="008C3880" w:rsidRPr="00835448">
        <w:rPr>
          <w:lang w:val="en-GB"/>
        </w:rPr>
        <w:t xml:space="preserve"> Use of techniques such as serial testing may maximise sensitivity.</w:t>
      </w:r>
    </w:p>
    <w:p w14:paraId="2ED25669" w14:textId="1B5D0854" w:rsidR="00CC0CB4" w:rsidRPr="00146E2D" w:rsidRDefault="00CC0CB4" w:rsidP="00146E2D">
      <w:pPr>
        <w:rPr>
          <w:rFonts w:cstheme="minorHAnsi"/>
        </w:rPr>
      </w:pPr>
      <w:r w:rsidRPr="00835448">
        <w:rPr>
          <w:rFonts w:cs="Segoe UI"/>
          <w:szCs w:val="21"/>
        </w:rPr>
        <w:t xml:space="preserve">Growing international evidence suggests that clinically relevant changes in RAT performance for detection of Omicron variants differ on an individual device basis. </w:t>
      </w:r>
      <w:r w:rsidRPr="00835448">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 </w:instrText>
      </w:r>
      <w:r w:rsidR="00452C83">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EN.CITE.DATA </w:instrText>
      </w:r>
      <w:r w:rsidR="00452C83">
        <w:rPr>
          <w:rFonts w:cs="Segoe UI"/>
          <w:szCs w:val="21"/>
          <w:lang w:val="en-GB" w:eastAsia="en-NZ"/>
        </w:rPr>
      </w:r>
      <w:r w:rsidR="00452C8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2B3801">
        <w:rPr>
          <w:rFonts w:cs="Segoe UI"/>
          <w:noProof/>
          <w:szCs w:val="21"/>
          <w:lang w:val="en-GB" w:eastAsia="en-NZ"/>
        </w:rPr>
        <w:t>(45-49)</w:t>
      </w:r>
      <w:r w:rsidRPr="00835448">
        <w:rPr>
          <w:rFonts w:cs="Segoe UI"/>
          <w:szCs w:val="21"/>
          <w:lang w:val="en-GB" w:eastAsia="en-NZ"/>
        </w:rPr>
        <w:fldChar w:fldCharType="end"/>
      </w:r>
      <w:r w:rsidRPr="00835448">
        <w:rPr>
          <w:rFonts w:cs="Segoe UI"/>
          <w:szCs w:val="21"/>
          <w:lang w:val="en-GB" w:eastAsia="en-NZ"/>
        </w:rPr>
        <w:t xml:space="preserve"> Comparability between studies is limited by difference in study design and objectives. The results are also dependent on which Omicron variant was assessed, making it difficult to determine whether evidence of reduced sensitivity is indicative of real-world device performance. </w:t>
      </w:r>
      <w:r w:rsidRPr="00835448">
        <w:rPr>
          <w:rFonts w:cs="Segoe UI"/>
          <w:szCs w:val="21"/>
          <w:shd w:val="clear" w:color="auto" w:fill="FFFFFF"/>
        </w:rPr>
        <w:t xml:space="preserve">Studies indicate that despite reports of reduced sensitivity, data support the continued use of RATs for self-testing. </w:t>
      </w:r>
      <w:r w:rsidRPr="00835448">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 </w:instrText>
      </w:r>
      <w:r w:rsidR="00452C83">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EN.CITE.DATA </w:instrText>
      </w:r>
      <w:r w:rsidR="00452C83">
        <w:rPr>
          <w:rFonts w:cs="Segoe UI"/>
          <w:szCs w:val="21"/>
          <w:lang w:val="en-GB" w:eastAsia="en-NZ"/>
        </w:rPr>
      </w:r>
      <w:r w:rsidR="00452C83">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2B3801">
        <w:rPr>
          <w:rFonts w:cs="Segoe UI"/>
          <w:noProof/>
          <w:szCs w:val="21"/>
          <w:lang w:val="en-GB" w:eastAsia="en-NZ"/>
        </w:rPr>
        <w:t>(45-49)</w:t>
      </w:r>
      <w:r w:rsidRPr="00835448">
        <w:rPr>
          <w:rFonts w:cs="Segoe UI"/>
          <w:szCs w:val="21"/>
          <w:lang w:val="en-GB" w:eastAsia="en-NZ"/>
        </w:rPr>
        <w:fldChar w:fldCharType="end"/>
      </w:r>
      <w:r w:rsidRPr="00835448">
        <w:rPr>
          <w:rFonts w:cs="Segoe UI"/>
          <w:szCs w:val="21"/>
          <w:lang w:val="en-GB" w:eastAsia="en-NZ"/>
        </w:rPr>
        <w:t xml:space="preserve"> </w:t>
      </w:r>
      <w:r w:rsidRPr="00835448">
        <w:rPr>
          <w:rFonts w:cs="Segoe UI"/>
          <w:szCs w:val="21"/>
          <w:shd w:val="clear" w:color="auto" w:fill="FFFFFF"/>
        </w:rPr>
        <w:t xml:space="preserve"> Emerging evidence also highlights the need for techniques such as serial testing to maximise sensitivity against new Omicron variants of concern. </w:t>
      </w:r>
      <w:r w:rsidRPr="00835448">
        <w:rPr>
          <w:rFonts w:cs="Segoe UI"/>
          <w:szCs w:val="21"/>
          <w:shd w:val="clear" w:color="auto" w:fill="FFFFFF"/>
        </w:rPr>
        <w:fldChar w:fldCharType="begin">
          <w:fldData xml:space="preserve">PEVuZE5vdGU+PENpdGU+PFJlY051bT41NzIyPC9SZWNOdW0+PERpc3BsYXlUZXh0Pig0NywgNDkp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452C83">
        <w:rPr>
          <w:rFonts w:cs="Segoe UI"/>
          <w:szCs w:val="21"/>
          <w:shd w:val="clear" w:color="auto" w:fill="FFFFFF"/>
        </w:rPr>
        <w:instrText xml:space="preserve"> ADDIN EN.CITE </w:instrText>
      </w:r>
      <w:r w:rsidR="00452C83">
        <w:rPr>
          <w:rFonts w:cs="Segoe UI"/>
          <w:szCs w:val="21"/>
          <w:shd w:val="clear" w:color="auto" w:fill="FFFFFF"/>
        </w:rPr>
        <w:fldChar w:fldCharType="begin">
          <w:fldData xml:space="preserve">PEVuZE5vdGU+PENpdGU+PFJlY051bT41NzIyPC9SZWNOdW0+PERpc3BsYXlUZXh0Pig0NywgNDkp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452C83">
        <w:rPr>
          <w:rFonts w:cs="Segoe UI"/>
          <w:szCs w:val="21"/>
          <w:shd w:val="clear" w:color="auto" w:fill="FFFFFF"/>
        </w:rPr>
        <w:instrText xml:space="preserve"> ADDIN EN.CITE.DATA </w:instrText>
      </w:r>
      <w:r w:rsidR="00452C83">
        <w:rPr>
          <w:rFonts w:cs="Segoe UI"/>
          <w:szCs w:val="21"/>
          <w:shd w:val="clear" w:color="auto" w:fill="FFFFFF"/>
        </w:rPr>
      </w:r>
      <w:r w:rsidR="00452C83">
        <w:rPr>
          <w:rFonts w:cs="Segoe UI"/>
          <w:szCs w:val="21"/>
          <w:shd w:val="clear" w:color="auto" w:fill="FFFFFF"/>
        </w:rPr>
        <w:fldChar w:fldCharType="end"/>
      </w:r>
      <w:r w:rsidRPr="00835448">
        <w:rPr>
          <w:rFonts w:cs="Segoe UI"/>
          <w:szCs w:val="21"/>
          <w:shd w:val="clear" w:color="auto" w:fill="FFFFFF"/>
        </w:rPr>
      </w:r>
      <w:r w:rsidRPr="00835448">
        <w:rPr>
          <w:rFonts w:cs="Segoe UI"/>
          <w:szCs w:val="21"/>
          <w:shd w:val="clear" w:color="auto" w:fill="FFFFFF"/>
        </w:rPr>
        <w:fldChar w:fldCharType="separate"/>
      </w:r>
      <w:r w:rsidR="002B3801">
        <w:rPr>
          <w:rFonts w:cs="Segoe UI"/>
          <w:noProof/>
          <w:szCs w:val="21"/>
          <w:shd w:val="clear" w:color="auto" w:fill="FFFFFF"/>
        </w:rPr>
        <w:t>(47, 49)</w:t>
      </w:r>
      <w:r w:rsidRPr="00835448">
        <w:rPr>
          <w:rFonts w:cs="Segoe UI"/>
          <w:szCs w:val="21"/>
          <w:shd w:val="clear" w:color="auto" w:fill="FFFFFF"/>
        </w:rPr>
        <w:fldChar w:fldCharType="end"/>
      </w:r>
    </w:p>
    <w:p w14:paraId="3AB7C198" w14:textId="77777777" w:rsidR="004E1713" w:rsidRPr="008C3880" w:rsidRDefault="004E1713" w:rsidP="008F1DE1">
      <w:pPr>
        <w:pStyle w:val="Heading2"/>
        <w:rPr>
          <w:lang w:val="en-GB"/>
        </w:rPr>
      </w:pPr>
      <w:bookmarkStart w:id="20" w:name="_Toc115163842"/>
      <w:bookmarkStart w:id="21" w:name="_Hlk117156112"/>
      <w:r w:rsidRPr="008C3880">
        <w:rPr>
          <w:lang w:val="en-GB"/>
        </w:rPr>
        <w:t>Associated documentation</w:t>
      </w:r>
      <w:bookmarkEnd w:id="20"/>
    </w:p>
    <w:bookmarkEnd w:id="21"/>
    <w:p w14:paraId="368AAE8C" w14:textId="6996E580" w:rsidR="004E1713" w:rsidRPr="008C3880" w:rsidRDefault="004E1713" w:rsidP="004E1713">
      <w:pPr>
        <w:rPr>
          <w:rFonts w:cs="Segoe UI"/>
          <w:szCs w:val="21"/>
          <w:lang w:val="en-GB"/>
        </w:rPr>
      </w:pPr>
      <w:r w:rsidRPr="008C3880">
        <w:rPr>
          <w:rFonts w:cs="Segoe UI"/>
          <w:szCs w:val="21"/>
          <w:lang w:val="en-GB"/>
        </w:rPr>
        <w:t>The following documents or ongoing work programmes draw upon the evidence in this document</w:t>
      </w:r>
      <w:r w:rsidR="00F67AED" w:rsidRPr="008C3880">
        <w:rPr>
          <w:rFonts w:cs="Segoe UI"/>
          <w:szCs w:val="21"/>
          <w:lang w:val="en-GB"/>
        </w:rPr>
        <w:t>:</w:t>
      </w:r>
    </w:p>
    <w:p w14:paraId="015711E5"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Variants of Concern Monitoring and preparedness</w:t>
      </w:r>
    </w:p>
    <w:p w14:paraId="04563A4A"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Outlook Strategy Group</w:t>
      </w:r>
    </w:p>
    <w:p w14:paraId="7B06CFEB" w14:textId="77777777" w:rsidR="004E1713"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 Public Health Risk Assessments</w:t>
      </w:r>
    </w:p>
    <w:p w14:paraId="1F4956D8" w14:textId="77777777" w:rsidR="0071255F" w:rsidRPr="0071255F" w:rsidRDefault="0071255F" w:rsidP="0071255F">
      <w:pPr>
        <w:rPr>
          <w:rFonts w:cs="Segoe UI"/>
          <w:szCs w:val="21"/>
          <w:lang w:val="en-GB"/>
        </w:rPr>
      </w:pPr>
    </w:p>
    <w:p w14:paraId="4F63680F" w14:textId="4B7F2AF0" w:rsidR="004E1713" w:rsidRDefault="004E1713" w:rsidP="0071255F">
      <w:pPr>
        <w:pStyle w:val="Heading2"/>
        <w:rPr>
          <w:lang w:val="en-GB"/>
        </w:rPr>
      </w:pPr>
      <w:bookmarkStart w:id="22" w:name="_Toc115163843"/>
      <w:r w:rsidRPr="00924351">
        <w:rPr>
          <w:lang w:val="en-GB"/>
        </w:rPr>
        <w:lastRenderedPageBreak/>
        <w:t xml:space="preserve">Key recent </w:t>
      </w:r>
      <w:r w:rsidR="00974605">
        <w:rPr>
          <w:lang w:val="en-GB"/>
        </w:rPr>
        <w:t xml:space="preserve">international </w:t>
      </w:r>
      <w:r w:rsidRPr="00924351">
        <w:rPr>
          <w:lang w:val="en-GB"/>
        </w:rPr>
        <w:t>documents</w:t>
      </w:r>
      <w:bookmarkEnd w:id="22"/>
    </w:p>
    <w:p w14:paraId="5DDB71D5" w14:textId="0559185E" w:rsidR="00924351" w:rsidRPr="00536BD8" w:rsidRDefault="00924351" w:rsidP="00536BD8">
      <w:pPr>
        <w:spacing w:before="0"/>
        <w:rPr>
          <w:rFonts w:eastAsia="Calibri Light"/>
          <w:i/>
          <w:lang w:val="en-GB"/>
        </w:rPr>
      </w:pPr>
      <w:r w:rsidRPr="00E61721">
        <w:rPr>
          <w:rFonts w:eastAsia="Calibri Light" w:cs="Segoe UI"/>
          <w:i/>
          <w:lang w:val="en-GB"/>
        </w:rPr>
        <w:t>Section updated:</w:t>
      </w:r>
      <w:r w:rsidRPr="00536BD8">
        <w:rPr>
          <w:rFonts w:eastAsia="Calibri Light"/>
          <w:i/>
          <w:lang w:val="en-GB"/>
        </w:rPr>
        <w:t xml:space="preserve"> </w:t>
      </w:r>
      <w:r w:rsidR="00536BD8">
        <w:rPr>
          <w:rFonts w:eastAsia="Calibri Light"/>
          <w:i/>
          <w:iCs/>
          <w:lang w:val="en-GB"/>
        </w:rPr>
        <w:t>1</w:t>
      </w:r>
      <w:r w:rsidR="005F31CF">
        <w:rPr>
          <w:rFonts w:eastAsia="Calibri Light"/>
          <w:i/>
          <w:iCs/>
          <w:lang w:val="en-GB"/>
        </w:rPr>
        <w:t>5</w:t>
      </w:r>
      <w:r w:rsidR="00536BD8">
        <w:rPr>
          <w:rFonts w:eastAsia="Calibri Light"/>
          <w:i/>
          <w:iCs/>
          <w:lang w:val="en-GB"/>
        </w:rPr>
        <w:t xml:space="preserve"> December</w:t>
      </w:r>
      <w:r w:rsidRPr="00820864">
        <w:rPr>
          <w:rFonts w:eastAsia="Calibri Light"/>
          <w:i/>
          <w:lang w:val="en-GB"/>
        </w:rPr>
        <w:t xml:space="preserve"> 2022</w:t>
      </w:r>
    </w:p>
    <w:p w14:paraId="339BE170" w14:textId="77777777" w:rsidR="004E1713" w:rsidRPr="003007D9" w:rsidRDefault="004E1713" w:rsidP="004E1713">
      <w:pPr>
        <w:rPr>
          <w:rFonts w:cs="Segoe UI"/>
          <w:color w:val="000000" w:themeColor="text1"/>
          <w:szCs w:val="21"/>
          <w:lang w:val="en-GB"/>
        </w:rPr>
      </w:pPr>
      <w:r w:rsidRPr="003007D9">
        <w:rPr>
          <w:rFonts w:cs="Segoe UI"/>
          <w:color w:val="000000" w:themeColor="text1"/>
          <w:szCs w:val="21"/>
          <w:lang w:val="en-GB"/>
        </w:rPr>
        <w:t>In addition to selected recent pre-prints and published studies, key reports used in this update include:</w:t>
      </w:r>
    </w:p>
    <w:p w14:paraId="0CD373AC" w14:textId="3EDF3DEB" w:rsidR="00DB6EA3" w:rsidRPr="001C4783" w:rsidRDefault="00A07E5F" w:rsidP="001C4783">
      <w:pPr>
        <w:pStyle w:val="ListParagraph"/>
        <w:numPr>
          <w:ilvl w:val="0"/>
          <w:numId w:val="10"/>
        </w:numPr>
        <w:spacing w:before="0"/>
        <w:ind w:left="1287"/>
        <w:rPr>
          <w:rFonts w:cs="Segoe UI"/>
          <w:color w:val="000000" w:themeColor="text1"/>
          <w:szCs w:val="21"/>
          <w:lang w:val="en-GB"/>
        </w:rPr>
      </w:pPr>
      <w:r w:rsidRPr="7C617914">
        <w:rPr>
          <w:rFonts w:cs="Segoe UI"/>
          <w:color w:val="000000" w:themeColor="text1"/>
          <w:lang w:val="en-GB"/>
        </w:rPr>
        <w:t>World Health Organization (WHO)</w:t>
      </w:r>
      <w:r w:rsidR="00BE26FC" w:rsidRPr="7C617914">
        <w:rPr>
          <w:rFonts w:cs="Segoe UI"/>
          <w:color w:val="000000" w:themeColor="text1"/>
          <w:lang w:val="en-GB"/>
        </w:rPr>
        <w:t xml:space="preserve"> </w:t>
      </w:r>
      <w:r w:rsidRPr="7C617914">
        <w:rPr>
          <w:rFonts w:cs="Segoe UI"/>
          <w:color w:val="000000" w:themeColor="text1"/>
          <w:lang w:val="en-GB"/>
        </w:rPr>
        <w:t>Weekly epidemio</w:t>
      </w:r>
      <w:r w:rsidR="001C60A8" w:rsidRPr="7C617914">
        <w:rPr>
          <w:rFonts w:cs="Segoe UI"/>
          <w:color w:val="000000" w:themeColor="text1"/>
          <w:lang w:val="en-GB"/>
        </w:rPr>
        <w:t>logical update on COVID-19</w:t>
      </w:r>
      <w:r w:rsidR="00623DB6" w:rsidRPr="7C617914">
        <w:rPr>
          <w:rFonts w:cs="Segoe UI"/>
          <w:color w:val="000000" w:themeColor="text1"/>
          <w:lang w:val="en-GB"/>
        </w:rPr>
        <w:t>:</w:t>
      </w:r>
      <w:r w:rsidR="001C60A8" w:rsidRPr="7C617914">
        <w:rPr>
          <w:rFonts w:cs="Segoe UI"/>
          <w:color w:val="000000" w:themeColor="text1"/>
          <w:lang w:val="en-GB"/>
        </w:rPr>
        <w:t xml:space="preserve"> </w:t>
      </w:r>
      <w:r w:rsidR="00E94A08">
        <w:rPr>
          <w:color w:val="C00000"/>
          <w:lang w:val="en-GB"/>
        </w:rPr>
        <w:t>14 December 2022</w:t>
      </w:r>
      <w:r w:rsidR="003A38AF" w:rsidRPr="001C4783">
        <w:rPr>
          <w:lang w:val="en-GB"/>
        </w:rPr>
        <w:t xml:space="preserve"> </w:t>
      </w:r>
      <w:r w:rsidR="00E94A08">
        <w:rPr>
          <w:rFonts w:cs="Segoe UI"/>
          <w:color w:val="C00000"/>
          <w:szCs w:val="21"/>
          <w:lang w:val="en-GB"/>
        </w:rPr>
        <w:fldChar w:fldCharType="begin"/>
      </w:r>
      <w:r w:rsidR="00C6092C">
        <w:rPr>
          <w:rFonts w:cs="Segoe UI"/>
          <w:color w:val="C00000"/>
          <w:szCs w:val="21"/>
          <w:lang w:val="en-GB"/>
        </w:rPr>
        <w:instrText xml:space="preserve"> ADDIN EN.CITE &lt;EndNote&gt;&lt;Cite&gt;&lt;Author&gt;World Health Organisation (WHO)&lt;/Author&gt;&lt;Year&gt;2022&lt;/Year&gt;&lt;RecNum&gt;6680&lt;/RecNum&gt;&lt;DisplayText&gt;(50)&lt;/DisplayText&gt;&lt;record&gt;&lt;rec-number&gt;6680&lt;/rec-number&gt;&lt;foreign-keys&gt;&lt;key app="EN" db-id="tfrtexd2lrs2vkefzp8v29vg5eptxer95fd5" timestamp="1671413902" guid="1a423e04-7f31-475c-ba91-9d9d692fcf67"&gt;6680&lt;/key&gt;&lt;/foreign-keys&gt;&lt;ref-type name="Web Page"&gt;12&lt;/ref-type&gt;&lt;contributors&gt;&lt;authors&gt;&lt;author&gt;World Health Organisation (WHO),&lt;/author&gt;&lt;/authors&gt;&lt;/contributors&gt;&lt;titles&gt;&lt;title&gt;COVID-19 Weekly Epidemiological Update Edition 122 - 14 December 2022&lt;/title&gt;&lt;/titles&gt;&lt;dates&gt;&lt;year&gt;2022&lt;/year&gt;&lt;/dates&gt;&lt;urls&gt;&lt;related-urls&gt;&lt;url&gt;https://www.who.int/docs/default-source/coronaviruse/situation-reports/20221214_weekly_epi_update_122_.pdf?sfvrsn=fc6455bd_3&amp;amp;download=true&lt;/url&gt;&lt;/related-urls&gt;&lt;/urls&gt;&lt;/record&gt;&lt;/Cite&gt;&lt;/EndNote&gt;</w:instrText>
      </w:r>
      <w:r w:rsidR="00E94A08">
        <w:rPr>
          <w:rFonts w:cs="Segoe UI"/>
          <w:color w:val="C00000"/>
          <w:szCs w:val="21"/>
          <w:lang w:val="en-GB"/>
        </w:rPr>
        <w:fldChar w:fldCharType="separate"/>
      </w:r>
      <w:r w:rsidR="00C77114">
        <w:rPr>
          <w:rFonts w:cs="Segoe UI"/>
          <w:noProof/>
          <w:color w:val="C00000"/>
          <w:szCs w:val="21"/>
          <w:lang w:val="en-GB"/>
        </w:rPr>
        <w:t>(50)</w:t>
      </w:r>
      <w:r w:rsidR="00E94A08">
        <w:rPr>
          <w:rFonts w:cs="Segoe UI"/>
          <w:color w:val="C00000"/>
          <w:szCs w:val="21"/>
          <w:lang w:val="en-GB"/>
        </w:rPr>
        <w:fldChar w:fldCharType="end"/>
      </w:r>
    </w:p>
    <w:p w14:paraId="11067DC6" w14:textId="5DFC1E8E" w:rsidR="001B60F1" w:rsidRPr="00CA1A05" w:rsidRDefault="004E1713" w:rsidP="00C41EB6">
      <w:pPr>
        <w:pStyle w:val="ListParagraph"/>
        <w:numPr>
          <w:ilvl w:val="0"/>
          <w:numId w:val="10"/>
        </w:numPr>
        <w:spacing w:before="0"/>
        <w:ind w:left="1287"/>
        <w:rPr>
          <w:rFonts w:cs="Segoe UI"/>
          <w:color w:val="auto"/>
          <w:lang w:val="en-GB"/>
        </w:rPr>
      </w:pPr>
      <w:r w:rsidRPr="1D6B6124">
        <w:rPr>
          <w:rFonts w:cs="Segoe UI"/>
          <w:color w:val="000000" w:themeColor="text1"/>
          <w:lang w:val="en-GB"/>
        </w:rPr>
        <w:t xml:space="preserve">UK </w:t>
      </w:r>
      <w:r w:rsidRPr="1D6B6124">
        <w:rPr>
          <w:rFonts w:cs="Segoe UI"/>
          <w:color w:val="auto"/>
          <w:lang w:val="en-GB"/>
        </w:rPr>
        <w:t>Health Security Agency: SARS-C</w:t>
      </w:r>
      <w:r w:rsidR="00783034" w:rsidRPr="1D6B6124">
        <w:rPr>
          <w:rFonts w:cs="Segoe UI"/>
          <w:color w:val="auto"/>
          <w:lang w:val="en-GB"/>
        </w:rPr>
        <w:t>o</w:t>
      </w:r>
      <w:r w:rsidRPr="1D6B6124">
        <w:rPr>
          <w:rFonts w:cs="Segoe UI"/>
          <w:color w:val="auto"/>
          <w:lang w:val="en-GB"/>
        </w:rPr>
        <w:t>V-2 Variants of Concern and Variants under Investigation in England, Technical Briefing 4</w:t>
      </w:r>
      <w:r w:rsidR="000F07AF" w:rsidRPr="1D6B6124">
        <w:rPr>
          <w:rFonts w:cs="Segoe UI"/>
          <w:color w:val="auto"/>
          <w:lang w:val="en-GB"/>
        </w:rPr>
        <w:t>8</w:t>
      </w:r>
      <w:r w:rsidRPr="1D6B6124">
        <w:rPr>
          <w:rFonts w:cs="Segoe UI"/>
          <w:color w:val="auto"/>
          <w:lang w:val="en-GB"/>
        </w:rPr>
        <w:t xml:space="preserve">, </w:t>
      </w:r>
      <w:r w:rsidR="00BC6C29" w:rsidRPr="1D6B6124">
        <w:rPr>
          <w:rFonts w:cs="Segoe UI"/>
          <w:color w:val="auto"/>
          <w:lang w:val="en-GB"/>
        </w:rPr>
        <w:t>2</w:t>
      </w:r>
      <w:r w:rsidR="00572496" w:rsidRPr="1D6B6124">
        <w:rPr>
          <w:rFonts w:cs="Segoe UI"/>
          <w:color w:val="auto"/>
          <w:lang w:val="en-GB"/>
        </w:rPr>
        <w:t>5</w:t>
      </w:r>
      <w:r w:rsidRPr="1D6B6124">
        <w:rPr>
          <w:rFonts w:cs="Segoe UI"/>
          <w:color w:val="auto"/>
          <w:lang w:val="en-GB"/>
        </w:rPr>
        <w:t xml:space="preserve"> </w:t>
      </w:r>
      <w:r w:rsidR="00572496" w:rsidRPr="1D6B6124">
        <w:rPr>
          <w:rFonts w:cs="Segoe UI"/>
          <w:color w:val="auto"/>
          <w:lang w:val="en-GB"/>
        </w:rPr>
        <w:t>November</w:t>
      </w:r>
      <w:r w:rsidRPr="1D6B6124">
        <w:rPr>
          <w:rFonts w:cs="Segoe UI"/>
          <w:color w:val="auto"/>
          <w:lang w:val="en-GB"/>
        </w:rPr>
        <w:t xml:space="preserve"> 2022</w:t>
      </w:r>
      <w:r w:rsidR="25BC9DC0" w:rsidRPr="1D6B6124">
        <w:rPr>
          <w:rFonts w:cs="Segoe UI"/>
          <w:color w:val="auto"/>
          <w:lang w:val="en-GB"/>
        </w:rPr>
        <w:t>.</w:t>
      </w:r>
      <w:r w:rsidR="6EAFAB0B" w:rsidRPr="1D6B6124">
        <w:rPr>
          <w:rFonts w:cs="Segoe UI"/>
          <w:color w:val="auto"/>
          <w:lang w:val="en-GB"/>
        </w:rPr>
        <w:t xml:space="preserve"> </w:t>
      </w:r>
      <w:r w:rsidR="000F07AF" w:rsidRPr="1D6B6124">
        <w:rPr>
          <w:rFonts w:eastAsia="Times New Roman" w:cs="Segoe UI"/>
          <w:color w:val="auto"/>
        </w:rPr>
        <w:fldChar w:fldCharType="begin"/>
      </w:r>
      <w:r w:rsidR="004C5608">
        <w:rPr>
          <w:rFonts w:eastAsia="Times New Roman" w:cs="Segoe UI"/>
          <w:color w:val="auto"/>
          <w:szCs w:val="21"/>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0F07AF" w:rsidRPr="1D6B6124">
        <w:rPr>
          <w:rFonts w:eastAsia="Times New Roman" w:cs="Segoe UI"/>
          <w:color w:val="auto"/>
        </w:rPr>
        <w:fldChar w:fldCharType="separate"/>
      </w:r>
      <w:r w:rsidR="004761C8" w:rsidRPr="1D6B6124">
        <w:rPr>
          <w:rFonts w:eastAsia="Times New Roman" w:cs="Segoe UI"/>
          <w:color w:val="auto"/>
        </w:rPr>
        <w:t>(8)</w:t>
      </w:r>
      <w:r w:rsidR="000F07AF" w:rsidRPr="1D6B6124">
        <w:rPr>
          <w:rFonts w:eastAsia="Times New Roman" w:cs="Segoe UI"/>
          <w:color w:val="auto"/>
          <w:lang w:val="en-GB"/>
        </w:rPr>
        <w:fldChar w:fldCharType="end"/>
      </w:r>
    </w:p>
    <w:p w14:paraId="29B4BF47" w14:textId="77777777" w:rsidR="00942764" w:rsidRPr="00CA1A05" w:rsidRDefault="00942764" w:rsidP="00942764">
      <w:pPr>
        <w:pStyle w:val="ListParagraph"/>
        <w:spacing w:before="0"/>
        <w:ind w:left="1287"/>
        <w:rPr>
          <w:rFonts w:cs="Segoe UI"/>
          <w:color w:val="auto"/>
          <w:szCs w:val="21"/>
          <w:lang w:val="en-GB"/>
        </w:rPr>
      </w:pPr>
    </w:p>
    <w:p w14:paraId="32DEA2B5" w14:textId="7419BD94" w:rsidR="001B60F1" w:rsidRPr="001B60F1" w:rsidRDefault="001B60F1" w:rsidP="00C41EB6">
      <w:pPr>
        <w:rPr>
          <w:rFonts w:cs="Segoe UI"/>
          <w:color w:val="000000" w:themeColor="text1"/>
          <w:szCs w:val="21"/>
          <w:u w:val="single"/>
          <w:lang w:val="en-GB"/>
        </w:rPr>
      </w:pPr>
      <w:r w:rsidRPr="001B60F1">
        <w:rPr>
          <w:rFonts w:cs="Segoe UI"/>
          <w:color w:val="000000" w:themeColor="text1"/>
          <w:szCs w:val="21"/>
          <w:u w:val="single"/>
          <w:lang w:val="en-GB"/>
        </w:rPr>
        <w:t>World Health Organization update</w:t>
      </w:r>
    </w:p>
    <w:p w14:paraId="0585B39D" w14:textId="269B3073" w:rsidR="00652258" w:rsidRPr="00E94A08" w:rsidRDefault="00E8591E" w:rsidP="008518A4">
      <w:pPr>
        <w:rPr>
          <w:rFonts w:eastAsia="Calibri" w:cs="Segoe UI"/>
          <w:color w:val="C00000"/>
          <w:lang w:val="en-GB"/>
        </w:rPr>
      </w:pPr>
      <w:r w:rsidRPr="1D6B6124">
        <w:rPr>
          <w:rFonts w:cs="Segoe UI"/>
          <w:color w:val="C00000"/>
          <w:lang w:val="en-GB"/>
        </w:rPr>
        <w:t xml:space="preserve">The WHO Weekly Epidemiology Update on 14 December </w:t>
      </w:r>
      <w:r w:rsidR="7B476B90" w:rsidRPr="1D6B6124">
        <w:rPr>
          <w:rFonts w:cs="Segoe UI"/>
          <w:color w:val="C00000"/>
          <w:lang w:val="en-GB"/>
        </w:rPr>
        <w:t xml:space="preserve">2022 </w:t>
      </w:r>
      <w:r w:rsidRPr="1D6B6124">
        <w:rPr>
          <w:rFonts w:cs="Segoe UI"/>
          <w:color w:val="C00000"/>
          <w:lang w:val="en-GB"/>
        </w:rPr>
        <w:t xml:space="preserve">reported </w:t>
      </w:r>
      <w:r w:rsidR="002B3801" w:rsidRPr="1D6B6124">
        <w:rPr>
          <w:rFonts w:cs="Segoe UI"/>
          <w:color w:val="C00000"/>
          <w:lang w:val="en-GB"/>
        </w:rPr>
        <w:t xml:space="preserve">the status of circulating variants compared to the previous week. </w:t>
      </w:r>
      <w:r w:rsidR="002B3801" w:rsidRPr="1D6B6124">
        <w:rPr>
          <w:rFonts w:cs="Segoe UI"/>
          <w:color w:val="C00000"/>
          <w:lang w:val="en-GB"/>
        </w:rPr>
        <w:fldChar w:fldCharType="begin"/>
      </w:r>
      <w:r w:rsidR="00C6092C" w:rsidRPr="1D6B6124">
        <w:rPr>
          <w:rFonts w:cs="Segoe UI"/>
          <w:color w:val="C00000"/>
          <w:lang w:val="en-GB"/>
        </w:rPr>
        <w:instrText xml:space="preserve"> ADDIN EN.CITE &lt;EndNote&gt;&lt;Cite&gt;&lt;Author&gt;World Health Organisation (WHO)&lt;/Author&gt;&lt;Year&gt;2022&lt;/Year&gt;&lt;RecNum&gt;6680&lt;/RecNum&gt;&lt;DisplayText&gt;(50)&lt;/DisplayText&gt;&lt;record&gt;&lt;rec-number&gt;6680&lt;/rec-number&gt;&lt;foreign-keys&gt;&lt;key app="EN" db-id="tfrtexd2lrs2vkefzp8v29vg5eptxer95fd5" timestamp="1671413902" guid="1a423e04-7f31-475c-ba91-9d9d692fcf67"&gt;6680&lt;/key&gt;&lt;/foreign-keys&gt;&lt;ref-type name="Web Page"&gt;12&lt;/ref-type&gt;&lt;contributors&gt;&lt;authors&gt;&lt;author&gt;World Health Organisation (WHO),&lt;/author&gt;&lt;/authors&gt;&lt;/contributors&gt;&lt;titles&gt;&lt;title&gt;COVID-19 Weekly Epidemiological Update Edition 122 - 14 December 2022&lt;/title&gt;&lt;/titles&gt;&lt;dates&gt;&lt;year&gt;2022&lt;/year&gt;&lt;/dates&gt;&lt;urls&gt;&lt;related-urls&gt;&lt;url&gt;https://www.who.int/docs/default-source/coronaviruse/situation-reports/20221214_weekly_epi_update_122_.pdf?sfvrsn=fc6455bd_3&amp;amp;download=true&lt;/url&gt;&lt;/related-urls&gt;&lt;/urls&gt;&lt;/record&gt;&lt;/Cite&gt;&lt;/EndNote&gt;</w:instrText>
      </w:r>
      <w:r w:rsidR="002B3801" w:rsidRPr="1D6B6124">
        <w:rPr>
          <w:rFonts w:cs="Segoe UI"/>
          <w:color w:val="C00000"/>
          <w:lang w:val="en-GB"/>
        </w:rPr>
        <w:fldChar w:fldCharType="separate"/>
      </w:r>
      <w:r w:rsidR="00C77114" w:rsidRPr="1D6B6124">
        <w:rPr>
          <w:rFonts w:cs="Segoe UI"/>
          <w:color w:val="C00000"/>
          <w:lang w:val="en-GB"/>
        </w:rPr>
        <w:t>(50)</w:t>
      </w:r>
      <w:r w:rsidR="002B3801" w:rsidRPr="1D6B6124">
        <w:rPr>
          <w:rFonts w:cs="Segoe UI"/>
          <w:color w:val="C00000"/>
          <w:lang w:val="en-GB"/>
        </w:rPr>
        <w:fldChar w:fldCharType="end"/>
      </w:r>
      <w:r w:rsidR="00E94A08" w:rsidRPr="1D6B6124">
        <w:rPr>
          <w:rFonts w:cs="Segoe UI"/>
          <w:color w:val="C00000"/>
          <w:lang w:val="en-GB"/>
        </w:rPr>
        <w:t xml:space="preserve"> </w:t>
      </w:r>
      <w:r w:rsidR="00011025" w:rsidRPr="1D6B6124">
        <w:rPr>
          <w:rFonts w:eastAsia="Calibri" w:cs="Segoe UI"/>
          <w:color w:val="C00000"/>
        </w:rPr>
        <w:t>S</w:t>
      </w:r>
      <w:r w:rsidR="008518A4" w:rsidRPr="1D6B6124">
        <w:rPr>
          <w:rFonts w:eastAsia="Calibri" w:cs="Segoe UI"/>
          <w:color w:val="C00000"/>
        </w:rPr>
        <w:t xml:space="preserve">equences submitted globally </w:t>
      </w:r>
      <w:r w:rsidR="00011025" w:rsidRPr="1D6B6124">
        <w:rPr>
          <w:rFonts w:eastAsia="Calibri" w:cs="Segoe UI"/>
          <w:color w:val="C00000"/>
        </w:rPr>
        <w:t>continue to show similar trends</w:t>
      </w:r>
      <w:r w:rsidR="00AE0D28" w:rsidRPr="1D6B6124">
        <w:rPr>
          <w:rFonts w:eastAsia="Calibri" w:cs="Segoe UI"/>
          <w:color w:val="C00000"/>
        </w:rPr>
        <w:t xml:space="preserve"> to recent weeks</w:t>
      </w:r>
      <w:r w:rsidR="00F5125A" w:rsidRPr="1D6B6124">
        <w:rPr>
          <w:rFonts w:eastAsia="Calibri" w:cs="Segoe UI"/>
          <w:color w:val="C00000"/>
        </w:rPr>
        <w:t xml:space="preserve"> with </w:t>
      </w:r>
      <w:r w:rsidR="00F5125A" w:rsidRPr="00E94A08">
        <w:rPr>
          <w:color w:val="C00000"/>
        </w:rPr>
        <w:t>BA.5 descendent lineages remaining dominant (7</w:t>
      </w:r>
      <w:r w:rsidR="002B3801" w:rsidRPr="00E94A08">
        <w:rPr>
          <w:color w:val="C00000"/>
        </w:rPr>
        <w:t>3</w:t>
      </w:r>
      <w:r w:rsidR="00F5125A" w:rsidRPr="00E94A08">
        <w:rPr>
          <w:color w:val="C00000"/>
        </w:rPr>
        <w:t>.</w:t>
      </w:r>
      <w:r w:rsidR="002B3801" w:rsidRPr="00E94A08">
        <w:rPr>
          <w:color w:val="C00000"/>
        </w:rPr>
        <w:t>7</w:t>
      </w:r>
      <w:r w:rsidR="00F5125A" w:rsidRPr="00E94A08">
        <w:rPr>
          <w:color w:val="C00000"/>
        </w:rPr>
        <w:t>%</w:t>
      </w:r>
      <w:r w:rsidR="00E85442" w:rsidRPr="00E94A08">
        <w:rPr>
          <w:color w:val="C00000"/>
        </w:rPr>
        <w:t xml:space="preserve"> of sequences</w:t>
      </w:r>
      <w:r w:rsidR="00F5125A" w:rsidRPr="00E94A08">
        <w:rPr>
          <w:color w:val="C00000"/>
        </w:rPr>
        <w:t>) followed by BA.2 descendent lineages</w:t>
      </w:r>
      <w:r w:rsidR="00E85442" w:rsidRPr="00E94A08">
        <w:rPr>
          <w:color w:val="C00000"/>
        </w:rPr>
        <w:t xml:space="preserve"> (</w:t>
      </w:r>
      <w:r w:rsidR="002B3801" w:rsidRPr="00E94A08">
        <w:rPr>
          <w:color w:val="C00000"/>
        </w:rPr>
        <w:t>10.4</w:t>
      </w:r>
      <w:r w:rsidR="00F5125A" w:rsidRPr="00E94A08">
        <w:rPr>
          <w:color w:val="C00000"/>
        </w:rPr>
        <w:t>%). BA.4 descendent lineages continued to decline in prevalence</w:t>
      </w:r>
      <w:r w:rsidR="0018109A" w:rsidRPr="00E94A08">
        <w:rPr>
          <w:color w:val="C00000"/>
        </w:rPr>
        <w:t xml:space="preserve"> (</w:t>
      </w:r>
      <w:r w:rsidR="002B3801" w:rsidRPr="00E94A08">
        <w:rPr>
          <w:color w:val="C00000"/>
        </w:rPr>
        <w:t>2</w:t>
      </w:r>
      <w:r w:rsidR="0018109A" w:rsidRPr="00E94A08">
        <w:rPr>
          <w:color w:val="C00000"/>
        </w:rPr>
        <w:t>%)</w:t>
      </w:r>
      <w:r w:rsidR="00D473BD" w:rsidRPr="1D6B6124">
        <w:rPr>
          <w:rFonts w:eastAsia="Calibri" w:cs="Segoe UI"/>
          <w:color w:val="C00000"/>
        </w:rPr>
        <w:t>.</w:t>
      </w:r>
      <w:r w:rsidR="00815119" w:rsidRPr="1D6B6124">
        <w:rPr>
          <w:rFonts w:eastAsia="Calibri" w:cs="Segoe UI"/>
          <w:color w:val="C00000"/>
        </w:rPr>
        <w:t xml:space="preserve"> </w:t>
      </w:r>
      <w:r w:rsidR="00D473BD" w:rsidRPr="1D6B6124">
        <w:rPr>
          <w:rFonts w:eastAsia="Calibri" w:cs="Segoe UI"/>
          <w:color w:val="C00000"/>
        </w:rPr>
        <w:t>There was</w:t>
      </w:r>
      <w:r w:rsidR="008518A4" w:rsidRPr="1D6B6124">
        <w:rPr>
          <w:rFonts w:eastAsia="Calibri" w:cs="Segoe UI"/>
          <w:color w:val="C00000"/>
        </w:rPr>
        <w:t xml:space="preserve"> a rise in BQ.1 sequences to </w:t>
      </w:r>
      <w:r w:rsidR="00E7245D" w:rsidRPr="1D6B6124">
        <w:rPr>
          <w:rFonts w:eastAsia="Calibri" w:cs="Segoe UI"/>
          <w:color w:val="C00000"/>
        </w:rPr>
        <w:t>33.9</w:t>
      </w:r>
      <w:r w:rsidR="008518A4" w:rsidRPr="1D6B6124">
        <w:rPr>
          <w:rFonts w:eastAsia="Calibri" w:cs="Segoe UI"/>
          <w:color w:val="C00000"/>
        </w:rPr>
        <w:t>% of sequences</w:t>
      </w:r>
      <w:r w:rsidR="00A540BF" w:rsidRPr="1D6B6124">
        <w:rPr>
          <w:rFonts w:eastAsia="Calibri" w:cs="Segoe UI"/>
          <w:color w:val="C00000"/>
        </w:rPr>
        <w:t xml:space="preserve">, and </w:t>
      </w:r>
      <w:r w:rsidR="008518A4" w:rsidRPr="1D6B6124">
        <w:rPr>
          <w:rFonts w:eastAsia="Calibri" w:cs="Segoe UI"/>
          <w:color w:val="C00000"/>
        </w:rPr>
        <w:t xml:space="preserve">XBB sequences also increased, rising </w:t>
      </w:r>
      <w:r w:rsidR="00A540BF" w:rsidRPr="1D6B6124">
        <w:rPr>
          <w:rFonts w:eastAsia="Calibri" w:cs="Segoe UI"/>
          <w:color w:val="C00000"/>
        </w:rPr>
        <w:t>to</w:t>
      </w:r>
      <w:r w:rsidR="008518A4" w:rsidRPr="1D6B6124">
        <w:rPr>
          <w:rFonts w:eastAsia="Calibri" w:cs="Segoe UI"/>
          <w:color w:val="C00000"/>
        </w:rPr>
        <w:t xml:space="preserve"> 3.3</w:t>
      </w:r>
      <w:r w:rsidR="00E7245D" w:rsidRPr="1D6B6124">
        <w:rPr>
          <w:rFonts w:eastAsia="Calibri" w:cs="Segoe UI"/>
          <w:color w:val="C00000"/>
        </w:rPr>
        <w:t>8</w:t>
      </w:r>
      <w:r w:rsidR="008518A4" w:rsidRPr="1D6B6124">
        <w:rPr>
          <w:rFonts w:eastAsia="Calibri" w:cs="Segoe UI"/>
          <w:color w:val="C00000"/>
        </w:rPr>
        <w:t>%.</w:t>
      </w:r>
    </w:p>
    <w:p w14:paraId="6F9D8B69" w14:textId="74B2AB1D" w:rsidR="006A5FC1" w:rsidRPr="00F25690" w:rsidRDefault="00F25690" w:rsidP="004E1713">
      <w:pPr>
        <w:rPr>
          <w:rFonts w:cs="Segoe UI"/>
          <w:color w:val="000000" w:themeColor="text1"/>
          <w:szCs w:val="21"/>
          <w:u w:val="single"/>
          <w:lang w:val="en-GB"/>
        </w:rPr>
      </w:pPr>
      <w:r w:rsidRPr="00F25690">
        <w:rPr>
          <w:rFonts w:cs="Segoe UI"/>
          <w:color w:val="000000" w:themeColor="text1"/>
          <w:szCs w:val="21"/>
          <w:u w:val="single"/>
          <w:lang w:val="en-GB"/>
        </w:rPr>
        <w:t>UK Health Security Agency update</w:t>
      </w:r>
    </w:p>
    <w:p w14:paraId="2252E318" w14:textId="367D330A" w:rsidR="00C04B92" w:rsidRPr="00CA1A05" w:rsidRDefault="00814B97" w:rsidP="00F80687">
      <w:pPr>
        <w:rPr>
          <w:rFonts w:cs="Segoe UI"/>
        </w:rPr>
      </w:pPr>
      <w:r w:rsidRPr="1D6B6124">
        <w:rPr>
          <w:rFonts w:cs="Segoe UI"/>
          <w:lang w:val="en-GB"/>
        </w:rPr>
        <w:t xml:space="preserve">The UK Health Security Agency </w:t>
      </w:r>
      <w:r w:rsidR="002B679A" w:rsidRPr="1D6B6124">
        <w:rPr>
          <w:rFonts w:cs="Segoe UI"/>
          <w:lang w:val="en-GB"/>
        </w:rPr>
        <w:t>update</w:t>
      </w:r>
      <w:r w:rsidRPr="1D6B6124">
        <w:rPr>
          <w:rFonts w:cs="Segoe UI"/>
          <w:lang w:val="en-GB"/>
        </w:rPr>
        <w:t xml:space="preserve"> on 25 November 2022 reported e</w:t>
      </w:r>
      <w:r w:rsidR="00C04B92" w:rsidRPr="1D6B6124">
        <w:rPr>
          <w:rFonts w:cs="Segoe UI"/>
        </w:rPr>
        <w:t>stimated weekly growth rates for variants in the UK (relative to BA.5.2 at 9 November 2022</w:t>
      </w:r>
      <w:r w:rsidR="0D4840EA" w:rsidRPr="1D6B6124">
        <w:rPr>
          <w:rFonts w:cs="Segoe UI"/>
        </w:rPr>
        <w:t>)</w:t>
      </w:r>
      <w:r w:rsidR="3CA0DBD5" w:rsidRPr="1D6B6124">
        <w:rPr>
          <w:rFonts w:cs="Segoe UI"/>
        </w:rPr>
        <w:t>.</w:t>
      </w:r>
      <w:r w:rsidR="4DB29B7D" w:rsidRPr="1D6B6124">
        <w:rPr>
          <w:rFonts w:cs="Segoe UI"/>
        </w:rPr>
        <w:t xml:space="preserve"> </w:t>
      </w:r>
      <w:r w:rsidR="00C04B92" w:rsidRPr="1D6B6124">
        <w:rPr>
          <w:rFonts w:cs="Segoe UI"/>
        </w:rPr>
        <w:fldChar w:fldCharType="begin"/>
      </w:r>
      <w:r w:rsidR="004C5608">
        <w:rPr>
          <w:rFonts w:cs="Segoe UI"/>
          <w:szCs w:val="21"/>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C04B92" w:rsidRPr="1D6B6124">
        <w:rPr>
          <w:rFonts w:cs="Segoe UI"/>
        </w:rPr>
        <w:fldChar w:fldCharType="separate"/>
      </w:r>
      <w:r w:rsidR="004761C8" w:rsidRPr="1D6B6124">
        <w:rPr>
          <w:rFonts w:cs="Segoe UI"/>
        </w:rPr>
        <w:t>(8)</w:t>
      </w:r>
      <w:r w:rsidR="00C04B92" w:rsidRPr="1D6B6124">
        <w:rPr>
          <w:rFonts w:cs="Segoe UI"/>
          <w:lang w:val="en-GB"/>
        </w:rPr>
        <w:fldChar w:fldCharType="end"/>
      </w:r>
      <w:r w:rsidR="00F80687" w:rsidRPr="1D6B6124">
        <w:rPr>
          <w:rFonts w:cs="Segoe UI"/>
        </w:rPr>
        <w:t xml:space="preserve"> </w:t>
      </w:r>
      <w:r w:rsidR="003E7012" w:rsidRPr="1D6B6124">
        <w:rPr>
          <w:rFonts w:cs="Segoe UI"/>
        </w:rPr>
        <w:t>Details are</w:t>
      </w:r>
      <w:r w:rsidR="00F80687" w:rsidRPr="1D6B6124">
        <w:rPr>
          <w:rFonts w:cs="Segoe UI"/>
        </w:rPr>
        <w:t xml:space="preserve"> reported in section </w:t>
      </w:r>
      <w:r w:rsidR="003A32A3" w:rsidRPr="1D6B6124">
        <w:rPr>
          <w:rFonts w:cs="Segoe UI"/>
        </w:rPr>
        <w:t>“</w:t>
      </w:r>
      <w:r w:rsidR="003A32A3" w:rsidRPr="1D6B6124">
        <w:rPr>
          <w:rFonts w:cs="Segoe UI"/>
        </w:rPr>
        <w:fldChar w:fldCharType="begin"/>
      </w:r>
      <w:r w:rsidR="003A32A3" w:rsidRPr="1D6B6124">
        <w:rPr>
          <w:rFonts w:cs="Segoe UI"/>
        </w:rPr>
        <w:instrText xml:space="preserve"> REF _Ref120800637 \h </w:instrText>
      </w:r>
      <w:r w:rsidR="003A32A3" w:rsidRPr="1D6B6124">
        <w:rPr>
          <w:rFonts w:cs="Segoe UI"/>
        </w:rPr>
      </w:r>
      <w:r w:rsidR="003A32A3" w:rsidRPr="1D6B6124">
        <w:rPr>
          <w:rFonts w:cs="Segoe UI"/>
        </w:rPr>
        <w:fldChar w:fldCharType="separate"/>
      </w:r>
      <w:r w:rsidR="00741FA6" w:rsidRPr="00003412">
        <w:rPr>
          <w:lang w:val="en-GB"/>
        </w:rPr>
        <w:t>Growth advantage/transmissibility</w:t>
      </w:r>
      <w:r w:rsidR="003A32A3" w:rsidRPr="1D6B6124">
        <w:rPr>
          <w:rFonts w:cs="Segoe UI"/>
        </w:rPr>
        <w:fldChar w:fldCharType="end"/>
      </w:r>
      <w:r w:rsidR="003A32A3" w:rsidRPr="1D6B6124">
        <w:rPr>
          <w:rFonts w:cs="Segoe UI"/>
        </w:rPr>
        <w:t>”</w:t>
      </w:r>
    </w:p>
    <w:p w14:paraId="65BC107C" w14:textId="77777777" w:rsidR="00B052A0" w:rsidRPr="00CA1A05" w:rsidRDefault="00B052A0" w:rsidP="00B052A0">
      <w:pPr>
        <w:rPr>
          <w:rFonts w:cs="Segoe UI"/>
          <w:szCs w:val="21"/>
        </w:rPr>
      </w:pPr>
    </w:p>
    <w:p w14:paraId="0F692968" w14:textId="7A37FFDB" w:rsidR="009B7361" w:rsidRPr="00E61721" w:rsidRDefault="009B7361" w:rsidP="00B052A0">
      <w:pPr>
        <w:pStyle w:val="NormalBulleted"/>
        <w:numPr>
          <w:ilvl w:val="0"/>
          <w:numId w:val="0"/>
        </w:numPr>
        <w:ind w:left="1440"/>
        <w:rPr>
          <w:rFonts w:cs="Segoe UI"/>
          <w:color w:val="000000" w:themeColor="text1"/>
          <w:szCs w:val="21"/>
          <w:lang w:val="en-GB"/>
        </w:rPr>
        <w:sectPr w:rsidR="009B7361" w:rsidRPr="00E61721" w:rsidSect="00885308">
          <w:headerReference w:type="default" r:id="rId12"/>
          <w:footerReference w:type="default" r:id="rId13"/>
          <w:pgSz w:w="11907" w:h="16840" w:code="9"/>
          <w:pgMar w:top="720" w:right="720" w:bottom="720" w:left="720" w:header="284" w:footer="283" w:gutter="284"/>
          <w:cols w:space="720"/>
          <w:docGrid w:linePitch="286"/>
        </w:sectPr>
      </w:pPr>
    </w:p>
    <w:p w14:paraId="58C4859E" w14:textId="18600490" w:rsidR="009D3B15" w:rsidRPr="009F3FEA" w:rsidRDefault="009D3B15" w:rsidP="00D66D6F">
      <w:pPr>
        <w:pStyle w:val="Heading1"/>
        <w:spacing w:before="0" w:after="0"/>
        <w:rPr>
          <w:lang w:val="en-GB"/>
        </w:rPr>
      </w:pPr>
      <w:bookmarkStart w:id="23" w:name="_Toc112743694"/>
      <w:bookmarkStart w:id="24" w:name="_Toc115163844"/>
      <w:bookmarkStart w:id="25" w:name="_Ref119861230"/>
      <w:r w:rsidRPr="009F3FEA">
        <w:rPr>
          <w:lang w:val="en-GB"/>
        </w:rPr>
        <w:lastRenderedPageBreak/>
        <w:t>Section 2: Summary of Variants</w:t>
      </w:r>
      <w:bookmarkEnd w:id="23"/>
      <w:bookmarkEnd w:id="24"/>
      <w:bookmarkEnd w:id="25"/>
    </w:p>
    <w:p w14:paraId="0646E8A7" w14:textId="536EF2EE" w:rsidR="009D3B15" w:rsidRPr="009F3FEA" w:rsidRDefault="009D3B15" w:rsidP="005034C0">
      <w:pPr>
        <w:pStyle w:val="Heading2"/>
        <w:spacing w:after="0"/>
        <w:rPr>
          <w:lang w:val="en-GB"/>
        </w:rPr>
      </w:pPr>
      <w:bookmarkStart w:id="26" w:name="_Toc112743695"/>
      <w:bookmarkStart w:id="27" w:name="_Toc115163845"/>
      <w:r w:rsidRPr="009F3FEA">
        <w:rPr>
          <w:lang w:val="en-GB"/>
        </w:rPr>
        <w:t>Public Health Risk Assessment BA.5</w:t>
      </w:r>
      <w:bookmarkEnd w:id="26"/>
      <w:bookmarkEnd w:id="27"/>
    </w:p>
    <w:p w14:paraId="10BC3A36" w14:textId="754670B9" w:rsidR="00D66D6F" w:rsidRPr="00820864" w:rsidRDefault="00D66D6F" w:rsidP="005034C0">
      <w:pPr>
        <w:spacing w:before="0"/>
        <w:rPr>
          <w:rFonts w:eastAsia="Calibri Light"/>
          <w:i/>
          <w:lang w:val="en-GB"/>
        </w:rPr>
      </w:pPr>
      <w:r w:rsidRPr="00820864">
        <w:rPr>
          <w:rFonts w:eastAsia="Calibri Light"/>
          <w:i/>
          <w:lang w:val="en-GB"/>
        </w:rPr>
        <w:t xml:space="preserve">Updated: </w:t>
      </w:r>
      <w:r w:rsidR="00536BD8">
        <w:rPr>
          <w:rFonts w:eastAsia="Calibri Light"/>
          <w:i/>
          <w:iCs/>
          <w:lang w:val="en-GB"/>
        </w:rPr>
        <w:t>1</w:t>
      </w:r>
      <w:r w:rsidR="003C3DFE">
        <w:rPr>
          <w:rFonts w:eastAsia="Calibri Light"/>
          <w:i/>
          <w:iCs/>
          <w:lang w:val="en-GB"/>
        </w:rPr>
        <w:t>5</w:t>
      </w:r>
      <w:r w:rsidR="00536BD8">
        <w:rPr>
          <w:rFonts w:eastAsia="Calibri Light"/>
          <w:i/>
          <w:iCs/>
          <w:lang w:val="en-GB"/>
        </w:rPr>
        <w:t xml:space="preserve"> December</w:t>
      </w:r>
      <w:r w:rsidRPr="00820864">
        <w:rPr>
          <w:rFonts w:eastAsia="Calibri Light"/>
          <w:i/>
          <w:lang w:val="en-GB"/>
        </w:rPr>
        <w:t xml:space="preserve"> 2022</w:t>
      </w:r>
      <w:r w:rsidR="003C3DFE">
        <w:rPr>
          <w:rFonts w:eastAsia="Calibri Light"/>
          <w:i/>
          <w:lang w:val="en-GB"/>
        </w:rPr>
        <w:t xml:space="preserve">. </w:t>
      </w:r>
      <w:r w:rsidR="003C3DFE" w:rsidRPr="001B7F1A">
        <w:rPr>
          <w:rFonts w:eastAsia="Calibri Light"/>
          <w:i/>
          <w:color w:val="C00000"/>
          <w:lang w:val="en-GB"/>
        </w:rPr>
        <w:t xml:space="preserve">This section will be substantially </w:t>
      </w:r>
      <w:r w:rsidR="00F51C71" w:rsidRPr="001B7F1A">
        <w:rPr>
          <w:rFonts w:eastAsia="Calibri Light"/>
          <w:i/>
          <w:color w:val="C00000"/>
          <w:lang w:val="en-GB"/>
        </w:rPr>
        <w:t>revi</w:t>
      </w:r>
      <w:r w:rsidR="00CA2E58" w:rsidRPr="001B7F1A">
        <w:rPr>
          <w:rFonts w:eastAsia="Calibri Light"/>
          <w:i/>
          <w:color w:val="C00000"/>
          <w:lang w:val="en-GB"/>
        </w:rPr>
        <w:t xml:space="preserve">sed in the </w:t>
      </w:r>
      <w:r w:rsidR="001B7F1A" w:rsidRPr="001B7F1A">
        <w:rPr>
          <w:rFonts w:eastAsia="Calibri Light"/>
          <w:i/>
          <w:color w:val="C00000"/>
          <w:lang w:val="en-GB"/>
        </w:rPr>
        <w:t>next update</w:t>
      </w:r>
    </w:p>
    <w:p w14:paraId="44FF48D0" w14:textId="7061ED61" w:rsidR="004D4BDC" w:rsidRPr="004D4BDC" w:rsidRDefault="004D4BDC" w:rsidP="00D66D6F">
      <w:pPr>
        <w:rPr>
          <w:lang w:val="en-GB"/>
        </w:rPr>
      </w:pPr>
      <w:r w:rsidRPr="00820864">
        <w:rPr>
          <w:lang w:val="en-GB"/>
        </w:rPr>
        <w:t>BA.5 has key spike mutations at positions: L452R, F486V, and R493Q.</w:t>
      </w:r>
      <w:r w:rsidR="00FB1B71" w:rsidRPr="00820864">
        <w:rPr>
          <w:szCs w:val="21"/>
          <w:lang w:val="en-GB"/>
        </w:rPr>
        <w:t xml:space="preserve"> </w:t>
      </w:r>
      <w:r w:rsidR="00FB1B71" w:rsidRPr="00820864">
        <w:rPr>
          <w:szCs w:val="21"/>
          <w:lang w:val="en-GB"/>
        </w:rPr>
        <w:fldChar w:fldCharType="begin"/>
      </w:r>
      <w:r w:rsidR="00C77114">
        <w:rPr>
          <w:szCs w:val="21"/>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820864">
        <w:rPr>
          <w:szCs w:val="21"/>
          <w:lang w:val="en-GB"/>
        </w:rPr>
        <w:fldChar w:fldCharType="separate"/>
      </w:r>
      <w:r w:rsidR="00C77114">
        <w:rPr>
          <w:noProof/>
          <w:szCs w:val="21"/>
          <w:lang w:val="en-GB"/>
        </w:rPr>
        <w:t>(51)</w:t>
      </w:r>
      <w:r w:rsidR="00FB1B71" w:rsidRPr="00820864">
        <w:rPr>
          <w:szCs w:val="21"/>
          <w:lang w:val="en-GB"/>
        </w:rPr>
        <w:fldChar w:fldCharType="end"/>
      </w:r>
      <w:r w:rsidR="00FB1B71" w:rsidRPr="00820864">
        <w:rPr>
          <w:szCs w:val="21"/>
          <w:lang w:val="en-GB"/>
        </w:rPr>
        <w:t xml:space="preserve"> </w:t>
      </w:r>
      <w:r w:rsidRPr="00820864">
        <w:rPr>
          <w:lang w:val="en-GB"/>
        </w:rPr>
        <w:t xml:space="preserve">Note: BA.4 and BA.5 </w:t>
      </w:r>
      <w:r w:rsidRPr="009F3FEA">
        <w:rPr>
          <w:lang w:val="en-GB"/>
        </w:rPr>
        <w:t xml:space="preserve">have identical spike protein. </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DD6AE0" w:rsidRPr="009F3FEA" w14:paraId="155AA7E2" w14:textId="77777777" w:rsidTr="003B4217">
        <w:trPr>
          <w:trHeight w:val="811"/>
        </w:trPr>
        <w:tc>
          <w:tcPr>
            <w:tcW w:w="1804" w:type="dxa"/>
            <w:shd w:val="clear" w:color="auto" w:fill="D9D9D9" w:themeFill="background1" w:themeFillShade="D9"/>
          </w:tcPr>
          <w:p w14:paraId="370EB933" w14:textId="77777777" w:rsidR="009D3B15" w:rsidRPr="009F3FEA" w:rsidRDefault="009D3B15" w:rsidP="00C256F1">
            <w:pPr>
              <w:autoSpaceDE w:val="0"/>
              <w:autoSpaceDN w:val="0"/>
              <w:adjustRightInd w:val="0"/>
              <w:rPr>
                <w:rFonts w:cs="Segoe UI"/>
                <w:szCs w:val="21"/>
                <w:lang w:val="en-GB"/>
              </w:rPr>
            </w:pPr>
          </w:p>
        </w:tc>
        <w:tc>
          <w:tcPr>
            <w:tcW w:w="1701" w:type="dxa"/>
            <w:shd w:val="clear" w:color="auto" w:fill="D9D9D9" w:themeFill="background1" w:themeFillShade="D9"/>
          </w:tcPr>
          <w:p w14:paraId="4AE3A162"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Risk Assessment* </w:t>
            </w:r>
          </w:p>
        </w:tc>
        <w:tc>
          <w:tcPr>
            <w:tcW w:w="1418" w:type="dxa"/>
            <w:shd w:val="clear" w:color="auto" w:fill="D9D9D9" w:themeFill="background1" w:themeFillShade="D9"/>
          </w:tcPr>
          <w:p w14:paraId="19B30DD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Confidence level **</w:t>
            </w:r>
          </w:p>
        </w:tc>
        <w:tc>
          <w:tcPr>
            <w:tcW w:w="10915" w:type="dxa"/>
            <w:shd w:val="clear" w:color="auto" w:fill="D9D9D9" w:themeFill="background1" w:themeFillShade="D9"/>
          </w:tcPr>
          <w:p w14:paraId="052781EC"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Assessment and rationale </w:t>
            </w:r>
          </w:p>
          <w:p w14:paraId="57AFFBC5" w14:textId="77777777" w:rsidR="009D3B15" w:rsidRPr="009F3FEA" w:rsidRDefault="009D3B15" w:rsidP="00C256F1">
            <w:pPr>
              <w:autoSpaceDE w:val="0"/>
              <w:autoSpaceDN w:val="0"/>
              <w:adjustRightInd w:val="0"/>
              <w:rPr>
                <w:rFonts w:cs="Segoe UI"/>
                <w:szCs w:val="21"/>
                <w:lang w:val="en-GB"/>
              </w:rPr>
            </w:pPr>
          </w:p>
        </w:tc>
      </w:tr>
      <w:tr w:rsidR="00886EBB" w:rsidRPr="009F3FEA" w14:paraId="19219DDF" w14:textId="77777777" w:rsidTr="003B4217">
        <w:trPr>
          <w:trHeight w:val="548"/>
        </w:trPr>
        <w:tc>
          <w:tcPr>
            <w:tcW w:w="1804" w:type="dxa"/>
            <w:shd w:val="clear" w:color="auto" w:fill="D9D9D9" w:themeFill="background1" w:themeFillShade="D9"/>
          </w:tcPr>
          <w:p w14:paraId="51E7517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Overall growth advantage </w:t>
            </w:r>
          </w:p>
        </w:tc>
        <w:tc>
          <w:tcPr>
            <w:tcW w:w="1701" w:type="dxa"/>
            <w:shd w:val="clear" w:color="auto" w:fill="auto"/>
          </w:tcPr>
          <w:p w14:paraId="322DC75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Increased risk  </w:t>
            </w:r>
          </w:p>
        </w:tc>
        <w:tc>
          <w:tcPr>
            <w:tcW w:w="1418" w:type="dxa"/>
          </w:tcPr>
          <w:p w14:paraId="2145C893"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0D2C7311" w14:textId="259B29CC" w:rsidR="009D3B15" w:rsidRPr="009F3FEA" w:rsidRDefault="009D3B15" w:rsidP="004648D1">
            <w:pPr>
              <w:tabs>
                <w:tab w:val="left" w:pos="5710"/>
              </w:tabs>
              <w:autoSpaceDE w:val="0"/>
              <w:autoSpaceDN w:val="0"/>
              <w:adjustRightInd w:val="0"/>
              <w:rPr>
                <w:rFonts w:cs="Segoe UI"/>
                <w:szCs w:val="21"/>
                <w:lang w:val="en-GB"/>
              </w:rPr>
            </w:pPr>
            <w:r w:rsidRPr="009F3FEA">
              <w:rPr>
                <w:rFonts w:cs="Segoe UI"/>
                <w:b/>
                <w:szCs w:val="21"/>
                <w:lang w:val="en-GB"/>
              </w:rPr>
              <w:t xml:space="preserve">Evidence of a growth advantage compared to BA.2. </w:t>
            </w:r>
            <w:r w:rsidR="004648D1">
              <w:rPr>
                <w:rFonts w:cs="Segoe UI"/>
                <w:b/>
                <w:szCs w:val="21"/>
                <w:lang w:val="en-GB"/>
              </w:rPr>
              <w:tab/>
            </w:r>
          </w:p>
          <w:p w14:paraId="28F6A4EB" w14:textId="16E9E0E8" w:rsidR="009D3B15" w:rsidRPr="00F962AC" w:rsidRDefault="009D3B15" w:rsidP="00807A60">
            <w:pPr>
              <w:autoSpaceDE w:val="0"/>
              <w:autoSpaceDN w:val="0"/>
              <w:adjustRightInd w:val="0"/>
              <w:spacing w:before="0"/>
              <w:rPr>
                <w:rFonts w:cs="Segoe UI"/>
                <w:lang w:val="en-GB"/>
              </w:rPr>
            </w:pPr>
            <w:r w:rsidRPr="009B10FE">
              <w:rPr>
                <w:rFonts w:cs="Segoe UI"/>
                <w:color w:val="C00000"/>
                <w:lang w:val="en-GB"/>
              </w:rPr>
              <w:t xml:space="preserve">BA.5 </w:t>
            </w:r>
            <w:r w:rsidR="009B10FE">
              <w:rPr>
                <w:rFonts w:cs="Segoe UI"/>
                <w:color w:val="C00000"/>
                <w:lang w:val="en-GB"/>
              </w:rPr>
              <w:t>is no longer the</w:t>
            </w:r>
            <w:r w:rsidRPr="009B10FE">
              <w:rPr>
                <w:rFonts w:cs="Segoe UI"/>
                <w:color w:val="C00000"/>
                <w:lang w:val="en-GB"/>
              </w:rPr>
              <w:t xml:space="preserve"> predominant variant in New Zealand</w:t>
            </w:r>
            <w:r w:rsidR="004648D1">
              <w:rPr>
                <w:rFonts w:cs="Segoe UI"/>
                <w:color w:val="C00000"/>
                <w:lang w:val="en-GB"/>
              </w:rPr>
              <w:t xml:space="preserve"> and now makes</w:t>
            </w:r>
            <w:r w:rsidR="009B10FE">
              <w:rPr>
                <w:rFonts w:cs="Segoe UI"/>
                <w:color w:val="C00000"/>
                <w:lang w:val="en-GB"/>
              </w:rPr>
              <w:t xml:space="preserve"> up 33%</w:t>
            </w:r>
            <w:r w:rsidR="003D11B6" w:rsidRPr="009B10FE">
              <w:rPr>
                <w:rFonts w:cs="Segoe UI"/>
                <w:color w:val="C00000"/>
                <w:lang w:val="en-GB"/>
              </w:rPr>
              <w:t xml:space="preserve"> </w:t>
            </w:r>
            <w:r w:rsidR="009B10FE">
              <w:rPr>
                <w:rFonts w:cs="Segoe UI"/>
                <w:color w:val="C00000"/>
                <w:lang w:val="en-GB"/>
              </w:rPr>
              <w:t xml:space="preserve">of all sequenced cases for the week ending </w:t>
            </w:r>
            <w:r w:rsidR="5D5189E4" w:rsidRPr="4051DBAE">
              <w:rPr>
                <w:rFonts w:cs="Segoe UI"/>
                <w:color w:val="C00000"/>
                <w:lang w:val="en-GB"/>
              </w:rPr>
              <w:t>9</w:t>
            </w:r>
            <w:r w:rsidR="009B10FE">
              <w:rPr>
                <w:rFonts w:cs="Segoe UI"/>
                <w:color w:val="C00000"/>
                <w:lang w:val="en-GB"/>
              </w:rPr>
              <w:t xml:space="preserve"> December 2022.</w:t>
            </w:r>
            <w:r w:rsidR="003D11B6" w:rsidRPr="009B10FE">
              <w:rPr>
                <w:rFonts w:cs="Segoe UI"/>
                <w:color w:val="C00000"/>
                <w:lang w:val="en-GB"/>
              </w:rPr>
              <w:t xml:space="preserve"> </w:t>
            </w:r>
            <w:r w:rsidR="00930A06">
              <w:rPr>
                <w:rFonts w:cs="Segoe UI"/>
                <w:color w:val="C00000"/>
                <w:lang w:val="en-GB"/>
              </w:rPr>
              <w:t xml:space="preserve">In the fortnight to the week ending </w:t>
            </w:r>
            <w:r w:rsidR="7639A80B" w:rsidRPr="4051DBAE">
              <w:rPr>
                <w:rFonts w:cs="Segoe UI"/>
                <w:color w:val="C00000"/>
                <w:lang w:val="en-GB"/>
              </w:rPr>
              <w:t>9</w:t>
            </w:r>
            <w:r w:rsidR="00930A06">
              <w:rPr>
                <w:rFonts w:cs="Segoe UI"/>
                <w:color w:val="C00000"/>
                <w:lang w:val="en-GB"/>
              </w:rPr>
              <w:t xml:space="preserve"> December 2022, </w:t>
            </w:r>
            <w:r w:rsidR="00827F4A">
              <w:rPr>
                <w:rFonts w:cs="Segoe UI"/>
                <w:color w:val="C00000"/>
                <w:lang w:val="en-GB"/>
              </w:rPr>
              <w:t xml:space="preserve">BA.5 made up </w:t>
            </w:r>
            <w:r w:rsidR="00294A26">
              <w:rPr>
                <w:rFonts w:cs="Segoe UI"/>
                <w:color w:val="C00000"/>
                <w:lang w:val="en-GB"/>
              </w:rPr>
              <w:t>38% of hospital isolates.</w:t>
            </w:r>
            <w:r w:rsidR="00930A06">
              <w:rPr>
                <w:rFonts w:cs="Segoe UI"/>
                <w:color w:val="C00000"/>
                <w:lang w:val="en-GB"/>
              </w:rPr>
              <w:t xml:space="preserve"> </w:t>
            </w:r>
            <w:r w:rsidR="009B10FE" w:rsidRPr="0040527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9B10FE" w:rsidRPr="00405279">
              <w:rPr>
                <w:color w:val="C00000"/>
                <w:lang w:val="en-GB"/>
              </w:rPr>
              <w:fldChar w:fldCharType="separate"/>
            </w:r>
            <w:r w:rsidR="003A13B1">
              <w:rPr>
                <w:noProof/>
                <w:color w:val="C00000"/>
                <w:lang w:val="en-GB"/>
              </w:rPr>
              <w:t>(1)</w:t>
            </w:r>
            <w:r w:rsidR="009B10FE" w:rsidRPr="00405279">
              <w:rPr>
                <w:color w:val="C00000"/>
                <w:lang w:val="en-GB"/>
              </w:rPr>
              <w:fldChar w:fldCharType="end"/>
            </w:r>
            <w:r w:rsidR="00807A60" w:rsidRPr="009B10FE">
              <w:rPr>
                <w:rFonts w:cs="Segoe UI"/>
                <w:color w:val="C00000"/>
                <w:lang w:val="en-GB"/>
              </w:rPr>
              <w:t xml:space="preserve"> </w:t>
            </w:r>
          </w:p>
        </w:tc>
      </w:tr>
      <w:tr w:rsidR="00886EBB" w:rsidRPr="009F3FEA" w14:paraId="20640A29" w14:textId="77777777" w:rsidTr="003B4217">
        <w:trPr>
          <w:trHeight w:val="50"/>
        </w:trPr>
        <w:tc>
          <w:tcPr>
            <w:tcW w:w="1804" w:type="dxa"/>
            <w:shd w:val="clear" w:color="auto" w:fill="D9D9D9" w:themeFill="background1" w:themeFillShade="D9"/>
          </w:tcPr>
          <w:p w14:paraId="39B226F7"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Transmissibility </w:t>
            </w:r>
          </w:p>
        </w:tc>
        <w:tc>
          <w:tcPr>
            <w:tcW w:w="1701" w:type="dxa"/>
            <w:shd w:val="clear" w:color="auto" w:fill="auto"/>
          </w:tcPr>
          <w:p w14:paraId="028D98F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418" w:type="dxa"/>
          </w:tcPr>
          <w:p w14:paraId="0D32F1CA"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Insufficient data </w:t>
            </w:r>
          </w:p>
        </w:tc>
        <w:tc>
          <w:tcPr>
            <w:tcW w:w="10915" w:type="dxa"/>
          </w:tcPr>
          <w:p w14:paraId="7672779F" w14:textId="2C7AF54C" w:rsidR="009D3B15" w:rsidRPr="009F3FEA" w:rsidRDefault="00FB1ABB" w:rsidP="00C256F1">
            <w:pPr>
              <w:autoSpaceDE w:val="0"/>
              <w:autoSpaceDN w:val="0"/>
              <w:adjustRightInd w:val="0"/>
              <w:rPr>
                <w:rFonts w:cs="Segoe UI"/>
                <w:szCs w:val="21"/>
                <w:lang w:val="en-GB"/>
              </w:rPr>
            </w:pPr>
            <w:r w:rsidRPr="009F3FEA">
              <w:rPr>
                <w:rFonts w:cs="Segoe UI"/>
                <w:szCs w:val="21"/>
                <w:lang w:val="en-GB"/>
              </w:rPr>
              <w:t>No direct</w:t>
            </w:r>
            <w:r w:rsidR="009D3B15" w:rsidRPr="009F3FEA">
              <w:rPr>
                <w:rFonts w:cs="Segoe UI"/>
                <w:szCs w:val="21"/>
                <w:lang w:val="en-GB"/>
              </w:rPr>
              <w:t xml:space="preserve"> data on intrinsic transmissibility. There is some laboratory evidence that ACE2 binding is increased for BA.5 compared to prior Omicron variants, and BA.5 may have increased infectivity.</w:t>
            </w:r>
            <w:r w:rsidRPr="009F3FEA">
              <w:rPr>
                <w:rFonts w:cs="Segoe UI"/>
                <w:szCs w:val="21"/>
                <w:lang w:val="en-GB"/>
              </w:rPr>
              <w:t xml:space="preserve"> </w:t>
            </w:r>
            <w:r w:rsidR="009D3B15" w:rsidRPr="009F3FEA">
              <w:rPr>
                <w:rFonts w:cs="Segoe UI"/>
                <w:szCs w:val="21"/>
                <w:lang w:val="en-GB"/>
              </w:rPr>
              <w:fldChar w:fldCharType="begin"/>
            </w:r>
            <w:r w:rsidR="00C77114">
              <w:rPr>
                <w:rFonts w:cs="Segoe UI"/>
                <w:szCs w:val="21"/>
                <w:lang w:val="en-GB"/>
              </w:rPr>
              <w:instrText xml:space="preserve"> ADDIN EN.CITE &lt;EndNote&gt;&lt;Cite&gt;&lt;Author&gt;Aggarwal&lt;/Author&gt;&lt;Year&gt;2022&lt;/Year&gt;&lt;RecNum&gt;4765&lt;/RecNum&gt;&lt;DisplayText&gt;(52)&lt;/DisplayText&gt;&lt;record&gt;&lt;rec-number&gt;4765&lt;/rec-number&gt;&lt;foreign-keys&gt;&lt;key app="EN" db-id="tfrtexd2lrs2vkefzp8v29vg5eptxer95fd5" timestamp="1658374679"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9D3B15" w:rsidRPr="009F3FEA">
              <w:rPr>
                <w:rFonts w:cs="Segoe UI"/>
                <w:szCs w:val="21"/>
                <w:lang w:val="en-GB"/>
              </w:rPr>
              <w:fldChar w:fldCharType="separate"/>
            </w:r>
            <w:r w:rsidR="00C77114">
              <w:rPr>
                <w:rFonts w:cs="Segoe UI"/>
                <w:noProof/>
                <w:szCs w:val="21"/>
                <w:lang w:val="en-GB"/>
              </w:rPr>
              <w:t>(52)</w:t>
            </w:r>
            <w:r w:rsidR="009D3B15" w:rsidRPr="009F3FEA">
              <w:rPr>
                <w:rFonts w:cs="Segoe UI"/>
                <w:szCs w:val="21"/>
                <w:lang w:val="en-GB"/>
              </w:rPr>
              <w:fldChar w:fldCharType="end"/>
            </w:r>
          </w:p>
        </w:tc>
      </w:tr>
      <w:tr w:rsidR="00886EBB" w:rsidRPr="009F3FEA" w14:paraId="6C819E33" w14:textId="77777777" w:rsidTr="003B4217">
        <w:trPr>
          <w:trHeight w:val="794"/>
        </w:trPr>
        <w:tc>
          <w:tcPr>
            <w:tcW w:w="1804" w:type="dxa"/>
            <w:shd w:val="clear" w:color="auto" w:fill="D9D9D9" w:themeFill="background1" w:themeFillShade="D9"/>
          </w:tcPr>
          <w:p w14:paraId="38E697B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Immune evasion </w:t>
            </w:r>
          </w:p>
        </w:tc>
        <w:tc>
          <w:tcPr>
            <w:tcW w:w="1701" w:type="dxa"/>
            <w:shd w:val="clear" w:color="auto" w:fill="auto"/>
          </w:tcPr>
          <w:p w14:paraId="01582D7E"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Increased risk</w:t>
            </w:r>
          </w:p>
        </w:tc>
        <w:tc>
          <w:tcPr>
            <w:tcW w:w="1418" w:type="dxa"/>
          </w:tcPr>
          <w:p w14:paraId="2ED5E99B"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High </w:t>
            </w:r>
          </w:p>
        </w:tc>
        <w:tc>
          <w:tcPr>
            <w:tcW w:w="10915" w:type="dxa"/>
          </w:tcPr>
          <w:p w14:paraId="5F6FA6F1" w14:textId="2AF2685A"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There is evidence of increased immune evasion compared to BA.2, based on laboratory data; however, preliminary data suggest no substantial decrease in vaccine effectiveness. Growth advantage is likely mostly due to immune evasion properties, rather than changes to intrinsic transmissibility.</w:t>
            </w:r>
          </w:p>
          <w:p w14:paraId="59644367" w14:textId="4C5DE432" w:rsidR="009D3B15" w:rsidRPr="009F3FEA" w:rsidRDefault="009D3B15" w:rsidP="00C256F1">
            <w:pPr>
              <w:autoSpaceDE w:val="0"/>
              <w:autoSpaceDN w:val="0"/>
              <w:adjustRightInd w:val="0"/>
              <w:rPr>
                <w:rFonts w:cs="Segoe UI"/>
                <w:szCs w:val="21"/>
                <w:lang w:val="en-GB"/>
              </w:rPr>
            </w:pPr>
            <w:r w:rsidRPr="009F3FEA">
              <w:rPr>
                <w:rFonts w:cs="Segoe UI"/>
                <w:i/>
                <w:szCs w:val="21"/>
                <w:lang w:val="en-GB"/>
              </w:rPr>
              <w:t>Laboratory data</w:t>
            </w:r>
            <w:r w:rsidRPr="009F3FEA">
              <w:rPr>
                <w:rFonts w:cs="Segoe UI"/>
                <w:szCs w:val="21"/>
                <w:lang w:val="en-GB"/>
              </w:rPr>
              <w:t xml:space="preserve">: BA.5 </w:t>
            </w:r>
            <w:r w:rsidR="00FB1ABB" w:rsidRPr="009F3FEA">
              <w:rPr>
                <w:rFonts w:cs="Segoe UI"/>
                <w:szCs w:val="21"/>
                <w:lang w:val="en-GB"/>
              </w:rPr>
              <w:t>has</w:t>
            </w:r>
            <w:r w:rsidRPr="009F3FEA">
              <w:rPr>
                <w:rFonts w:cs="Segoe UI"/>
                <w:szCs w:val="21"/>
                <w:lang w:val="en-GB"/>
              </w:rPr>
              <w:t xml:space="preserve"> moderate drop in neutralising antibodies compared to BA.1 and BA.2, </w:t>
            </w:r>
            <w:r w:rsidR="00FB1ABB" w:rsidRPr="009F3FEA">
              <w:rPr>
                <w:rFonts w:cs="Segoe UI"/>
                <w:szCs w:val="21"/>
                <w:lang w:val="en-GB"/>
              </w:rPr>
              <w:t xml:space="preserve">and lower </w:t>
            </w:r>
            <w:r w:rsidRPr="009F3FEA">
              <w:rPr>
                <w:rFonts w:cs="Segoe UI"/>
                <w:szCs w:val="21"/>
                <w:lang w:val="en-GB"/>
              </w:rPr>
              <w:t xml:space="preserve">protection conferred from vaccination with </w:t>
            </w:r>
            <w:r w:rsidR="687FE2F1" w:rsidRPr="6CC8A0D2">
              <w:rPr>
                <w:rFonts w:cs="Segoe UI"/>
                <w:lang w:val="en-GB"/>
              </w:rPr>
              <w:t>three</w:t>
            </w:r>
            <w:r w:rsidRPr="009F3FEA">
              <w:rPr>
                <w:rFonts w:cs="Segoe UI"/>
                <w:szCs w:val="21"/>
                <w:lang w:val="en-GB"/>
              </w:rPr>
              <w:t xml:space="preserve"> doses. Less of an impact was associated with ‘hybrid’ protection, e.g., by ‘breakthrough’ infections after vaccination.</w:t>
            </w:r>
            <w:r w:rsidRPr="009F3FEA">
              <w:rPr>
                <w:rFonts w:cs="Segoe UI"/>
                <w:szCs w:val="21"/>
                <w:lang w:val="en-GB"/>
              </w:rPr>
              <w:fldChar w:fldCharType="begin">
                <w:fldData xml:space="preserve">PEVuZE5vdGU+PENpdGU+PEF1dGhvcj5RdTwvQXV0aG9yPjxZZWFyPjIwMjI8L1llYXI+PFJlY051
bT40ODMzPC9SZWNOdW0+PERpc3BsYXlUZXh0Pig1My01NSk8L0Rpc3BsYXlUZXh0PjxyZWNvcmQ+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C77114">
              <w:rPr>
                <w:rFonts w:cs="Segoe UI"/>
                <w:szCs w:val="21"/>
                <w:lang w:val="en-GB"/>
              </w:rPr>
              <w:instrText xml:space="preserve"> ADDIN EN.CITE </w:instrText>
            </w:r>
            <w:r w:rsidR="00C77114">
              <w:rPr>
                <w:rFonts w:cs="Segoe UI"/>
                <w:szCs w:val="21"/>
                <w:lang w:val="en-GB"/>
              </w:rPr>
              <w:fldChar w:fldCharType="begin">
                <w:fldData xml:space="preserve">PEVuZE5vdGU+PENpdGU+PEF1dGhvcj5RdTwvQXV0aG9yPjxZZWFyPjIwMjI8L1llYXI+PFJlY051
bT40ODMzPC9SZWNOdW0+PERpc3BsYXlUZXh0Pig1My01NSk8L0Rpc3BsYXlUZXh0PjxyZWNvcmQ+
PHJlYy1udW1iZXI+NDgzMzwvcmVjLW51bWJlcj48Zm9yZWlnbi1rZXlzPjxrZXkgYXBwPSJFTiIg
ZGItaWQ9InRmcnRleGQybHJzMnZrZWZ6cDh2Mjl2ZzVlcHR4ZXI5NWZkNSIgdGltZXN0YW1wPSIx
NjU4NzkzODA1IiBndWlkPSJlZjk3ODA1MS01YzU4LTQ1ZGEtODMyMS1kNDZmZDMzODQzODgiPjQ4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YmVyPjQ4MzQ8L3JlYy1udW1iZXI+PGZvcmVpZ24ta2V5cz48a2V5IGFwcD0iRU4iIGRiLWlkPSJ0
ZnJ0ZXhkMmxyczJ2a2VmenA4djI5dmc1ZXB0eGVyOTVmZDUiIHRpbWVzdGFtcD0iMTY1ODc5NDA0
MCIgZ3VpZD0iMmRlZDI1ZDEtZGE2MC00YmEyLTgxNmEtNmRkYWI1NjgwYjgxIj40ODM0PC9rZXk+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cmVjLW51bWJlcj48Zm9yZWlnbi1rZXlzPjxrZXkgYXBwPSJFTiIgZGItaWQ9InRmcnRleGQybHJz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</w:fldData>
              </w:fldChar>
            </w:r>
            <w:r w:rsidR="00C77114">
              <w:rPr>
                <w:rFonts w:cs="Segoe UI"/>
                <w:szCs w:val="21"/>
                <w:lang w:val="en-GB"/>
              </w:rPr>
              <w:instrText xml:space="preserve"> ADDIN EN.CITE.DATA </w:instrText>
            </w:r>
            <w:r w:rsidR="00C77114">
              <w:rPr>
                <w:rFonts w:cs="Segoe UI"/>
                <w:szCs w:val="21"/>
                <w:lang w:val="en-GB"/>
              </w:rPr>
            </w:r>
            <w:r w:rsidR="00C77114">
              <w:rPr>
                <w:rFonts w:cs="Segoe UI"/>
                <w:szCs w:val="21"/>
                <w:lang w:val="en-GB"/>
              </w:rPr>
              <w:fldChar w:fldCharType="end"/>
            </w:r>
            <w:r w:rsidRPr="009F3FEA">
              <w:rPr>
                <w:rFonts w:cs="Segoe UI"/>
                <w:szCs w:val="21"/>
                <w:lang w:val="en-GB"/>
              </w:rPr>
            </w:r>
            <w:r w:rsidRPr="009F3FEA">
              <w:rPr>
                <w:rFonts w:cs="Segoe UI"/>
                <w:szCs w:val="21"/>
                <w:lang w:val="en-GB"/>
              </w:rPr>
              <w:fldChar w:fldCharType="separate"/>
            </w:r>
            <w:r w:rsidR="00C77114">
              <w:rPr>
                <w:rFonts w:cs="Segoe UI"/>
                <w:noProof/>
                <w:szCs w:val="21"/>
                <w:lang w:val="en-GB"/>
              </w:rPr>
              <w:t>(53-55)</w:t>
            </w:r>
            <w:r w:rsidRPr="009F3FEA">
              <w:rPr>
                <w:rFonts w:cs="Segoe UI"/>
                <w:szCs w:val="21"/>
                <w:lang w:val="en-GB"/>
              </w:rPr>
              <w:fldChar w:fldCharType="end"/>
            </w:r>
          </w:p>
          <w:p w14:paraId="5C1D5639" w14:textId="05A134C7" w:rsidR="009D3B15" w:rsidRPr="009F3FEA" w:rsidRDefault="009D3B15" w:rsidP="00C256F1">
            <w:pPr>
              <w:autoSpaceDE w:val="0"/>
              <w:autoSpaceDN w:val="0"/>
              <w:adjustRightInd w:val="0"/>
              <w:rPr>
                <w:rFonts w:cs="Segoe UI"/>
                <w:lang w:val="en-GB"/>
              </w:rPr>
            </w:pPr>
            <w:r w:rsidRPr="35B9C726">
              <w:rPr>
                <w:rFonts w:cs="Segoe UI"/>
                <w:i/>
                <w:lang w:val="en-GB"/>
              </w:rPr>
              <w:t>Reinfection</w:t>
            </w:r>
            <w:r w:rsidRPr="35B9C726">
              <w:rPr>
                <w:rFonts w:cs="Segoe UI"/>
                <w:lang w:val="en-GB"/>
              </w:rPr>
              <w:t xml:space="preserve">: </w:t>
            </w:r>
            <w:r w:rsidR="00CF0EA3" w:rsidRPr="35B9C726">
              <w:rPr>
                <w:rFonts w:cs="Segoe UI"/>
                <w:lang w:val="en-GB"/>
              </w:rPr>
              <w:t>L</w:t>
            </w:r>
            <w:r w:rsidRPr="35B9C726">
              <w:rPr>
                <w:rFonts w:cs="Segoe UI"/>
                <w:lang w:val="en-GB"/>
              </w:rPr>
              <w:t>imited evidence on the rates of reinfection in New Zealand or internationally, including after prior Omicron variant infection. Prior infection with BA.1 or BA.2 provides some protection against BA.5; prior infection with non-Omicron variants is lower.</w:t>
            </w:r>
            <w:r w:rsidR="670FE661" w:rsidRPr="35B9C726">
              <w:rPr>
                <w:rFonts w:cs="Segoe UI"/>
                <w:lang w:val="en-GB"/>
              </w:rPr>
              <w:t xml:space="preserve"> </w:t>
            </w:r>
            <w:r w:rsidRPr="35B9C726">
              <w:rPr>
                <w:rFonts w:cs="Segoe UI"/>
                <w:lang w:val="en-GB"/>
              </w:rPr>
              <w:fldChar w:fldCharType="begin">
                <w:fldData xml:space="preserve">PEVuZE5vdGU+PENpdGU+PEF1dGhvcj5IYW5zZW48L0F1dGhvcj48WWVhcj4xOCBKdWx5IDIwMjI8
L1llYXI+PFJlY051bT40ODM2PC9SZWNOdW0+PERpc3BsYXlUZXh0Pig1Ni01OCk8L0Rpc3BsYXlU
ZXh0PjxyZWNvcmQ+PHJlYy1udW1iZXI+NDgzNjwvcmVjLW51bWJlcj48Zm9yZWlnbi1rZXlzPjxr
ZXkgYXBwPSJFTiIgZGItaWQ9InRmcnRleGQybHJzMnZrZWZ6cDh2Mjl2ZzVlcHR4ZXI5NWZkNSIg
dGltZXN0YW1wPSIxNjU4Nzk0NTQ5IiBndWlkPSIzNmY5MzczMi03NmIzLTQ3OWEtODJlNy01YWJi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ZGItaWQ9InRmcnRleGQybHJzMnZrZWZ6cDh2Mjl2ZzVlcHR4ZXI5NWZkNSIgdGltZXN0YW1wPSIx
NjU4NDQxMzgwIiBndWlkPSJhZjRmMTMwNi0xODkwLTRhMTUtOGY0MC1lMTQxYTU4ZjRlMTIiPjQ3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cj4yODAwPC9yZWMtbnVtYmVyPjxmb3JlaWduLWtleXM+PGtleSBhcHA9IkVOIiBkYi1pZD0idGZy
dGV4ZDJscnMydmtlZnpwOHYyOXZnNWVwdHhlcjk1ZmQ1IiB0aW1lc3RhbXA9IjE2NTQ2MzczNzgi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C77114" w:rsidRPr="35B9C726">
              <w:rPr>
                <w:rFonts w:cs="Segoe UI"/>
                <w:lang w:val="en-GB"/>
              </w:rPr>
              <w:instrText xml:space="preserve"> ADDIN EN.CITE </w:instrText>
            </w:r>
            <w:r w:rsidR="00C77114" w:rsidRPr="35B9C726">
              <w:rPr>
                <w:rFonts w:cs="Segoe UI"/>
                <w:lang w:val="en-GB"/>
              </w:rPr>
              <w:fldChar w:fldCharType="begin">
                <w:fldData xml:space="preserve">PEVuZE5vdGU+PENpdGU+PEF1dGhvcj5IYW5zZW48L0F1dGhvcj48WWVhcj4xOCBKdWx5IDIwMjI8
L1llYXI+PFJlY051bT40ODM2PC9SZWNOdW0+PERpc3BsYXlUZXh0Pig1Ni01OCk8L0Rpc3BsYXlU
ZXh0PjxyZWNvcmQ+PHJlYy1udW1iZXI+NDgzNjwvcmVjLW51bWJlcj48Zm9yZWlnbi1rZXlzPjxr
ZXkgYXBwPSJFTiIgZGItaWQ9InRmcnRleGQybHJzMnZrZWZ6cDh2Mjl2ZzVlcHR4ZXI5NWZkNSIg
dGltZXN0YW1wPSIxNjU4Nzk0NTQ5IiBndWlkPSIzNmY5MzczMi03NmIzLTQ3OWEtODJlNy01YWJi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ZGItaWQ9InRmcnRleGQybHJzMnZrZWZ6cDh2Mjl2ZzVlcHR4ZXI5NWZkNSIgdGltZXN0YW1wPSIx
NjU4NDQxMzgwIiBndWlkPSJhZjRmMTMwNi0xODkwLTRhMTUtOGY0MC1lMTQxYTU4ZjRlMTIiPjQ3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cj4yODAwPC9yZWMtbnVtYmVyPjxmb3JlaWduLWtleXM+PGtleSBhcHA9IkVOIiBkYi1pZD0idGZy
dGV4ZDJscnMydmtlZnpwOHYyOXZnNWVwdHhlcjk1ZmQ1IiB0aW1lc3RhbXA9IjE2NTQ2MzczNzgi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C77114">
              <w:rPr>
                <w:rFonts w:cs="Segoe UI"/>
                <w:szCs w:val="21"/>
                <w:lang w:val="en-GB"/>
              </w:rPr>
              <w:instrText xml:space="preserve"> ADDIN EN.CITE.DATA </w:instrText>
            </w:r>
            <w:r w:rsidR="00C77114">
              <w:rPr>
                <w:rFonts w:cs="Segoe UI"/>
                <w:szCs w:val="21"/>
                <w:lang w:val="en-GB"/>
              </w:rPr>
            </w:r>
            <w:r w:rsidR="00C77114" w:rsidRPr="35B9C726">
              <w:rPr>
                <w:rFonts w:cs="Segoe UI"/>
                <w:lang w:val="en-GB"/>
              </w:rPr>
              <w:fldChar w:fldCharType="end"/>
            </w:r>
            <w:r w:rsidRPr="35B9C726">
              <w:rPr>
                <w:rFonts w:cs="Segoe UI"/>
                <w:lang w:val="en-GB"/>
              </w:rPr>
            </w:r>
            <w:r w:rsidRPr="35B9C726">
              <w:rPr>
                <w:rFonts w:cs="Segoe UI"/>
                <w:lang w:val="en-GB"/>
              </w:rPr>
              <w:fldChar w:fldCharType="separate"/>
            </w:r>
            <w:r w:rsidR="00C77114" w:rsidRPr="35B9C726">
              <w:rPr>
                <w:rFonts w:cs="Segoe UI"/>
                <w:lang w:val="en-GB"/>
              </w:rPr>
              <w:t>(56-58)</w:t>
            </w:r>
            <w:r w:rsidRPr="35B9C726">
              <w:rPr>
                <w:rFonts w:cs="Segoe UI"/>
                <w:lang w:val="en-GB"/>
              </w:rPr>
              <w:fldChar w:fldCharType="end"/>
            </w:r>
          </w:p>
        </w:tc>
      </w:tr>
      <w:tr w:rsidR="00886EBB" w:rsidRPr="009F3FEA" w14:paraId="24BB180B" w14:textId="77777777" w:rsidTr="003B4217">
        <w:trPr>
          <w:trHeight w:val="794"/>
        </w:trPr>
        <w:tc>
          <w:tcPr>
            <w:tcW w:w="1804" w:type="dxa"/>
            <w:shd w:val="clear" w:color="auto" w:fill="D9D9D9" w:themeFill="background1" w:themeFillShade="D9"/>
          </w:tcPr>
          <w:p w14:paraId="439EEE08"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lastRenderedPageBreak/>
              <w:t>Vaccine Effectiveness</w:t>
            </w:r>
          </w:p>
        </w:tc>
        <w:tc>
          <w:tcPr>
            <w:tcW w:w="1701" w:type="dxa"/>
            <w:shd w:val="clear" w:color="auto" w:fill="auto"/>
          </w:tcPr>
          <w:p w14:paraId="431E8B23" w14:textId="6A46986A"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 xml:space="preserve"> Low</w:t>
            </w:r>
          </w:p>
        </w:tc>
        <w:tc>
          <w:tcPr>
            <w:tcW w:w="1418" w:type="dxa"/>
          </w:tcPr>
          <w:p w14:paraId="2C6CCC09" w14:textId="77777777" w:rsidR="006E0AB4" w:rsidRPr="009F3FEA" w:rsidRDefault="006E0AB4" w:rsidP="00C256F1">
            <w:pPr>
              <w:autoSpaceDE w:val="0"/>
              <w:autoSpaceDN w:val="0"/>
              <w:adjustRightInd w:val="0"/>
              <w:rPr>
                <w:rFonts w:cs="Segoe UI"/>
                <w:b/>
                <w:szCs w:val="21"/>
                <w:lang w:val="en-GB"/>
              </w:rPr>
            </w:pPr>
            <w:r w:rsidRPr="009F3FEA">
              <w:rPr>
                <w:rFonts w:cs="Segoe UI"/>
                <w:b/>
                <w:szCs w:val="21"/>
                <w:lang w:val="en-GB"/>
              </w:rPr>
              <w:t>Low/</w:t>
            </w:r>
          </w:p>
          <w:p w14:paraId="05CC9C94" w14:textId="42B4C816" w:rsidR="009D3B15" w:rsidRPr="009F3FEA" w:rsidRDefault="006E0AB4" w:rsidP="00C256F1">
            <w:pPr>
              <w:autoSpaceDE w:val="0"/>
              <w:autoSpaceDN w:val="0"/>
              <w:adjustRightInd w:val="0"/>
              <w:rPr>
                <w:rFonts w:cs="Segoe UI"/>
                <w:b/>
                <w:szCs w:val="21"/>
                <w:lang w:val="en-GB"/>
              </w:rPr>
            </w:pPr>
            <w:r w:rsidRPr="009F3FEA">
              <w:rPr>
                <w:rFonts w:cs="Segoe UI"/>
                <w:b/>
                <w:szCs w:val="21"/>
                <w:lang w:val="en-GB"/>
              </w:rPr>
              <w:t>Moderate</w:t>
            </w:r>
          </w:p>
        </w:tc>
        <w:tc>
          <w:tcPr>
            <w:tcW w:w="10915" w:type="dxa"/>
          </w:tcPr>
          <w:p w14:paraId="159F8B99" w14:textId="545DFEBC" w:rsidR="009F3FEA" w:rsidRPr="007352C1" w:rsidRDefault="009D3B15" w:rsidP="00D45345">
            <w:pPr>
              <w:autoSpaceDE w:val="0"/>
              <w:autoSpaceDN w:val="0"/>
              <w:adjustRightInd w:val="0"/>
              <w:rPr>
                <w:color w:val="C00000"/>
                <w:lang w:val="en-GB"/>
              </w:rPr>
            </w:pPr>
            <w:r w:rsidRPr="786576B6">
              <w:rPr>
                <w:rFonts w:cs="Segoe UI"/>
                <w:i/>
                <w:lang w:val="en-GB"/>
              </w:rPr>
              <w:t>Vaccine effectiveness (VE)</w:t>
            </w:r>
            <w:r w:rsidR="00D45345" w:rsidRPr="786576B6">
              <w:rPr>
                <w:rFonts w:cs="Segoe UI"/>
                <w:i/>
                <w:lang w:val="en-GB"/>
              </w:rPr>
              <w:t xml:space="preserve"> relat</w:t>
            </w:r>
            <w:r w:rsidR="00350BDC" w:rsidRPr="786576B6">
              <w:rPr>
                <w:rFonts w:cs="Segoe UI"/>
                <w:i/>
                <w:lang w:val="en-GB"/>
              </w:rPr>
              <w:t>ive to BA.2</w:t>
            </w:r>
            <w:r w:rsidRPr="786576B6">
              <w:rPr>
                <w:rFonts w:cs="Segoe UI"/>
                <w:i/>
                <w:lang w:val="en-GB"/>
              </w:rPr>
              <w:t>:</w:t>
            </w:r>
            <w:r w:rsidRPr="35B9C726">
              <w:rPr>
                <w:rFonts w:cs="Segoe UI"/>
                <w:lang w:val="en-GB"/>
              </w:rPr>
              <w:t xml:space="preserve"> </w:t>
            </w:r>
            <w:r w:rsidR="00F90AA5" w:rsidRPr="35B9C726">
              <w:rPr>
                <w:rFonts w:cs="Segoe UI"/>
                <w:lang w:val="en-GB"/>
              </w:rPr>
              <w:t>E</w:t>
            </w:r>
            <w:r w:rsidR="00CF0EA3" w:rsidRPr="35B9C726">
              <w:rPr>
                <w:rFonts w:cs="Segoe UI"/>
                <w:lang w:val="en-GB"/>
              </w:rPr>
              <w:t xml:space="preserve">arly </w:t>
            </w:r>
            <w:r w:rsidRPr="35B9C726">
              <w:rPr>
                <w:rFonts w:cs="Segoe UI"/>
                <w:lang w:val="en-GB"/>
              </w:rPr>
              <w:t>data</w:t>
            </w:r>
            <w:r w:rsidR="00CF0EA3" w:rsidRPr="35B9C726">
              <w:rPr>
                <w:rFonts w:cs="Segoe UI"/>
                <w:lang w:val="en-GB"/>
              </w:rPr>
              <w:t xml:space="preserve"> suggest</w:t>
            </w:r>
            <w:r w:rsidRPr="35B9C726">
              <w:rPr>
                <w:rFonts w:cs="Segoe UI"/>
                <w:lang w:val="en-GB"/>
              </w:rPr>
              <w:t xml:space="preserve"> there </w:t>
            </w:r>
            <w:r w:rsidR="528E000B" w:rsidRPr="35B9C726">
              <w:rPr>
                <w:rFonts w:cs="Segoe UI"/>
                <w:lang w:val="en-GB"/>
              </w:rPr>
              <w:t xml:space="preserve">are </w:t>
            </w:r>
            <w:r w:rsidRPr="35B9C726">
              <w:rPr>
                <w:rFonts w:cs="Segoe UI"/>
                <w:lang w:val="en-GB"/>
              </w:rPr>
              <w:t>no indicators of a large change in VE against symptomatic infection from BA.2 to BA.5.</w:t>
            </w:r>
            <w:r w:rsidR="6B83CE2F" w:rsidRPr="35B9C726">
              <w:rPr>
                <w:rFonts w:cs="Segoe UI"/>
                <w:lang w:val="en-GB"/>
              </w:rPr>
              <w:t xml:space="preserve"> </w:t>
            </w:r>
            <w:r w:rsidRPr="35B9C726">
              <w:rPr>
                <w:rFonts w:cs="Segoe UI"/>
                <w:lang w:val="en-GB"/>
              </w:rPr>
              <w:fldChar w:fldCharType="begin"/>
            </w:r>
            <w:r w:rsidR="00C77114">
              <w:rPr>
                <w:rFonts w:cs="Segoe UI"/>
                <w:szCs w:val="21"/>
                <w:lang w:val="en-GB"/>
              </w:rPr>
              <w:instrText xml:space="preserve"> ADDIN EN.CITE &lt;EndNote&gt;&lt;Cite&gt;&lt;Author&gt;Hansen&lt;/Author&gt;&lt;Year&gt;18 July 2022&lt;/Year&gt;&lt;RecNum&gt;4836&lt;/RecNum&gt;&lt;DisplayText&gt;(56, 59)&lt;/DisplayText&gt;&lt;record&gt;&lt;rec-number&gt;4836&lt;/rec-number&gt;&lt;foreign-keys&gt;&lt;key app="EN" db-id="tfrtexd2lrs2vkefzp8v29vg5eptxer95fd5" timestamp="1658794549"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db-id="tfrtexd2lrs2vkefzp8v29vg5eptxer95fd5" timestamp="1658374679"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35B9C726">
              <w:rPr>
                <w:rFonts w:cs="Segoe UI"/>
                <w:lang w:val="en-GB"/>
              </w:rPr>
              <w:fldChar w:fldCharType="separate"/>
            </w:r>
            <w:r w:rsidR="00C77114" w:rsidRPr="35B9C726">
              <w:rPr>
                <w:rFonts w:cs="Segoe UI"/>
                <w:lang w:val="en-GB"/>
              </w:rPr>
              <w:t>(56, 59)</w:t>
            </w:r>
            <w:r w:rsidRPr="35B9C726">
              <w:rPr>
                <w:rFonts w:cs="Segoe UI"/>
                <w:lang w:val="en-GB"/>
              </w:rPr>
              <w:fldChar w:fldCharType="end"/>
            </w:r>
            <w:r w:rsidRPr="35B9C726">
              <w:rPr>
                <w:rFonts w:cs="Segoe UI"/>
                <w:lang w:val="en-GB"/>
              </w:rPr>
              <w:t xml:space="preserve"> </w:t>
            </w:r>
            <w:r w:rsidR="008B25F5" w:rsidRPr="35B9C726">
              <w:rPr>
                <w:rFonts w:cs="Segoe UI"/>
                <w:lang w:val="en-GB"/>
              </w:rPr>
              <w:t xml:space="preserve">Booster vaccination </w:t>
            </w:r>
            <w:r w:rsidR="3A1A6DC1" w:rsidRPr="35B9C726">
              <w:rPr>
                <w:rFonts w:cs="Segoe UI"/>
                <w:lang w:val="en-GB"/>
              </w:rPr>
              <w:t xml:space="preserve">is </w:t>
            </w:r>
            <w:r w:rsidR="008B25F5" w:rsidRPr="35B9C726">
              <w:rPr>
                <w:rFonts w:cs="Segoe UI"/>
                <w:lang w:val="en-GB"/>
              </w:rPr>
              <w:t xml:space="preserve">reported to be associated with a lower risk reduction against BA.5 for hospitalisation (77%) and death (88%) compared to the risk reduction for BA.2 of 92% and 94% respectively. </w:t>
            </w:r>
            <w:r w:rsidR="008B25F5" w:rsidRPr="35B9C726">
              <w:rPr>
                <w:rFonts w:cs="Segoe UI"/>
                <w:lang w:val="en-GB"/>
              </w:rPr>
              <w:fldChar w:fldCharType="begin"/>
            </w:r>
            <w:r w:rsidR="00452C83" w:rsidRPr="35B9C726">
              <w:rPr>
                <w:rFonts w:cs="Segoe UI"/>
                <w:lang w:val="en-GB"/>
              </w:rPr>
              <w:instrText xml:space="preserve"> ADDIN EN.CITE &lt;EndNote&gt;&lt;Cite&gt;&lt;Author&gt;Kislaya&lt;/Author&gt;&lt;Year&gt;2022&lt;/Year&gt;&lt;RecNum&gt;4887&lt;/RecNum&gt;&lt;DisplayText&gt;(60)&lt;/DisplayText&gt;&lt;record&gt;&lt;rec-number&gt;4887&lt;/rec-number&gt;&lt;foreign-keys&gt;&lt;key app="EN" db-id="tfrtexd2lrs2vkefzp8v29vg5eptxer95fd5" timestamp="1660004806"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008B25F5" w:rsidRPr="35B9C726">
              <w:rPr>
                <w:rFonts w:cs="Segoe UI"/>
                <w:lang w:val="en-GB"/>
              </w:rPr>
              <w:fldChar w:fldCharType="separate"/>
            </w:r>
            <w:r w:rsidR="00C77114" w:rsidRPr="35B9C726">
              <w:rPr>
                <w:rFonts w:cs="Segoe UI"/>
                <w:lang w:val="en-GB"/>
              </w:rPr>
              <w:t>(60)</w:t>
            </w:r>
            <w:r w:rsidR="008B25F5" w:rsidRPr="35B9C726">
              <w:rPr>
                <w:rFonts w:cs="Segoe UI"/>
                <w:lang w:val="en-GB"/>
              </w:rPr>
              <w:fldChar w:fldCharType="end"/>
            </w:r>
            <w:r w:rsidR="008E7FB9" w:rsidRPr="35B9C726">
              <w:rPr>
                <w:rFonts w:cs="Segoe UI"/>
                <w:lang w:val="en-GB"/>
              </w:rPr>
              <w:t xml:space="preserve"> </w:t>
            </w:r>
            <w:r w:rsidR="00255F9F">
              <w:rPr>
                <w:rFonts w:cs="Segoe UI"/>
                <w:i/>
                <w:szCs w:val="21"/>
                <w:lang w:val="en-GB"/>
              </w:rPr>
              <w:br/>
            </w:r>
            <w:r w:rsidR="00255F9F">
              <w:rPr>
                <w:rFonts w:cs="Segoe UI"/>
                <w:i/>
                <w:szCs w:val="21"/>
                <w:lang w:val="en-GB"/>
              </w:rPr>
              <w:br/>
            </w:r>
            <w:r w:rsidR="00350BDC" w:rsidRPr="786576B6">
              <w:rPr>
                <w:rFonts w:cs="Segoe UI"/>
                <w:i/>
                <w:lang w:val="en-GB"/>
              </w:rPr>
              <w:t>Vaccine effectiveness (VE):</w:t>
            </w:r>
            <w:r w:rsidR="00350BDC" w:rsidRPr="35B9C726">
              <w:rPr>
                <w:rFonts w:cs="Segoe UI"/>
                <w:lang w:val="en-GB"/>
              </w:rPr>
              <w:t xml:space="preserve"> </w:t>
            </w:r>
            <w:r w:rsidR="00B57058" w:rsidRPr="00350BDC">
              <w:rPr>
                <w:lang w:val="en-GB"/>
              </w:rPr>
              <w:t xml:space="preserve">Three doses of an mRNA vaccine confer a </w:t>
            </w:r>
            <w:r w:rsidR="008A497D" w:rsidRPr="00350BDC">
              <w:rPr>
                <w:lang w:val="en-GB"/>
              </w:rPr>
              <w:t xml:space="preserve">VE against infection for BA.5 </w:t>
            </w:r>
            <w:r w:rsidR="00B57058" w:rsidRPr="00350BDC">
              <w:rPr>
                <w:lang w:val="en-GB"/>
              </w:rPr>
              <w:t>that is initially</w:t>
            </w:r>
            <w:r w:rsidR="00D02328" w:rsidRPr="00350BDC">
              <w:rPr>
                <w:lang w:val="en-GB"/>
              </w:rPr>
              <w:t xml:space="preserve"> high (~90%) but diminishes over time to levels unlikely to prevent infection &gt;150 days post-</w:t>
            </w:r>
            <w:r w:rsidR="00B57058" w:rsidRPr="00350BDC">
              <w:rPr>
                <w:lang w:val="en-GB"/>
              </w:rPr>
              <w:t xml:space="preserve">vaccination. </w:t>
            </w:r>
            <w:r w:rsidR="00B57058" w:rsidRPr="00350BDC">
              <w:rPr>
                <w:lang w:val="en-GB"/>
              </w:rPr>
              <w:fldChar w:fldCharType="begin"/>
            </w:r>
            <w:r w:rsidR="00767E83">
              <w:rPr>
                <w:lang w:val="en-GB"/>
              </w:rPr>
              <w:instrText xml:space="preserve"> ADDIN EN.CITE &lt;EndNote&gt;&lt;Cite&gt;&lt;Author&gt;Tseng&lt;/Author&gt;&lt;Year&gt;2022&lt;/Year&gt;&lt;RecNum&gt;5720&lt;/RecNum&gt;&lt;DisplayText&gt;(9)&lt;/DisplayText&gt;&lt;record&gt;&lt;rec-number&gt;5720&lt;/rec-number&gt;&lt;foreign-keys&gt;&lt;key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B57058" w:rsidRPr="00350BDC">
              <w:rPr>
                <w:lang w:val="en-GB"/>
              </w:rPr>
              <w:fldChar w:fldCharType="separate"/>
            </w:r>
            <w:r w:rsidR="004761C8">
              <w:rPr>
                <w:noProof/>
                <w:lang w:val="en-GB"/>
              </w:rPr>
              <w:t>(9)</w:t>
            </w:r>
            <w:r w:rsidR="00B57058" w:rsidRPr="00350BDC">
              <w:rPr>
                <w:lang w:val="en-GB"/>
              </w:rPr>
              <w:fldChar w:fldCharType="end"/>
            </w:r>
            <w:r w:rsidR="005C424A" w:rsidRPr="00350BDC">
              <w:rPr>
                <w:lang w:val="en-GB"/>
              </w:rPr>
              <w:t xml:space="preserve"> </w:t>
            </w:r>
            <w:r w:rsidR="00D2462C" w:rsidRPr="00350BDC">
              <w:rPr>
                <w:lang w:val="en-GB"/>
              </w:rPr>
              <w:t xml:space="preserve">There is evidence of a decrease in </w:t>
            </w:r>
            <w:r w:rsidR="00684CC2" w:rsidRPr="00350BDC">
              <w:rPr>
                <w:lang w:val="en-GB"/>
              </w:rPr>
              <w:t>VE against hospitalisation as time elapses since third dose of a mRNA vaccine,</w:t>
            </w:r>
            <w:r w:rsidR="0044406D" w:rsidRPr="00350BDC">
              <w:rPr>
                <w:lang w:val="en-GB"/>
              </w:rPr>
              <w:t xml:space="preserve"> however</w:t>
            </w:r>
            <w:r w:rsidR="679527F0" w:rsidRPr="00350BDC">
              <w:rPr>
                <w:lang w:val="en-GB"/>
              </w:rPr>
              <w:t>,</w:t>
            </w:r>
            <w:r w:rsidR="0044406D" w:rsidRPr="00350BDC">
              <w:rPr>
                <w:lang w:val="en-GB"/>
              </w:rPr>
              <w:t xml:space="preserve"> a fourth dose may</w:t>
            </w:r>
            <w:r w:rsidR="00C27442" w:rsidRPr="00350BDC">
              <w:rPr>
                <w:lang w:val="en-GB"/>
              </w:rPr>
              <w:t xml:space="preserve"> restore this. </w:t>
            </w:r>
            <w:r w:rsidR="00C27442" w:rsidRPr="00350BDC">
              <w:rPr>
                <w:lang w:val="en-GB"/>
              </w:rPr>
              <w:fldChar w:fldCharType="begin">
                <w:fldData xml:space="preserve">PEVuZE5vdGU+PENpdGU+PEF1dGhvcj5Uc2VuZzwvQXV0aG9yPjxZZWFyPjIwMjI8L1llYXI+PFJl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</w:fldData>
              </w:fldChar>
            </w:r>
            <w:r w:rsidR="00767E83">
              <w:rPr>
                <w:lang w:val="en-GB"/>
              </w:rPr>
              <w:instrText xml:space="preserve"> ADDIN EN.CITE </w:instrText>
            </w:r>
            <w:r w:rsidR="00767E83">
              <w:rPr>
                <w:lang w:val="en-GB"/>
              </w:rPr>
              <w:fldChar w:fldCharType="begin">
                <w:fldData xml:space="preserve">PEVuZE5vdGU+PENpdGU+PEF1dGhvcj5Uc2VuZzwvQXV0aG9yPjxZZWFyPjIwMjI8L1llYXI+PFJl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</w:fldData>
              </w:fldChar>
            </w:r>
            <w:r w:rsidR="00767E83">
              <w:rPr>
                <w:lang w:val="en-GB"/>
              </w:rPr>
              <w:instrText xml:space="preserve"> ADDIN EN.CITE.DATA </w:instrText>
            </w:r>
            <w:r w:rsidR="00767E83">
              <w:rPr>
                <w:lang w:val="en-GB"/>
              </w:rPr>
            </w:r>
            <w:r w:rsidR="00767E83">
              <w:rPr>
                <w:lang w:val="en-GB"/>
              </w:rPr>
              <w:fldChar w:fldCharType="end"/>
            </w:r>
            <w:r w:rsidR="00C27442" w:rsidRPr="00350BDC">
              <w:rPr>
                <w:lang w:val="en-GB"/>
              </w:rPr>
            </w:r>
            <w:r w:rsidR="00C27442" w:rsidRPr="00350BDC">
              <w:rPr>
                <w:lang w:val="en-GB"/>
              </w:rPr>
              <w:fldChar w:fldCharType="separate"/>
            </w:r>
            <w:r w:rsidR="002B3801">
              <w:rPr>
                <w:noProof/>
                <w:lang w:val="en-GB"/>
              </w:rPr>
              <w:t>(9, 11)</w:t>
            </w:r>
            <w:r w:rsidR="00C27442" w:rsidRPr="00350BDC">
              <w:rPr>
                <w:lang w:val="en-GB"/>
              </w:rPr>
              <w:fldChar w:fldCharType="end"/>
            </w:r>
            <w:r w:rsidR="00D45345" w:rsidRPr="00350BDC">
              <w:rPr>
                <w:lang w:val="en-GB"/>
              </w:rPr>
              <w:t xml:space="preserve"> </w:t>
            </w:r>
            <w:r w:rsidR="00C27442" w:rsidRPr="00350BDC">
              <w:rPr>
                <w:lang w:val="en-GB"/>
              </w:rPr>
              <w:t>V</w:t>
            </w:r>
            <w:r w:rsidR="009F3FEA" w:rsidRPr="00350BDC">
              <w:rPr>
                <w:lang w:val="en-GB"/>
              </w:rPr>
              <w:t xml:space="preserve">E against severe disease </w:t>
            </w:r>
            <w:r w:rsidR="00571C87" w:rsidRPr="00350BDC">
              <w:rPr>
                <w:lang w:val="en-GB"/>
              </w:rPr>
              <w:t xml:space="preserve">at </w:t>
            </w:r>
            <w:r w:rsidR="00913B49" w:rsidRPr="00350BDC">
              <w:rPr>
                <w:lang w:val="en-GB"/>
              </w:rPr>
              <w:t xml:space="preserve">more than </w:t>
            </w:r>
            <w:r w:rsidR="009F3FEA" w:rsidRPr="00350BDC">
              <w:rPr>
                <w:lang w:val="en-GB"/>
              </w:rPr>
              <w:t>120 days</w:t>
            </w:r>
            <w:r w:rsidR="00571C87" w:rsidRPr="00350BDC">
              <w:rPr>
                <w:lang w:val="en-GB"/>
              </w:rPr>
              <w:t xml:space="preserve"> </w:t>
            </w:r>
            <w:r w:rsidR="00C27442" w:rsidRPr="00350BDC">
              <w:rPr>
                <w:lang w:val="en-GB"/>
              </w:rPr>
              <w:t xml:space="preserve">appears to </w:t>
            </w:r>
            <w:r w:rsidR="00571C87" w:rsidRPr="00350BDC">
              <w:rPr>
                <w:lang w:val="en-GB"/>
              </w:rPr>
              <w:t xml:space="preserve">be half that </w:t>
            </w:r>
            <w:r w:rsidR="00D45345" w:rsidRPr="00350BDC">
              <w:rPr>
                <w:lang w:val="en-GB"/>
              </w:rPr>
              <w:t xml:space="preserve">at less than </w:t>
            </w:r>
            <w:r w:rsidR="009F3FEA" w:rsidRPr="00350BDC">
              <w:rPr>
                <w:lang w:val="en-GB"/>
              </w:rPr>
              <w:t xml:space="preserve">120 days. </w:t>
            </w:r>
            <w:r w:rsidR="009F3FEA" w:rsidRPr="00350BDC">
              <w:rPr>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lang w:val="en-GB"/>
              </w:rPr>
              <w:instrText xml:space="preserve"> ADDIN EN.CITE </w:instrText>
            </w:r>
            <w:r w:rsidR="00C77114">
              <w:rPr>
                <w:lang w:val="en-GB"/>
              </w:rPr>
              <w:fldChar w:fldCharType="begin">
                <w:fldData xml:space="preserve">PEVuZE5vdGU+PENpdGU+PEF1dGhvcj5MaW5rLUdlbGxlczwvQXV0aG9yPjxZZWFyPjIwMjI8L1ll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</w:fldData>
              </w:fldChar>
            </w:r>
            <w:r w:rsidR="00C77114">
              <w:rPr>
                <w:lang w:val="en-GB"/>
              </w:rPr>
              <w:instrText xml:space="preserve"> ADDIN EN.CITE.DATA </w:instrText>
            </w:r>
            <w:r w:rsidR="00C77114">
              <w:rPr>
                <w:lang w:val="en-GB"/>
              </w:rPr>
            </w:r>
            <w:r w:rsidR="00C77114">
              <w:rPr>
                <w:lang w:val="en-GB"/>
              </w:rPr>
              <w:fldChar w:fldCharType="end"/>
            </w:r>
            <w:r w:rsidR="009F3FEA" w:rsidRPr="00350BDC">
              <w:rPr>
                <w:lang w:val="en-GB"/>
              </w:rPr>
            </w:r>
            <w:r w:rsidR="009F3FEA" w:rsidRPr="00350BDC">
              <w:rPr>
                <w:lang w:val="en-GB"/>
              </w:rPr>
              <w:fldChar w:fldCharType="separate"/>
            </w:r>
            <w:r w:rsidR="002B3801">
              <w:rPr>
                <w:noProof/>
                <w:lang w:val="en-GB"/>
              </w:rPr>
              <w:t>(11)</w:t>
            </w:r>
            <w:r w:rsidR="009F3FEA" w:rsidRPr="00350BDC">
              <w:rPr>
                <w:lang w:val="en-GB"/>
              </w:rPr>
              <w:fldChar w:fldCharType="end"/>
            </w:r>
          </w:p>
        </w:tc>
      </w:tr>
      <w:tr w:rsidR="00886EBB" w:rsidRPr="009F3FEA" w14:paraId="1CB3E2F6" w14:textId="77777777" w:rsidTr="003B4217">
        <w:trPr>
          <w:trHeight w:val="1145"/>
        </w:trPr>
        <w:tc>
          <w:tcPr>
            <w:tcW w:w="1804" w:type="dxa"/>
            <w:shd w:val="clear" w:color="auto" w:fill="D9D9D9" w:themeFill="background1" w:themeFillShade="D9"/>
          </w:tcPr>
          <w:p w14:paraId="38961EF6" w14:textId="77777777" w:rsidR="009D3B15" w:rsidRPr="009F3FEA" w:rsidRDefault="009D3B15" w:rsidP="00C256F1">
            <w:pPr>
              <w:autoSpaceDE w:val="0"/>
              <w:autoSpaceDN w:val="0"/>
              <w:adjustRightInd w:val="0"/>
              <w:rPr>
                <w:rFonts w:cs="Segoe UI"/>
                <w:szCs w:val="21"/>
                <w:lang w:val="en-GB"/>
              </w:rPr>
            </w:pPr>
            <w:r w:rsidRPr="009F3FEA">
              <w:rPr>
                <w:rFonts w:cs="Segoe UI"/>
                <w:b/>
                <w:szCs w:val="21"/>
                <w:lang w:val="en-GB"/>
              </w:rPr>
              <w:t xml:space="preserve">Severity </w:t>
            </w:r>
          </w:p>
        </w:tc>
        <w:tc>
          <w:tcPr>
            <w:tcW w:w="1701" w:type="dxa"/>
            <w:shd w:val="clear" w:color="auto" w:fill="auto"/>
          </w:tcPr>
          <w:p w14:paraId="722E8959" w14:textId="70259CE5" w:rsidR="009D3B15" w:rsidRPr="009F3FEA" w:rsidRDefault="009D3B15" w:rsidP="00E733C1">
            <w:pPr>
              <w:autoSpaceDE w:val="0"/>
              <w:autoSpaceDN w:val="0"/>
              <w:adjustRightInd w:val="0"/>
              <w:spacing w:after="0"/>
              <w:rPr>
                <w:rFonts w:cs="Segoe UI"/>
                <w:szCs w:val="21"/>
                <w:lang w:val="en-GB"/>
              </w:rPr>
            </w:pPr>
            <w:r w:rsidRPr="009F3FEA">
              <w:rPr>
                <w:rFonts w:cs="Segoe UI"/>
                <w:b/>
                <w:szCs w:val="21"/>
                <w:lang w:val="en-GB"/>
              </w:rPr>
              <w:t>Possible increase in risk of hospitalisation</w:t>
            </w:r>
          </w:p>
        </w:tc>
        <w:tc>
          <w:tcPr>
            <w:tcW w:w="1418" w:type="dxa"/>
          </w:tcPr>
          <w:p w14:paraId="7E580E32" w14:textId="77777777" w:rsidR="009D3B15" w:rsidRPr="009F3FEA" w:rsidRDefault="009D3B15" w:rsidP="00C256F1">
            <w:pPr>
              <w:autoSpaceDE w:val="0"/>
              <w:autoSpaceDN w:val="0"/>
              <w:adjustRightInd w:val="0"/>
              <w:rPr>
                <w:rFonts w:cs="Segoe UI"/>
                <w:b/>
                <w:bCs/>
                <w:szCs w:val="21"/>
                <w:lang w:val="en-GB"/>
              </w:rPr>
            </w:pPr>
            <w:r w:rsidRPr="009F3FEA">
              <w:rPr>
                <w:rFonts w:cs="Segoe UI"/>
                <w:b/>
                <w:bCs/>
                <w:szCs w:val="21"/>
                <w:lang w:val="en-GB"/>
              </w:rPr>
              <w:t xml:space="preserve">Low/ Moderate </w:t>
            </w:r>
          </w:p>
        </w:tc>
        <w:tc>
          <w:tcPr>
            <w:tcW w:w="10915" w:type="dxa"/>
          </w:tcPr>
          <w:p w14:paraId="648D52F1" w14:textId="44B7DAD3" w:rsidR="009D3B15" w:rsidRPr="003A7AC7" w:rsidRDefault="003A7AC7" w:rsidP="00C256F1">
            <w:pPr>
              <w:keepNext/>
              <w:autoSpaceDE w:val="0"/>
              <w:autoSpaceDN w:val="0"/>
              <w:adjustRightInd w:val="0"/>
              <w:rPr>
                <w:rFonts w:cs="Segoe UI"/>
                <w:color w:val="C00000"/>
                <w:lang w:val="en-GB"/>
              </w:rPr>
            </w:pPr>
            <w:r w:rsidRPr="786576B6">
              <w:rPr>
                <w:rFonts w:cs="Segoe UI"/>
                <w:lang w:val="en-GB"/>
              </w:rPr>
              <w:t>Ev</w:t>
            </w:r>
            <w:r w:rsidR="00F22132" w:rsidRPr="786576B6">
              <w:rPr>
                <w:rFonts w:cs="Segoe UI"/>
                <w:lang w:val="en-GB"/>
              </w:rPr>
              <w:t>idence regarding the severity of BA.5/BA.4</w:t>
            </w:r>
            <w:r w:rsidR="006147FC" w:rsidRPr="786576B6">
              <w:rPr>
                <w:rFonts w:cs="Segoe UI"/>
                <w:lang w:val="en-GB"/>
              </w:rPr>
              <w:t xml:space="preserve"> compared to BA.2 has been mixed</w:t>
            </w:r>
            <w:r w:rsidR="0040000A" w:rsidRPr="786576B6">
              <w:rPr>
                <w:rFonts w:cs="Segoe UI"/>
                <w:lang w:val="en-GB"/>
              </w:rPr>
              <w:t>.</w:t>
            </w:r>
            <w:r w:rsidR="009D398B" w:rsidRPr="786576B6">
              <w:rPr>
                <w:rFonts w:cs="Segoe UI"/>
                <w:lang w:val="en-GB"/>
              </w:rPr>
              <w:t xml:space="preserve"> </w:t>
            </w:r>
            <w:r w:rsidR="00BC0E1F" w:rsidRPr="786576B6">
              <w:rPr>
                <w:rFonts w:cs="Segoe UI"/>
                <w:lang w:val="en-GB"/>
              </w:rPr>
              <w:fldChar w:fldCharType="begin"/>
            </w:r>
            <w:r w:rsidR="004C5608" w:rsidRPr="786576B6">
              <w:rPr>
                <w:rFonts w:cs="Segoe UI"/>
                <w:lang w:val="en-GB"/>
              </w:rPr>
              <w:instrText xml:space="preserve"> ADDIN EN.CITE &lt;EndNote&gt;&lt;Cite&gt;&lt;Author&gt;Agency for Clinical Innovation&lt;/Author&gt;&lt;Year&gt;2022&lt;/Year&gt;&lt;RecNum&gt;5728&lt;/RecNum&gt;&lt;DisplayText&gt;(33)&lt;/DisplayText&gt;&lt;record&gt;&lt;rec-number&gt;5728&lt;/rec-number&gt;&lt;foreign-keys&gt;&lt;key app="EN" db-id="tfrtexd2lrs2vkefzp8v29vg5eptxer95fd5" timestamp="1667972634"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BC0E1F" w:rsidRPr="786576B6">
              <w:rPr>
                <w:rFonts w:cs="Segoe UI"/>
                <w:lang w:val="en-GB"/>
              </w:rPr>
              <w:fldChar w:fldCharType="separate"/>
            </w:r>
            <w:r w:rsidR="004761C8" w:rsidRPr="786576B6">
              <w:rPr>
                <w:rFonts w:cs="Segoe UI"/>
                <w:lang w:val="en-GB"/>
              </w:rPr>
              <w:t>(33)</w:t>
            </w:r>
            <w:r w:rsidR="00BC0E1F" w:rsidRPr="786576B6">
              <w:rPr>
                <w:rFonts w:cs="Segoe UI"/>
                <w:lang w:val="en-GB"/>
              </w:rPr>
              <w:fldChar w:fldCharType="end"/>
            </w:r>
            <w:r w:rsidR="0040000A" w:rsidRPr="786576B6">
              <w:rPr>
                <w:rFonts w:cs="Segoe UI"/>
                <w:lang w:val="en-GB"/>
              </w:rPr>
              <w:t xml:space="preserve"> Some studies found</w:t>
            </w:r>
            <w:r w:rsidR="009A75CD" w:rsidRPr="786576B6">
              <w:rPr>
                <w:rFonts w:cs="Segoe UI"/>
                <w:lang w:val="en-GB"/>
              </w:rPr>
              <w:t xml:space="preserve"> no clear indication of a change in severity </w:t>
            </w:r>
            <w:r w:rsidR="00B72727" w:rsidRPr="786576B6">
              <w:rPr>
                <w:rFonts w:cs="Segoe UI"/>
                <w:lang w:val="en-GB"/>
              </w:rPr>
              <w:t xml:space="preserve">whilst </w:t>
            </w:r>
            <w:r w:rsidR="0016040B" w:rsidRPr="786576B6">
              <w:rPr>
                <w:rFonts w:cs="Segoe UI"/>
                <w:lang w:val="en-GB"/>
              </w:rPr>
              <w:t xml:space="preserve">at least one study </w:t>
            </w:r>
            <w:r w:rsidR="00B72727" w:rsidRPr="786576B6">
              <w:rPr>
                <w:rFonts w:cs="Segoe UI"/>
                <w:lang w:val="en-GB"/>
              </w:rPr>
              <w:t>suggested an increase</w:t>
            </w:r>
            <w:r w:rsidR="009D398B" w:rsidRPr="786576B6">
              <w:rPr>
                <w:rFonts w:cs="Segoe UI"/>
                <w:lang w:val="en-GB"/>
              </w:rPr>
              <w:t>d</w:t>
            </w:r>
            <w:r w:rsidR="00B72727" w:rsidRPr="786576B6">
              <w:rPr>
                <w:rFonts w:cs="Segoe UI"/>
                <w:lang w:val="en-GB"/>
              </w:rPr>
              <w:t xml:space="preserve"> risk of </w:t>
            </w:r>
            <w:r w:rsidR="009D398B" w:rsidRPr="786576B6">
              <w:rPr>
                <w:rFonts w:cs="Segoe UI"/>
                <w:lang w:val="en-GB"/>
              </w:rPr>
              <w:t>hospitalisation</w:t>
            </w:r>
            <w:r w:rsidR="00B72727" w:rsidRPr="786576B6">
              <w:rPr>
                <w:rFonts w:cs="Segoe UI"/>
                <w:lang w:val="en-GB"/>
              </w:rPr>
              <w:t xml:space="preserve"> with BA.5 infections compared with BA.2</w:t>
            </w:r>
            <w:r w:rsidR="009D398B" w:rsidRPr="786576B6">
              <w:rPr>
                <w:rFonts w:cs="Segoe UI"/>
                <w:lang w:val="en-GB"/>
              </w:rPr>
              <w:t>.</w:t>
            </w:r>
            <w:r w:rsidR="006147FC" w:rsidRPr="786576B6">
              <w:rPr>
                <w:rFonts w:cs="Segoe UI"/>
                <w:lang w:val="en-GB"/>
              </w:rPr>
              <w:t xml:space="preserve"> </w:t>
            </w:r>
            <w:r w:rsidR="00CD4654" w:rsidRPr="786576B6">
              <w:rPr>
                <w:rFonts w:cs="Segoe UI"/>
                <w:lang w:val="en-GB"/>
              </w:rPr>
              <w:fldChar w:fldCharType="begin"/>
            </w:r>
            <w:r w:rsidR="004C5608" w:rsidRPr="786576B6">
              <w:rPr>
                <w:rFonts w:cs="Segoe UI"/>
                <w:lang w:val="en-GB"/>
              </w:rPr>
              <w:instrText xml:space="preserve"> ADDIN EN.CITE &lt;EndNote&gt;&lt;Cite&gt;&lt;Author&gt;Agency for Clinical Innovation&lt;/Author&gt;&lt;Year&gt;2022&lt;/Year&gt;&lt;RecNum&gt;5728&lt;/RecNum&gt;&lt;DisplayText&gt;(33)&lt;/DisplayText&gt;&lt;record&gt;&lt;rec-number&gt;5728&lt;/rec-number&gt;&lt;foreign-keys&gt;&lt;key app="EN" db-id="tfrtexd2lrs2vkefzp8v29vg5eptxer95fd5" timestamp="1667972634" guid="ed97f80b-cdae-43f8-8284-5c4b24ec5be5"&gt;5728&lt;/key&gt;&lt;/foreign-keys&gt;&lt;ref-type name="Web Page"&gt;12&lt;/ref-type&gt;&lt;contributors&gt;&lt;authors&gt;&lt;author&gt;Agency for Clinical Innovation,.&lt;/author&gt;&lt;/authors&gt;&lt;/contributors&gt;&lt;titles&gt;&lt;title&gt;COVID-19 Critical Intelligence Unit: Living Evidence - SARS-CoV-2 variants&lt;/title&gt;&lt;/titles&gt;&lt;volume&gt;2022&lt;/volume&gt;&lt;number&gt;9 November&lt;/number&gt;&lt;dates&gt;&lt;year&gt;2022&lt;/year&gt;&lt;pub-dates&gt;&lt;date&gt;4 November 2022&lt;/date&gt;&lt;/pub-dates&gt;&lt;/dates&gt;&lt;publisher&gt;NSW Agency for Clinical Innovation&lt;/publisher&gt;&lt;urls&gt;&lt;related-urls&gt;&lt;url&gt;https://aci.health.nsw.gov.au/covid-19/critical-intelligence-unit/sars-cov-2-variants&lt;/url&gt;&lt;/related-urls&gt;&lt;/urls&gt;&lt;/record&gt;&lt;/Cite&gt;&lt;/EndNote&gt;</w:instrText>
            </w:r>
            <w:r w:rsidR="00CD4654" w:rsidRPr="786576B6">
              <w:rPr>
                <w:rFonts w:cs="Segoe UI"/>
                <w:lang w:val="en-GB"/>
              </w:rPr>
              <w:fldChar w:fldCharType="separate"/>
            </w:r>
            <w:r w:rsidR="004761C8" w:rsidRPr="786576B6">
              <w:rPr>
                <w:rFonts w:cs="Segoe UI"/>
                <w:lang w:val="en-GB"/>
              </w:rPr>
              <w:t>(33)</w:t>
            </w:r>
            <w:r w:rsidR="00CD4654" w:rsidRPr="786576B6">
              <w:rPr>
                <w:rFonts w:cs="Segoe UI"/>
                <w:lang w:val="en-GB"/>
              </w:rPr>
              <w:fldChar w:fldCharType="end"/>
            </w:r>
          </w:p>
        </w:tc>
      </w:tr>
      <w:tr w:rsidR="00886EBB" w:rsidRPr="009F3FEA" w14:paraId="7AB884AA" w14:textId="77777777" w:rsidTr="003B4217">
        <w:trPr>
          <w:trHeight w:val="572"/>
        </w:trPr>
        <w:tc>
          <w:tcPr>
            <w:tcW w:w="1804" w:type="dxa"/>
            <w:shd w:val="clear" w:color="auto" w:fill="D9D9D9" w:themeFill="background1" w:themeFillShade="D9"/>
          </w:tcPr>
          <w:p w14:paraId="3C16B110"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Therapeutics</w:t>
            </w:r>
          </w:p>
        </w:tc>
        <w:tc>
          <w:tcPr>
            <w:tcW w:w="1701" w:type="dxa"/>
            <w:shd w:val="clear" w:color="auto" w:fill="auto"/>
          </w:tcPr>
          <w:p w14:paraId="4D938768" w14:textId="40A1E8E1" w:rsidR="009D3B15" w:rsidRPr="009F3FEA" w:rsidRDefault="000A172A" w:rsidP="00C256F1">
            <w:pPr>
              <w:autoSpaceDE w:val="0"/>
              <w:autoSpaceDN w:val="0"/>
              <w:adjustRightInd w:val="0"/>
              <w:rPr>
                <w:rFonts w:cs="Segoe UI"/>
                <w:b/>
                <w:lang w:val="en-GB"/>
              </w:rPr>
            </w:pPr>
            <w:r w:rsidRPr="009F3FEA">
              <w:rPr>
                <w:rFonts w:cs="Segoe UI"/>
                <w:b/>
                <w:lang w:val="en-GB"/>
              </w:rPr>
              <w:t>Low</w:t>
            </w:r>
          </w:p>
        </w:tc>
        <w:tc>
          <w:tcPr>
            <w:tcW w:w="1418" w:type="dxa"/>
          </w:tcPr>
          <w:p w14:paraId="2FBE7D65" w14:textId="25068002" w:rsidR="009D3B15" w:rsidRPr="009F3FEA" w:rsidRDefault="000A172A" w:rsidP="00C256F1">
            <w:pPr>
              <w:autoSpaceDE w:val="0"/>
              <w:autoSpaceDN w:val="0"/>
              <w:adjustRightInd w:val="0"/>
              <w:rPr>
                <w:rFonts w:cs="Segoe UI"/>
                <w:b/>
                <w:lang w:val="en-GB"/>
              </w:rPr>
            </w:pPr>
            <w:r w:rsidRPr="009F3FEA">
              <w:rPr>
                <w:rFonts w:cs="Segoe UI"/>
                <w:b/>
                <w:lang w:val="en-GB"/>
              </w:rPr>
              <w:t>Moderate</w:t>
            </w:r>
          </w:p>
        </w:tc>
        <w:tc>
          <w:tcPr>
            <w:tcW w:w="10915" w:type="dxa"/>
          </w:tcPr>
          <w:p w14:paraId="39DD52A6" w14:textId="4AE5ACB9" w:rsidR="009D3B15" w:rsidRPr="00280866" w:rsidRDefault="007A6F05" w:rsidP="000A172A">
            <w:pPr>
              <w:ind w:right="-1"/>
              <w:rPr>
                <w:lang w:val="en-GB"/>
              </w:rPr>
            </w:pPr>
            <w:r w:rsidRPr="009F3FEA">
              <w:rPr>
                <w:lang w:val="en-GB"/>
              </w:rPr>
              <w:t xml:space="preserve">One </w:t>
            </w:r>
            <w:r w:rsidRPr="009F3FEA">
              <w:rPr>
                <w:i/>
                <w:iCs/>
                <w:lang w:val="en-GB"/>
              </w:rPr>
              <w:t xml:space="preserve">in vitro </w:t>
            </w:r>
            <w:r w:rsidRPr="009F3FEA">
              <w:rPr>
                <w:lang w:val="en-GB"/>
              </w:rPr>
              <w:t xml:space="preserve">study shows increased resistance to Evusheld compared to BA.2, </w:t>
            </w:r>
            <w:r w:rsidRPr="009F3FEA">
              <w:rPr>
                <w:lang w:val="en-GB"/>
              </w:rPr>
              <w:fldChar w:fldCharType="begin"/>
            </w:r>
            <w:r w:rsidR="004C5608">
              <w:rPr>
                <w:lang w:val="en-GB"/>
              </w:rPr>
              <w:instrText xml:space="preserve"> ADDIN EN.CITE &lt;EndNote&gt;&lt;Cite&gt;&lt;Author&gt;Yamasoba&lt;/Author&gt;&lt;Year&gt;2022&lt;/Year&gt;&lt;RecNum&gt;3554&lt;/RecNum&gt;&lt;DisplayText&gt;(43)&lt;/DisplayText&gt;&lt;record&gt;&lt;rec-number&gt;3554&lt;/rec-number&gt;&lt;foreign-keys&gt;&lt;key app="EN" db-id="tfrtexd2lrs2vkefzp8v29vg5eptxer95fd5" timestamp="1656626333" guid="14e8728a-10be-44d2-a0cb-da47d6e2f221"&gt;3554&lt;/key&gt;&lt;/foreign-keys&gt;&lt;ref-type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9F3FEA">
              <w:rPr>
                <w:lang w:val="en-GB"/>
              </w:rPr>
              <w:fldChar w:fldCharType="separate"/>
            </w:r>
            <w:r w:rsidR="004761C8">
              <w:rPr>
                <w:noProof/>
                <w:lang w:val="en-GB"/>
              </w:rPr>
              <w:t>(43)</w:t>
            </w:r>
            <w:r w:rsidRPr="009F3FEA">
              <w:rPr>
                <w:lang w:val="en-GB"/>
              </w:rPr>
              <w:fldChar w:fldCharType="end"/>
            </w:r>
            <w:r w:rsidRPr="009F3FEA">
              <w:rPr>
                <w:lang w:val="en-GB"/>
              </w:rPr>
              <w:t xml:space="preserve"> whilst another shows</w:t>
            </w:r>
            <w:r w:rsidR="000A172A" w:rsidRPr="009F3FEA">
              <w:rPr>
                <w:lang w:val="en-GB"/>
              </w:rPr>
              <w:t xml:space="preserve"> it retains activity. </w:t>
            </w:r>
            <w:r w:rsidR="000A172A" w:rsidRPr="009F3FEA">
              <w:rPr>
                <w:lang w:val="en-GB"/>
              </w:rPr>
              <w:fldChar w:fldCharType="begin">
                <w:fldData xml:space="preserve">PEVuZE5vdGU+PENpdGU+PEF1dGhvcj5UdWVrcHJha2hvbjwvQXV0aG9yPjxZZWFyPjIwMjI8L1ll
YXI+PFJlY051bT4zNTUzPC9SZWNOdW0+PERpc3BsYXlUZXh0Pig2MSk8L0Rpc3BsYXlUZXh0Pjxy
ZWNvcmQ+PHJlYy1udW1iZXI+MzU1MzwvcmVjLW51bWJlcj48Zm9yZWlnbi1rZXlzPjxrZXkgYXBw
PSJFTiIgZGItaWQ9InRmcnRleGQybHJzMnZrZWZ6cDh2Mjl2ZzVlcHR4ZXI5NWZkNSIgdGltZXN0
YW1wPSIxNjU2NjI2MzMzIiBndWlkPSI4YzVhNzBkYS1kODRkLTQ5NDMtOTZkNC0wMWM2OTZlNGY1
YmYiPjM1NTM8L2tleT48L2ZvcmVpZ24ta2V5cz48cmVmLXR5cGUgbmFtZT0iV2ViIFBhZ2UiPjEy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C77114">
              <w:rPr>
                <w:lang w:val="en-GB"/>
              </w:rPr>
              <w:instrText xml:space="preserve"> ADDIN EN.CITE </w:instrText>
            </w:r>
            <w:r w:rsidR="00C77114">
              <w:rPr>
                <w:lang w:val="en-GB"/>
              </w:rPr>
              <w:fldChar w:fldCharType="begin">
                <w:fldData xml:space="preserve">PEVuZE5vdGU+PENpdGU+PEF1dGhvcj5UdWVrcHJha2hvbjwvQXV0aG9yPjxZZWFyPjIwMjI8L1ll
YXI+PFJlY051bT4zNTUzPC9SZWNOdW0+PERpc3BsYXlUZXh0Pig2MSk8L0Rpc3BsYXlUZXh0Pjxy
ZWNvcmQ+PHJlYy1udW1iZXI+MzU1MzwvcmVjLW51bWJlcj48Zm9yZWlnbi1rZXlzPjxrZXkgYXBw
PSJFTiIgZGItaWQ9InRmcnRleGQybHJzMnZrZWZ6cDh2Mjl2ZzVlcHR4ZXI5NWZkNSIgdGltZXN0
YW1wPSIxNjU2NjI2MzMzIiBndWlkPSI4YzVhNzBkYS1kODRkLTQ5NDMtOTZkNC0wMWM2OTZlNGY1
YmYiPjM1NTM8L2tleT48L2ZvcmVpZ24ta2V5cz48cmVmLXR5cGUgbmFtZT0iV2ViIFBhZ2UiPjEy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C77114">
              <w:rPr>
                <w:lang w:val="en-GB"/>
              </w:rPr>
              <w:instrText xml:space="preserve"> ADDIN EN.CITE.DATA </w:instrText>
            </w:r>
            <w:r w:rsidR="00C77114">
              <w:rPr>
                <w:lang w:val="en-GB"/>
              </w:rPr>
            </w:r>
            <w:r w:rsidR="00C77114">
              <w:rPr>
                <w:lang w:val="en-GB"/>
              </w:rPr>
              <w:fldChar w:fldCharType="end"/>
            </w:r>
            <w:r w:rsidR="000A172A" w:rsidRPr="009F3FEA">
              <w:rPr>
                <w:lang w:val="en-GB"/>
              </w:rPr>
            </w:r>
            <w:r w:rsidR="000A172A" w:rsidRPr="009F3FEA">
              <w:rPr>
                <w:lang w:val="en-GB"/>
              </w:rPr>
              <w:fldChar w:fldCharType="separate"/>
            </w:r>
            <w:r w:rsidR="00C77114">
              <w:rPr>
                <w:noProof/>
                <w:lang w:val="en-GB"/>
              </w:rPr>
              <w:t>(61)</w:t>
            </w:r>
            <w:r w:rsidR="000A172A" w:rsidRPr="009F3FEA">
              <w:rPr>
                <w:lang w:val="en-GB"/>
              </w:rPr>
              <w:fldChar w:fldCharType="end"/>
            </w:r>
            <w:r w:rsidR="00280866">
              <w:rPr>
                <w:lang w:val="en-GB"/>
              </w:rPr>
              <w:t xml:space="preserve"> </w:t>
            </w:r>
            <w:r w:rsidR="006667E3" w:rsidRPr="009F3FEA">
              <w:rPr>
                <w:lang w:val="en-GB"/>
              </w:rPr>
              <w:t xml:space="preserve">Real-world evidence has indicated that Evusheld, when given to vaccinated people, provides an increased protection against symptomatic and severe COVID-19 compared to booster vaccination alone. </w:t>
            </w:r>
            <w:r w:rsidR="006667E3" w:rsidRPr="009F3FEA">
              <w:rPr>
                <w:lang w:val="en-GB"/>
              </w:rPr>
              <w:fldChar w:fldCharType="begin"/>
            </w:r>
            <w:r w:rsidR="00452C83">
              <w:rPr>
                <w:lang w:val="en-GB"/>
              </w:rPr>
              <w:instrText xml:space="preserve"> ADDIN EN.CITE &lt;EndNote&gt;&lt;Cite&gt;&lt;Author&gt;Young-Xu&lt;/Author&gt;&lt;Year&gt;2022&lt;/Year&gt;&lt;RecNum&gt;5198&lt;/RecNum&gt;&lt;DisplayText&gt;(44)&lt;/DisplayText&gt;&lt;record&gt;&lt;rec-number&gt;5198&lt;/rec-number&gt;&lt;foreign-keys&gt;&lt;key app="EN" db-id="tfrtexd2lrs2vkefzp8v29vg5eptxer95fd5" timestamp="1660707439"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006667E3" w:rsidRPr="009F3FEA">
              <w:rPr>
                <w:lang w:val="en-GB"/>
              </w:rPr>
              <w:fldChar w:fldCharType="separate"/>
            </w:r>
            <w:r w:rsidR="004761C8">
              <w:rPr>
                <w:noProof/>
                <w:lang w:val="en-GB"/>
              </w:rPr>
              <w:t>(44)</w:t>
            </w:r>
            <w:r w:rsidR="006667E3" w:rsidRPr="009F3FEA">
              <w:rPr>
                <w:lang w:val="en-GB"/>
              </w:rPr>
              <w:fldChar w:fldCharType="end"/>
            </w:r>
          </w:p>
        </w:tc>
      </w:tr>
      <w:tr w:rsidR="00886EBB" w:rsidRPr="009F3FEA" w14:paraId="2F779BCF" w14:textId="77777777" w:rsidTr="003B4217">
        <w:trPr>
          <w:trHeight w:val="694"/>
        </w:trPr>
        <w:tc>
          <w:tcPr>
            <w:tcW w:w="1804" w:type="dxa"/>
            <w:shd w:val="clear" w:color="auto" w:fill="D9D9D9" w:themeFill="background1" w:themeFillShade="D9"/>
          </w:tcPr>
          <w:p w14:paraId="13C67036" w14:textId="77777777" w:rsidR="009D3B15" w:rsidRPr="009F3FEA" w:rsidRDefault="009D3B15" w:rsidP="00C256F1">
            <w:pPr>
              <w:autoSpaceDE w:val="0"/>
              <w:autoSpaceDN w:val="0"/>
              <w:adjustRightInd w:val="0"/>
              <w:rPr>
                <w:rFonts w:cs="Segoe UI"/>
                <w:b/>
                <w:szCs w:val="21"/>
                <w:lang w:val="en-GB"/>
              </w:rPr>
            </w:pPr>
            <w:r w:rsidRPr="009F3FEA">
              <w:rPr>
                <w:rFonts w:cs="Segoe UI"/>
                <w:b/>
                <w:szCs w:val="21"/>
                <w:lang w:val="en-GB"/>
              </w:rPr>
              <w:t>Testing</w:t>
            </w:r>
          </w:p>
        </w:tc>
        <w:tc>
          <w:tcPr>
            <w:tcW w:w="1701" w:type="dxa"/>
            <w:shd w:val="clear" w:color="auto" w:fill="auto"/>
          </w:tcPr>
          <w:p w14:paraId="3ECB843C" w14:textId="20C54014" w:rsidR="009D3B15" w:rsidRPr="009F3FEA" w:rsidRDefault="000B09E0" w:rsidP="00693DA2">
            <w:pPr>
              <w:autoSpaceDE w:val="0"/>
              <w:autoSpaceDN w:val="0"/>
              <w:adjustRightInd w:val="0"/>
              <w:spacing w:after="0"/>
              <w:rPr>
                <w:rFonts w:cs="Segoe UI"/>
                <w:b/>
                <w:szCs w:val="21"/>
                <w:lang w:val="en-GB"/>
              </w:rPr>
            </w:pPr>
            <w:r w:rsidRPr="009F3FEA">
              <w:rPr>
                <w:rFonts w:cs="Segoe UI"/>
                <w:b/>
                <w:lang w:val="en-GB"/>
              </w:rPr>
              <w:t>Insufficient Data</w:t>
            </w:r>
          </w:p>
        </w:tc>
        <w:tc>
          <w:tcPr>
            <w:tcW w:w="1418" w:type="dxa"/>
          </w:tcPr>
          <w:p w14:paraId="209CC99D" w14:textId="77777777" w:rsidR="009D3B15" w:rsidRPr="009F3FEA" w:rsidRDefault="009D3B15" w:rsidP="00693DA2">
            <w:pPr>
              <w:autoSpaceDE w:val="0"/>
              <w:autoSpaceDN w:val="0"/>
              <w:adjustRightInd w:val="0"/>
              <w:spacing w:after="0"/>
              <w:rPr>
                <w:rFonts w:cs="Segoe UI"/>
                <w:b/>
                <w:bCs/>
                <w:szCs w:val="21"/>
                <w:lang w:val="en-GB"/>
              </w:rPr>
            </w:pPr>
            <w:r w:rsidRPr="009F3FEA">
              <w:rPr>
                <w:rFonts w:cs="Segoe UI"/>
                <w:b/>
                <w:bCs/>
                <w:szCs w:val="21"/>
                <w:lang w:val="en-GB"/>
              </w:rPr>
              <w:t>Insufficient data</w:t>
            </w:r>
          </w:p>
        </w:tc>
        <w:tc>
          <w:tcPr>
            <w:tcW w:w="10915" w:type="dxa"/>
          </w:tcPr>
          <w:p w14:paraId="39EF6161" w14:textId="77777777" w:rsidR="009D3B15" w:rsidRPr="009F3FEA" w:rsidRDefault="009D3B15" w:rsidP="00693DA2">
            <w:pPr>
              <w:autoSpaceDE w:val="0"/>
              <w:autoSpaceDN w:val="0"/>
              <w:adjustRightInd w:val="0"/>
              <w:spacing w:after="0"/>
              <w:rPr>
                <w:rFonts w:cs="Segoe UI"/>
                <w:b/>
                <w:szCs w:val="21"/>
                <w:lang w:val="en-GB"/>
              </w:rPr>
            </w:pPr>
          </w:p>
        </w:tc>
      </w:tr>
      <w:tr w:rsidR="00886EBB" w:rsidRPr="009F3FEA" w14:paraId="751616FE" w14:textId="77777777" w:rsidTr="003B4217">
        <w:trPr>
          <w:trHeight w:val="1145"/>
        </w:trPr>
        <w:tc>
          <w:tcPr>
            <w:tcW w:w="4923" w:type="dxa"/>
            <w:gridSpan w:val="3"/>
            <w:shd w:val="clear" w:color="auto" w:fill="D9D9D9" w:themeFill="background1" w:themeFillShade="D9"/>
          </w:tcPr>
          <w:p w14:paraId="1AA11850" w14:textId="77777777" w:rsidR="009D3B15" w:rsidRPr="009F3FEA" w:rsidRDefault="009D3B15" w:rsidP="00C256F1">
            <w:pPr>
              <w:spacing w:line="259" w:lineRule="auto"/>
              <w:rPr>
                <w:rFonts w:eastAsia="Calibri" w:cs="Segoe UI"/>
                <w:szCs w:val="21"/>
                <w:lang w:val="en-GB"/>
              </w:rPr>
            </w:pPr>
            <w:r w:rsidRPr="009F3FEA">
              <w:rPr>
                <w:rFonts w:eastAsia="Calibri" w:cs="Segoe UI"/>
                <w:b/>
                <w:bCs/>
                <w:szCs w:val="21"/>
                <w:lang w:val="en-GB"/>
              </w:rPr>
              <w:t>Overall Assessment</w:t>
            </w:r>
          </w:p>
          <w:p w14:paraId="312E6CCF" w14:textId="77777777" w:rsidR="009D3B15" w:rsidRPr="009F3FEA" w:rsidRDefault="009D3B15" w:rsidP="00C256F1">
            <w:pPr>
              <w:rPr>
                <w:b/>
                <w:bCs/>
                <w:szCs w:val="21"/>
                <w:lang w:val="en-GB"/>
              </w:rPr>
            </w:pPr>
          </w:p>
        </w:tc>
        <w:tc>
          <w:tcPr>
            <w:tcW w:w="10915" w:type="dxa"/>
          </w:tcPr>
          <w:p w14:paraId="5D11206E" w14:textId="0DE99168" w:rsidR="009D3B15" w:rsidRPr="009F3FEA" w:rsidRDefault="009D3B15" w:rsidP="00C256F1">
            <w:pPr>
              <w:rPr>
                <w:rFonts w:ascii="Segoe UI Semibold" w:eastAsia="Segoe UI Semibold" w:hAnsi="Segoe UI Semibold" w:cs="Segoe UI Semibold"/>
                <w:szCs w:val="21"/>
                <w:lang w:val="en-GB"/>
              </w:rPr>
            </w:pPr>
            <w:r w:rsidRPr="009F3FEA">
              <w:rPr>
                <w:rFonts w:ascii="Segoe UI Semibold" w:eastAsia="Segoe UI Semibold" w:hAnsi="Segoe UI Semibold" w:cs="Segoe UI Semibold"/>
                <w:b/>
                <w:szCs w:val="21"/>
                <w:lang w:val="en-GB"/>
              </w:rPr>
              <w:t>There is an increase in overall risk from the previous predominant variant, BA.2. BA.5 is more transmissible compared to BA.2</w:t>
            </w:r>
            <w:r w:rsidR="00791253">
              <w:rPr>
                <w:rFonts w:ascii="Segoe UI Semibold" w:eastAsia="Segoe UI Semibold" w:hAnsi="Segoe UI Semibold" w:cs="Segoe UI Semibold"/>
                <w:b/>
                <w:szCs w:val="21"/>
                <w:lang w:val="en-GB"/>
              </w:rPr>
              <w:t xml:space="preserve">. </w:t>
            </w:r>
            <w:r w:rsidR="00D6023F">
              <w:rPr>
                <w:rFonts w:ascii="Segoe UI Semibold" w:eastAsia="Segoe UI Semibold" w:hAnsi="Segoe UI Semibold" w:cs="Segoe UI Semibold"/>
                <w:b/>
                <w:szCs w:val="21"/>
                <w:lang w:val="en-GB"/>
              </w:rPr>
              <w:t>BA.5 produced a</w:t>
            </w:r>
            <w:r w:rsidRPr="009F3FEA">
              <w:rPr>
                <w:rFonts w:ascii="Segoe UI Semibold" w:eastAsia="Segoe UI Semibold" w:hAnsi="Segoe UI Semibold" w:cs="Segoe UI Semibold"/>
                <w:b/>
                <w:szCs w:val="21"/>
                <w:lang w:val="en-GB"/>
              </w:rPr>
              <w:t xml:space="preserve"> wave of cases in New </w:t>
            </w:r>
            <w:r w:rsidR="00AB71BE" w:rsidRPr="009F3FEA">
              <w:rPr>
                <w:rFonts w:ascii="Segoe UI Semibold" w:eastAsia="Segoe UI Semibold" w:hAnsi="Segoe UI Semibold" w:cs="Segoe UI Semibold"/>
                <w:b/>
                <w:szCs w:val="21"/>
                <w:lang w:val="en-GB"/>
              </w:rPr>
              <w:t>Zealand</w:t>
            </w:r>
            <w:r w:rsidR="00AB71BE">
              <w:rPr>
                <w:rFonts w:ascii="Segoe UI Semibold" w:eastAsia="Segoe UI Semibold" w:hAnsi="Segoe UI Semibold" w:cs="Segoe UI Semibold"/>
                <w:b/>
                <w:szCs w:val="21"/>
                <w:lang w:val="en-GB"/>
              </w:rPr>
              <w:t xml:space="preserve"> but</w:t>
            </w:r>
            <w:r w:rsidR="00D6023F">
              <w:rPr>
                <w:rFonts w:ascii="Segoe UI Semibold" w:eastAsia="Segoe UI Semibold" w:hAnsi="Segoe UI Semibold" w:cs="Segoe UI Semibold"/>
                <w:b/>
                <w:szCs w:val="21"/>
                <w:lang w:val="en-GB"/>
              </w:rPr>
              <w:t xml:space="preserve"> is now making up a declining proportion of sequenced </w:t>
            </w:r>
            <w:r w:rsidR="001D08BF">
              <w:rPr>
                <w:rFonts w:ascii="Segoe UI Semibold" w:eastAsia="Segoe UI Semibold" w:hAnsi="Segoe UI Semibold" w:cs="Segoe UI Semibold"/>
                <w:b/>
                <w:szCs w:val="21"/>
                <w:lang w:val="en-GB"/>
              </w:rPr>
              <w:t>cases</w:t>
            </w:r>
            <w:r w:rsidRPr="009F3FEA">
              <w:rPr>
                <w:rFonts w:ascii="Segoe UI Semibold" w:eastAsia="Segoe UI Semibold" w:hAnsi="Segoe UI Semibold" w:cs="Segoe UI Semibold"/>
                <w:b/>
                <w:szCs w:val="21"/>
                <w:lang w:val="en-GB"/>
              </w:rPr>
              <w:t>.</w:t>
            </w:r>
          </w:p>
        </w:tc>
      </w:tr>
    </w:tbl>
    <w:p w14:paraId="6B7CF1DA" w14:textId="77777777" w:rsidR="009D3B15" w:rsidRPr="009F3FEA" w:rsidRDefault="009D3B15" w:rsidP="003C3DFE">
      <w:pPr>
        <w:pStyle w:val="Caption"/>
        <w:spacing w:after="0"/>
        <w:rPr>
          <w:lang w:val="en-GB"/>
        </w:rPr>
      </w:pPr>
      <w:r w:rsidRPr="009F3FEA">
        <w:rPr>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DB0B949" w14:textId="450A7647" w:rsidR="009F3FEA" w:rsidRDefault="009D3B15" w:rsidP="00003951">
      <w:pPr>
        <w:pStyle w:val="Caption"/>
        <w:rPr>
          <w:rFonts w:eastAsia="Calibri Light"/>
          <w:b/>
          <w:color w:val="23305D"/>
          <w:spacing w:val="-5"/>
          <w:sz w:val="48"/>
          <w:highlight w:val="yellow"/>
          <w:lang w:val="en-GB"/>
        </w:rPr>
      </w:pPr>
      <w:r w:rsidRPr="009F3FEA">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9F3FEA">
        <w:rPr>
          <w:lang w:val="en-GB"/>
        </w:rPr>
        <w:t>at this time</w:t>
      </w:r>
      <w:proofErr w:type="gramEnd"/>
      <w:r w:rsidRPr="009F3FEA">
        <w:rPr>
          <w:lang w:val="en-GB"/>
        </w:rPr>
        <w:t>.</w:t>
      </w:r>
      <w:bookmarkStart w:id="28" w:name="_Toc112743696"/>
      <w:bookmarkStart w:id="29" w:name="_Toc115163846"/>
      <w:r w:rsidR="009F3FEA">
        <w:rPr>
          <w:rFonts w:eastAsia="Calibri Light"/>
          <w:highlight w:val="yellow"/>
          <w:lang w:val="en-GB"/>
        </w:rPr>
        <w:br w:type="page"/>
      </w:r>
    </w:p>
    <w:p w14:paraId="30ABDA60" w14:textId="35E337E7" w:rsidR="009D3B15" w:rsidRPr="00E33C71" w:rsidRDefault="009D3B15" w:rsidP="008F1DE1">
      <w:pPr>
        <w:pStyle w:val="Heading2"/>
        <w:rPr>
          <w:rFonts w:eastAsia="Calibri Light"/>
          <w:lang w:val="en-GB"/>
        </w:rPr>
      </w:pPr>
      <w:r w:rsidRPr="00E33C71">
        <w:rPr>
          <w:rFonts w:eastAsia="Calibri Light"/>
          <w:lang w:val="en-GB"/>
        </w:rPr>
        <w:lastRenderedPageBreak/>
        <w:t>Public Health Risk assessment for BA.2.75</w:t>
      </w:r>
      <w:bookmarkEnd w:id="28"/>
      <w:r w:rsidRPr="00E33C71">
        <w:rPr>
          <w:rFonts w:eastAsia="Calibri Light"/>
          <w:lang w:val="en-GB"/>
        </w:rPr>
        <w:t xml:space="preserve"> </w:t>
      </w:r>
      <w:bookmarkEnd w:id="29"/>
    </w:p>
    <w:p w14:paraId="6D87F433" w14:textId="2DD40C28"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w:t>
      </w:r>
      <w:r w:rsidR="00A94235">
        <w:rPr>
          <w:rFonts w:eastAsia="Calibri Light"/>
          <w:i/>
          <w:iCs/>
          <w:lang w:val="en-GB"/>
        </w:rPr>
        <w:t>5</w:t>
      </w:r>
      <w:r>
        <w:rPr>
          <w:rFonts w:eastAsia="Calibri Light"/>
          <w:i/>
          <w:iCs/>
          <w:lang w:val="en-GB"/>
        </w:rPr>
        <w:t xml:space="preserve"> December</w:t>
      </w:r>
      <w:r w:rsidRPr="00820864">
        <w:rPr>
          <w:rFonts w:eastAsia="Calibri Light"/>
          <w:i/>
          <w:lang w:val="en-GB"/>
        </w:rPr>
        <w:t xml:space="preserve"> 2022</w:t>
      </w:r>
    </w:p>
    <w:p w14:paraId="20D09EF0" w14:textId="69FC10B0" w:rsidR="00B7575D" w:rsidRPr="00BB7151" w:rsidRDefault="00B7575D" w:rsidP="00B7575D">
      <w:pPr>
        <w:rPr>
          <w:rFonts w:eastAsia="Calibri Light"/>
          <w:lang w:val="en-GB"/>
        </w:rPr>
      </w:pPr>
      <w:r w:rsidRPr="00BB7151">
        <w:rPr>
          <w:rFonts w:eastAsia="Calibri Light"/>
          <w:lang w:val="en-GB"/>
        </w:rPr>
        <w:t xml:space="preserve">BA.2.75 has </w:t>
      </w:r>
      <w:r w:rsidR="00905629" w:rsidRPr="00BB7151">
        <w:rPr>
          <w:rFonts w:eastAsia="Calibri Light"/>
          <w:lang w:val="en-GB"/>
        </w:rPr>
        <w:t xml:space="preserve">8 </w:t>
      </w:r>
      <w:r w:rsidR="00A61ABD" w:rsidRPr="00BB7151">
        <w:rPr>
          <w:rFonts w:eastAsia="Calibri Light"/>
          <w:lang w:val="en-GB"/>
        </w:rPr>
        <w:t xml:space="preserve">key </w:t>
      </w:r>
      <w:r w:rsidR="00905629" w:rsidRPr="00BB7151">
        <w:rPr>
          <w:rFonts w:eastAsia="Calibri Light"/>
          <w:lang w:val="en-GB"/>
        </w:rPr>
        <w:t xml:space="preserve">mutations from BA.2: </w:t>
      </w:r>
      <w:r w:rsidRPr="00BB7151">
        <w:rPr>
          <w:rFonts w:eastAsia="Calibri Light"/>
          <w:lang w:val="en-GB"/>
        </w:rPr>
        <w:t>147E, 152R, 157L, 210V, 257S, 339H, 446S, 460K.</w:t>
      </w:r>
      <w:r w:rsidR="00FB1B71" w:rsidRPr="00BB7151">
        <w:rPr>
          <w:szCs w:val="21"/>
          <w:lang w:val="en-GB"/>
        </w:rPr>
        <w:t xml:space="preserve"> </w:t>
      </w:r>
      <w:r w:rsidR="00FB1B71" w:rsidRPr="00BB7151">
        <w:rPr>
          <w:szCs w:val="21"/>
          <w:lang w:val="en-GB"/>
        </w:rPr>
        <w:fldChar w:fldCharType="begin"/>
      </w:r>
      <w:r w:rsidR="00C77114">
        <w:rPr>
          <w:szCs w:val="21"/>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BB7151">
        <w:rPr>
          <w:szCs w:val="21"/>
          <w:lang w:val="en-GB"/>
        </w:rPr>
        <w:fldChar w:fldCharType="separate"/>
      </w:r>
      <w:r w:rsidR="00C77114">
        <w:rPr>
          <w:noProof/>
          <w:szCs w:val="21"/>
          <w:lang w:val="en-GB"/>
        </w:rPr>
        <w:t>(51)</w:t>
      </w:r>
      <w:r w:rsidR="00FB1B71" w:rsidRPr="00BB7151">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9D3B15" w:rsidRPr="00E33C71" w14:paraId="70F64B5C"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E33C71" w:rsidRDefault="009D3B15" w:rsidP="00C256F1">
            <w:pPr>
              <w:spacing w:line="259" w:lineRule="auto"/>
              <w:rPr>
                <w:rFonts w:eastAsia="Calibri" w:cs="Segoe UI"/>
                <w:szCs w:val="21"/>
                <w:lang w:val="en-GB"/>
              </w:rPr>
            </w:pPr>
            <w:bookmarkStart w:id="30" w:name="_Hlk113273904"/>
            <w:r w:rsidRPr="00E33C71">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Assessment and rationale </w:t>
            </w:r>
          </w:p>
          <w:p w14:paraId="45D75575" w14:textId="77777777" w:rsidR="009D3B15" w:rsidRPr="00E33C71" w:rsidRDefault="009D3B15" w:rsidP="00C256F1">
            <w:pPr>
              <w:spacing w:line="259" w:lineRule="auto"/>
              <w:rPr>
                <w:rFonts w:eastAsia="Calibri" w:cs="Segoe UI"/>
                <w:szCs w:val="21"/>
                <w:lang w:val="en-GB"/>
              </w:rPr>
            </w:pPr>
          </w:p>
        </w:tc>
      </w:tr>
      <w:tr w:rsidR="009D3B15" w:rsidRPr="00E33C71" w14:paraId="6ED0E562"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734BE" w14:textId="1D4076CE" w:rsidR="009D3B15" w:rsidRPr="00CA1A05" w:rsidRDefault="009D3B15" w:rsidP="00C256F1">
            <w:pPr>
              <w:spacing w:line="259" w:lineRule="auto"/>
              <w:rPr>
                <w:rFonts w:eastAsia="Calibri" w:cs="Segoe UI"/>
                <w:b/>
                <w:lang w:val="en-GB"/>
              </w:rPr>
            </w:pPr>
            <w:r w:rsidRPr="00CA1A05">
              <w:rPr>
                <w:rFonts w:eastAsia="Calibri" w:cs="Segoe UI"/>
                <w:b/>
                <w:lang w:val="en-GB"/>
              </w:rPr>
              <w:t xml:space="preserve">Evidence of a growth advantage compared to BA.5. </w:t>
            </w:r>
            <w:r w:rsidRPr="00CA1A05">
              <w:rPr>
                <w:rFonts w:eastAsia="Calibri" w:cs="Segoe UI"/>
                <w:b/>
                <w:szCs w:val="21"/>
                <w:lang w:val="en-GB"/>
              </w:rPr>
              <w:t xml:space="preserve">Prevalence in </w:t>
            </w:r>
            <w:r w:rsidR="00E33C71" w:rsidRPr="00CA1A05">
              <w:rPr>
                <w:rFonts w:eastAsia="Calibri" w:cs="Segoe UI"/>
                <w:b/>
                <w:szCs w:val="21"/>
                <w:lang w:val="en-GB"/>
              </w:rPr>
              <w:t>New Zealand is increasing gradually.</w:t>
            </w:r>
          </w:p>
          <w:p w14:paraId="128745C9" w14:textId="77777777" w:rsidR="00F00E7A" w:rsidRDefault="009D3B15" w:rsidP="00F00E7A">
            <w:pPr>
              <w:rPr>
                <w:rFonts w:eastAsia="Calibri" w:cs="Segoe UI"/>
              </w:rPr>
            </w:pPr>
            <w:r w:rsidRPr="00CA1A05">
              <w:rPr>
                <w:rFonts w:eastAsia="Calibri" w:cs="Segoe UI"/>
                <w:szCs w:val="21"/>
                <w:lang w:val="en-GB"/>
              </w:rPr>
              <w:t>There is evidence that BA.2.75 has a growth advantage against BA.4/5 in some countries (India, Austria, Singapore).</w:t>
            </w:r>
            <w:r w:rsidR="001072F3" w:rsidRPr="00CA1A05">
              <w:rPr>
                <w:rFonts w:eastAsia="Calibri" w:cs="Segoe UI"/>
                <w:szCs w:val="21"/>
                <w:lang w:val="en-GB"/>
              </w:rPr>
              <w:t xml:space="preserve"> BA.2.75</w:t>
            </w:r>
            <w:r w:rsidR="001072F3" w:rsidRPr="00CA1A05">
              <w:rPr>
                <w:lang w:val="en-GB"/>
              </w:rPr>
              <w:t xml:space="preserve"> </w:t>
            </w:r>
            <w:r w:rsidR="00E505F1" w:rsidRPr="00CA1A05">
              <w:rPr>
                <w:lang w:val="en-GB"/>
              </w:rPr>
              <w:t>and sub-lineages (excluding BN.1)</w:t>
            </w:r>
            <w:r w:rsidR="001072F3" w:rsidRPr="00CA1A05">
              <w:rPr>
                <w:lang w:val="en-GB"/>
              </w:rPr>
              <w:t xml:space="preserve"> ha</w:t>
            </w:r>
            <w:r w:rsidR="00E505F1" w:rsidRPr="00CA1A05">
              <w:rPr>
                <w:lang w:val="en-GB"/>
              </w:rPr>
              <w:t>ve</w:t>
            </w:r>
            <w:r w:rsidR="001072F3" w:rsidRPr="00CA1A05">
              <w:rPr>
                <w:lang w:val="en-GB"/>
              </w:rPr>
              <w:t xml:space="preserve"> an estimated growth advantage of </w:t>
            </w:r>
            <w:r w:rsidR="00E937BF" w:rsidRPr="00CA1A05">
              <w:rPr>
                <w:rFonts w:cs="Segoe UI"/>
                <w:szCs w:val="21"/>
              </w:rPr>
              <w:t>22.5% per week (95% Cr</w:t>
            </w:r>
            <w:r w:rsidR="00351EF9" w:rsidRPr="00CA1A05">
              <w:rPr>
                <w:rFonts w:cs="Segoe UI"/>
                <w:szCs w:val="21"/>
              </w:rPr>
              <w:t xml:space="preserve">edible </w:t>
            </w:r>
            <w:r w:rsidR="00E937BF" w:rsidRPr="00CA1A05">
              <w:rPr>
                <w:rFonts w:cs="Segoe UI"/>
                <w:szCs w:val="21"/>
              </w:rPr>
              <w:t>I</w:t>
            </w:r>
            <w:r w:rsidR="00351EF9" w:rsidRPr="00CA1A05">
              <w:rPr>
                <w:rFonts w:cs="Segoe UI"/>
                <w:szCs w:val="21"/>
              </w:rPr>
              <w:t>nterval</w:t>
            </w:r>
            <w:r w:rsidR="00E937BF" w:rsidRPr="00CA1A05">
              <w:rPr>
                <w:rFonts w:cs="Segoe UI"/>
                <w:szCs w:val="21"/>
              </w:rPr>
              <w:t xml:space="preserve">: 19.1 to 26.0%) </w:t>
            </w:r>
            <w:r w:rsidR="001072F3" w:rsidRPr="00CA1A05">
              <w:rPr>
                <w:lang w:val="en-GB"/>
              </w:rPr>
              <w:t>compared to BA.5</w:t>
            </w:r>
            <w:r w:rsidR="001072F3" w:rsidRPr="00CA1A05">
              <w:t>.2</w:t>
            </w:r>
            <w:r w:rsidR="001072F3" w:rsidRPr="00CA1A05">
              <w:rPr>
                <w:lang w:val="en-GB"/>
              </w:rPr>
              <w:t xml:space="preserve"> in the UK </w:t>
            </w:r>
            <w:r w:rsidR="001072F3" w:rsidRPr="00CA1A05">
              <w:rPr>
                <w:rFonts w:cs="Segoe UI"/>
                <w:szCs w:val="21"/>
                <w:lang w:val="en-GB"/>
              </w:rPr>
              <w:t xml:space="preserve">(at </w:t>
            </w:r>
            <w:r w:rsidR="001072F3" w:rsidRPr="00CA1A05">
              <w:rPr>
                <w:rFonts w:cs="Segoe UI"/>
                <w:szCs w:val="21"/>
              </w:rPr>
              <w:t>9</w:t>
            </w:r>
            <w:r w:rsidR="001072F3" w:rsidRPr="00CA1A05">
              <w:rPr>
                <w:rFonts w:cs="Segoe UI"/>
                <w:szCs w:val="21"/>
                <w:lang w:val="en-GB"/>
              </w:rPr>
              <w:t xml:space="preserve"> </w:t>
            </w:r>
            <w:r w:rsidR="001072F3" w:rsidRPr="00CA1A05">
              <w:rPr>
                <w:rFonts w:cs="Segoe UI"/>
                <w:szCs w:val="21"/>
              </w:rPr>
              <w:t>November</w:t>
            </w:r>
            <w:r w:rsidR="001072F3" w:rsidRPr="00CA1A05">
              <w:rPr>
                <w:rFonts w:cs="Segoe UI"/>
                <w:szCs w:val="21"/>
                <w:lang w:val="en-GB"/>
              </w:rPr>
              <w:t xml:space="preserve"> 2022)</w:t>
            </w:r>
            <w:r w:rsidR="001072F3" w:rsidRPr="00CA1A05">
              <w:rPr>
                <w:rFonts w:cs="Segoe UI"/>
                <w:lang w:val="en-GB"/>
              </w:rPr>
              <w:t>.</w:t>
            </w:r>
            <w:r w:rsidR="001072F3" w:rsidRPr="00CA1A05">
              <w:rPr>
                <w:rFonts w:eastAsia="Calibri" w:cs="Segoe UI"/>
              </w:rPr>
              <w:t xml:space="preserve"> </w:t>
            </w:r>
            <w:r w:rsidR="001072F3" w:rsidRPr="00CA1A05">
              <w:rPr>
                <w:rFonts w:eastAsia="Calibri" w:cs="Segoe UI"/>
              </w:rPr>
              <w:fldChar w:fldCharType="begin"/>
            </w:r>
            <w:r w:rsidR="004C5608">
              <w:rPr>
                <w:rFonts w:eastAsia="Calibri" w:cs="Segoe UI"/>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1072F3" w:rsidRPr="00CA1A05">
              <w:rPr>
                <w:rFonts w:eastAsia="Calibri" w:cs="Segoe UI"/>
              </w:rPr>
              <w:fldChar w:fldCharType="separate"/>
            </w:r>
            <w:r w:rsidR="004761C8">
              <w:rPr>
                <w:rFonts w:eastAsia="Calibri" w:cs="Segoe UI"/>
                <w:noProof/>
              </w:rPr>
              <w:t>(8)</w:t>
            </w:r>
            <w:r w:rsidR="001072F3" w:rsidRPr="00CA1A05">
              <w:rPr>
                <w:rFonts w:eastAsia="Calibri" w:cs="Segoe UI"/>
              </w:rPr>
              <w:fldChar w:fldCharType="end"/>
            </w:r>
          </w:p>
          <w:p w14:paraId="744DC0CC" w14:textId="1451B103" w:rsidR="00F00E7A" w:rsidRPr="00396518" w:rsidRDefault="00F00E7A" w:rsidP="00F00E7A">
            <w:pPr>
              <w:rPr>
                <w:rFonts w:cs="Segoe UI"/>
                <w:color w:val="000000" w:themeColor="text1"/>
                <w:lang w:val="en-GB"/>
              </w:rPr>
            </w:pPr>
            <w:r w:rsidRPr="786576B6">
              <w:rPr>
                <w:rFonts w:eastAsia="Calibri" w:cs="Segoe UI"/>
                <w:color w:val="C00000"/>
                <w:lang w:val="en-GB"/>
              </w:rPr>
              <w:t xml:space="preserve">In the fortnight ending </w:t>
            </w:r>
            <w:r w:rsidR="69A5519C" w:rsidRPr="786576B6">
              <w:rPr>
                <w:rFonts w:eastAsia="Calibri" w:cs="Segoe UI"/>
                <w:color w:val="C00000"/>
                <w:lang w:val="en-GB"/>
              </w:rPr>
              <w:t>9</w:t>
            </w:r>
            <w:r w:rsidRPr="786576B6">
              <w:rPr>
                <w:rFonts w:eastAsia="Calibri" w:cs="Segoe UI"/>
                <w:color w:val="C00000"/>
                <w:lang w:val="en-GB"/>
              </w:rPr>
              <w:t xml:space="preserve"> December 2022, BA.2.75 (and associated sub-lineages) made up 39% of all sequenced cases in New Zealand (more than any other group of associated variants), and 34% of sequenced hospital cases.</w:t>
            </w:r>
            <w:r w:rsidRPr="00405279">
              <w:rPr>
                <w:color w:val="C00000"/>
                <w:lang w:val="en-GB"/>
              </w:rPr>
              <w:fldChar w:fldCharType="begin"/>
            </w:r>
            <w:r>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405279">
              <w:rPr>
                <w:color w:val="C00000"/>
                <w:lang w:val="en-GB"/>
              </w:rPr>
              <w:fldChar w:fldCharType="separate"/>
            </w:r>
            <w:r>
              <w:rPr>
                <w:noProof/>
                <w:color w:val="C00000"/>
                <w:lang w:val="en-GB"/>
              </w:rPr>
              <w:t>(1)</w:t>
            </w:r>
            <w:r w:rsidRPr="00405279">
              <w:rPr>
                <w:color w:val="C00000"/>
                <w:lang w:val="en-GB"/>
              </w:rPr>
              <w:fldChar w:fldCharType="end"/>
            </w:r>
          </w:p>
          <w:p w14:paraId="7728AF10" w14:textId="2653B4D9" w:rsidR="009D3B15" w:rsidRPr="00CA1A05" w:rsidRDefault="009D3B15" w:rsidP="00C256F1">
            <w:pPr>
              <w:spacing w:line="259" w:lineRule="auto"/>
              <w:rPr>
                <w:rFonts w:eastAsia="Calibri" w:cs="Segoe UI"/>
                <w:szCs w:val="21"/>
                <w:lang w:val="en-GB"/>
              </w:rPr>
            </w:pPr>
          </w:p>
        </w:tc>
      </w:tr>
      <w:tr w:rsidR="009D3B15" w:rsidRPr="00E33C71" w14:paraId="21AE1BCB"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0AB8ECB3"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0C55D6C8" w:rsidR="009D3B15" w:rsidRPr="00CA1A05" w:rsidRDefault="009D3B15" w:rsidP="00C256F1">
            <w:pPr>
              <w:spacing w:line="259" w:lineRule="auto"/>
              <w:rPr>
                <w:rFonts w:eastAsia="Calibri" w:cs="Segoe UI"/>
                <w:lang w:val="en-GB"/>
              </w:rPr>
            </w:pPr>
            <w:r w:rsidRPr="00CA1A05">
              <w:rPr>
                <w:rFonts w:eastAsia="Calibri" w:cs="Segoe UI"/>
                <w:lang w:val="en-GB"/>
              </w:rPr>
              <w:t xml:space="preserve">There </w:t>
            </w:r>
            <w:r w:rsidR="00955B51" w:rsidRPr="00CA1A05">
              <w:rPr>
                <w:rFonts w:eastAsia="Calibri" w:cs="Segoe UI"/>
                <w:lang w:val="en-GB"/>
              </w:rPr>
              <w:t>are</w:t>
            </w:r>
            <w:r w:rsidRPr="00CA1A05">
              <w:rPr>
                <w:rFonts w:eastAsia="Calibri" w:cs="Segoe UI"/>
                <w:lang w:val="en-GB"/>
              </w:rPr>
              <w:t xml:space="preserve"> no direct data on intrinsic transmissibility and there is no current ability to measure this directly from surveillance data</w:t>
            </w:r>
            <w:r w:rsidR="00ED238E" w:rsidRPr="00CA1A05">
              <w:rPr>
                <w:rFonts w:eastAsia="Calibri" w:cs="Segoe UI"/>
                <w:lang w:val="en-GB"/>
              </w:rPr>
              <w:t>.</w:t>
            </w:r>
          </w:p>
        </w:tc>
      </w:tr>
      <w:tr w:rsidR="009D3B15" w:rsidRPr="00E33C71" w14:paraId="003E580E"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B8EAA" w14:textId="2CDC54A5" w:rsidR="00F70301" w:rsidRPr="005D4CB7" w:rsidRDefault="00F70301" w:rsidP="005D4CB7">
            <w:pPr>
              <w:autoSpaceDE w:val="0"/>
              <w:autoSpaceDN w:val="0"/>
              <w:adjustRightInd w:val="0"/>
              <w:rPr>
                <w:rFonts w:eastAsia="Calibri" w:cs="Segoe UI"/>
                <w:b/>
                <w:color w:val="C00000"/>
                <w:szCs w:val="21"/>
                <w:lang w:val="en-GB"/>
              </w:rPr>
            </w:pPr>
            <w:r w:rsidRPr="005D4CB7">
              <w:rPr>
                <w:rFonts w:cs="Segoe UI"/>
                <w:b/>
                <w:color w:val="C00000"/>
                <w:szCs w:val="21"/>
                <w:lang w:val="en-GB"/>
              </w:rPr>
              <w:t>There is evidence of increased immune evasion</w:t>
            </w:r>
            <w:r w:rsidR="00C67626" w:rsidRPr="005D4CB7">
              <w:rPr>
                <w:rFonts w:cs="Segoe UI"/>
                <w:b/>
                <w:color w:val="C00000"/>
                <w:szCs w:val="21"/>
                <w:lang w:val="en-GB"/>
              </w:rPr>
              <w:t xml:space="preserve"> by BA.2.75 sub</w:t>
            </w:r>
            <w:r w:rsidR="005D4CB7">
              <w:rPr>
                <w:rFonts w:cs="Segoe UI"/>
                <w:b/>
                <w:color w:val="C00000"/>
                <w:szCs w:val="21"/>
                <w:lang w:val="en-GB"/>
              </w:rPr>
              <w:t>-</w:t>
            </w:r>
            <w:r w:rsidR="00C67626" w:rsidRPr="005D4CB7">
              <w:rPr>
                <w:rFonts w:cs="Segoe UI"/>
                <w:b/>
                <w:color w:val="C00000"/>
                <w:szCs w:val="21"/>
                <w:lang w:val="en-GB"/>
              </w:rPr>
              <w:t>lineages</w:t>
            </w:r>
            <w:r w:rsidRPr="005D4CB7">
              <w:rPr>
                <w:rFonts w:cs="Segoe UI"/>
                <w:b/>
                <w:color w:val="C00000"/>
                <w:szCs w:val="21"/>
                <w:lang w:val="en-GB"/>
              </w:rPr>
              <w:t xml:space="preserve"> </w:t>
            </w:r>
            <w:r w:rsidR="00D451D1">
              <w:rPr>
                <w:rFonts w:cs="Segoe UI"/>
                <w:b/>
                <w:color w:val="C00000"/>
                <w:szCs w:val="21"/>
                <w:lang w:val="en-GB"/>
              </w:rPr>
              <w:t>in the form of</w:t>
            </w:r>
            <w:r w:rsidR="003C2E03" w:rsidRPr="005D4CB7">
              <w:rPr>
                <w:rFonts w:cs="Segoe UI"/>
                <w:b/>
                <w:color w:val="C00000"/>
                <w:szCs w:val="21"/>
                <w:lang w:val="en-GB"/>
              </w:rPr>
              <w:t xml:space="preserve"> increased representation in reinfection cases</w:t>
            </w:r>
            <w:r w:rsidR="00670F09" w:rsidRPr="005D4CB7">
              <w:rPr>
                <w:rFonts w:cs="Segoe UI"/>
                <w:b/>
                <w:color w:val="C00000"/>
                <w:szCs w:val="21"/>
                <w:lang w:val="en-GB"/>
              </w:rPr>
              <w:t>.</w:t>
            </w:r>
            <w:r w:rsidRPr="005D4CB7">
              <w:rPr>
                <w:rFonts w:cs="Segoe UI"/>
                <w:b/>
                <w:color w:val="C00000"/>
                <w:szCs w:val="21"/>
                <w:lang w:val="en-GB"/>
              </w:rPr>
              <w:t xml:space="preserve"> </w:t>
            </w:r>
          </w:p>
          <w:p w14:paraId="00C3D425" w14:textId="7C425019" w:rsidR="009D3B15" w:rsidRPr="00E33C71" w:rsidRDefault="009D3B15" w:rsidP="00C256F1">
            <w:pPr>
              <w:spacing w:line="259" w:lineRule="auto"/>
              <w:rPr>
                <w:rFonts w:eastAsia="Calibri" w:cs="Segoe UI"/>
                <w:lang w:val="en-GB"/>
              </w:rPr>
            </w:pPr>
            <w:r w:rsidRPr="786576B6">
              <w:rPr>
                <w:rFonts w:eastAsia="Calibri" w:cs="Segoe UI"/>
                <w:lang w:val="en-GB"/>
              </w:rPr>
              <w:t xml:space="preserve">Mutations suggest that BA.2.75 may have immune evasion potential. However, there </w:t>
            </w:r>
            <w:r w:rsidR="407F9EA1" w:rsidRPr="786576B6">
              <w:rPr>
                <w:rFonts w:eastAsia="Calibri" w:cs="Segoe UI"/>
                <w:lang w:val="en-GB"/>
              </w:rPr>
              <w:t>are</w:t>
            </w:r>
            <w:r w:rsidRPr="786576B6">
              <w:rPr>
                <w:rFonts w:eastAsia="Calibri" w:cs="Segoe UI"/>
                <w:lang w:val="en-GB"/>
              </w:rPr>
              <w:t xml:space="preserve"> very limited data to evaluate immune evasion against vaccination, prior infection with BA.5, or a combination of the two (hybrid immunity). There are no estimates of vaccine effectiveness against BA.2.75.</w:t>
            </w:r>
          </w:p>
          <w:p w14:paraId="5E47988B" w14:textId="14553B14" w:rsidR="009D3B15" w:rsidRDefault="009D3B15" w:rsidP="00C256F1">
            <w:pPr>
              <w:spacing w:line="259" w:lineRule="auto"/>
              <w:rPr>
                <w:rFonts w:eastAsia="Calibri" w:cs="Segoe UI"/>
                <w:szCs w:val="21"/>
                <w:lang w:val="en-GB"/>
              </w:rPr>
            </w:pPr>
            <w:r w:rsidRPr="00E33C71">
              <w:rPr>
                <w:rFonts w:eastAsia="Calibri" w:cs="Segoe UI"/>
                <w:szCs w:val="21"/>
                <w:lang w:val="en-GB"/>
              </w:rPr>
              <w:lastRenderedPageBreak/>
              <w:t xml:space="preserve">Laboratory data: Neutralisation studies found that BA.2.75 was similar or slightly less able to </w:t>
            </w:r>
            <w:r w:rsidR="006E4A40">
              <w:rPr>
                <w:rFonts w:eastAsia="Calibri" w:cs="Segoe UI"/>
                <w:szCs w:val="21"/>
                <w:lang w:val="en-GB"/>
              </w:rPr>
              <w:t xml:space="preserve">be </w:t>
            </w:r>
            <w:r w:rsidRPr="00E33C71">
              <w:rPr>
                <w:rFonts w:eastAsia="Calibri" w:cs="Segoe UI"/>
                <w:szCs w:val="21"/>
                <w:lang w:val="en-GB"/>
              </w:rPr>
              <w:t>neutralise</w:t>
            </w:r>
            <w:r w:rsidR="006E4A40">
              <w:rPr>
                <w:rFonts w:eastAsia="Calibri" w:cs="Segoe UI"/>
                <w:szCs w:val="21"/>
                <w:lang w:val="en-GB"/>
              </w:rPr>
              <w:t>d</w:t>
            </w:r>
            <w:r w:rsidRPr="00E33C71">
              <w:rPr>
                <w:rFonts w:eastAsia="Calibri" w:cs="Segoe UI"/>
                <w:szCs w:val="21"/>
                <w:lang w:val="en-GB"/>
              </w:rPr>
              <w:t xml:space="preserve"> </w:t>
            </w:r>
            <w:r w:rsidR="006E4A40">
              <w:rPr>
                <w:rFonts w:eastAsia="Calibri" w:cs="Segoe UI"/>
                <w:szCs w:val="21"/>
                <w:lang w:val="en-GB"/>
              </w:rPr>
              <w:t xml:space="preserve">by </w:t>
            </w:r>
            <w:r w:rsidRPr="00E33C71">
              <w:rPr>
                <w:rFonts w:eastAsia="Calibri" w:cs="Segoe UI"/>
                <w:szCs w:val="21"/>
                <w:lang w:val="en-GB"/>
              </w:rPr>
              <w:t>antibodies produced after vaccination</w:t>
            </w:r>
            <w:r w:rsidR="00D46D01">
              <w:rPr>
                <w:rFonts w:eastAsia="Calibri" w:cs="Segoe UI"/>
                <w:szCs w:val="21"/>
                <w:lang w:val="en-GB"/>
              </w:rPr>
              <w:t xml:space="preserve"> and</w:t>
            </w:r>
            <w:r w:rsidR="00D46D01" w:rsidRPr="00E33C71">
              <w:rPr>
                <w:rFonts w:eastAsia="Calibri" w:cs="Segoe UI"/>
                <w:szCs w:val="21"/>
                <w:lang w:val="en-GB"/>
              </w:rPr>
              <w:t xml:space="preserve"> </w:t>
            </w:r>
            <w:r w:rsidRPr="00E33C71">
              <w:rPr>
                <w:rFonts w:eastAsia="Calibri" w:cs="Segoe UI"/>
                <w:szCs w:val="21"/>
                <w:lang w:val="en-GB"/>
              </w:rPr>
              <w:t xml:space="preserve">BA.2 infection, compared to BA.4 or BA.5. </w:t>
            </w:r>
            <w:r w:rsidRPr="00E33C71">
              <w:rPr>
                <w:rFonts w:eastAsia="Calibri" w:cs="Segoe UI"/>
                <w:szCs w:val="21"/>
                <w:lang w:val="en-GB"/>
              </w:rPr>
              <w:fldChar w:fldCharType="begin">
                <w:fldData xml:space="preserve">PEVuZE5vdGU+PENpdGU+PEF1dGhvcj5DYW88L0F1dGhvcj48WWVhcj4yMDIyPC9ZZWFyPjxSZWNO
dW0+NDg5ODwvUmVjTnVtPjxEaXNwbGF5VGV4dD4oNjItNjYpPC9EaXNwbGF5VGV4dD48cmVjb3Jk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452C83">
              <w:rPr>
                <w:rFonts w:eastAsia="Calibri" w:cs="Segoe UI"/>
                <w:szCs w:val="21"/>
                <w:lang w:val="en-GB"/>
              </w:rPr>
              <w:instrText xml:space="preserve"> ADDIN EN.CITE </w:instrText>
            </w:r>
            <w:r w:rsidR="00452C83">
              <w:rPr>
                <w:rFonts w:eastAsia="Calibri" w:cs="Segoe UI"/>
                <w:szCs w:val="21"/>
                <w:lang w:val="en-GB"/>
              </w:rPr>
              <w:fldChar w:fldCharType="begin">
                <w:fldData xml:space="preserve">PEVuZE5vdGU+PENpdGU+PEF1dGhvcj5DYW88L0F1dGhvcj48WWVhcj4yMDIyPC9ZZWFyPjxSZWNO
dW0+NDg5ODwvUmVjTnVtPjxEaXNwbGF5VGV4dD4oNjItNjYpPC9EaXNwbGF5VGV4dD48cmVjb3Jk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452C83">
              <w:rPr>
                <w:rFonts w:eastAsia="Calibri" w:cs="Segoe UI"/>
                <w:szCs w:val="21"/>
                <w:lang w:val="en-GB"/>
              </w:rPr>
              <w:instrText xml:space="preserve"> ADDIN EN.CITE.DATA </w:instrText>
            </w:r>
            <w:r w:rsidR="00452C83">
              <w:rPr>
                <w:rFonts w:eastAsia="Calibri" w:cs="Segoe UI"/>
                <w:szCs w:val="21"/>
                <w:lang w:val="en-GB"/>
              </w:rPr>
            </w:r>
            <w:r w:rsidR="00452C83">
              <w:rPr>
                <w:rFonts w:eastAsia="Calibri" w:cs="Segoe UI"/>
                <w:szCs w:val="21"/>
                <w:lang w:val="en-GB"/>
              </w:rPr>
              <w:fldChar w:fldCharType="end"/>
            </w:r>
            <w:r w:rsidRPr="00E33C71">
              <w:rPr>
                <w:rFonts w:eastAsia="Calibri" w:cs="Segoe UI"/>
                <w:szCs w:val="21"/>
                <w:lang w:val="en-GB"/>
              </w:rPr>
            </w:r>
            <w:r w:rsidRPr="00E33C71">
              <w:rPr>
                <w:rFonts w:eastAsia="Calibri" w:cs="Segoe UI"/>
                <w:szCs w:val="21"/>
                <w:lang w:val="en-GB"/>
              </w:rPr>
              <w:fldChar w:fldCharType="separate"/>
            </w:r>
            <w:r w:rsidR="00C77114">
              <w:rPr>
                <w:rFonts w:eastAsia="Calibri" w:cs="Segoe UI"/>
                <w:noProof/>
                <w:szCs w:val="21"/>
                <w:lang w:val="en-GB"/>
              </w:rPr>
              <w:t>(62-66)</w:t>
            </w:r>
            <w:r w:rsidRPr="00E33C71">
              <w:rPr>
                <w:rFonts w:eastAsia="Calibri" w:cs="Segoe UI"/>
                <w:szCs w:val="21"/>
                <w:lang w:val="en-GB"/>
              </w:rPr>
              <w:fldChar w:fldCharType="end"/>
            </w:r>
            <w:r w:rsidRPr="00E33C71">
              <w:rPr>
                <w:rFonts w:eastAsia="Calibri" w:cs="Segoe UI"/>
                <w:szCs w:val="21"/>
                <w:lang w:val="en-GB"/>
              </w:rPr>
              <w:t xml:space="preserve"> Potentially higher receptor binding compared to other Omicron lineages. There are no data on the ability of antibodies produced after BA.5 infection</w:t>
            </w:r>
            <w:r w:rsidR="00192EBC" w:rsidRPr="00E33C71">
              <w:rPr>
                <w:rFonts w:eastAsia="Calibri" w:cs="Segoe UI"/>
                <w:szCs w:val="21"/>
                <w:lang w:val="en-GB"/>
              </w:rPr>
              <w:t xml:space="preserve"> </w:t>
            </w:r>
            <w:r w:rsidR="00192EBC">
              <w:rPr>
                <w:rFonts w:eastAsia="Calibri" w:cs="Segoe UI"/>
                <w:szCs w:val="21"/>
                <w:lang w:val="en-GB"/>
              </w:rPr>
              <w:t xml:space="preserve">to neutralise </w:t>
            </w:r>
            <w:r w:rsidRPr="00E33C71">
              <w:rPr>
                <w:rFonts w:eastAsia="Calibri" w:cs="Segoe UI"/>
                <w:szCs w:val="21"/>
                <w:lang w:val="en-GB"/>
              </w:rPr>
              <w:t>BA.2.75.</w:t>
            </w:r>
          </w:p>
          <w:p w14:paraId="73AE4949" w14:textId="13A26887" w:rsidR="009D3B15" w:rsidRPr="00355186" w:rsidRDefault="00B24489" w:rsidP="00C256F1">
            <w:pPr>
              <w:spacing w:line="259" w:lineRule="auto"/>
              <w:rPr>
                <w:rFonts w:eastAsia="Calibri"/>
                <w:color w:val="C00000"/>
                <w:lang w:val="en-GB"/>
              </w:rPr>
            </w:pPr>
            <w:r>
              <w:rPr>
                <w:rFonts w:eastAsia="Calibri" w:cs="Segoe UI"/>
                <w:color w:val="C00000"/>
                <w:szCs w:val="21"/>
                <w:lang w:val="en-GB"/>
              </w:rPr>
              <w:t>B</w:t>
            </w:r>
            <w:r w:rsidRPr="00891780">
              <w:rPr>
                <w:rFonts w:eastAsia="Calibri" w:cs="Segoe UI"/>
                <w:color w:val="C00000"/>
                <w:szCs w:val="21"/>
                <w:lang w:val="en-GB"/>
              </w:rPr>
              <w:t xml:space="preserve">A.2.75 growth </w:t>
            </w:r>
            <w:r w:rsidR="00355186">
              <w:rPr>
                <w:rFonts w:eastAsia="Calibri" w:cs="Segoe UI"/>
                <w:color w:val="C00000"/>
                <w:szCs w:val="21"/>
                <w:lang w:val="en-GB"/>
              </w:rPr>
              <w:t xml:space="preserve">in New </w:t>
            </w:r>
            <w:r w:rsidR="00E55BF0">
              <w:rPr>
                <w:rFonts w:eastAsia="Calibri" w:cs="Segoe UI"/>
                <w:color w:val="C00000"/>
                <w:szCs w:val="21"/>
                <w:lang w:val="en-GB"/>
              </w:rPr>
              <w:t>Zealand</w:t>
            </w:r>
            <w:r w:rsidR="00355186">
              <w:rPr>
                <w:rFonts w:eastAsia="Calibri" w:cs="Segoe UI"/>
                <w:color w:val="C00000"/>
                <w:szCs w:val="21"/>
                <w:lang w:val="en-GB"/>
              </w:rPr>
              <w:t xml:space="preserve"> </w:t>
            </w:r>
            <w:r w:rsidR="00E62387" w:rsidRPr="00891780">
              <w:rPr>
                <w:rFonts w:eastAsia="Calibri" w:cs="Segoe UI"/>
                <w:color w:val="C00000"/>
                <w:szCs w:val="21"/>
                <w:lang w:val="en-GB"/>
              </w:rPr>
              <w:t xml:space="preserve">has been </w:t>
            </w:r>
            <w:r w:rsidR="00CA31DF" w:rsidRPr="00891780">
              <w:rPr>
                <w:rFonts w:eastAsia="Calibri" w:cs="Segoe UI"/>
                <w:color w:val="C00000"/>
                <w:szCs w:val="21"/>
                <w:lang w:val="en-GB"/>
              </w:rPr>
              <w:t xml:space="preserve">driven by </w:t>
            </w:r>
            <w:r w:rsidR="008E310F" w:rsidRPr="00891780">
              <w:rPr>
                <w:rFonts w:eastAsia="Calibri" w:cs="Segoe UI"/>
                <w:color w:val="C00000"/>
                <w:szCs w:val="21"/>
                <w:lang w:val="en-GB"/>
              </w:rPr>
              <w:t xml:space="preserve">several </w:t>
            </w:r>
            <w:r w:rsidR="004E0AC5" w:rsidRPr="00891780">
              <w:rPr>
                <w:rFonts w:eastAsia="Calibri" w:cs="Segoe UI"/>
                <w:color w:val="C00000"/>
                <w:szCs w:val="21"/>
                <w:lang w:val="en-GB"/>
              </w:rPr>
              <w:t xml:space="preserve">descendants of the original </w:t>
            </w:r>
            <w:r w:rsidR="00755170" w:rsidRPr="00891780">
              <w:rPr>
                <w:rFonts w:eastAsia="Calibri" w:cs="Segoe UI"/>
                <w:color w:val="C00000"/>
                <w:szCs w:val="21"/>
                <w:lang w:val="en-GB"/>
              </w:rPr>
              <w:t xml:space="preserve">linage, this </w:t>
            </w:r>
            <w:r w:rsidR="00F126E6" w:rsidRPr="00891780">
              <w:rPr>
                <w:rFonts w:eastAsia="Calibri" w:cs="Segoe UI"/>
                <w:color w:val="C00000"/>
                <w:szCs w:val="21"/>
                <w:lang w:val="en-GB"/>
              </w:rPr>
              <w:t>includes</w:t>
            </w:r>
            <w:r w:rsidR="00755170" w:rsidRPr="00891780">
              <w:rPr>
                <w:rFonts w:eastAsia="Calibri" w:cs="Segoe UI"/>
                <w:color w:val="C00000"/>
                <w:szCs w:val="21"/>
                <w:lang w:val="en-GB"/>
              </w:rPr>
              <w:t xml:space="preserve"> C</w:t>
            </w:r>
            <w:r w:rsidR="009A68D8" w:rsidRPr="00891780">
              <w:rPr>
                <w:rFonts w:eastAsia="Calibri" w:cs="Segoe UI"/>
                <w:color w:val="C00000"/>
                <w:szCs w:val="21"/>
                <w:lang w:val="en-GB"/>
              </w:rPr>
              <w:t>H1.1 BR.2 and BN</w:t>
            </w:r>
            <w:r w:rsidR="00D3314C" w:rsidRPr="00891780">
              <w:rPr>
                <w:rFonts w:eastAsia="Calibri" w:cs="Segoe UI"/>
                <w:color w:val="C00000"/>
                <w:szCs w:val="21"/>
                <w:lang w:val="en-GB"/>
              </w:rPr>
              <w:t>.</w:t>
            </w:r>
            <w:r w:rsidR="00D3314C" w:rsidRPr="00891780">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D3314C" w:rsidRPr="00891780">
              <w:rPr>
                <w:color w:val="C00000"/>
                <w:lang w:val="en-GB"/>
              </w:rPr>
              <w:fldChar w:fldCharType="separate"/>
            </w:r>
            <w:r w:rsidR="00D3314C" w:rsidRPr="00891780">
              <w:rPr>
                <w:noProof/>
                <w:color w:val="C00000"/>
                <w:lang w:val="en-GB"/>
              </w:rPr>
              <w:t>(1)</w:t>
            </w:r>
            <w:r w:rsidR="00D3314C" w:rsidRPr="00891780">
              <w:rPr>
                <w:color w:val="C00000"/>
                <w:lang w:val="en-GB"/>
              </w:rPr>
              <w:fldChar w:fldCharType="end"/>
            </w:r>
            <w:r w:rsidR="00D3314C" w:rsidRPr="00891780">
              <w:rPr>
                <w:color w:val="C00000"/>
                <w:lang w:val="en-GB"/>
              </w:rPr>
              <w:t xml:space="preserve"> </w:t>
            </w:r>
            <w:r w:rsidR="0080505F" w:rsidRPr="00891780">
              <w:rPr>
                <w:color w:val="C00000"/>
                <w:lang w:val="en-GB"/>
              </w:rPr>
              <w:t xml:space="preserve">During the fortnight ending </w:t>
            </w:r>
            <w:r w:rsidR="00A44434" w:rsidRPr="00891780">
              <w:rPr>
                <w:color w:val="C00000"/>
                <w:lang w:val="en-GB"/>
              </w:rPr>
              <w:t xml:space="preserve">9 December, </w:t>
            </w:r>
            <w:r w:rsidR="003D2275" w:rsidRPr="00891780">
              <w:rPr>
                <w:color w:val="C00000"/>
                <w:lang w:val="en-GB"/>
              </w:rPr>
              <w:t xml:space="preserve">CH.1.1 </w:t>
            </w:r>
            <w:r w:rsidR="00A44434" w:rsidRPr="00891780">
              <w:rPr>
                <w:color w:val="C00000"/>
                <w:lang w:val="en-GB"/>
              </w:rPr>
              <w:t>was</w:t>
            </w:r>
            <w:r w:rsidR="003D2275" w:rsidRPr="00891780">
              <w:rPr>
                <w:color w:val="C00000"/>
                <w:lang w:val="en-GB"/>
              </w:rPr>
              <w:t xml:space="preserve"> strongly over-represented in reinfection cases</w:t>
            </w:r>
            <w:r w:rsidR="008748D5" w:rsidRPr="00891780">
              <w:rPr>
                <w:color w:val="C00000"/>
                <w:lang w:val="en-GB"/>
              </w:rPr>
              <w:t xml:space="preserve">, accounting for </w:t>
            </w:r>
            <w:r w:rsidR="003F590E" w:rsidRPr="00891780">
              <w:rPr>
                <w:color w:val="C00000"/>
                <w:lang w:val="en-GB"/>
              </w:rPr>
              <w:t>29% of reinfection cases.</w:t>
            </w:r>
            <w:r w:rsidR="00B64719" w:rsidRPr="00891780">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B64719" w:rsidRPr="00891780">
              <w:rPr>
                <w:color w:val="C00000"/>
                <w:lang w:val="en-GB"/>
              </w:rPr>
              <w:fldChar w:fldCharType="separate"/>
            </w:r>
            <w:r w:rsidR="00B64719" w:rsidRPr="00891780">
              <w:rPr>
                <w:noProof/>
                <w:color w:val="C00000"/>
                <w:lang w:val="en-GB"/>
              </w:rPr>
              <w:t>(1)</w:t>
            </w:r>
            <w:r w:rsidR="00B64719" w:rsidRPr="00891780">
              <w:rPr>
                <w:color w:val="C00000"/>
                <w:lang w:val="en-GB"/>
              </w:rPr>
              <w:fldChar w:fldCharType="end"/>
            </w:r>
          </w:p>
        </w:tc>
      </w:tr>
      <w:tr w:rsidR="009D3B15" w:rsidRPr="00E33C71" w14:paraId="752F825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No evidence of a change in severity compared to BA.5 </w:t>
            </w:r>
          </w:p>
          <w:p w14:paraId="2C633686" w14:textId="0C9E4571" w:rsidR="00011867" w:rsidRPr="008E1FAA" w:rsidRDefault="002B31A8" w:rsidP="00C256F1">
            <w:pPr>
              <w:spacing w:line="259" w:lineRule="auto"/>
              <w:rPr>
                <w:rFonts w:eastAsia="Calibri" w:cs="Segoe UI"/>
                <w:lang w:val="en-GB"/>
              </w:rPr>
            </w:pPr>
            <w:r w:rsidRPr="786576B6">
              <w:rPr>
                <w:rFonts w:eastAsia="Calibri" w:cs="Segoe UI"/>
                <w:lang w:val="en-GB"/>
              </w:rPr>
              <w:t>Few</w:t>
            </w:r>
            <w:r w:rsidR="00532131" w:rsidRPr="786576B6">
              <w:rPr>
                <w:rFonts w:eastAsia="Calibri" w:cs="Segoe UI"/>
                <w:lang w:val="en-GB"/>
              </w:rPr>
              <w:t xml:space="preserve"> formal</w:t>
            </w:r>
            <w:r w:rsidR="009D3B15" w:rsidRPr="786576B6">
              <w:rPr>
                <w:rFonts w:eastAsia="Calibri" w:cs="Segoe UI"/>
                <w:lang w:val="en-GB"/>
              </w:rPr>
              <w:t xml:space="preserve"> evaluat</w:t>
            </w:r>
            <w:r w:rsidR="00532131" w:rsidRPr="786576B6">
              <w:rPr>
                <w:rFonts w:eastAsia="Calibri" w:cs="Segoe UI"/>
                <w:lang w:val="en-GB"/>
              </w:rPr>
              <w:t>ions of BA.2.75</w:t>
            </w:r>
            <w:r w:rsidR="009D3B15" w:rsidRPr="786576B6">
              <w:rPr>
                <w:rFonts w:eastAsia="Calibri" w:cs="Segoe UI"/>
                <w:lang w:val="en-GB"/>
              </w:rPr>
              <w:t xml:space="preserve"> severity</w:t>
            </w:r>
            <w:r w:rsidR="00532131" w:rsidRPr="786576B6">
              <w:rPr>
                <w:rFonts w:eastAsia="Calibri" w:cs="Segoe UI"/>
                <w:lang w:val="en-GB"/>
              </w:rPr>
              <w:t xml:space="preserve"> </w:t>
            </w:r>
            <w:proofErr w:type="gramStart"/>
            <w:r w:rsidR="00532131" w:rsidRPr="786576B6">
              <w:rPr>
                <w:rFonts w:eastAsia="Calibri" w:cs="Segoe UI"/>
                <w:lang w:val="en-GB"/>
              </w:rPr>
              <w:t>are</w:t>
            </w:r>
            <w:proofErr w:type="gramEnd"/>
            <w:r w:rsidR="00532131" w:rsidRPr="786576B6">
              <w:rPr>
                <w:rFonts w:eastAsia="Calibri" w:cs="Segoe UI"/>
                <w:lang w:val="en-GB"/>
              </w:rPr>
              <w:t xml:space="preserve"> available</w:t>
            </w:r>
            <w:r w:rsidR="009D3B15" w:rsidRPr="786576B6">
              <w:rPr>
                <w:rFonts w:eastAsia="Calibri" w:cs="Segoe UI"/>
                <w:lang w:val="en-GB"/>
              </w:rPr>
              <w:t xml:space="preserve">. </w:t>
            </w:r>
            <w:r w:rsidR="00EB1170" w:rsidRPr="786576B6">
              <w:rPr>
                <w:rFonts w:eastAsia="Calibri" w:cs="Segoe UI"/>
                <w:lang w:val="en-GB"/>
              </w:rPr>
              <w:t xml:space="preserve">An early assessment of </w:t>
            </w:r>
            <w:r w:rsidR="009156FC" w:rsidRPr="786576B6">
              <w:rPr>
                <w:rFonts w:eastAsia="Calibri" w:cs="Segoe UI"/>
                <w:lang w:val="en-GB"/>
              </w:rPr>
              <w:t xml:space="preserve">the </w:t>
            </w:r>
            <w:r w:rsidR="00F9011A" w:rsidRPr="786576B6">
              <w:rPr>
                <w:rFonts w:eastAsia="Calibri" w:cs="Segoe UI"/>
                <w:lang w:val="en-GB"/>
              </w:rPr>
              <w:t>severity</w:t>
            </w:r>
            <w:r w:rsidR="00D77EA2" w:rsidRPr="786576B6">
              <w:rPr>
                <w:rFonts w:eastAsia="Calibri" w:cs="Segoe UI"/>
                <w:lang w:val="en-GB"/>
              </w:rPr>
              <w:t xml:space="preserve"> of BA.2 sub</w:t>
            </w:r>
            <w:r w:rsidR="009156FC" w:rsidRPr="786576B6">
              <w:rPr>
                <w:rFonts w:eastAsia="Calibri" w:cs="Segoe UI"/>
                <w:lang w:val="en-GB"/>
              </w:rPr>
              <w:t>-</w:t>
            </w:r>
            <w:r w:rsidR="00D77EA2" w:rsidRPr="786576B6">
              <w:rPr>
                <w:rFonts w:eastAsia="Calibri" w:cs="Segoe UI"/>
                <w:lang w:val="en-GB"/>
              </w:rPr>
              <w:t>lineages in India indicates that BA.2.74, BA.2.75, and BA.2.76 are causing ‘mild</w:t>
            </w:r>
            <w:r w:rsidR="00AD15FC" w:rsidRPr="786576B6">
              <w:rPr>
                <w:rFonts w:eastAsia="Calibri" w:cs="Segoe UI"/>
                <w:lang w:val="en-GB"/>
              </w:rPr>
              <w:t>’</w:t>
            </w:r>
            <w:r w:rsidR="00D77EA2" w:rsidRPr="786576B6">
              <w:rPr>
                <w:rFonts w:eastAsia="Calibri" w:cs="Segoe UI"/>
                <w:lang w:val="en-GB"/>
              </w:rPr>
              <w:t xml:space="preserve"> </w:t>
            </w:r>
            <w:r w:rsidR="008F5072" w:rsidRPr="786576B6">
              <w:rPr>
                <w:rFonts w:eastAsia="Calibri" w:cs="Segoe UI"/>
                <w:lang w:val="en-GB"/>
              </w:rPr>
              <w:t>disease</w:t>
            </w:r>
            <w:r w:rsidR="004B0990" w:rsidRPr="786576B6">
              <w:rPr>
                <w:rFonts w:eastAsia="Calibri" w:cs="Segoe UI"/>
                <w:lang w:val="en-GB"/>
              </w:rPr>
              <w:t xml:space="preserve"> </w:t>
            </w:r>
            <w:r w:rsidR="00AD15FC" w:rsidRPr="786576B6">
              <w:rPr>
                <w:rFonts w:eastAsia="Calibri" w:cs="Segoe UI"/>
                <w:lang w:val="en-GB"/>
              </w:rPr>
              <w:t xml:space="preserve">with no evidence of an increased risk of hospital admission or severe disease. </w:t>
            </w:r>
            <w:r w:rsidR="009156FC" w:rsidRPr="786576B6">
              <w:rPr>
                <w:rFonts w:eastAsia="Calibri" w:cs="Segoe UI"/>
                <w:lang w:val="en-GB"/>
              </w:rPr>
              <w:fldChar w:fldCharType="begin"/>
            </w:r>
            <w:r w:rsidR="00C77114" w:rsidRPr="786576B6">
              <w:rPr>
                <w:rFonts w:eastAsia="Calibri" w:cs="Segoe UI"/>
                <w:lang w:val="en-GB"/>
              </w:rPr>
              <w:instrText xml:space="preserve"> ADDIN EN.CITE &lt;EndNote&gt;&lt;Cite&gt;&lt;Author&gt;Karyakarte&lt;/Author&gt;&lt;Year&gt;2022&lt;/Year&gt;&lt;RecNum&gt;6624&lt;/RecNum&gt;&lt;DisplayText&gt;(67)&lt;/DisplayText&gt;&lt;record&gt;&lt;rec-number&gt;6624&lt;/rec-number&gt;&lt;foreign-keys&gt;&lt;key app="EN" db-id="tfrtexd2lrs2vkefzp8v29vg5eptxer95fd5" timestamp="1669854242" guid="d61994b3-8f0f-4567-99a7-9232f6f57f66"&gt;6624&lt;/key&gt;&lt;/foreign-keys&gt;&lt;ref-type name="Web Page"&gt;12&lt;/ref-type&gt;&lt;contributors&gt;&lt;authors&gt;&lt;author&gt;Karyakarte, R.P.&lt;/author&gt;&lt;author&gt;Das, R.&lt;/author&gt;&lt;author&gt;Taji, N.&lt;/author&gt;&lt;author&gt;et al,.&lt;/author&gt;&lt;/authors&gt;&lt;/contributors&gt;&lt;titles&gt;&lt;title&gt;An Early and Preliminary Assessment of the Clinical Severity of the Emerging SARS-CoV-2 Omicron Variants in Maharashtra, India&lt;/title&gt;&lt;/titles&gt;&lt;dates&gt;&lt;year&gt;2022&lt;/year&gt;&lt;/dates&gt;&lt;publisher&gt;Cureus&lt;/publisher&gt;&lt;urls&gt;&lt;related-urls&gt;&lt;url&gt;https://www.cureus.com/articles/123067-an-early-and-preliminary-assessment-of-the-clinical-severity-of-the-emerging-sars-cov-2-omicron-variants-in-maharashtra-india&lt;/url&gt;&lt;/related-urls&gt;&lt;/urls&gt;&lt;electronic-resource-num&gt;10.7759/cureus.31352&lt;/electronic-resource-num&gt;&lt;/record&gt;&lt;/Cite&gt;&lt;/EndNote&gt;</w:instrText>
            </w:r>
            <w:r w:rsidR="009156FC" w:rsidRPr="786576B6">
              <w:rPr>
                <w:rFonts w:eastAsia="Calibri" w:cs="Segoe UI"/>
                <w:lang w:val="en-GB"/>
              </w:rPr>
              <w:fldChar w:fldCharType="separate"/>
            </w:r>
            <w:r w:rsidR="00C77114" w:rsidRPr="786576B6">
              <w:rPr>
                <w:rFonts w:eastAsia="Calibri" w:cs="Segoe UI"/>
                <w:lang w:val="en-GB"/>
              </w:rPr>
              <w:t>(67)</w:t>
            </w:r>
            <w:r w:rsidR="009156FC" w:rsidRPr="786576B6">
              <w:rPr>
                <w:rFonts w:eastAsia="Calibri" w:cs="Segoe UI"/>
                <w:lang w:val="en-GB"/>
              </w:rPr>
              <w:fldChar w:fldCharType="end"/>
            </w:r>
            <w:r w:rsidR="007F1CBB" w:rsidRPr="786576B6">
              <w:rPr>
                <w:rFonts w:eastAsia="Calibri" w:cs="Segoe UI"/>
                <w:lang w:val="en-GB"/>
              </w:rPr>
              <w:t xml:space="preserve"> Lab and animal studies suggest mixed results for binding compared to BA.5, </w:t>
            </w:r>
            <w:r w:rsidR="007F1CBB" w:rsidRPr="786576B6">
              <w:rPr>
                <w:rFonts w:eastAsia="Calibri" w:cs="Segoe UI"/>
                <w:lang w:val="en-GB"/>
              </w:rPr>
              <w:fldChar w:fldCharType="begin"/>
            </w:r>
            <w:r w:rsidR="00452C83" w:rsidRPr="786576B6">
              <w:rPr>
                <w:rFonts w:eastAsia="Calibri" w:cs="Segoe UI"/>
                <w:lang w:val="en-GB"/>
              </w:rPr>
              <w:instrText xml:space="preserve"> ADDIN EN.CITE &lt;EndNote&gt;&lt;Cite&gt;&lt;Author&gt;Qu&lt;/Author&gt;&lt;Year&gt;2022&lt;/Year&gt;&lt;RecNum&gt;5201&lt;/RecNum&gt;&lt;DisplayText&gt;(66)&lt;/DisplayText&gt;&lt;record&gt;&lt;rec-number&gt;5201&lt;/rec-number&gt;&lt;foreign-keys&gt;&lt;key app="EN" db-id="tfrtexd2lrs2vkefzp8v29vg5eptxer95fd5" timestamp="1660766933"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7F1CBB" w:rsidRPr="786576B6">
              <w:rPr>
                <w:rFonts w:eastAsia="Calibri" w:cs="Segoe UI"/>
                <w:lang w:val="en-GB"/>
              </w:rPr>
              <w:fldChar w:fldCharType="separate"/>
            </w:r>
            <w:r w:rsidR="00C77114" w:rsidRPr="786576B6">
              <w:rPr>
                <w:rFonts w:eastAsia="Calibri" w:cs="Segoe UI"/>
                <w:lang w:val="en-GB"/>
              </w:rPr>
              <w:t>(66)</w:t>
            </w:r>
            <w:r w:rsidR="007F1CBB" w:rsidRPr="786576B6">
              <w:rPr>
                <w:rFonts w:eastAsia="Calibri" w:cs="Segoe UI"/>
                <w:lang w:val="en-GB"/>
              </w:rPr>
              <w:fldChar w:fldCharType="end"/>
            </w:r>
            <w:r w:rsidR="007F1CBB" w:rsidRPr="786576B6">
              <w:rPr>
                <w:rFonts w:eastAsia="Calibri" w:cs="Segoe UI"/>
                <w:lang w:val="en-GB"/>
              </w:rPr>
              <w:t xml:space="preserve"> but overall pathogenicity similar to BA.5. </w:t>
            </w:r>
            <w:r w:rsidR="007F1CBB" w:rsidRPr="786576B6">
              <w:rPr>
                <w:rFonts w:eastAsia="Calibri" w:cs="Segoe UI"/>
                <w:lang w:val="en-GB"/>
              </w:rPr>
              <w:fldChar w:fldCharType="begin">
                <w:fldData xml:space="preserve">PEVuZE5vdGU+PENpdGU+PEF1dGhvcj5TYWl0bzwvQXV0aG9yPjxZZWFyPjIwMjI8L1llYXI+PFJl
Y051bT41MjE4PC9SZWNOdW0+PERpc3BsYXlUZXh0Pig2OCk8L0Rpc3BsYXlUZXh0PjxyZWNvcmQ+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1956AD" w:rsidRPr="786576B6">
              <w:rPr>
                <w:rFonts w:eastAsia="Calibri" w:cs="Segoe UI"/>
                <w:lang w:val="en-GB"/>
              </w:rPr>
              <w:instrText xml:space="preserve"> ADDIN EN.CITE </w:instrText>
            </w:r>
            <w:r w:rsidR="001956AD" w:rsidRPr="786576B6">
              <w:rPr>
                <w:rFonts w:eastAsia="Calibri" w:cs="Segoe UI"/>
                <w:lang w:val="en-GB"/>
              </w:rPr>
              <w:fldChar w:fldCharType="begin">
                <w:fldData xml:space="preserve">PEVuZE5vdGU+PENpdGU+PEF1dGhvcj5TYWl0bzwvQXV0aG9yPjxZZWFyPjIwMjI8L1llYXI+PFJl
Y051bT41MjE4PC9SZWNOdW0+PERpc3BsYXlUZXh0Pig2OCk8L0Rpc3BsYXlUZXh0PjxyZWNvcmQ+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1956AD" w:rsidRPr="786576B6">
              <w:rPr>
                <w:rFonts w:eastAsia="Calibri" w:cs="Segoe UI"/>
                <w:lang w:val="en-GB"/>
              </w:rPr>
              <w:instrText xml:space="preserve"> ADDIN EN.CITE.DATA </w:instrText>
            </w:r>
            <w:r w:rsidR="001956AD" w:rsidRPr="786576B6">
              <w:rPr>
                <w:rFonts w:eastAsia="Calibri" w:cs="Segoe UI"/>
                <w:lang w:val="en-GB"/>
              </w:rPr>
            </w:r>
            <w:r w:rsidR="001956AD" w:rsidRPr="786576B6">
              <w:rPr>
                <w:rFonts w:eastAsia="Calibri" w:cs="Segoe UI"/>
                <w:lang w:val="en-GB"/>
              </w:rPr>
              <w:fldChar w:fldCharType="end"/>
            </w:r>
            <w:r w:rsidR="007F1CBB" w:rsidRPr="786576B6">
              <w:rPr>
                <w:rFonts w:eastAsia="Calibri" w:cs="Segoe UI"/>
                <w:lang w:val="en-GB"/>
              </w:rPr>
            </w:r>
            <w:r w:rsidR="007F1CBB" w:rsidRPr="786576B6">
              <w:rPr>
                <w:rFonts w:eastAsia="Calibri" w:cs="Segoe UI"/>
                <w:lang w:val="en-GB"/>
              </w:rPr>
              <w:fldChar w:fldCharType="separate"/>
            </w:r>
            <w:r w:rsidR="00C77114" w:rsidRPr="786576B6">
              <w:rPr>
                <w:rFonts w:eastAsia="Calibri" w:cs="Segoe UI"/>
                <w:lang w:val="en-GB"/>
              </w:rPr>
              <w:t>(68)</w:t>
            </w:r>
            <w:r w:rsidR="007F1CBB" w:rsidRPr="786576B6">
              <w:rPr>
                <w:rFonts w:eastAsia="Calibri" w:cs="Segoe UI"/>
                <w:lang w:val="en-GB"/>
              </w:rPr>
              <w:fldChar w:fldCharType="end"/>
            </w:r>
            <w:r w:rsidR="008E1FAA" w:rsidRPr="786576B6">
              <w:rPr>
                <w:rFonts w:eastAsia="Calibri" w:cs="Segoe UI"/>
                <w:lang w:val="en-GB"/>
              </w:rPr>
              <w:t xml:space="preserve"> </w:t>
            </w:r>
            <w:r w:rsidR="00011867" w:rsidRPr="786576B6">
              <w:rPr>
                <w:rFonts w:eastAsia="Calibri" w:cs="Segoe UI"/>
                <w:lang w:val="en-GB"/>
              </w:rPr>
              <w:t xml:space="preserve">Some </w:t>
            </w:r>
            <w:r w:rsidR="005E513B" w:rsidRPr="786576B6">
              <w:rPr>
                <w:rFonts w:eastAsia="Calibri" w:cs="Segoe UI"/>
                <w:i/>
                <w:lang w:val="en-GB"/>
              </w:rPr>
              <w:t xml:space="preserve">in vitro </w:t>
            </w:r>
            <w:r w:rsidR="00011867" w:rsidRPr="786576B6">
              <w:rPr>
                <w:rFonts w:eastAsia="Calibri" w:cs="Segoe UI"/>
                <w:lang w:val="en-GB"/>
              </w:rPr>
              <w:t>evidence suggest</w:t>
            </w:r>
            <w:r w:rsidR="00E770F2" w:rsidRPr="786576B6">
              <w:rPr>
                <w:rFonts w:eastAsia="Calibri" w:cs="Segoe UI"/>
                <w:lang w:val="en-GB"/>
              </w:rPr>
              <w:t xml:space="preserve"> an</w:t>
            </w:r>
            <w:r w:rsidR="00047DF5" w:rsidRPr="786576B6">
              <w:rPr>
                <w:rFonts w:eastAsia="Calibri" w:cs="Segoe UI"/>
                <w:lang w:val="en-GB"/>
              </w:rPr>
              <w:t xml:space="preserve"> </w:t>
            </w:r>
            <w:r w:rsidR="7309BE9B" w:rsidRPr="786576B6">
              <w:rPr>
                <w:rFonts w:eastAsia="Calibri" w:cs="Segoe UI"/>
                <w:lang w:val="en-GB"/>
              </w:rPr>
              <w:t>increase</w:t>
            </w:r>
            <w:r w:rsidR="002512A7" w:rsidRPr="786576B6">
              <w:rPr>
                <w:rFonts w:eastAsia="Calibri" w:cs="Segoe UI"/>
                <w:lang w:val="en-GB"/>
              </w:rPr>
              <w:t xml:space="preserve"> </w:t>
            </w:r>
            <w:r w:rsidR="00047DF5" w:rsidRPr="786576B6">
              <w:rPr>
                <w:rFonts w:eastAsia="Calibri" w:cs="Segoe UI"/>
                <w:lang w:val="en-GB"/>
              </w:rPr>
              <w:t xml:space="preserve">in </w:t>
            </w:r>
            <w:r w:rsidR="00E01370" w:rsidRPr="786576B6">
              <w:rPr>
                <w:rFonts w:eastAsia="Calibri" w:cs="Segoe UI"/>
                <w:lang w:val="en-GB"/>
              </w:rPr>
              <w:t>cell-cell fusion and</w:t>
            </w:r>
            <w:r w:rsidR="005E513B" w:rsidRPr="786576B6">
              <w:rPr>
                <w:rFonts w:eastAsia="Calibri" w:cs="Segoe UI"/>
                <w:lang w:val="en-GB"/>
              </w:rPr>
              <w:t xml:space="preserve"> ability to infect lower airways</w:t>
            </w:r>
            <w:r w:rsidR="00E770F2" w:rsidRPr="786576B6">
              <w:rPr>
                <w:rFonts w:eastAsia="Calibri" w:cs="Segoe UI"/>
                <w:lang w:val="en-GB"/>
              </w:rPr>
              <w:t xml:space="preserve"> </w:t>
            </w:r>
            <w:r w:rsidR="005E513B" w:rsidRPr="786576B6">
              <w:rPr>
                <w:rFonts w:eastAsia="Calibri" w:cs="Segoe UI"/>
                <w:lang w:val="en-GB"/>
              </w:rPr>
              <w:t xml:space="preserve">compared to BA.2 which </w:t>
            </w:r>
            <w:r w:rsidR="002512A7" w:rsidRPr="786576B6">
              <w:rPr>
                <w:rFonts w:eastAsia="Calibri" w:cs="Segoe UI"/>
                <w:lang w:val="en-GB"/>
              </w:rPr>
              <w:t>could</w:t>
            </w:r>
            <w:r w:rsidR="005E513B" w:rsidRPr="786576B6">
              <w:rPr>
                <w:rFonts w:eastAsia="Calibri" w:cs="Segoe UI"/>
                <w:lang w:val="en-GB"/>
              </w:rPr>
              <w:t xml:space="preserve"> alter </w:t>
            </w:r>
            <w:r w:rsidR="002512A7" w:rsidRPr="786576B6">
              <w:rPr>
                <w:rFonts w:eastAsia="Calibri" w:cs="Segoe UI"/>
                <w:lang w:val="en-GB"/>
              </w:rPr>
              <w:t>pathogenicity</w:t>
            </w:r>
            <w:r w:rsidR="005E513B" w:rsidRPr="786576B6">
              <w:rPr>
                <w:rFonts w:eastAsia="Calibri" w:cs="Segoe UI"/>
                <w:lang w:val="en-GB"/>
              </w:rPr>
              <w:t>.</w:t>
            </w:r>
            <w:r w:rsidR="007E3500" w:rsidRPr="786576B6">
              <w:rPr>
                <w:rFonts w:eastAsia="Calibri" w:cs="Segoe UI"/>
                <w:lang w:val="en-GB"/>
              </w:rPr>
              <w:t xml:space="preserve"> </w:t>
            </w:r>
            <w:r w:rsidR="00572015" w:rsidRPr="786576B6">
              <w:rPr>
                <w:rFonts w:eastAsia="Calibri" w:cs="Segoe UI"/>
                <w:lang w:val="en-GB"/>
              </w:rPr>
              <w:fldChar w:fldCharType="begin"/>
            </w:r>
            <w:r w:rsidR="00C77114" w:rsidRPr="786576B6">
              <w:rPr>
                <w:rFonts w:eastAsia="Calibri" w:cs="Segoe UI"/>
                <w:lang w:val="en-GB"/>
              </w:rPr>
              <w:instrText xml:space="preserve"> ADDIN EN.CITE &lt;EndNote&gt;&lt;Cite&gt;&lt;Author&gt;Arora&lt;/Author&gt;&lt;Year&gt;2022&lt;/Year&gt;&lt;RecNum&gt;5729&lt;/RecNum&gt;&lt;DisplayText&gt;(69)&lt;/DisplayText&gt;&lt;record&gt;&lt;rec-number&gt;5729&lt;/rec-number&gt;&lt;foreign-keys&gt;&lt;key app="EN" db-id="tfrtexd2lrs2vkefzp8v29vg5eptxer95fd5" timestamp="1668022208" guid="49deee02-6f1d-4b97-b10b-9fe85361a81c"&gt;5729&lt;/key&gt;&lt;/foreign-keys&gt;&lt;ref-type name="Journal Article"&gt;17&lt;/ref-type&gt;&lt;contributors&gt;&lt;authors&gt;&lt;author&gt;Arora, Prerna&lt;/author&gt;&lt;author&gt;Nehlmeier, Inga&lt;/author&gt;&lt;author&gt;Kempf, Amy&lt;/author&gt;&lt;author&gt;Cossmann, Anne&lt;/author&gt;&lt;author&gt;Schulz, Sebastian R.&lt;/author&gt;&lt;author&gt;Dopfer-Jablonka, Alexandra&lt;/author&gt;&lt;author&gt;Baier, Eva&lt;/author&gt;&lt;author&gt;Tampe, Björn&lt;/author&gt;&lt;author&gt;Moerer, Onnen&lt;/author&gt;&lt;author&gt;Dickel, Steffen&lt;/author&gt;&lt;author&gt;Winkler, Martin S.&lt;/author&gt;&lt;author&gt;Jäck, Hans-Martin&lt;/author&gt;&lt;author&gt;Behrens, Georg M. N.&lt;/author&gt;&lt;author&gt;Pöhlmann, Stefan&lt;/author&gt;&lt;author&gt;Hoffmann, Markus&lt;/author&gt;&lt;/authors&gt;&lt;/contributors&gt;&lt;titles&gt;&lt;title&gt;Lung cell entry, cell-cell fusion capacity, and neutralisation sensitivity of omicron sublineage BA.2.75&lt;/title&gt;&lt;secondary-title&gt;The Lancet Infectious Diseases&lt;/secondary-title&gt;&lt;/titles&gt;&lt;periodical&gt;&lt;full-title&gt;The Lancet Infectious Diseases&lt;/full-title&gt;&lt;/periodical&gt;&lt;pages&gt;1537-1538&lt;/pages&gt;&lt;volume&gt;22&lt;/volume&gt;&lt;number&gt;11&lt;/number&gt;&lt;dates&gt;&lt;year&gt;2022&lt;/year&gt;&lt;/dates&gt;&lt;publisher&gt;Elsevier&lt;/publisher&gt;&lt;isbn&gt;1473-3099&lt;/isbn&gt;&lt;urls&gt;&lt;related-urls&gt;&lt;url&gt;https://doi.org/10.1016/S1473-3099(22)00591-6&lt;/url&gt;&lt;/related-urls&gt;&lt;/urls&gt;&lt;electronic-resource-num&gt;10.1016/S1473-3099(22)00591-6&lt;/electronic-resource-num&gt;&lt;access-date&gt;2022/11/09&lt;/access-date&gt;&lt;/record&gt;&lt;/Cite&gt;&lt;/EndNote&gt;</w:instrText>
            </w:r>
            <w:r w:rsidR="00572015" w:rsidRPr="786576B6">
              <w:rPr>
                <w:rFonts w:eastAsia="Calibri" w:cs="Segoe UI"/>
                <w:lang w:val="en-GB"/>
              </w:rPr>
              <w:fldChar w:fldCharType="separate"/>
            </w:r>
            <w:r w:rsidR="00C77114" w:rsidRPr="786576B6">
              <w:rPr>
                <w:rFonts w:eastAsia="Calibri" w:cs="Segoe UI"/>
                <w:lang w:val="en-GB"/>
              </w:rPr>
              <w:t>(69)</w:t>
            </w:r>
            <w:r w:rsidR="00572015" w:rsidRPr="786576B6">
              <w:rPr>
                <w:rFonts w:eastAsia="Calibri" w:cs="Segoe UI"/>
                <w:lang w:val="en-GB"/>
              </w:rPr>
              <w:fldChar w:fldCharType="end"/>
            </w:r>
            <w:r w:rsidR="00DC46AA" w:rsidRPr="786576B6">
              <w:rPr>
                <w:rFonts w:eastAsia="Calibri" w:cs="Segoe UI"/>
                <w:lang w:val="en-GB"/>
              </w:rPr>
              <w:t xml:space="preserve"> </w:t>
            </w:r>
          </w:p>
        </w:tc>
      </w:tr>
      <w:tr w:rsidR="00E60A17" w:rsidRPr="00E33C71" w14:paraId="7FCAC69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E33C71" w:rsidRDefault="00E60A17" w:rsidP="00E60A17">
            <w:pPr>
              <w:spacing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77777777" w:rsidR="00E60A17" w:rsidRPr="00E33C71" w:rsidRDefault="00E60A17" w:rsidP="00E60A17">
            <w:pPr>
              <w:ind w:right="-1"/>
              <w:rPr>
                <w:rFonts w:eastAsia="Calibri" w:cs="Segoe UI"/>
                <w:b/>
                <w:bCs/>
                <w:szCs w:val="21"/>
                <w:lang w:val="en-GB"/>
              </w:rPr>
            </w:pPr>
          </w:p>
        </w:tc>
      </w:tr>
      <w:tr w:rsidR="000B09E0" w:rsidRPr="00E33C71" w14:paraId="79A838F4"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0B09E0" w:rsidRPr="00E33C71" w:rsidRDefault="000B09E0" w:rsidP="000B09E0">
            <w:pPr>
              <w:spacing w:line="259" w:lineRule="auto"/>
              <w:rPr>
                <w:rFonts w:eastAsia="Calibri" w:cs="Segoe UI"/>
                <w:b/>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0B09E0" w:rsidRPr="00E33C71" w:rsidRDefault="000B09E0" w:rsidP="000B09E0">
            <w:pPr>
              <w:spacing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777777" w:rsidR="000B09E0" w:rsidRPr="00E33C71" w:rsidRDefault="000B09E0" w:rsidP="000B09E0">
            <w:pPr>
              <w:spacing w:line="259" w:lineRule="auto"/>
              <w:rPr>
                <w:rFonts w:eastAsia="Calibri" w:cs="Segoe UI"/>
                <w:b/>
                <w:bCs/>
                <w:szCs w:val="21"/>
                <w:lang w:val="en-GB"/>
              </w:rPr>
            </w:pPr>
          </w:p>
        </w:tc>
      </w:tr>
      <w:tr w:rsidR="000B09E0" w:rsidRPr="00E33C71" w14:paraId="65F800E3"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0B09E0" w:rsidRPr="00E33C71" w:rsidRDefault="00777A64" w:rsidP="000B09E0">
            <w:pPr>
              <w:spacing w:line="259" w:lineRule="auto"/>
              <w:rPr>
                <w:rFonts w:eastAsia="Calibri" w:cs="Segoe UI"/>
                <w:szCs w:val="21"/>
                <w:lang w:val="en-GB"/>
              </w:rPr>
            </w:pPr>
            <w:r w:rsidRPr="00E33C71">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35127" w14:textId="77777777" w:rsidR="00AF4A15" w:rsidRPr="00CA1A05" w:rsidRDefault="00AF4A15" w:rsidP="00AF4A15">
            <w:pPr>
              <w:spacing w:line="259" w:lineRule="auto"/>
              <w:rPr>
                <w:rFonts w:ascii="Segoe UI Semibold" w:eastAsia="Segoe UI Semibold" w:hAnsi="Segoe UI Semibold" w:cs="Segoe UI Semibold"/>
                <w:b/>
                <w:szCs w:val="21"/>
                <w:lang w:val="en-GB"/>
              </w:rPr>
            </w:pPr>
            <w:r w:rsidRPr="00CA1A05">
              <w:rPr>
                <w:rFonts w:ascii="Segoe UI Semibold" w:eastAsia="Segoe UI Semibold" w:hAnsi="Segoe UI Semibold" w:cs="Segoe UI Semibold"/>
                <w:b/>
                <w:szCs w:val="21"/>
                <w:lang w:val="en-GB"/>
              </w:rPr>
              <w:t>There is an increase in overall risk from the previous predominant variant, BA.5. (Moderate confidence)</w:t>
            </w:r>
          </w:p>
          <w:p w14:paraId="526E2115" w14:textId="3F3F14D3" w:rsidR="000B09E0" w:rsidRPr="00323CFD" w:rsidRDefault="008E6E40" w:rsidP="00AF4A15">
            <w:pPr>
              <w:spacing w:line="259" w:lineRule="auto"/>
              <w:rPr>
                <w:rFonts w:eastAsia="Calibri" w:cs="Segoe UI"/>
                <w:color w:val="C00000"/>
                <w:lang w:val="en-GB"/>
              </w:rPr>
            </w:pPr>
            <w:r w:rsidRPr="786576B6">
              <w:rPr>
                <w:rFonts w:ascii="Segoe UI Semibold" w:eastAsia="Segoe UI Semibold" w:hAnsi="Segoe UI Semibold" w:cs="Segoe UI Semibold"/>
                <w:b/>
                <w:lang w:val="en-GB"/>
              </w:rPr>
              <w:t>BA.2.75</w:t>
            </w:r>
            <w:r w:rsidR="00BA2786" w:rsidRPr="786576B6">
              <w:rPr>
                <w:rFonts w:ascii="Segoe UI Semibold" w:eastAsia="Segoe UI Semibold" w:hAnsi="Segoe UI Semibold" w:cs="Segoe UI Semibold"/>
                <w:b/>
                <w:lang w:val="en-GB"/>
              </w:rPr>
              <w:t xml:space="preserve"> and associated </w:t>
            </w:r>
            <w:r w:rsidR="043B5AB7" w:rsidRPr="786576B6">
              <w:rPr>
                <w:rFonts w:ascii="Segoe UI Semibold" w:eastAsia="Segoe UI Semibold" w:hAnsi="Segoe UI Semibold" w:cs="Segoe UI Semibold"/>
                <w:b/>
                <w:bCs/>
                <w:lang w:val="en-GB"/>
              </w:rPr>
              <w:t>su</w:t>
            </w:r>
            <w:r w:rsidR="33DD659B" w:rsidRPr="786576B6">
              <w:rPr>
                <w:rFonts w:ascii="Segoe UI Semibold" w:eastAsia="Segoe UI Semibold" w:hAnsi="Segoe UI Semibold" w:cs="Segoe UI Semibold"/>
                <w:b/>
                <w:bCs/>
                <w:lang w:val="en-GB"/>
              </w:rPr>
              <w:t>b</w:t>
            </w:r>
            <w:r w:rsidR="1C32185E" w:rsidRPr="786576B6">
              <w:rPr>
                <w:rFonts w:ascii="Segoe UI Semibold" w:eastAsia="Segoe UI Semibold" w:hAnsi="Segoe UI Semibold" w:cs="Segoe UI Semibold"/>
                <w:b/>
                <w:bCs/>
                <w:lang w:val="en-GB"/>
              </w:rPr>
              <w:t>-</w:t>
            </w:r>
            <w:r w:rsidR="33DD659B" w:rsidRPr="786576B6">
              <w:rPr>
                <w:rFonts w:ascii="Segoe UI Semibold" w:eastAsia="Segoe UI Semibold" w:hAnsi="Segoe UI Semibold" w:cs="Segoe UI Semibold"/>
                <w:b/>
                <w:bCs/>
                <w:lang w:val="en-GB"/>
              </w:rPr>
              <w:t>lineages</w:t>
            </w:r>
            <w:r w:rsidR="00265B5C" w:rsidRPr="786576B6">
              <w:rPr>
                <w:rFonts w:ascii="Segoe UI Semibold" w:eastAsia="Segoe UI Semibold" w:hAnsi="Segoe UI Semibold" w:cs="Segoe UI Semibold"/>
                <w:b/>
                <w:lang w:val="en-GB"/>
              </w:rPr>
              <w:t xml:space="preserve"> are</w:t>
            </w:r>
            <w:r w:rsidR="00AF4A15" w:rsidRPr="786576B6">
              <w:rPr>
                <w:rFonts w:ascii="Segoe UI Semibold" w:eastAsia="Segoe UI Semibold" w:hAnsi="Segoe UI Semibold" w:cs="Segoe UI Semibold"/>
                <w:b/>
                <w:lang w:val="en-GB"/>
              </w:rPr>
              <w:t xml:space="preserve"> increasing in frequency </w:t>
            </w:r>
            <w:r w:rsidR="009A4014" w:rsidRPr="786576B6">
              <w:rPr>
                <w:rFonts w:ascii="Segoe UI Semibold" w:eastAsia="Segoe UI Semibold" w:hAnsi="Segoe UI Semibold" w:cs="Segoe UI Semibold"/>
                <w:b/>
                <w:lang w:val="en-GB"/>
              </w:rPr>
              <w:t xml:space="preserve">in New Zealand </w:t>
            </w:r>
            <w:r w:rsidR="00AF4A15" w:rsidRPr="786576B6">
              <w:rPr>
                <w:rFonts w:ascii="Segoe UI Semibold" w:eastAsia="Segoe UI Semibold" w:hAnsi="Segoe UI Semibold" w:cs="Segoe UI Semibold"/>
                <w:b/>
                <w:lang w:val="en-GB"/>
              </w:rPr>
              <w:t>and appear to be more transmissible and immune evasive.</w:t>
            </w:r>
          </w:p>
        </w:tc>
      </w:tr>
    </w:tbl>
    <w:bookmarkEnd w:id="30"/>
    <w:p w14:paraId="7646F1A2" w14:textId="237DE118" w:rsidR="009D3B15" w:rsidRPr="00E33C71" w:rsidRDefault="009D3B15" w:rsidP="007761D2">
      <w:pPr>
        <w:pStyle w:val="Caption"/>
        <w:spacing w:after="60"/>
        <w:rPr>
          <w:lang w:val="en-GB"/>
        </w:rPr>
      </w:pPr>
      <w:r w:rsidRPr="00E33C71">
        <w:rPr>
          <w:lang w:val="en-GB"/>
        </w:rPr>
        <w:t>*The ‘Overall risk assessment’ is presented in comparison to the prior or current predominant variant, in this case BA.</w:t>
      </w:r>
      <w:r w:rsidR="00D73240" w:rsidRPr="00E33C71">
        <w:rPr>
          <w:lang w:val="en-GB"/>
        </w:rPr>
        <w:t>5</w:t>
      </w:r>
      <w:r w:rsidRPr="00E33C71">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DCCEE67" w14:textId="3F13D567" w:rsidR="003D481E" w:rsidRPr="00A76A6D" w:rsidRDefault="009D3B15" w:rsidP="005A7C56">
      <w:pPr>
        <w:pStyle w:val="Caption"/>
        <w:rPr>
          <w:rFonts w:eastAsia="Calibri Light"/>
          <w:b/>
          <w:color w:val="23305D"/>
          <w:spacing w:val="-5"/>
          <w:sz w:val="48"/>
          <w:highlight w:val="yellow"/>
          <w:lang w:val="en-GB"/>
        </w:rPr>
      </w:pPr>
      <w:r w:rsidRPr="00E33C71">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E33C71">
        <w:rPr>
          <w:lang w:val="en-GB"/>
        </w:rPr>
        <w:t>at this time</w:t>
      </w:r>
      <w:proofErr w:type="gramEnd"/>
      <w:r w:rsidRPr="00E33C71">
        <w:rPr>
          <w:lang w:val="en-GB"/>
        </w:rPr>
        <w:t>.</w:t>
      </w:r>
      <w:bookmarkStart w:id="31" w:name="_Toc115163847"/>
      <w:r w:rsidR="003D481E" w:rsidRPr="00A76A6D">
        <w:rPr>
          <w:rFonts w:eastAsia="Calibri Light"/>
          <w:highlight w:val="yellow"/>
          <w:lang w:val="en-GB"/>
        </w:rPr>
        <w:br w:type="page"/>
      </w:r>
    </w:p>
    <w:p w14:paraId="464C7914" w14:textId="3545127E" w:rsidR="009D3B15" w:rsidRPr="001F24BF" w:rsidRDefault="009D3B15" w:rsidP="002B60BB">
      <w:pPr>
        <w:pStyle w:val="Heading2"/>
        <w:spacing w:after="120"/>
        <w:rPr>
          <w:rFonts w:eastAsia="Calibri Light"/>
          <w:lang w:val="en-GB"/>
        </w:rPr>
      </w:pPr>
      <w:r w:rsidRPr="001F24BF">
        <w:rPr>
          <w:rFonts w:eastAsia="Calibri Light"/>
          <w:lang w:val="en-GB"/>
        </w:rPr>
        <w:lastRenderedPageBreak/>
        <w:t xml:space="preserve">Public Health Risk assessment for BA.4.6 </w:t>
      </w:r>
      <w:bookmarkEnd w:id="31"/>
    </w:p>
    <w:p w14:paraId="1F187747" w14:textId="7DE2DA56"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w:t>
      </w:r>
      <w:r w:rsidR="000F6176">
        <w:rPr>
          <w:rFonts w:eastAsia="Calibri Light"/>
          <w:i/>
          <w:iCs/>
          <w:lang w:val="en-GB"/>
        </w:rPr>
        <w:t>5</w:t>
      </w:r>
      <w:r>
        <w:rPr>
          <w:rFonts w:eastAsia="Calibri Light"/>
          <w:i/>
          <w:iCs/>
          <w:lang w:val="en-GB"/>
        </w:rPr>
        <w:t xml:space="preserve"> December</w:t>
      </w:r>
      <w:r w:rsidRPr="00820864">
        <w:rPr>
          <w:rFonts w:eastAsia="Calibri Light"/>
          <w:i/>
          <w:lang w:val="en-GB"/>
        </w:rPr>
        <w:t xml:space="preserve"> 2022</w:t>
      </w:r>
    </w:p>
    <w:p w14:paraId="335709EF" w14:textId="7D633C0E" w:rsidR="00EF6C05" w:rsidRPr="00926CF8" w:rsidRDefault="000F31E8" w:rsidP="00EF6C05">
      <w:pPr>
        <w:rPr>
          <w:rFonts w:eastAsia="Calibri Light"/>
          <w:lang w:val="en-GB"/>
        </w:rPr>
      </w:pPr>
      <w:r w:rsidRPr="00926CF8">
        <w:rPr>
          <w:rFonts w:eastAsia="Calibri Light"/>
          <w:lang w:val="en-GB"/>
        </w:rPr>
        <w:t>BA.4.6 has an i</w:t>
      </w:r>
      <w:r w:rsidR="00EF6C05" w:rsidRPr="00926CF8">
        <w:rPr>
          <w:rFonts w:eastAsia="Calibri Light"/>
          <w:lang w:val="en-GB"/>
        </w:rPr>
        <w:t xml:space="preserve">dentical </w:t>
      </w:r>
      <w:r w:rsidRPr="00926CF8">
        <w:rPr>
          <w:rFonts w:eastAsia="Calibri Light"/>
          <w:lang w:val="en-GB"/>
        </w:rPr>
        <w:t>s</w:t>
      </w:r>
      <w:r w:rsidR="00EF6C05" w:rsidRPr="00926CF8">
        <w:rPr>
          <w:rFonts w:eastAsia="Calibri Light"/>
          <w:lang w:val="en-GB"/>
        </w:rPr>
        <w:t>pike to BA.5</w:t>
      </w:r>
      <w:r w:rsidR="00BE5FFD" w:rsidRPr="00926CF8">
        <w:rPr>
          <w:rFonts w:eastAsia="Calibri Light"/>
          <w:lang w:val="en-GB"/>
        </w:rPr>
        <w:t>. However, BA.4.6</w:t>
      </w:r>
      <w:r w:rsidRPr="00926CF8">
        <w:rPr>
          <w:rFonts w:eastAsia="Calibri Light"/>
          <w:lang w:val="en-GB"/>
        </w:rPr>
        <w:t xml:space="preserve"> </w:t>
      </w:r>
      <w:r w:rsidR="00BE5FFD" w:rsidRPr="00926CF8">
        <w:rPr>
          <w:rFonts w:eastAsia="Calibri Light"/>
          <w:lang w:val="en-GB"/>
        </w:rPr>
        <w:t xml:space="preserve">has an additional mutation at </w:t>
      </w:r>
      <w:r w:rsidR="00EF6C05" w:rsidRPr="00926CF8">
        <w:rPr>
          <w:rFonts w:eastAsia="Calibri Light"/>
          <w:lang w:val="en-GB"/>
        </w:rPr>
        <w:t>R346T</w:t>
      </w:r>
      <w:r w:rsidR="00BE5FFD" w:rsidRPr="00926CF8">
        <w:rPr>
          <w:rFonts w:eastAsia="Calibri Light"/>
          <w:lang w:val="en-GB"/>
        </w:rPr>
        <w:t xml:space="preserve">. </w:t>
      </w:r>
      <w:r w:rsidR="00BE5FFD" w:rsidRPr="00926CF8">
        <w:rPr>
          <w:szCs w:val="21"/>
          <w:lang w:val="en-GB"/>
        </w:rPr>
        <w:fldChar w:fldCharType="begin"/>
      </w:r>
      <w:r w:rsidR="00C77114">
        <w:rPr>
          <w:szCs w:val="21"/>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BE5FFD" w:rsidRPr="00926CF8">
        <w:rPr>
          <w:szCs w:val="21"/>
          <w:lang w:val="en-GB"/>
        </w:rPr>
        <w:fldChar w:fldCharType="separate"/>
      </w:r>
      <w:r w:rsidR="00C77114">
        <w:rPr>
          <w:noProof/>
          <w:szCs w:val="21"/>
          <w:lang w:val="en-GB"/>
        </w:rPr>
        <w:t>(51)</w:t>
      </w:r>
      <w:r w:rsidR="00BE5FFD" w:rsidRPr="00926CF8">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9D3B15" w:rsidRPr="001F24BF" w14:paraId="3074F2E3" w14:textId="77777777" w:rsidTr="003C3DFE">
        <w:trPr>
          <w:trHeight w:val="523"/>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CDC5B6"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26C1F7"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FB77"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3550A32" w14:textId="7E1DB9A0"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Assessment and rationale </w:t>
            </w:r>
          </w:p>
        </w:tc>
      </w:tr>
      <w:tr w:rsidR="009D3B15" w:rsidRPr="001F24BF" w14:paraId="7431F3AB"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196B653"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490B"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8225C"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AE476" w14:textId="730A0962" w:rsidR="009D3B15" w:rsidRPr="00CA1A05" w:rsidRDefault="009D3B15" w:rsidP="003C3DFE">
            <w:pPr>
              <w:spacing w:before="0" w:after="0" w:line="259" w:lineRule="auto"/>
              <w:rPr>
                <w:rFonts w:eastAsia="Calibri" w:cs="Segoe UI"/>
                <w:b/>
                <w:bCs/>
                <w:szCs w:val="21"/>
                <w:lang w:val="en-GB"/>
              </w:rPr>
            </w:pPr>
            <w:r w:rsidRPr="00CA1A05">
              <w:rPr>
                <w:rFonts w:eastAsia="Calibri" w:cs="Segoe UI"/>
                <w:b/>
                <w:bCs/>
                <w:szCs w:val="21"/>
                <w:lang w:val="en-GB"/>
              </w:rPr>
              <w:t xml:space="preserve">Evidence of a growth advantage compared to BA.4/5. </w:t>
            </w:r>
          </w:p>
          <w:p w14:paraId="70FB4FD1" w14:textId="28D7EB58" w:rsidR="009D3B15" w:rsidRPr="00CA1A05" w:rsidRDefault="00D20555" w:rsidP="003C3DFE">
            <w:pPr>
              <w:spacing w:before="0" w:after="0" w:line="259" w:lineRule="auto"/>
              <w:rPr>
                <w:rFonts w:eastAsia="Calibri" w:cs="Segoe UI"/>
                <w:lang w:val="en-GB"/>
              </w:rPr>
            </w:pPr>
            <w:r w:rsidRPr="786576B6">
              <w:rPr>
                <w:rFonts w:eastAsia="Calibri" w:cs="Segoe UI"/>
                <w:lang w:val="en-GB"/>
              </w:rPr>
              <w:t>BA.4.6</w:t>
            </w:r>
            <w:r w:rsidRPr="00CA1A05">
              <w:rPr>
                <w:lang w:val="en-GB"/>
              </w:rPr>
              <w:t xml:space="preserve"> has an estimated growth advantage of </w:t>
            </w:r>
            <w:r w:rsidRPr="786576B6">
              <w:rPr>
                <w:rFonts w:cs="Segoe UI"/>
              </w:rPr>
              <w:t xml:space="preserve">4.4% per week (95% Credible Interval: 3.1 to 5.7%) </w:t>
            </w:r>
            <w:r w:rsidRPr="00CA1A05">
              <w:rPr>
                <w:lang w:val="en-GB"/>
              </w:rPr>
              <w:t>compared to BA.5</w:t>
            </w:r>
            <w:r w:rsidRPr="00CA1A05">
              <w:t>.2</w:t>
            </w:r>
            <w:r w:rsidRPr="00CA1A05">
              <w:rPr>
                <w:lang w:val="en-GB"/>
              </w:rPr>
              <w:t xml:space="preserve"> in the UK </w:t>
            </w:r>
            <w:r w:rsidRPr="786576B6">
              <w:rPr>
                <w:rFonts w:cs="Segoe UI"/>
                <w:lang w:val="en-GB"/>
              </w:rPr>
              <w:t xml:space="preserve">(at </w:t>
            </w:r>
            <w:r w:rsidRPr="786576B6">
              <w:rPr>
                <w:rFonts w:cs="Segoe UI"/>
              </w:rPr>
              <w:t>9</w:t>
            </w:r>
            <w:r w:rsidRPr="786576B6">
              <w:rPr>
                <w:rFonts w:cs="Segoe UI"/>
                <w:lang w:val="en-GB"/>
              </w:rPr>
              <w:t xml:space="preserve"> </w:t>
            </w:r>
            <w:r w:rsidRPr="786576B6">
              <w:rPr>
                <w:rFonts w:cs="Segoe UI"/>
              </w:rPr>
              <w:t>November</w:t>
            </w:r>
            <w:r w:rsidRPr="786576B6">
              <w:rPr>
                <w:rFonts w:cs="Segoe UI"/>
                <w:lang w:val="en-GB"/>
              </w:rPr>
              <w:t xml:space="preserve"> 2022</w:t>
            </w:r>
            <w:r w:rsidR="1B06B0C2" w:rsidRPr="786576B6">
              <w:rPr>
                <w:rFonts w:cs="Segoe UI"/>
                <w:lang w:val="en-GB"/>
              </w:rPr>
              <w:t>).</w:t>
            </w:r>
            <w:r w:rsidR="64C2F3ED" w:rsidRPr="786576B6">
              <w:rPr>
                <w:rFonts w:cs="Segoe UI"/>
                <w:lang w:val="en-GB"/>
              </w:rPr>
              <w:t xml:space="preserve"> </w:t>
            </w:r>
            <w:r w:rsidRPr="00CA1A05">
              <w:rPr>
                <w:rFonts w:eastAsia="Calibri" w:cs="Segoe UI"/>
              </w:rPr>
              <w:fldChar w:fldCharType="begin"/>
            </w:r>
            <w:r w:rsidR="004C5608">
              <w:rPr>
                <w:rFonts w:eastAsia="Calibri" w:cs="Segoe UI"/>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CA1A05">
              <w:rPr>
                <w:rFonts w:eastAsia="Calibri" w:cs="Segoe UI"/>
              </w:rPr>
              <w:fldChar w:fldCharType="separate"/>
            </w:r>
            <w:r w:rsidR="004761C8">
              <w:rPr>
                <w:rFonts w:eastAsia="Calibri" w:cs="Segoe UI"/>
                <w:noProof/>
              </w:rPr>
              <w:t>(8)</w:t>
            </w:r>
            <w:r w:rsidRPr="00CA1A05">
              <w:rPr>
                <w:rFonts w:eastAsia="Calibri" w:cs="Segoe UI"/>
              </w:rPr>
              <w:fldChar w:fldCharType="end"/>
            </w:r>
            <w:r w:rsidR="003F220A">
              <w:rPr>
                <w:rFonts w:eastAsia="Calibri" w:cs="Segoe UI"/>
              </w:rPr>
              <w:t xml:space="preserve"> </w:t>
            </w:r>
            <w:r w:rsidR="003C3DFE">
              <w:rPr>
                <w:rFonts w:eastAsia="Calibri" w:cs="Segoe UI"/>
                <w:color w:val="C00000"/>
                <w:lang w:val="en-GB"/>
              </w:rPr>
              <w:t>It</w:t>
            </w:r>
            <w:r w:rsidR="009D3B15" w:rsidRPr="000F30B0">
              <w:rPr>
                <w:rFonts w:eastAsia="Calibri" w:cs="Segoe UI"/>
                <w:color w:val="C00000"/>
                <w:lang w:val="en-GB"/>
              </w:rPr>
              <w:t xml:space="preserve"> </w:t>
            </w:r>
            <w:r w:rsidR="5A225E4D" w:rsidRPr="000F30B0">
              <w:rPr>
                <w:rFonts w:eastAsia="Calibri" w:cs="Segoe UI"/>
                <w:color w:val="C00000"/>
                <w:lang w:val="en-GB"/>
              </w:rPr>
              <w:t>has made up a</w:t>
            </w:r>
            <w:r w:rsidR="28B1B1B3" w:rsidRPr="000F30B0">
              <w:rPr>
                <w:rFonts w:eastAsia="Calibri" w:cs="Segoe UI"/>
                <w:color w:val="C00000"/>
                <w:lang w:val="en-GB"/>
              </w:rPr>
              <w:t xml:space="preserve"> relatively stable</w:t>
            </w:r>
            <w:r w:rsidR="5A225E4D" w:rsidRPr="000F30B0">
              <w:rPr>
                <w:rFonts w:eastAsia="Calibri" w:cs="Segoe UI"/>
                <w:color w:val="C00000"/>
                <w:lang w:val="en-GB"/>
              </w:rPr>
              <w:t xml:space="preserve"> proportion of sequenced isolates (</w:t>
            </w:r>
            <w:r w:rsidR="62F7ED90" w:rsidRPr="000F30B0">
              <w:rPr>
                <w:rFonts w:eastAsia="Calibri" w:cs="Segoe UI"/>
                <w:color w:val="C00000"/>
                <w:lang w:val="en-GB"/>
              </w:rPr>
              <w:t xml:space="preserve">from wastewater and </w:t>
            </w:r>
            <w:r w:rsidR="7146D63C" w:rsidRPr="000F30B0">
              <w:rPr>
                <w:rFonts w:eastAsia="Calibri" w:cs="Segoe UI"/>
                <w:color w:val="C00000"/>
                <w:lang w:val="en-GB"/>
              </w:rPr>
              <w:t>cases) in</w:t>
            </w:r>
            <w:r w:rsidR="28B1B1B3" w:rsidRPr="000F30B0">
              <w:rPr>
                <w:rFonts w:eastAsia="Calibri" w:cs="Segoe UI"/>
                <w:color w:val="C00000"/>
                <w:lang w:val="en-GB"/>
              </w:rPr>
              <w:t xml:space="preserve"> New Zealand </w:t>
            </w:r>
            <w:r w:rsidR="5A225E4D" w:rsidRPr="000F30B0">
              <w:rPr>
                <w:rFonts w:eastAsia="Calibri" w:cs="Segoe UI"/>
                <w:color w:val="C00000"/>
                <w:lang w:val="en-GB"/>
              </w:rPr>
              <w:t>since September 2022.</w:t>
            </w:r>
            <w:r w:rsidR="002C1624" w:rsidRPr="000F30B0">
              <w:rPr>
                <w:rFonts w:eastAsia="Calibri" w:cs="Segoe UI"/>
                <w:color w:val="C00000"/>
                <w:lang w:val="en-GB"/>
              </w:rPr>
              <w:t xml:space="preserve"> </w:t>
            </w:r>
            <w:r w:rsidR="0001531C" w:rsidRPr="000F30B0">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01531C" w:rsidRPr="000F30B0">
              <w:rPr>
                <w:color w:val="C00000"/>
                <w:lang w:val="en-GB"/>
              </w:rPr>
              <w:fldChar w:fldCharType="separate"/>
            </w:r>
            <w:r w:rsidR="003A13B1" w:rsidRPr="000F30B0">
              <w:rPr>
                <w:noProof/>
                <w:color w:val="C00000"/>
                <w:lang w:val="en-GB"/>
              </w:rPr>
              <w:t>(1)</w:t>
            </w:r>
            <w:r w:rsidR="0001531C" w:rsidRPr="000F30B0">
              <w:rPr>
                <w:color w:val="C00000"/>
                <w:lang w:val="en-GB"/>
              </w:rPr>
              <w:fldChar w:fldCharType="end"/>
            </w:r>
            <w:r w:rsidR="0001531C" w:rsidRPr="000F30B0">
              <w:rPr>
                <w:color w:val="C00000"/>
                <w:lang w:val="en-GB"/>
              </w:rPr>
              <w:t xml:space="preserve"> </w:t>
            </w:r>
            <w:r w:rsidR="39B65068" w:rsidRPr="000F30B0">
              <w:rPr>
                <w:rFonts w:eastAsia="Calibri" w:cs="Segoe UI"/>
                <w:color w:val="C00000"/>
                <w:lang w:val="en-GB"/>
              </w:rPr>
              <w:t xml:space="preserve">In the fortnight ending </w:t>
            </w:r>
            <w:r w:rsidR="34661813" w:rsidRPr="786576B6">
              <w:rPr>
                <w:rFonts w:eastAsia="Calibri" w:cs="Segoe UI"/>
                <w:color w:val="C00000"/>
                <w:lang w:val="en-GB"/>
              </w:rPr>
              <w:t>9</w:t>
            </w:r>
            <w:r w:rsidR="39B65068" w:rsidRPr="000F30B0">
              <w:rPr>
                <w:rFonts w:eastAsia="Calibri" w:cs="Segoe UI"/>
                <w:color w:val="C00000"/>
                <w:lang w:val="en-GB"/>
              </w:rPr>
              <w:t xml:space="preserve"> </w:t>
            </w:r>
            <w:r w:rsidR="000F30B0" w:rsidRPr="000F30B0">
              <w:rPr>
                <w:rFonts w:eastAsia="Calibri" w:cs="Segoe UI"/>
                <w:color w:val="C00000"/>
                <w:lang w:val="en-GB"/>
              </w:rPr>
              <w:t>December</w:t>
            </w:r>
            <w:r w:rsidR="39B65068" w:rsidRPr="000F30B0">
              <w:rPr>
                <w:rFonts w:eastAsia="Calibri" w:cs="Segoe UI"/>
                <w:color w:val="C00000"/>
                <w:lang w:val="en-GB"/>
              </w:rPr>
              <w:t xml:space="preserve"> 2022</w:t>
            </w:r>
            <w:r w:rsidR="001F26B0">
              <w:rPr>
                <w:rFonts w:eastAsia="Calibri" w:cs="Segoe UI"/>
                <w:color w:val="C00000"/>
                <w:lang w:val="en-GB"/>
              </w:rPr>
              <w:t>, BA.4</w:t>
            </w:r>
            <w:r w:rsidR="39B65068" w:rsidRPr="000F30B0">
              <w:rPr>
                <w:rFonts w:eastAsia="Calibri" w:cs="Segoe UI"/>
                <w:color w:val="C00000"/>
                <w:lang w:val="en-GB"/>
              </w:rPr>
              <w:t xml:space="preserve"> made up </w:t>
            </w:r>
            <w:r w:rsidR="00AD63A7" w:rsidRPr="000F30B0">
              <w:rPr>
                <w:rFonts w:eastAsia="Calibri" w:cs="Segoe UI"/>
                <w:color w:val="C00000"/>
                <w:lang w:val="en-GB"/>
              </w:rPr>
              <w:t>less than 1</w:t>
            </w:r>
            <w:r w:rsidR="39B65068" w:rsidRPr="000F30B0">
              <w:rPr>
                <w:rFonts w:eastAsia="Calibri" w:cs="Segoe UI"/>
                <w:color w:val="C00000"/>
                <w:lang w:val="en-GB"/>
              </w:rPr>
              <w:t xml:space="preserve">% of all sequenced </w:t>
            </w:r>
            <w:r w:rsidR="3A701E55" w:rsidRPr="000F30B0">
              <w:rPr>
                <w:rFonts w:eastAsia="Calibri" w:cs="Segoe UI"/>
                <w:color w:val="C00000"/>
                <w:lang w:val="en-GB"/>
              </w:rPr>
              <w:t>cases</w:t>
            </w:r>
            <w:r w:rsidR="39B65068" w:rsidRPr="000F30B0">
              <w:rPr>
                <w:rFonts w:eastAsia="Calibri" w:cs="Segoe UI"/>
                <w:color w:val="C00000"/>
                <w:lang w:val="en-GB"/>
              </w:rPr>
              <w:t xml:space="preserve"> and less than </w:t>
            </w:r>
            <w:r w:rsidR="00757EF8" w:rsidRPr="000F30B0">
              <w:rPr>
                <w:rFonts w:eastAsia="Calibri" w:cs="Segoe UI"/>
                <w:color w:val="C00000"/>
                <w:lang w:val="en-GB"/>
              </w:rPr>
              <w:t>1</w:t>
            </w:r>
            <w:r w:rsidR="7CF8497C" w:rsidRPr="000F30B0">
              <w:rPr>
                <w:rFonts w:eastAsia="Calibri" w:cs="Segoe UI"/>
                <w:color w:val="C00000"/>
                <w:lang w:val="en-GB"/>
              </w:rPr>
              <w:t>% of isolates from hospital cases.</w:t>
            </w:r>
            <w:r w:rsidR="00757EF8" w:rsidRPr="000F30B0">
              <w:rPr>
                <w:rFonts w:eastAsia="Calibri" w:cs="Segoe UI"/>
                <w:color w:val="C00000"/>
                <w:lang w:val="en-GB"/>
              </w:rPr>
              <w:t xml:space="preserve"> </w:t>
            </w:r>
            <w:r w:rsidR="000F30B0" w:rsidRPr="000F30B0">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0F30B0" w:rsidRPr="000F30B0">
              <w:rPr>
                <w:color w:val="C00000"/>
                <w:lang w:val="en-GB"/>
              </w:rPr>
              <w:fldChar w:fldCharType="separate"/>
            </w:r>
            <w:r w:rsidR="000F30B0" w:rsidRPr="000F30B0">
              <w:rPr>
                <w:noProof/>
                <w:color w:val="C00000"/>
                <w:lang w:val="en-GB"/>
              </w:rPr>
              <w:t>(1)</w:t>
            </w:r>
            <w:r w:rsidR="000F30B0" w:rsidRPr="000F30B0">
              <w:rPr>
                <w:color w:val="C00000"/>
                <w:lang w:val="en-GB"/>
              </w:rPr>
              <w:fldChar w:fldCharType="end"/>
            </w:r>
          </w:p>
        </w:tc>
      </w:tr>
      <w:tr w:rsidR="009D3B15" w:rsidRPr="001F24BF" w14:paraId="34580A4C"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5DD2F2"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5014"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6D1A7"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CAF5" w14:textId="77777777" w:rsidR="009D3B15" w:rsidRPr="00CA1A05" w:rsidRDefault="009D3B15" w:rsidP="003C3DFE">
            <w:pPr>
              <w:spacing w:before="0" w:after="0" w:line="259" w:lineRule="auto"/>
              <w:rPr>
                <w:rFonts w:eastAsia="Calibri" w:cs="Segoe UI"/>
                <w:szCs w:val="21"/>
                <w:lang w:val="en-GB"/>
              </w:rPr>
            </w:pPr>
          </w:p>
        </w:tc>
      </w:tr>
      <w:tr w:rsidR="009D3B15" w:rsidRPr="001F24BF" w14:paraId="04502FB0"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08FD1AA"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B283F"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3C948"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634B0" w14:textId="2056A1F0" w:rsidR="009D3B15" w:rsidRPr="00551699" w:rsidRDefault="009D3B15" w:rsidP="003C3DFE">
            <w:pPr>
              <w:spacing w:before="0" w:after="0"/>
              <w:rPr>
                <w:rFonts w:eastAsia="Calibri"/>
                <w:lang w:val="en-GB"/>
              </w:rPr>
            </w:pPr>
            <w:r w:rsidRPr="001F24BF">
              <w:rPr>
                <w:lang w:val="en-GB"/>
              </w:rPr>
              <w:t xml:space="preserve">Early data </w:t>
            </w:r>
            <w:r w:rsidRPr="786576B6">
              <w:rPr>
                <w:lang w:val="en-GB"/>
              </w:rPr>
              <w:t>show</w:t>
            </w:r>
            <w:r w:rsidRPr="001F24BF">
              <w:rPr>
                <w:lang w:val="en-GB"/>
              </w:rPr>
              <w:t xml:space="preserve"> that BA.4.6 has greater immune escape from vaccine serum than BA.5, showing on average 2.4 to 2.6-fold decrease in antibody neutralisation. </w:t>
            </w:r>
            <w:r w:rsidRPr="001F24BF">
              <w:rPr>
                <w:lang w:val="en-GB"/>
              </w:rPr>
              <w:fldChar w:fldCharType="begin"/>
            </w:r>
            <w:r w:rsidR="001956AD">
              <w:rPr>
                <w:lang w:val="en-GB"/>
              </w:rPr>
              <w:instrText xml:space="preserve"> ADDIN EN.CITE &lt;EndNote&gt;&lt;Cite&gt;&lt;Author&gt;Jian&lt;/Author&gt;&lt;Year&gt;2022&lt;/Year&gt;&lt;RecNum&gt;5182&lt;/RecNum&gt;&lt;DisplayText&gt;(70)&lt;/DisplayText&gt;&lt;record&gt;&lt;rec-number&gt;5182&lt;/rec-number&gt;&lt;foreign-keys&gt;&lt;key app="EN" db-id="tfrtexd2lrs2vkefzp8v29vg5eptxer95fd5" timestamp="1660691190"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C77114">
              <w:rPr>
                <w:noProof/>
                <w:lang w:val="en-GB"/>
              </w:rPr>
              <w:t>(70)</w:t>
            </w:r>
            <w:r w:rsidRPr="001F24BF">
              <w:rPr>
                <w:lang w:val="en-GB"/>
              </w:rPr>
              <w:fldChar w:fldCharType="end"/>
            </w:r>
          </w:p>
        </w:tc>
      </w:tr>
      <w:tr w:rsidR="009D3B15" w:rsidRPr="001F24BF" w14:paraId="0D2300D3"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3422E0F"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DB4FC"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28F2" w14:textId="77777777" w:rsidR="009D3B15" w:rsidRPr="001F24BF" w:rsidRDefault="009D3B15" w:rsidP="003C3DFE">
            <w:pPr>
              <w:spacing w:before="0" w:after="0" w:line="259" w:lineRule="auto"/>
              <w:rPr>
                <w:rFonts w:eastAsia="Calibri" w:cs="Segoe UI"/>
                <w:szCs w:val="21"/>
                <w:lang w:val="en-GB"/>
              </w:rPr>
            </w:pPr>
            <w:r w:rsidRPr="001F24BF">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0C06D" w14:textId="77777777" w:rsidR="009D3B15" w:rsidRPr="001F24BF" w:rsidRDefault="009D3B15" w:rsidP="003C3DFE">
            <w:pPr>
              <w:spacing w:before="0" w:after="0" w:line="259" w:lineRule="auto"/>
              <w:rPr>
                <w:rFonts w:eastAsia="Calibri" w:cs="Segoe UI"/>
                <w:color w:val="FF0000"/>
                <w:szCs w:val="21"/>
                <w:lang w:val="en-GB"/>
              </w:rPr>
            </w:pPr>
          </w:p>
        </w:tc>
      </w:tr>
      <w:tr w:rsidR="00B23EB1" w:rsidRPr="001F24BF" w14:paraId="7956820F"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E34F5C" w14:textId="77777777" w:rsidR="00B23EB1" w:rsidRPr="001F24BF" w:rsidRDefault="00B23EB1" w:rsidP="003C3DFE">
            <w:pPr>
              <w:spacing w:before="0" w:after="0" w:line="259" w:lineRule="auto"/>
              <w:rPr>
                <w:rFonts w:eastAsia="Calibri" w:cs="Segoe UI"/>
                <w:b/>
                <w:bCs/>
                <w:szCs w:val="21"/>
                <w:lang w:val="en-GB"/>
              </w:rPr>
            </w:pPr>
            <w:r w:rsidRPr="001F24BF">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3272" w14:textId="30F47C93" w:rsidR="00B23EB1" w:rsidRPr="001F24BF" w:rsidRDefault="00B23EB1" w:rsidP="003C3DFE">
            <w:pPr>
              <w:spacing w:before="0" w:after="0" w:line="259" w:lineRule="auto"/>
              <w:rPr>
                <w:rFonts w:eastAsia="Calibri" w:cs="Segoe UI"/>
                <w:b/>
                <w:bCs/>
                <w:szCs w:val="21"/>
                <w:lang w:val="en-GB"/>
              </w:rPr>
            </w:pPr>
            <w:r w:rsidRPr="001F24BF">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417D4" w14:textId="42202E6D" w:rsidR="00B23EB1" w:rsidRPr="001F24BF" w:rsidRDefault="000A172A" w:rsidP="003C3DFE">
            <w:pPr>
              <w:spacing w:before="0" w:after="0" w:line="259" w:lineRule="auto"/>
              <w:rPr>
                <w:rFonts w:eastAsia="Calibri" w:cs="Segoe UI"/>
                <w:b/>
                <w:bCs/>
                <w:szCs w:val="21"/>
                <w:lang w:val="en-GB"/>
              </w:rPr>
            </w:pPr>
            <w:r w:rsidRPr="001F24BF">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306BF" w14:textId="3EEA2157" w:rsidR="00B23EB1" w:rsidRPr="001F24BF" w:rsidRDefault="00B23EB1" w:rsidP="003C3DFE">
            <w:pPr>
              <w:spacing w:before="0" w:after="0"/>
              <w:rPr>
                <w:lang w:val="en-GB"/>
              </w:rPr>
            </w:pPr>
            <w:r w:rsidRPr="001F24BF">
              <w:rPr>
                <w:lang w:val="en-GB"/>
              </w:rPr>
              <w:t xml:space="preserve">Some indication that Evusheld is less effective for this variant. </w:t>
            </w:r>
            <w:r w:rsidRPr="001F24BF">
              <w:rPr>
                <w:lang w:val="en-GB"/>
              </w:rPr>
              <w:fldChar w:fldCharType="begin"/>
            </w:r>
            <w:r w:rsidR="001956AD">
              <w:rPr>
                <w:lang w:val="en-GB"/>
              </w:rPr>
              <w:instrText xml:space="preserve"> ADDIN EN.CITE &lt;EndNote&gt;&lt;Cite&gt;&lt;Author&gt;Jian&lt;/Author&gt;&lt;Year&gt;2022&lt;/Year&gt;&lt;RecNum&gt;5182&lt;/RecNum&gt;&lt;DisplayText&gt;(70)&lt;/DisplayText&gt;&lt;record&gt;&lt;rec-number&gt;5182&lt;/rec-number&gt;&lt;foreign-keys&gt;&lt;key app="EN" db-id="tfrtexd2lrs2vkefzp8v29vg5eptxer95fd5" timestamp="1660691190"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1F24BF">
              <w:rPr>
                <w:lang w:val="en-GB"/>
              </w:rPr>
              <w:fldChar w:fldCharType="separate"/>
            </w:r>
            <w:r w:rsidR="00C77114">
              <w:rPr>
                <w:noProof/>
                <w:lang w:val="en-GB"/>
              </w:rPr>
              <w:t>(70)</w:t>
            </w:r>
            <w:r w:rsidRPr="001F24BF">
              <w:rPr>
                <w:lang w:val="en-GB"/>
              </w:rPr>
              <w:fldChar w:fldCharType="end"/>
            </w:r>
            <w:r w:rsidRPr="001F24BF">
              <w:rPr>
                <w:lang w:val="en-GB"/>
              </w:rPr>
              <w:t xml:space="preserve"> </w:t>
            </w:r>
          </w:p>
        </w:tc>
      </w:tr>
      <w:tr w:rsidR="00B23EB1" w:rsidRPr="001F24BF" w14:paraId="79465C82"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6C86DE4" w14:textId="77777777" w:rsidR="00B23EB1" w:rsidRPr="001F24BF" w:rsidRDefault="00B23EB1" w:rsidP="003C3DFE">
            <w:pPr>
              <w:spacing w:before="0" w:after="0" w:line="259" w:lineRule="auto"/>
              <w:rPr>
                <w:rFonts w:eastAsia="Calibri" w:cs="Segoe UI"/>
                <w:b/>
                <w:bCs/>
                <w:szCs w:val="21"/>
                <w:lang w:val="en-GB"/>
              </w:rPr>
            </w:pPr>
            <w:r w:rsidRPr="001F24BF">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81CB" w14:textId="1707027A" w:rsidR="00B23EB1" w:rsidRPr="001F24BF" w:rsidRDefault="00B23EB1" w:rsidP="003C3DFE">
            <w:pPr>
              <w:spacing w:before="0" w:after="0" w:line="259" w:lineRule="auto"/>
              <w:rPr>
                <w:rFonts w:eastAsia="Calibri" w:cs="Segoe UI"/>
                <w:b/>
                <w:bCs/>
                <w:szCs w:val="21"/>
                <w:lang w:val="en-GB"/>
              </w:rPr>
            </w:pPr>
            <w:r w:rsidRPr="001F24BF">
              <w:rPr>
                <w:rFonts w:cs="Segoe UI"/>
                <w:b/>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2AE8" w14:textId="06DDEF63" w:rsidR="00B23EB1" w:rsidRPr="001F24BF" w:rsidRDefault="00B23EB1" w:rsidP="003C3DFE">
            <w:pPr>
              <w:spacing w:before="0" w:after="0" w:line="259" w:lineRule="auto"/>
              <w:rPr>
                <w:rFonts w:eastAsia="Calibri" w:cs="Segoe UI"/>
                <w:b/>
                <w:bCs/>
                <w:szCs w:val="21"/>
                <w:lang w:val="en-GB"/>
              </w:rPr>
            </w:pPr>
            <w:r w:rsidRPr="001F24BF">
              <w:rPr>
                <w:rFonts w:cs="Segoe UI"/>
                <w:b/>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6B7D0" w14:textId="77777777" w:rsidR="00B23EB1" w:rsidRPr="001F24BF" w:rsidRDefault="00B23EB1" w:rsidP="003C3DFE">
            <w:pPr>
              <w:spacing w:before="0" w:after="0" w:line="259" w:lineRule="auto"/>
              <w:rPr>
                <w:rFonts w:eastAsia="Calibri" w:cs="Segoe UI"/>
                <w:b/>
                <w:bCs/>
                <w:szCs w:val="21"/>
                <w:lang w:val="en-GB"/>
              </w:rPr>
            </w:pPr>
          </w:p>
        </w:tc>
      </w:tr>
      <w:tr w:rsidR="00B23EB1" w:rsidRPr="00A76A6D" w14:paraId="45FC045B"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B57DF0A" w14:textId="1F3717A2" w:rsidR="00B23EB1" w:rsidRPr="001F24BF" w:rsidRDefault="00777A64" w:rsidP="003C3DFE">
            <w:pPr>
              <w:spacing w:before="0" w:after="0" w:line="259" w:lineRule="auto"/>
              <w:rPr>
                <w:rFonts w:eastAsia="Calibri" w:cs="Segoe UI"/>
                <w:szCs w:val="21"/>
                <w:lang w:val="en-GB"/>
              </w:rPr>
            </w:pPr>
            <w:r w:rsidRPr="001F24BF">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4732" w14:textId="77777777" w:rsidR="00B23EB1" w:rsidRPr="001F24BF" w:rsidRDefault="00B23EB1" w:rsidP="003C3DFE">
            <w:pPr>
              <w:spacing w:before="0" w:after="0" w:line="259" w:lineRule="auto"/>
              <w:rPr>
                <w:rFonts w:eastAsia="Calibri" w:cs="Segoe UI"/>
                <w:szCs w:val="21"/>
                <w:lang w:val="en-GB"/>
              </w:rPr>
            </w:pPr>
            <w:r w:rsidRPr="001F24BF">
              <w:rPr>
                <w:rFonts w:eastAsia="Calibri" w:cs="Segoe UI"/>
                <w:b/>
                <w:bCs/>
                <w:szCs w:val="21"/>
                <w:lang w:val="en-GB"/>
              </w:rPr>
              <w:t>No change in risk</w:t>
            </w:r>
          </w:p>
        </w:tc>
      </w:tr>
    </w:tbl>
    <w:p w14:paraId="6CF0F9F3" w14:textId="0956FC87" w:rsidR="00B2193A" w:rsidRPr="001F24BF" w:rsidRDefault="00B2193A" w:rsidP="003C3DFE">
      <w:pPr>
        <w:pStyle w:val="Caption"/>
        <w:spacing w:after="0"/>
        <w:rPr>
          <w:lang w:val="en-GB"/>
        </w:rPr>
      </w:pPr>
      <w:r w:rsidRPr="001F24BF">
        <w:rPr>
          <w:lang w:val="en-GB"/>
        </w:rPr>
        <w:t>*The ‘Overall risk assessment’ is presented in comparison to the prior or current predominant variant, in this case BA.</w:t>
      </w:r>
      <w:r w:rsidR="00D73240" w:rsidRPr="001F24BF">
        <w:rPr>
          <w:lang w:val="en-GB"/>
        </w:rPr>
        <w:t>5</w:t>
      </w:r>
      <w:r w:rsidRPr="001F24BF">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3B1D1C4" w14:textId="77777777" w:rsidR="00B2193A" w:rsidRPr="001F24BF" w:rsidRDefault="00B2193A" w:rsidP="00003951">
      <w:pPr>
        <w:pStyle w:val="Caption"/>
        <w:rPr>
          <w:lang w:val="en-GB"/>
        </w:rPr>
      </w:pPr>
      <w:r w:rsidRPr="001F24BF">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1F24BF">
        <w:rPr>
          <w:lang w:val="en-GB"/>
        </w:rPr>
        <w:t>at this time</w:t>
      </w:r>
      <w:proofErr w:type="gramEnd"/>
      <w:r w:rsidRPr="001F24BF">
        <w:rPr>
          <w:lang w:val="en-GB"/>
        </w:rPr>
        <w:t>.</w:t>
      </w:r>
    </w:p>
    <w:p w14:paraId="704003ED" w14:textId="02478410" w:rsidR="009D3B15" w:rsidRPr="00A76A6D" w:rsidRDefault="009D3B15" w:rsidP="009D3B15">
      <w:pPr>
        <w:spacing w:before="0" w:after="160" w:line="259" w:lineRule="auto"/>
        <w:rPr>
          <w:highlight w:val="yellow"/>
          <w:lang w:val="en-GB"/>
        </w:rPr>
        <w:sectPr w:rsidR="009D3B15" w:rsidRPr="00A76A6D" w:rsidSect="00C256F1">
          <w:pgSz w:w="16840" w:h="11907" w:orient="landscape" w:code="9"/>
          <w:pgMar w:top="720" w:right="720" w:bottom="720" w:left="720" w:header="284" w:footer="425" w:gutter="284"/>
          <w:cols w:space="720"/>
          <w:docGrid w:linePitch="286"/>
        </w:sectPr>
      </w:pPr>
    </w:p>
    <w:p w14:paraId="1F34226E" w14:textId="68E4615F" w:rsidR="008560C7" w:rsidRPr="00656067" w:rsidRDefault="008560C7" w:rsidP="008560C7">
      <w:pPr>
        <w:pStyle w:val="Heading2"/>
        <w:rPr>
          <w:rFonts w:eastAsia="Calibri Light"/>
          <w:lang w:val="en-GB"/>
        </w:rPr>
      </w:pPr>
      <w:bookmarkStart w:id="32" w:name="_Toc112743697"/>
      <w:bookmarkStart w:id="33" w:name="_Toc115163848"/>
      <w:r w:rsidRPr="00656067">
        <w:rPr>
          <w:rFonts w:eastAsia="Calibri Light"/>
          <w:lang w:val="en-GB"/>
        </w:rPr>
        <w:lastRenderedPageBreak/>
        <w:t>Public Health Risk assessment for B</w:t>
      </w:r>
      <w:r w:rsidR="00904DD8" w:rsidRPr="00656067">
        <w:rPr>
          <w:rFonts w:eastAsia="Calibri Light"/>
          <w:lang w:val="en-GB"/>
        </w:rPr>
        <w:t>Q</w:t>
      </w:r>
      <w:r w:rsidRPr="00656067">
        <w:rPr>
          <w:rFonts w:eastAsia="Calibri Light"/>
          <w:lang w:val="en-GB"/>
        </w:rPr>
        <w:t>.</w:t>
      </w:r>
      <w:r w:rsidR="00904DD8" w:rsidRPr="00656067">
        <w:rPr>
          <w:rFonts w:eastAsia="Calibri Light"/>
          <w:lang w:val="en-GB"/>
        </w:rPr>
        <w:t>1</w:t>
      </w:r>
      <w:r w:rsidRPr="00656067">
        <w:rPr>
          <w:rFonts w:eastAsia="Calibri Light"/>
          <w:lang w:val="en-GB"/>
        </w:rPr>
        <w:t>.</w:t>
      </w:r>
      <w:r w:rsidR="00904DD8" w:rsidRPr="00656067">
        <w:rPr>
          <w:rFonts w:eastAsia="Calibri Light"/>
          <w:lang w:val="en-GB"/>
        </w:rPr>
        <w:t>1</w:t>
      </w:r>
      <w:r w:rsidRPr="00656067">
        <w:rPr>
          <w:rFonts w:eastAsia="Calibri Light"/>
          <w:lang w:val="en-GB"/>
        </w:rPr>
        <w:t xml:space="preserve"> </w:t>
      </w:r>
    </w:p>
    <w:p w14:paraId="575026A2" w14:textId="2021EC16"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w:t>
      </w:r>
      <w:r w:rsidR="00A94235">
        <w:rPr>
          <w:rFonts w:eastAsia="Calibri Light"/>
          <w:i/>
          <w:iCs/>
          <w:lang w:val="en-GB"/>
        </w:rPr>
        <w:t>5</w:t>
      </w:r>
      <w:r>
        <w:rPr>
          <w:rFonts w:eastAsia="Calibri Light"/>
          <w:i/>
          <w:iCs/>
          <w:lang w:val="en-GB"/>
        </w:rPr>
        <w:t xml:space="preserve"> December</w:t>
      </w:r>
      <w:r w:rsidRPr="00820864">
        <w:rPr>
          <w:rFonts w:eastAsia="Calibri Light"/>
          <w:i/>
          <w:lang w:val="en-GB"/>
        </w:rPr>
        <w:t xml:space="preserve"> 2022</w:t>
      </w:r>
    </w:p>
    <w:p w14:paraId="2C7C5926" w14:textId="04BF6F73" w:rsidR="00AE6749" w:rsidRPr="00336957" w:rsidRDefault="00AE6749" w:rsidP="00AE6749">
      <w:pPr>
        <w:rPr>
          <w:rFonts w:eastAsia="Calibri Light"/>
          <w:lang w:val="en-GB"/>
        </w:rPr>
      </w:pPr>
      <w:r w:rsidRPr="00336957">
        <w:rPr>
          <w:rFonts w:eastAsia="Calibri Light"/>
          <w:lang w:val="en-GB"/>
        </w:rPr>
        <w:t>BQ.1.1</w:t>
      </w:r>
      <w:r w:rsidR="003970A0" w:rsidRPr="00336957">
        <w:rPr>
          <w:rFonts w:eastAsia="Calibri Light"/>
          <w:lang w:val="en-GB"/>
        </w:rPr>
        <w:t xml:space="preserve"> is related to </w:t>
      </w:r>
      <w:r w:rsidRPr="00336957">
        <w:rPr>
          <w:rFonts w:eastAsia="Calibri Light"/>
          <w:lang w:val="en-GB"/>
        </w:rPr>
        <w:t>BA.5.3 but with Spike protein mutations 444T, 460K, 346T</w:t>
      </w:r>
      <w:r w:rsidR="00FB1B71" w:rsidRPr="00336957">
        <w:rPr>
          <w:rFonts w:eastAsia="Calibri Light"/>
          <w:lang w:val="en-GB"/>
        </w:rPr>
        <w:t xml:space="preserve"> </w:t>
      </w:r>
      <w:r w:rsidR="00FB1B71" w:rsidRPr="00336957">
        <w:rPr>
          <w:szCs w:val="21"/>
          <w:lang w:val="en-GB"/>
        </w:rPr>
        <w:fldChar w:fldCharType="begin"/>
      </w:r>
      <w:r w:rsidR="00C77114">
        <w:rPr>
          <w:szCs w:val="21"/>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336957">
        <w:rPr>
          <w:szCs w:val="21"/>
          <w:lang w:val="en-GB"/>
        </w:rPr>
        <w:fldChar w:fldCharType="separate"/>
      </w:r>
      <w:r w:rsidR="00C77114">
        <w:rPr>
          <w:noProof/>
          <w:szCs w:val="21"/>
          <w:lang w:val="en-GB"/>
        </w:rPr>
        <w:t>(51)</w:t>
      </w:r>
      <w:r w:rsidR="00FB1B71" w:rsidRPr="00336957">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8560C7" w:rsidRPr="007F6B19" w14:paraId="27B593B2"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7F6B19" w:rsidRDefault="008560C7" w:rsidP="006F3BE4">
            <w:pPr>
              <w:spacing w:line="259" w:lineRule="auto"/>
              <w:rPr>
                <w:rFonts w:eastAsia="Calibri" w:cs="Segoe UI"/>
                <w:szCs w:val="21"/>
                <w:lang w:val="en-GB"/>
              </w:rPr>
            </w:pPr>
            <w:r w:rsidRPr="007F6B19">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Assessment and rationale </w:t>
            </w:r>
          </w:p>
          <w:p w14:paraId="578BC29B" w14:textId="77777777" w:rsidR="008560C7" w:rsidRPr="007F6B19" w:rsidRDefault="008560C7" w:rsidP="006F3BE4">
            <w:pPr>
              <w:spacing w:line="259" w:lineRule="auto"/>
              <w:rPr>
                <w:rFonts w:eastAsia="Calibri" w:cs="Segoe UI"/>
                <w:szCs w:val="21"/>
                <w:lang w:val="en-GB"/>
              </w:rPr>
            </w:pPr>
          </w:p>
        </w:tc>
      </w:tr>
      <w:tr w:rsidR="008560C7" w:rsidRPr="00A76A6D" w14:paraId="6F9FEA44"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CA1A05" w:rsidRDefault="008560C7" w:rsidP="006F3BE4">
            <w:pPr>
              <w:spacing w:line="259" w:lineRule="auto"/>
              <w:rPr>
                <w:rFonts w:eastAsia="Calibri" w:cs="Segoe UI"/>
                <w:szCs w:val="21"/>
                <w:lang w:val="en-GB"/>
              </w:rPr>
            </w:pPr>
            <w:r w:rsidRPr="00CA1A05">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47289D02" w:rsidR="008560C7" w:rsidRPr="00CA1A05" w:rsidRDefault="008560C7" w:rsidP="006F3BE4">
            <w:pPr>
              <w:spacing w:line="259" w:lineRule="auto"/>
              <w:rPr>
                <w:rFonts w:eastAsia="Calibri" w:cs="Segoe UI"/>
                <w:b/>
                <w:szCs w:val="21"/>
                <w:lang w:val="en-GB"/>
              </w:rPr>
            </w:pPr>
            <w:r w:rsidRPr="00CA1A05">
              <w:rPr>
                <w:rFonts w:eastAsia="Calibri" w:cs="Segoe UI"/>
                <w:b/>
                <w:lang w:val="en-GB"/>
              </w:rPr>
              <w:t xml:space="preserve">Evidence of a growth advantage compared to BA.5. </w:t>
            </w:r>
            <w:r w:rsidR="00191FD0" w:rsidRPr="00CA1A05">
              <w:rPr>
                <w:rFonts w:eastAsia="Calibri" w:cs="Segoe UI"/>
                <w:b/>
                <w:lang w:val="en-GB"/>
              </w:rPr>
              <w:fldChar w:fldCharType="begin">
                <w:fldData xml:space="preserve">PEVuZE5vdGU+PENpdGU+PEF1dGhvcj5VSyBoZWFsdGggU2VjdXJpdHkgQWdlbmN5PC9BdXRob3I+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</w:fldData>
              </w:fldChar>
            </w:r>
            <w:r w:rsidR="00C77114">
              <w:rPr>
                <w:rFonts w:eastAsia="Calibri" w:cs="Segoe UI"/>
                <w:b/>
                <w:lang w:val="en-GB"/>
              </w:rPr>
              <w:instrText xml:space="preserve"> ADDIN EN.CITE </w:instrText>
            </w:r>
            <w:r w:rsidR="00C77114">
              <w:rPr>
                <w:rFonts w:eastAsia="Calibri" w:cs="Segoe UI"/>
                <w:b/>
                <w:lang w:val="en-GB"/>
              </w:rPr>
              <w:fldChar w:fldCharType="begin">
                <w:fldData xml:space="preserve">PEVuZE5vdGU+PENpdGU+PEF1dGhvcj5VSyBoZWFsdGggU2VjdXJpdHkgQWdlbmN5PC9BdXRob3I+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</w:fldData>
              </w:fldChar>
            </w:r>
            <w:r w:rsidR="00C77114">
              <w:rPr>
                <w:rFonts w:eastAsia="Calibri" w:cs="Segoe UI"/>
                <w:b/>
                <w:lang w:val="en-GB"/>
              </w:rPr>
              <w:instrText xml:space="preserve"> ADDIN EN.CITE.DATA </w:instrText>
            </w:r>
            <w:r w:rsidR="00C77114">
              <w:rPr>
                <w:rFonts w:eastAsia="Calibri" w:cs="Segoe UI"/>
                <w:b/>
                <w:lang w:val="en-GB"/>
              </w:rPr>
            </w:r>
            <w:r w:rsidR="00C77114">
              <w:rPr>
                <w:rFonts w:eastAsia="Calibri" w:cs="Segoe UI"/>
                <w:b/>
                <w:lang w:val="en-GB"/>
              </w:rPr>
              <w:fldChar w:fldCharType="end"/>
            </w:r>
            <w:r w:rsidR="00191FD0" w:rsidRPr="00CA1A05">
              <w:rPr>
                <w:rFonts w:eastAsia="Calibri" w:cs="Segoe UI"/>
                <w:b/>
                <w:lang w:val="en-GB"/>
              </w:rPr>
            </w:r>
            <w:r w:rsidR="00191FD0" w:rsidRPr="00CA1A05">
              <w:rPr>
                <w:rFonts w:eastAsia="Calibri" w:cs="Segoe UI"/>
                <w:b/>
                <w:lang w:val="en-GB"/>
              </w:rPr>
              <w:fldChar w:fldCharType="separate"/>
            </w:r>
            <w:r w:rsidR="00C77114">
              <w:rPr>
                <w:rFonts w:eastAsia="Calibri" w:cs="Segoe UI"/>
                <w:b/>
                <w:noProof/>
                <w:lang w:val="en-GB"/>
              </w:rPr>
              <w:t>(71-73)</w:t>
            </w:r>
            <w:r w:rsidR="00191FD0" w:rsidRPr="00CA1A05">
              <w:rPr>
                <w:rFonts w:eastAsia="Calibri" w:cs="Segoe UI"/>
                <w:b/>
                <w:lang w:val="en-GB"/>
              </w:rPr>
              <w:fldChar w:fldCharType="end"/>
            </w:r>
          </w:p>
          <w:p w14:paraId="1ADA1577" w14:textId="1C27F519" w:rsidR="00AB45C3" w:rsidRPr="00CA1A05" w:rsidRDefault="00AB45C3" w:rsidP="000322F7">
            <w:pPr>
              <w:ind w:right="-1"/>
              <w:rPr>
                <w:lang w:val="en-GB"/>
              </w:rPr>
            </w:pPr>
            <w:r w:rsidRPr="00CA1A05">
              <w:rPr>
                <w:rFonts w:eastAsia="Calibri" w:cs="Segoe UI"/>
                <w:szCs w:val="21"/>
                <w:lang w:val="en-GB"/>
              </w:rPr>
              <w:t>BQ.1.1 variant</w:t>
            </w:r>
            <w:r w:rsidRPr="00CA1A05">
              <w:rPr>
                <w:lang w:val="en-GB"/>
              </w:rPr>
              <w:t xml:space="preserve"> has an estimated growth advantage of </w:t>
            </w:r>
            <w:r w:rsidRPr="00CA1A05">
              <w:rPr>
                <w:rFonts w:cs="Segoe UI"/>
                <w:szCs w:val="21"/>
              </w:rPr>
              <w:t>4</w:t>
            </w:r>
            <w:r w:rsidR="00FC30FA" w:rsidRPr="00CA1A05">
              <w:rPr>
                <w:rFonts w:cs="Segoe UI"/>
                <w:szCs w:val="21"/>
              </w:rPr>
              <w:t>8</w:t>
            </w:r>
            <w:r w:rsidRPr="00CA1A05">
              <w:rPr>
                <w:rFonts w:cs="Segoe UI"/>
                <w:szCs w:val="21"/>
              </w:rPr>
              <w:t>.</w:t>
            </w:r>
            <w:r w:rsidR="00FC30FA" w:rsidRPr="00CA1A05">
              <w:rPr>
                <w:rFonts w:cs="Segoe UI"/>
                <w:szCs w:val="21"/>
              </w:rPr>
              <w:t>5</w:t>
            </w:r>
            <w:r w:rsidRPr="00CA1A05">
              <w:rPr>
                <w:rFonts w:cs="Segoe UI"/>
                <w:szCs w:val="21"/>
              </w:rPr>
              <w:t xml:space="preserve">% per week (95% Credible Interval: </w:t>
            </w:r>
            <w:r w:rsidR="00897AFF" w:rsidRPr="00CA1A05">
              <w:rPr>
                <w:rFonts w:cs="Segoe UI"/>
                <w:szCs w:val="21"/>
              </w:rPr>
              <w:t>4</w:t>
            </w:r>
            <w:r w:rsidRPr="00CA1A05">
              <w:rPr>
                <w:rFonts w:cs="Segoe UI"/>
                <w:szCs w:val="21"/>
              </w:rPr>
              <w:t>3.</w:t>
            </w:r>
            <w:r w:rsidR="00897AFF" w:rsidRPr="00CA1A05">
              <w:rPr>
                <w:rFonts w:cs="Segoe UI"/>
                <w:szCs w:val="21"/>
              </w:rPr>
              <w:t>3</w:t>
            </w:r>
            <w:r w:rsidRPr="00CA1A05">
              <w:rPr>
                <w:rFonts w:cs="Segoe UI"/>
                <w:szCs w:val="21"/>
              </w:rPr>
              <w:t xml:space="preserve"> to </w:t>
            </w:r>
            <w:r w:rsidR="00C96824" w:rsidRPr="00CA1A05">
              <w:rPr>
                <w:rFonts w:cs="Segoe UI"/>
                <w:szCs w:val="21"/>
              </w:rPr>
              <w:t>54.1</w:t>
            </w:r>
            <w:r w:rsidRPr="00CA1A05">
              <w:rPr>
                <w:rFonts w:cs="Segoe UI"/>
                <w:szCs w:val="21"/>
              </w:rPr>
              <w:t xml:space="preserve">%) </w:t>
            </w:r>
            <w:r w:rsidRPr="00CA1A05">
              <w:rPr>
                <w:lang w:val="en-GB"/>
              </w:rPr>
              <w:t>compared to BA.5</w:t>
            </w:r>
            <w:r w:rsidRPr="00CA1A05">
              <w:t>.2</w:t>
            </w:r>
            <w:r w:rsidRPr="00CA1A05">
              <w:rPr>
                <w:lang w:val="en-GB"/>
              </w:rPr>
              <w:t xml:space="preserve"> in the UK </w:t>
            </w:r>
            <w:r w:rsidRPr="00CA1A05">
              <w:rPr>
                <w:rFonts w:cs="Segoe UI"/>
                <w:szCs w:val="21"/>
                <w:lang w:val="en-GB"/>
              </w:rPr>
              <w:t xml:space="preserve">(at </w:t>
            </w:r>
            <w:r w:rsidRPr="00CA1A05">
              <w:rPr>
                <w:rFonts w:cs="Segoe UI"/>
                <w:szCs w:val="21"/>
              </w:rPr>
              <w:t>9</w:t>
            </w:r>
            <w:r w:rsidRPr="00CA1A05">
              <w:rPr>
                <w:rFonts w:cs="Segoe UI"/>
                <w:szCs w:val="21"/>
                <w:lang w:val="en-GB"/>
              </w:rPr>
              <w:t xml:space="preserve"> </w:t>
            </w:r>
            <w:r w:rsidRPr="00CA1A05">
              <w:rPr>
                <w:rFonts w:cs="Segoe UI"/>
                <w:szCs w:val="21"/>
              </w:rPr>
              <w:t>November</w:t>
            </w:r>
            <w:r w:rsidRPr="00CA1A05">
              <w:rPr>
                <w:rFonts w:cs="Segoe UI"/>
                <w:szCs w:val="21"/>
                <w:lang w:val="en-GB"/>
              </w:rPr>
              <w:t xml:space="preserve"> 2022)</w:t>
            </w:r>
            <w:r w:rsidRPr="00CA1A05">
              <w:rPr>
                <w:rFonts w:cs="Segoe UI"/>
                <w:lang w:val="en-GB"/>
              </w:rPr>
              <w:t>.</w:t>
            </w:r>
            <w:r w:rsidRPr="00CA1A05">
              <w:rPr>
                <w:rFonts w:eastAsia="Calibri" w:cs="Segoe UI"/>
              </w:rPr>
              <w:fldChar w:fldCharType="begin"/>
            </w:r>
            <w:r w:rsidR="004C5608">
              <w:rPr>
                <w:rFonts w:eastAsia="Calibri" w:cs="Segoe UI"/>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CA1A05">
              <w:rPr>
                <w:rFonts w:eastAsia="Calibri" w:cs="Segoe UI"/>
              </w:rPr>
              <w:fldChar w:fldCharType="separate"/>
            </w:r>
            <w:r w:rsidR="004761C8">
              <w:rPr>
                <w:rFonts w:eastAsia="Calibri" w:cs="Segoe UI"/>
                <w:noProof/>
              </w:rPr>
              <w:t>(8)</w:t>
            </w:r>
            <w:r w:rsidRPr="00CA1A05">
              <w:rPr>
                <w:rFonts w:eastAsia="Calibri" w:cs="Segoe UI"/>
              </w:rPr>
              <w:fldChar w:fldCharType="end"/>
            </w:r>
          </w:p>
          <w:p w14:paraId="04DB6435" w14:textId="74B0548D" w:rsidR="009564E6" w:rsidRPr="00CA1A05" w:rsidRDefault="00967DE4" w:rsidP="006F3BE4">
            <w:pPr>
              <w:spacing w:line="259" w:lineRule="auto"/>
            </w:pPr>
            <w:r w:rsidRPr="786576B6">
              <w:rPr>
                <w:rFonts w:eastAsia="Calibri" w:cs="Segoe UI"/>
                <w:lang w:val="en-GB"/>
              </w:rPr>
              <w:t>Currently present in New Zealand</w:t>
            </w:r>
            <w:r w:rsidR="002E24B1" w:rsidRPr="786576B6">
              <w:rPr>
                <w:rFonts w:eastAsia="Calibri" w:cs="Segoe UI"/>
                <w:lang w:val="en-GB"/>
              </w:rPr>
              <w:t>.</w:t>
            </w:r>
            <w:r w:rsidR="006D6B71">
              <w:rPr>
                <w:color w:val="C00000"/>
                <w:lang w:val="en-GB"/>
              </w:rPr>
              <w:t xml:space="preserve"> </w:t>
            </w:r>
            <w:r w:rsidR="002E24B1" w:rsidRPr="786576B6">
              <w:rPr>
                <w:rFonts w:eastAsia="Calibri" w:cs="Segoe UI"/>
                <w:color w:val="C00000"/>
                <w:lang w:val="en-GB"/>
              </w:rPr>
              <w:t xml:space="preserve">In the week ending </w:t>
            </w:r>
            <w:r w:rsidR="2F5B234F" w:rsidRPr="786576B6">
              <w:rPr>
                <w:rFonts w:eastAsia="Calibri" w:cs="Segoe UI"/>
                <w:color w:val="C00000"/>
                <w:lang w:val="en-GB"/>
              </w:rPr>
              <w:t>9</w:t>
            </w:r>
            <w:r w:rsidR="002E24B1" w:rsidRPr="786576B6">
              <w:rPr>
                <w:rFonts w:eastAsia="Calibri" w:cs="Segoe UI"/>
                <w:color w:val="C00000"/>
                <w:lang w:val="en-GB"/>
              </w:rPr>
              <w:t xml:space="preserve"> December 2022, BQ.1.1 made up 14% of all sequenced cases. In the fortnight ending </w:t>
            </w:r>
            <w:r w:rsidR="2F5B234F" w:rsidRPr="786576B6">
              <w:rPr>
                <w:rFonts w:eastAsia="Calibri" w:cs="Segoe UI"/>
                <w:color w:val="C00000"/>
                <w:lang w:val="en-GB"/>
              </w:rPr>
              <w:t>9</w:t>
            </w:r>
            <w:r w:rsidR="002E24B1" w:rsidRPr="786576B6">
              <w:rPr>
                <w:rFonts w:eastAsia="Calibri" w:cs="Segoe UI"/>
                <w:color w:val="C00000"/>
                <w:lang w:val="en-GB"/>
              </w:rPr>
              <w:t xml:space="preserve"> December 2022 it made up </w:t>
            </w:r>
            <w:r w:rsidR="006F5E9A" w:rsidRPr="786576B6">
              <w:rPr>
                <w:rFonts w:eastAsia="Calibri" w:cs="Segoe UI"/>
                <w:color w:val="C00000"/>
                <w:lang w:val="en-GB"/>
              </w:rPr>
              <w:t>17</w:t>
            </w:r>
            <w:r w:rsidR="002E24B1" w:rsidRPr="786576B6">
              <w:rPr>
                <w:rFonts w:eastAsia="Calibri" w:cs="Segoe UI"/>
                <w:color w:val="C00000"/>
                <w:lang w:val="en-GB"/>
              </w:rPr>
              <w:t xml:space="preserve">% of sequenced isolates from hospital cases. </w:t>
            </w:r>
            <w:r w:rsidR="002E24B1" w:rsidRPr="009A4DA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2E24B1" w:rsidRPr="009A4DA9">
              <w:rPr>
                <w:color w:val="C00000"/>
                <w:lang w:val="en-GB"/>
              </w:rPr>
              <w:fldChar w:fldCharType="separate"/>
            </w:r>
            <w:r w:rsidR="003A13B1">
              <w:rPr>
                <w:noProof/>
                <w:color w:val="C00000"/>
                <w:lang w:val="en-GB"/>
              </w:rPr>
              <w:t>(1)</w:t>
            </w:r>
            <w:r w:rsidR="002E24B1" w:rsidRPr="009A4DA9">
              <w:rPr>
                <w:color w:val="C00000"/>
                <w:lang w:val="en-GB"/>
              </w:rPr>
              <w:fldChar w:fldCharType="end"/>
            </w:r>
          </w:p>
        </w:tc>
      </w:tr>
      <w:tr w:rsidR="008560C7" w:rsidRPr="00A76A6D" w14:paraId="276C6D63"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CA1A05" w:rsidRDefault="008560C7" w:rsidP="006F3BE4">
            <w:pPr>
              <w:spacing w:line="259" w:lineRule="auto"/>
              <w:rPr>
                <w:rFonts w:eastAsia="Calibri" w:cs="Segoe UI"/>
                <w:szCs w:val="21"/>
                <w:lang w:val="en-GB"/>
              </w:rPr>
            </w:pPr>
            <w:r w:rsidRPr="00CA1A05">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43CA2AF1" w:rsidR="008560C7" w:rsidRPr="00CA1A05" w:rsidRDefault="00EC563D" w:rsidP="006F3BE4">
            <w:pPr>
              <w:spacing w:line="259" w:lineRule="auto"/>
              <w:rPr>
                <w:rFonts w:eastAsia="Calibri" w:cs="Segoe UI"/>
                <w:i/>
                <w:lang w:val="en-GB"/>
              </w:rPr>
            </w:pPr>
            <w:r w:rsidRPr="00CA1A05">
              <w:rPr>
                <w:rFonts w:cs="Segoe UI"/>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CA1A05">
              <w:rPr>
                <w:rFonts w:cs="Segoe UI"/>
                <w:szCs w:val="21"/>
                <w:lang w:val="en-GB"/>
              </w:rPr>
              <w:t xml:space="preserve"> </w:t>
            </w:r>
            <w:r w:rsidR="004A756C" w:rsidRPr="00CA1A05">
              <w:rPr>
                <w:rFonts w:cs="Segoe UI"/>
                <w:szCs w:val="21"/>
                <w:lang w:val="en-GB"/>
              </w:rPr>
              <w:fldChar w:fldCharType="begin"/>
            </w:r>
            <w:r w:rsidR="00C04067">
              <w:rPr>
                <w:rFonts w:cs="Segoe UI"/>
                <w:szCs w:val="21"/>
                <w:lang w:val="en-GB"/>
              </w:rPr>
              <w:instrText xml:space="preserve"> ADDIN EN.CITE &lt;EndNote&gt;&lt;Cite&gt;&lt;Author&gt;Cao&lt;/Author&gt;&lt;Year&gt;2022&lt;/Year&gt;&lt;RecNum&gt;5490&lt;/RecNum&gt;&lt;DisplayText&gt;(40)&lt;/DisplayText&gt;&lt;record&gt;&lt;rec-number&gt;5490&lt;/rec-number&gt;&lt;foreign-keys&gt;&lt;key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CA1A05">
              <w:rPr>
                <w:rFonts w:cs="Segoe UI"/>
                <w:szCs w:val="21"/>
                <w:lang w:val="en-GB"/>
              </w:rPr>
              <w:fldChar w:fldCharType="separate"/>
            </w:r>
            <w:r w:rsidR="004761C8">
              <w:rPr>
                <w:rFonts w:cs="Segoe UI"/>
                <w:noProof/>
                <w:szCs w:val="21"/>
                <w:lang w:val="en-GB"/>
              </w:rPr>
              <w:t>(40)</w:t>
            </w:r>
            <w:r w:rsidR="004A756C" w:rsidRPr="00CA1A05">
              <w:rPr>
                <w:rFonts w:cs="Segoe UI"/>
                <w:szCs w:val="21"/>
                <w:lang w:val="en-GB"/>
              </w:rPr>
              <w:fldChar w:fldCharType="end"/>
            </w:r>
          </w:p>
        </w:tc>
      </w:tr>
      <w:tr w:rsidR="008560C7" w:rsidRPr="00A76A6D" w14:paraId="4424EA1B"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22109E" w:rsidRDefault="0009742E"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22109E" w:rsidRDefault="000E699B" w:rsidP="006F3BE4">
            <w:pPr>
              <w:spacing w:line="259" w:lineRule="auto"/>
              <w:rPr>
                <w:rFonts w:eastAsia="Calibri" w:cs="Segoe UI"/>
                <w:szCs w:val="21"/>
                <w:lang w:val="en-GB"/>
              </w:rPr>
            </w:pPr>
            <w:r w:rsidRPr="0022109E">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22109E" w:rsidRDefault="009E4CD4" w:rsidP="009E4CD4">
            <w:pPr>
              <w:spacing w:line="259" w:lineRule="auto"/>
              <w:rPr>
                <w:rFonts w:eastAsia="Calibri" w:cs="Segoe UI"/>
                <w:b/>
                <w:bCs/>
                <w:szCs w:val="21"/>
                <w:lang w:val="en-GB"/>
              </w:rPr>
            </w:pPr>
            <w:r w:rsidRPr="0022109E">
              <w:rPr>
                <w:rFonts w:eastAsia="Calibri" w:cs="Segoe UI"/>
                <w:b/>
                <w:bCs/>
                <w:szCs w:val="21"/>
                <w:lang w:val="en-GB"/>
              </w:rPr>
              <w:t>Evidence of increased immune evasion.</w:t>
            </w:r>
          </w:p>
          <w:p w14:paraId="165B35A0" w14:textId="3BCA5932" w:rsidR="008560C7" w:rsidRPr="0022109E" w:rsidRDefault="009E4CD4" w:rsidP="006F3BE4">
            <w:pPr>
              <w:spacing w:line="259" w:lineRule="auto"/>
              <w:rPr>
                <w:rFonts w:eastAsia="Calibri" w:cs="Segoe UI"/>
                <w:lang w:val="en-GB"/>
              </w:rPr>
            </w:pPr>
            <w:r w:rsidRPr="786576B6">
              <w:rPr>
                <w:rFonts w:eastAsia="Calibri" w:cs="Segoe UI"/>
                <w:lang w:val="en-GB"/>
              </w:rPr>
              <w:t xml:space="preserve">More resistant to neutralisation from sera of vaccinated and infected individuals. </w:t>
            </w:r>
            <w:r w:rsidR="00CD7947" w:rsidRPr="786576B6">
              <w:rPr>
                <w:rFonts w:cs="Segoe UI"/>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sidRPr="786576B6">
              <w:rPr>
                <w:rFonts w:cs="Segoe UI"/>
                <w:lang w:val="en-GB"/>
              </w:rPr>
              <w:instrText xml:space="preserve"> ADDIN EN.CITE </w:instrText>
            </w:r>
            <w:r w:rsidR="00C04067" w:rsidRPr="786576B6">
              <w:rPr>
                <w:rFonts w:cs="Segoe UI"/>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sidRPr="786576B6">
              <w:rPr>
                <w:rFonts w:cs="Segoe UI"/>
                <w:lang w:val="en-GB"/>
              </w:rPr>
              <w:instrText xml:space="preserve"> ADDIN EN.CITE.DATA </w:instrText>
            </w:r>
            <w:r w:rsidR="00C04067" w:rsidRPr="786576B6">
              <w:rPr>
                <w:rFonts w:cs="Segoe UI"/>
                <w:lang w:val="en-GB"/>
              </w:rPr>
            </w:r>
            <w:r w:rsidR="00C04067" w:rsidRPr="786576B6">
              <w:rPr>
                <w:rFonts w:cs="Segoe UI"/>
                <w:lang w:val="en-GB"/>
              </w:rPr>
              <w:fldChar w:fldCharType="end"/>
            </w:r>
            <w:r w:rsidR="00CD7947" w:rsidRPr="786576B6">
              <w:rPr>
                <w:rFonts w:cs="Segoe UI"/>
                <w:lang w:val="en-GB"/>
              </w:rPr>
            </w:r>
            <w:r w:rsidR="00CD7947" w:rsidRPr="786576B6">
              <w:rPr>
                <w:rFonts w:cs="Segoe UI"/>
                <w:lang w:val="en-GB"/>
              </w:rPr>
              <w:fldChar w:fldCharType="separate"/>
            </w:r>
            <w:r w:rsidR="00C77114" w:rsidRPr="786576B6">
              <w:rPr>
                <w:rFonts w:cs="Segoe UI"/>
                <w:lang w:val="en-GB"/>
              </w:rPr>
              <w:t>(40, 74)</w:t>
            </w:r>
            <w:r w:rsidR="00CD7947" w:rsidRPr="786576B6">
              <w:rPr>
                <w:rFonts w:cs="Segoe UI"/>
                <w:lang w:val="en-GB"/>
              </w:rPr>
              <w:fldChar w:fldCharType="end"/>
            </w:r>
            <w:r w:rsidR="009900CE" w:rsidRPr="786576B6">
              <w:rPr>
                <w:rFonts w:cs="Segoe UI"/>
                <w:lang w:val="en-GB"/>
              </w:rPr>
              <w:t xml:space="preserve"> </w:t>
            </w:r>
            <w:r w:rsidR="00D4672E" w:rsidRPr="786576B6">
              <w:rPr>
                <w:rFonts w:cs="Segoe UI"/>
                <w:lang w:val="en-GB"/>
              </w:rPr>
              <w:t xml:space="preserve">At least </w:t>
            </w:r>
            <w:r w:rsidR="7CF6A28B" w:rsidRPr="786576B6">
              <w:rPr>
                <w:rFonts w:cs="Segoe UI"/>
                <w:lang w:val="en-GB"/>
              </w:rPr>
              <w:t>two</w:t>
            </w:r>
            <w:r w:rsidR="00C410A9" w:rsidRPr="786576B6">
              <w:rPr>
                <w:rFonts w:cs="Segoe UI"/>
                <w:lang w:val="en-GB"/>
              </w:rPr>
              <w:t xml:space="preserve"> </w:t>
            </w:r>
            <w:r w:rsidR="00AE4EB3" w:rsidRPr="786576B6">
              <w:rPr>
                <w:rFonts w:cs="Segoe UI"/>
                <w:lang w:val="en-GB"/>
              </w:rPr>
              <w:t xml:space="preserve">small studies show that </w:t>
            </w:r>
            <w:r w:rsidR="005A5E1A" w:rsidRPr="00A72AD5">
              <w:rPr>
                <w:rFonts w:eastAsia="Segoe UI" w:cs="Segoe UI"/>
              </w:rPr>
              <w:t>mRNA</w:t>
            </w:r>
            <w:r w:rsidR="009900CE" w:rsidRPr="00A72AD5">
              <w:rPr>
                <w:rFonts w:eastAsia="Segoe UI" w:cs="Segoe UI"/>
              </w:rPr>
              <w:t xml:space="preserve"> bivalent BA.4/5 vaccine </w:t>
            </w:r>
            <w:r w:rsidR="00AE4EB3" w:rsidRPr="00A72AD5">
              <w:rPr>
                <w:rFonts w:eastAsia="Segoe UI" w:cs="Segoe UI"/>
              </w:rPr>
              <w:t>produces</w:t>
            </w:r>
            <w:r w:rsidR="009900CE" w:rsidRPr="00A72AD5">
              <w:rPr>
                <w:rFonts w:eastAsia="Segoe UI" w:cs="Segoe UI"/>
              </w:rPr>
              <w:t xml:space="preserve"> robust neutrali</w:t>
            </w:r>
            <w:r w:rsidR="005E67A7">
              <w:rPr>
                <w:rFonts w:eastAsia="Segoe UI" w:cs="Segoe UI"/>
              </w:rPr>
              <w:t>s</w:t>
            </w:r>
            <w:r w:rsidR="009900CE" w:rsidRPr="00A72AD5">
              <w:rPr>
                <w:rFonts w:eastAsia="Segoe UI" w:cs="Segoe UI"/>
              </w:rPr>
              <w:t>ing activity against BQ.1.1</w:t>
            </w:r>
            <w:r w:rsidR="002D6872" w:rsidRPr="00A72AD5">
              <w:rPr>
                <w:rFonts w:eastAsia="Segoe UI" w:cs="Segoe UI"/>
              </w:rPr>
              <w:t xml:space="preserve"> </w:t>
            </w:r>
            <w:r w:rsidR="00482D65" w:rsidRPr="00A72AD5">
              <w:rPr>
                <w:rFonts w:eastAsia="Segoe UI" w:cs="Segoe UI"/>
              </w:rPr>
              <w:t>compared to monovalent wil</w:t>
            </w:r>
            <w:r w:rsidR="00482D65" w:rsidRPr="006D77B0">
              <w:rPr>
                <w:rFonts w:eastAsia="Segoe UI" w:cs="Segoe UI"/>
              </w:rPr>
              <w:t>d type vaccine</w:t>
            </w:r>
            <w:r w:rsidR="009900CE" w:rsidRPr="006D77B0">
              <w:rPr>
                <w:rFonts w:eastAsia="Segoe UI" w:cs="Segoe UI"/>
              </w:rPr>
              <w:t xml:space="preserve">. </w:t>
            </w:r>
            <w:r w:rsidR="009900CE" w:rsidRPr="786576B6">
              <w:rPr>
                <w:rFonts w:cs="Segoe UI"/>
                <w:lang w:val="en-GB"/>
              </w:rPr>
              <w:fldChar w:fldCharType="begin">
                <w:fldData xml:space="preserve">PEVuZE5vdGU+PENpdGU+PEF1dGhvcj5Nb2Rlcm5hPC9BdXRob3I+PFllYXI+MjAyMjwvWWVhcj48
UmVjTnVtPjU3NjU8L1JlY051bT48RGlzcGxheVRleHQ+KDI0LCAyNiwgNzQpPC9EaXNwbGF5VGV4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ZWlnbi1rZXlzPjxyZWYtdHlwZSBuYW1lPSJKb3VybmFsIEFydGljbGUiPjE3PC9yZWYtdHlwZT48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</w:fldData>
              </w:fldChar>
            </w:r>
            <w:r w:rsidR="004A5084" w:rsidRPr="786576B6">
              <w:rPr>
                <w:rFonts w:cs="Segoe UI"/>
                <w:lang w:val="en-GB"/>
              </w:rPr>
              <w:instrText xml:space="preserve"> ADDIN EN.CITE </w:instrText>
            </w:r>
            <w:r w:rsidR="004A5084" w:rsidRPr="786576B6">
              <w:rPr>
                <w:rFonts w:cs="Segoe UI"/>
                <w:lang w:val="en-GB"/>
              </w:rPr>
              <w:fldChar w:fldCharType="begin">
                <w:fldData xml:space="preserve">PEVuZE5vdGU+PENpdGU+PEF1dGhvcj5Nb2Rlcm5hPC9BdXRob3I+PFllYXI+MjAyMjwvWWVhcj48
UmVjTnVtPjU3NjU8L1JlY051bT48RGlzcGxheVRleHQ+KDI0LCAyNiwgNzQpPC9EaXNwbGF5VGV4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ZWlnbi1rZXlzPjxyZWYtdHlwZSBuYW1lPSJKb3VybmFsIEFydGljbGUiPjE3PC9yZWYtdHlwZT48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</w:fldData>
              </w:fldChar>
            </w:r>
            <w:r w:rsidR="004A5084" w:rsidRPr="786576B6">
              <w:rPr>
                <w:rFonts w:cs="Segoe UI"/>
                <w:lang w:val="en-GB"/>
              </w:rPr>
              <w:instrText xml:space="preserve"> ADDIN EN.CITE.DATA </w:instrText>
            </w:r>
            <w:r w:rsidR="004A5084" w:rsidRPr="786576B6">
              <w:rPr>
                <w:rFonts w:cs="Segoe UI"/>
                <w:lang w:val="en-GB"/>
              </w:rPr>
            </w:r>
            <w:r w:rsidR="004A5084" w:rsidRPr="786576B6">
              <w:rPr>
                <w:rFonts w:cs="Segoe UI"/>
                <w:lang w:val="en-GB"/>
              </w:rPr>
              <w:fldChar w:fldCharType="end"/>
            </w:r>
            <w:r w:rsidR="009900CE" w:rsidRPr="786576B6">
              <w:rPr>
                <w:rFonts w:cs="Segoe UI"/>
                <w:lang w:val="en-GB"/>
              </w:rPr>
            </w:r>
            <w:r w:rsidR="009900CE" w:rsidRPr="786576B6">
              <w:rPr>
                <w:rFonts w:cs="Segoe UI"/>
                <w:lang w:val="en-GB"/>
              </w:rPr>
              <w:fldChar w:fldCharType="separate"/>
            </w:r>
            <w:r w:rsidR="00C77114" w:rsidRPr="786576B6">
              <w:rPr>
                <w:rFonts w:cs="Segoe UI"/>
                <w:lang w:val="en-GB"/>
              </w:rPr>
              <w:t>(24, 26, 74)</w:t>
            </w:r>
            <w:r w:rsidR="009900CE" w:rsidRPr="786576B6">
              <w:rPr>
                <w:rFonts w:cs="Segoe UI"/>
                <w:lang w:val="en-GB"/>
              </w:rPr>
              <w:fldChar w:fldCharType="end"/>
            </w:r>
          </w:p>
        </w:tc>
      </w:tr>
      <w:tr w:rsidR="008560C7" w:rsidRPr="00A76A6D" w14:paraId="2A706C05" w14:textId="77777777" w:rsidTr="00334089">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2E2B6605"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No evidence of a change in severity compared to BA.5 </w:t>
            </w:r>
          </w:p>
          <w:p w14:paraId="617A4330" w14:textId="18E9614F" w:rsidR="0009742E" w:rsidRPr="0022109E" w:rsidRDefault="006C6F6B" w:rsidP="006F3BE4">
            <w:pPr>
              <w:spacing w:line="259" w:lineRule="auto"/>
              <w:rPr>
                <w:rFonts w:eastAsia="Calibri" w:cs="Segoe UI"/>
                <w:lang w:val="en-GB"/>
              </w:rPr>
            </w:pPr>
            <w:r w:rsidRPr="00A72AD5">
              <w:t xml:space="preserve">Evidence from </w:t>
            </w:r>
            <w:r w:rsidR="00DC2175" w:rsidRPr="00A72AD5">
              <w:t xml:space="preserve">a surge of </w:t>
            </w:r>
            <w:r w:rsidR="00837E8E" w:rsidRPr="00A72AD5">
              <w:t xml:space="preserve">cases of this variant in </w:t>
            </w:r>
            <w:r w:rsidRPr="00A72AD5">
              <w:t xml:space="preserve">France suggests </w:t>
            </w:r>
            <w:r w:rsidR="00837E8E" w:rsidRPr="00A72AD5">
              <w:t>it is not</w:t>
            </w:r>
            <w:r w:rsidRPr="00A72AD5">
              <w:t xml:space="preserve"> causing increased rates of hospitali</w:t>
            </w:r>
            <w:r w:rsidR="005F3F41">
              <w:t>s</w:t>
            </w:r>
            <w:r w:rsidRPr="00A72AD5">
              <w:t>ations and deaths</w:t>
            </w:r>
            <w:r w:rsidR="258DB1CB">
              <w:t>.</w:t>
            </w:r>
            <w:r w:rsidR="0A5882B3">
              <w:t xml:space="preserve"> </w:t>
            </w:r>
            <w:r w:rsidRPr="00A72AD5">
              <w:fldChar w:fldCharType="begin"/>
            </w:r>
            <w:r w:rsidR="00C77114">
              <w:instrText xml:space="preserve"> ADDIN EN.CITE &lt;EndNote&gt;&lt;Cite&gt;&lt;Author&gt;Reuters&lt;/Author&gt;&lt;Year&gt;2022&lt;/Year&gt;&lt;RecNum&gt;5759&lt;/RecNum&gt;&lt;DisplayText&gt;(75)&lt;/DisplayText&gt;&lt;record&gt;&lt;rec-number&gt;5759&lt;/rec-number&gt;&lt;foreign-keys&gt;&lt;key app="EN" db-id="tfrtexd2lrs2vkefzp8v29vg5eptxer95fd5" timestamp="1668465727"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Pr="00A72AD5">
              <w:fldChar w:fldCharType="separate"/>
            </w:r>
            <w:r w:rsidR="00C77114">
              <w:rPr>
                <w:noProof/>
              </w:rPr>
              <w:t>(75)</w:t>
            </w:r>
            <w:r w:rsidRPr="00A72AD5">
              <w:fldChar w:fldCharType="end"/>
            </w:r>
          </w:p>
        </w:tc>
      </w:tr>
      <w:tr w:rsidR="008560C7" w:rsidRPr="00A76A6D" w14:paraId="46C30EA6" w14:textId="77777777" w:rsidTr="00334089">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lastRenderedPageBreak/>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22109E" w:rsidRDefault="003B65A3" w:rsidP="006F3BE4">
            <w:pPr>
              <w:spacing w:line="259" w:lineRule="auto"/>
              <w:rPr>
                <w:rFonts w:eastAsia="Calibri" w:cs="Segoe UI"/>
                <w:b/>
                <w:bCs/>
                <w:szCs w:val="21"/>
                <w:lang w:val="en-GB"/>
              </w:rPr>
            </w:pPr>
            <w:r w:rsidRPr="0022109E">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22109E" w:rsidRDefault="003260B5" w:rsidP="006F3BE4">
            <w:pPr>
              <w:spacing w:line="259" w:lineRule="auto"/>
              <w:rPr>
                <w:rFonts w:eastAsia="Calibri" w:cs="Segoe UI"/>
                <w:b/>
                <w:bCs/>
                <w:szCs w:val="21"/>
                <w:lang w:val="en-GB"/>
              </w:rPr>
            </w:pPr>
            <w:r w:rsidRPr="0022109E">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4A8C2199" w:rsidR="008560C7" w:rsidRPr="0022109E" w:rsidRDefault="006D77B0" w:rsidP="006F3BE4">
            <w:pPr>
              <w:ind w:right="-1"/>
              <w:rPr>
                <w:rFonts w:eastAsia="Calibri" w:cs="Segoe UI"/>
                <w:b/>
                <w:bCs/>
                <w:szCs w:val="21"/>
                <w:lang w:val="en-GB"/>
              </w:rPr>
            </w:pPr>
            <w:r>
              <w:rPr>
                <w:rFonts w:cs="Segoe UI"/>
                <w:i/>
                <w:iCs/>
                <w:szCs w:val="21"/>
                <w:lang w:val="en-GB"/>
              </w:rPr>
              <w:t>I</w:t>
            </w:r>
            <w:r w:rsidR="003B65A3" w:rsidRPr="0022109E">
              <w:rPr>
                <w:rFonts w:cs="Segoe UI"/>
                <w:i/>
                <w:iCs/>
                <w:szCs w:val="21"/>
                <w:lang w:val="en-GB"/>
              </w:rPr>
              <w:t xml:space="preserve">n </w:t>
            </w:r>
            <w:r w:rsidR="003B65A3" w:rsidRPr="00CA1A05">
              <w:rPr>
                <w:rFonts w:cs="Segoe UI"/>
                <w:i/>
                <w:iCs/>
                <w:szCs w:val="21"/>
                <w:lang w:val="en-GB"/>
              </w:rPr>
              <w:t>vitro</w:t>
            </w:r>
            <w:r w:rsidR="003B65A3" w:rsidRPr="00CA1A05">
              <w:rPr>
                <w:rFonts w:cs="Segoe UI"/>
                <w:szCs w:val="21"/>
                <w:lang w:val="en-GB"/>
              </w:rPr>
              <w:t xml:space="preserve"> stud</w:t>
            </w:r>
            <w:r w:rsidRPr="00CA1A05">
              <w:rPr>
                <w:rFonts w:cs="Segoe UI"/>
                <w:szCs w:val="21"/>
                <w:lang w:val="en-GB"/>
              </w:rPr>
              <w:t>ies</w:t>
            </w:r>
            <w:r w:rsidR="003B65A3" w:rsidRPr="00CA1A05">
              <w:rPr>
                <w:rFonts w:cs="Segoe UI"/>
                <w:szCs w:val="21"/>
                <w:lang w:val="en-GB"/>
              </w:rPr>
              <w:t xml:space="preserve"> showed </w:t>
            </w:r>
            <w:r w:rsidR="00C77062" w:rsidRPr="00CA1A05">
              <w:rPr>
                <w:rFonts w:cs="Segoe UI"/>
                <w:szCs w:val="21"/>
                <w:lang w:val="en-GB"/>
              </w:rPr>
              <w:t>loss of efficacy</w:t>
            </w:r>
            <w:r w:rsidR="003B65A3" w:rsidRPr="00CA1A05">
              <w:rPr>
                <w:rFonts w:cs="Segoe UI"/>
                <w:szCs w:val="21"/>
                <w:lang w:val="en-GB"/>
              </w:rPr>
              <w:t xml:space="preserve"> </w:t>
            </w:r>
            <w:r w:rsidR="00C77062" w:rsidRPr="00CA1A05">
              <w:rPr>
                <w:rFonts w:cs="Segoe UI"/>
                <w:szCs w:val="21"/>
                <w:lang w:val="en-GB"/>
              </w:rPr>
              <w:t>of all currently approved</w:t>
            </w:r>
            <w:r w:rsidR="00490E1F" w:rsidRPr="00CA1A05">
              <w:rPr>
                <w:rFonts w:cs="Segoe UI"/>
                <w:szCs w:val="21"/>
                <w:lang w:val="en-GB"/>
              </w:rPr>
              <w:t xml:space="preserve"> clinical monoclonal antibody therapies including</w:t>
            </w:r>
            <w:r w:rsidR="003B65A3" w:rsidRPr="00CA1A05">
              <w:rPr>
                <w:rFonts w:cs="Segoe UI"/>
                <w:szCs w:val="21"/>
                <w:lang w:val="en-GB"/>
              </w:rPr>
              <w:t xml:space="preserve"> Evusheld and </w:t>
            </w:r>
            <w:r w:rsidR="00490E1F" w:rsidRPr="00CA1A05">
              <w:rPr>
                <w:lang w:val="en-GB"/>
              </w:rPr>
              <w:t>B</w:t>
            </w:r>
            <w:r w:rsidR="003B65A3" w:rsidRPr="00CA1A05">
              <w:rPr>
                <w:lang w:val="en-GB"/>
              </w:rPr>
              <w:t>ebtelovimab</w:t>
            </w:r>
            <w:r w:rsidR="003B65A3" w:rsidRPr="0022109E">
              <w:rPr>
                <w:lang w:val="en-GB"/>
              </w:rPr>
              <w:t>.</w:t>
            </w:r>
            <w:r w:rsidR="004809ED" w:rsidRPr="0022109E">
              <w:rPr>
                <w:lang w:val="en-GB"/>
              </w:rPr>
              <w:t xml:space="preserve"> </w:t>
            </w:r>
            <w:r w:rsidR="00CD7947" w:rsidRPr="0022109E">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 </w:instrText>
            </w:r>
            <w:r w:rsidR="00C04067">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EN.CITE.DATA </w:instrText>
            </w:r>
            <w:r w:rsidR="00C04067">
              <w:rPr>
                <w:rFonts w:cs="Segoe UI"/>
                <w:szCs w:val="21"/>
                <w:lang w:val="en-GB"/>
              </w:rPr>
            </w:r>
            <w:r w:rsidR="00C04067">
              <w:rPr>
                <w:rFonts w:cs="Segoe UI"/>
                <w:szCs w:val="21"/>
                <w:lang w:val="en-GB"/>
              </w:rPr>
              <w:fldChar w:fldCharType="end"/>
            </w:r>
            <w:r w:rsidR="00CD7947" w:rsidRPr="0022109E">
              <w:rPr>
                <w:rFonts w:cs="Segoe UI"/>
                <w:szCs w:val="21"/>
                <w:lang w:val="en-GB"/>
              </w:rPr>
            </w:r>
            <w:r w:rsidR="00CD7947" w:rsidRPr="0022109E">
              <w:rPr>
                <w:rFonts w:cs="Segoe UI"/>
                <w:szCs w:val="21"/>
                <w:lang w:val="en-GB"/>
              </w:rPr>
              <w:fldChar w:fldCharType="separate"/>
            </w:r>
            <w:r w:rsidR="00C77114">
              <w:rPr>
                <w:rFonts w:cs="Segoe UI"/>
                <w:noProof/>
                <w:szCs w:val="21"/>
                <w:lang w:val="en-GB"/>
              </w:rPr>
              <w:t>(40, 74)</w:t>
            </w:r>
            <w:r w:rsidR="00CD7947" w:rsidRPr="0022109E">
              <w:rPr>
                <w:rFonts w:cs="Segoe UI"/>
                <w:szCs w:val="21"/>
                <w:lang w:val="en-GB"/>
              </w:rPr>
              <w:fldChar w:fldCharType="end"/>
            </w:r>
          </w:p>
        </w:tc>
      </w:tr>
      <w:tr w:rsidR="008560C7" w:rsidRPr="00A76A6D" w14:paraId="44474C08"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22109E" w:rsidRDefault="008560C7" w:rsidP="006F3BE4">
            <w:pPr>
              <w:spacing w:line="259" w:lineRule="auto"/>
              <w:rPr>
                <w:rFonts w:eastAsia="Calibri" w:cs="Segoe UI"/>
                <w:b/>
                <w:lang w:val="en-GB"/>
              </w:rPr>
            </w:pPr>
            <w:r w:rsidRPr="0022109E">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76B9" w14:textId="33FE194D" w:rsidR="00D11FAD" w:rsidRPr="0022109E" w:rsidRDefault="00BE0E35" w:rsidP="006F3BE4">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w:t>
            </w:r>
            <w:r w:rsidR="00D11FAD" w:rsidRPr="0022109E">
              <w:rPr>
                <w:rFonts w:eastAsia="Calibri" w:cs="Segoe UI"/>
                <w:szCs w:val="21"/>
                <w:lang w:val="en-GB"/>
              </w:rPr>
              <w:t xml:space="preserv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 </w:instrText>
            </w:r>
            <w:r w:rsidR="00452C83">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EN.CITE.DATA </w:instrText>
            </w:r>
            <w:r w:rsidR="00452C83">
              <w:rPr>
                <w:rFonts w:cs="Segoe UI"/>
                <w:szCs w:val="21"/>
                <w:lang w:val="en-GB" w:eastAsia="en-NZ"/>
              </w:rPr>
            </w:r>
            <w:r w:rsidR="00452C83">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2B3801">
              <w:rPr>
                <w:rFonts w:cs="Segoe UI"/>
                <w:noProof/>
                <w:szCs w:val="21"/>
                <w:lang w:val="en-GB" w:eastAsia="en-NZ"/>
              </w:rPr>
              <w:t>(45-49)</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00D11FAD" w:rsidRPr="0022109E">
              <w:rPr>
                <w:rFonts w:eastAsia="Calibri" w:cs="Segoe UI"/>
                <w:szCs w:val="21"/>
                <w:lang w:val="en-GB"/>
              </w:rPr>
              <w:t xml:space="preserve"> it is uncertain how this will affect sensitivity specifically</w:t>
            </w:r>
            <w:r w:rsidR="00E1136C" w:rsidRPr="0022109E">
              <w:rPr>
                <w:rFonts w:eastAsia="Calibri" w:cs="Segoe UI"/>
                <w:szCs w:val="21"/>
                <w:lang w:val="en-GB"/>
              </w:rPr>
              <w:t xml:space="preserve"> for BQ.1.1</w:t>
            </w:r>
          </w:p>
        </w:tc>
      </w:tr>
      <w:tr w:rsidR="00805603" w:rsidRPr="00A76A6D" w14:paraId="5B850CBE"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22109E" w:rsidRDefault="00777A64" w:rsidP="00805603">
            <w:pPr>
              <w:spacing w:line="259" w:lineRule="auto"/>
              <w:rPr>
                <w:rFonts w:eastAsia="Calibri" w:cs="Segoe UI"/>
                <w:szCs w:val="21"/>
                <w:lang w:val="en-GB"/>
              </w:rPr>
            </w:pPr>
            <w:r w:rsidRPr="0022109E">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Pr="0022109E" w:rsidRDefault="00805603" w:rsidP="00805603">
            <w:pPr>
              <w:spacing w:line="259" w:lineRule="auto"/>
              <w:rPr>
                <w:rFonts w:ascii="Segoe UI Semibold" w:eastAsia="Segoe UI Semibold" w:hAnsi="Segoe UI Semibold" w:cs="Segoe UI Semibold"/>
                <w:b/>
                <w:szCs w:val="21"/>
                <w:lang w:val="en-GB"/>
              </w:rPr>
            </w:pPr>
            <w:r w:rsidRPr="0022109E">
              <w:rPr>
                <w:rFonts w:ascii="Segoe UI Semibold" w:eastAsia="Segoe UI Semibold" w:hAnsi="Segoe UI Semibold" w:cs="Segoe UI Semibold"/>
                <w:b/>
                <w:szCs w:val="21"/>
                <w:lang w:val="en-GB"/>
              </w:rPr>
              <w:t xml:space="preserve">There is an increase in overall risk from the previous predominant variant, BA.5. </w:t>
            </w:r>
            <w:r w:rsidR="001F5020" w:rsidRPr="0022109E">
              <w:rPr>
                <w:rFonts w:ascii="Segoe UI Semibold" w:eastAsia="Segoe UI Semibold" w:hAnsi="Segoe UI Semibold" w:cs="Segoe UI Semibold"/>
                <w:b/>
                <w:szCs w:val="21"/>
                <w:lang w:val="en-GB"/>
              </w:rPr>
              <w:t>(Moderate confidence)</w:t>
            </w:r>
          </w:p>
          <w:p w14:paraId="7875D54E" w14:textId="28B3E243" w:rsidR="00805603" w:rsidRPr="0022109E" w:rsidRDefault="00805603" w:rsidP="00805603">
            <w:pPr>
              <w:spacing w:line="259" w:lineRule="auto"/>
              <w:rPr>
                <w:rFonts w:eastAsia="Calibri" w:cs="Segoe UI"/>
                <w:szCs w:val="21"/>
                <w:lang w:val="en-GB"/>
              </w:rPr>
            </w:pPr>
            <w:r w:rsidRPr="0022109E">
              <w:rPr>
                <w:rFonts w:ascii="Segoe UI Semibold" w:eastAsia="Segoe UI Semibold" w:hAnsi="Segoe UI Semibold" w:cs="Segoe UI Semibold"/>
                <w:b/>
                <w:szCs w:val="21"/>
                <w:lang w:val="en-GB"/>
              </w:rPr>
              <w:t xml:space="preserve">BQ.1.1 is </w:t>
            </w:r>
            <w:r w:rsidR="009E285F" w:rsidRPr="0022109E">
              <w:rPr>
                <w:rFonts w:ascii="Segoe UI Semibold" w:eastAsia="Segoe UI Semibold" w:hAnsi="Segoe UI Semibold" w:cs="Segoe UI Semibold"/>
                <w:b/>
                <w:szCs w:val="21"/>
                <w:lang w:val="en-GB"/>
              </w:rPr>
              <w:t xml:space="preserve">increasing in </w:t>
            </w:r>
            <w:r w:rsidR="00277CD7" w:rsidRPr="0022109E">
              <w:rPr>
                <w:rFonts w:ascii="Segoe UI Semibold" w:eastAsia="Segoe UI Semibold" w:hAnsi="Segoe UI Semibold" w:cs="Segoe UI Semibold"/>
                <w:b/>
                <w:szCs w:val="21"/>
                <w:lang w:val="en-GB"/>
              </w:rPr>
              <w:t>frequency overseas</w:t>
            </w:r>
            <w:r w:rsidR="00382696" w:rsidRPr="0022109E">
              <w:rPr>
                <w:rFonts w:ascii="Segoe UI Semibold" w:eastAsia="Segoe UI Semibold" w:hAnsi="Segoe UI Semibold" w:cs="Segoe UI Semibold"/>
                <w:b/>
                <w:szCs w:val="21"/>
                <w:lang w:val="en-GB"/>
              </w:rPr>
              <w:t xml:space="preserve"> and appears to be more transmissible and immune evasive.</w:t>
            </w:r>
          </w:p>
        </w:tc>
      </w:tr>
    </w:tbl>
    <w:bookmarkEnd w:id="32"/>
    <w:bookmarkEnd w:id="33"/>
    <w:p w14:paraId="7969678B" w14:textId="69925FB2" w:rsidR="00B2193A" w:rsidRPr="0022109E" w:rsidRDefault="00B2193A" w:rsidP="00003951">
      <w:pPr>
        <w:pStyle w:val="Caption"/>
        <w:rPr>
          <w:lang w:val="en-GB"/>
        </w:rPr>
      </w:pPr>
      <w:r w:rsidRPr="0022109E">
        <w:rPr>
          <w:lang w:val="en-GB"/>
        </w:rPr>
        <w:t>*The ‘Overall risk assessment’ is presented in comparison to the prior or current predominant variant, in this case BA.</w:t>
      </w:r>
      <w:r w:rsidR="00D73240" w:rsidRPr="0022109E">
        <w:rPr>
          <w:lang w:val="en-GB"/>
        </w:rPr>
        <w:t>5</w:t>
      </w:r>
      <w:r w:rsidRPr="0022109E">
        <w:rPr>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E2F9AED" w14:textId="35163D76" w:rsidR="00D11FAD" w:rsidRPr="0022109E" w:rsidRDefault="00B2193A" w:rsidP="00003951">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04F65AA5" w14:textId="77777777" w:rsidR="00D11FAD" w:rsidRPr="00A76A6D" w:rsidRDefault="00D11FAD">
      <w:pPr>
        <w:spacing w:before="0" w:after="0"/>
        <w:rPr>
          <w:rFonts w:eastAsia="Calibri Light"/>
          <w:b/>
          <w:color w:val="23305D"/>
          <w:spacing w:val="-5"/>
          <w:sz w:val="48"/>
          <w:highlight w:val="yellow"/>
          <w:lang w:val="en-GB"/>
        </w:rPr>
      </w:pPr>
      <w:r w:rsidRPr="00A76A6D">
        <w:rPr>
          <w:rFonts w:eastAsia="Calibri Light"/>
          <w:highlight w:val="yellow"/>
          <w:lang w:val="en-GB"/>
        </w:rPr>
        <w:br w:type="page"/>
      </w:r>
    </w:p>
    <w:p w14:paraId="07CA8AF9" w14:textId="1C786C28" w:rsidR="00F657CD" w:rsidRPr="00A14A52" w:rsidRDefault="00F657CD" w:rsidP="00F657CD">
      <w:pPr>
        <w:pStyle w:val="Heading2"/>
        <w:rPr>
          <w:rFonts w:eastAsia="Calibri Light"/>
          <w:lang w:val="en-GB"/>
        </w:rPr>
      </w:pPr>
      <w:r w:rsidRPr="00A14A52">
        <w:rPr>
          <w:rFonts w:eastAsia="Calibri Light"/>
          <w:lang w:val="en-GB"/>
        </w:rPr>
        <w:lastRenderedPageBreak/>
        <w:t>Public Health Risk assessment for XBB</w:t>
      </w:r>
      <w:r w:rsidR="00EE3945" w:rsidRPr="00A14A52">
        <w:rPr>
          <w:rFonts w:eastAsia="Calibri Light"/>
          <w:lang w:val="en-GB"/>
        </w:rPr>
        <w:t xml:space="preserve"> </w:t>
      </w:r>
    </w:p>
    <w:p w14:paraId="05DD166D" w14:textId="506AD757" w:rsidR="00536BD8" w:rsidRPr="00820864" w:rsidRDefault="00536BD8" w:rsidP="00536BD8">
      <w:pPr>
        <w:spacing w:before="0"/>
        <w:rPr>
          <w:rFonts w:eastAsia="Calibri Light"/>
          <w:i/>
          <w:lang w:val="en-GB"/>
        </w:rPr>
      </w:pPr>
      <w:r w:rsidRPr="00820864">
        <w:rPr>
          <w:rFonts w:eastAsia="Calibri Light"/>
          <w:i/>
          <w:lang w:val="en-GB"/>
        </w:rPr>
        <w:t xml:space="preserve">Updated: </w:t>
      </w:r>
      <w:r>
        <w:rPr>
          <w:rFonts w:eastAsia="Calibri Light"/>
          <w:i/>
          <w:iCs/>
          <w:lang w:val="en-GB"/>
        </w:rPr>
        <w:t>1</w:t>
      </w:r>
      <w:r w:rsidR="00A94235">
        <w:rPr>
          <w:rFonts w:eastAsia="Calibri Light"/>
          <w:i/>
          <w:iCs/>
          <w:lang w:val="en-GB"/>
        </w:rPr>
        <w:t>5</w:t>
      </w:r>
      <w:r>
        <w:rPr>
          <w:rFonts w:eastAsia="Calibri Light"/>
          <w:i/>
          <w:iCs/>
          <w:lang w:val="en-GB"/>
        </w:rPr>
        <w:t xml:space="preserve"> December</w:t>
      </w:r>
      <w:r w:rsidRPr="00820864">
        <w:rPr>
          <w:rFonts w:eastAsia="Calibri Light"/>
          <w:i/>
          <w:lang w:val="en-GB"/>
        </w:rPr>
        <w:t xml:space="preserve"> 2022</w:t>
      </w:r>
    </w:p>
    <w:p w14:paraId="34A2B916" w14:textId="38DFF4F0" w:rsidR="00CC6221" w:rsidRPr="000808B2" w:rsidRDefault="00CC6221" w:rsidP="00CC6221">
      <w:pPr>
        <w:rPr>
          <w:rFonts w:eastAsia="Calibri Light"/>
          <w:lang w:val="en-GB"/>
        </w:rPr>
      </w:pPr>
      <w:r w:rsidRPr="000808B2">
        <w:rPr>
          <w:rFonts w:eastAsia="Calibri Light"/>
          <w:lang w:val="en-GB"/>
        </w:rPr>
        <w:t xml:space="preserve">XBB is a recombinant virus </w:t>
      </w:r>
      <w:r w:rsidR="00E46FA4" w:rsidRPr="000808B2">
        <w:rPr>
          <w:rFonts w:eastAsia="Calibri Light"/>
          <w:lang w:val="en-GB"/>
        </w:rPr>
        <w:t>(</w:t>
      </w:r>
      <w:r w:rsidRPr="000808B2">
        <w:rPr>
          <w:rFonts w:eastAsia="Calibri Light"/>
          <w:lang w:val="en-GB"/>
        </w:rPr>
        <w:t xml:space="preserve"> </w:t>
      </w:r>
      <w:r w:rsidR="00521483">
        <w:rPr>
          <w:rFonts w:eastAsia="Calibri Light"/>
          <w:lang w:val="en-GB"/>
        </w:rPr>
        <w:t xml:space="preserve">related to </w:t>
      </w:r>
      <w:r w:rsidRPr="000808B2">
        <w:rPr>
          <w:rFonts w:eastAsia="Calibri Light"/>
          <w:lang w:val="en-GB"/>
        </w:rPr>
        <w:t>BA.2 and BJ.1</w:t>
      </w:r>
      <w:r w:rsidR="00E46FA4" w:rsidRPr="000808B2">
        <w:rPr>
          <w:rFonts w:eastAsia="Calibri Light"/>
          <w:lang w:val="en-GB"/>
        </w:rPr>
        <w:t xml:space="preserve">) </w:t>
      </w:r>
      <w:r w:rsidRPr="000808B2">
        <w:rPr>
          <w:rFonts w:eastAsia="Calibri Light"/>
          <w:lang w:val="en-GB"/>
        </w:rPr>
        <w:t xml:space="preserve">with </w:t>
      </w:r>
      <w:r w:rsidR="00E46FA4" w:rsidRPr="000808B2">
        <w:rPr>
          <w:rFonts w:eastAsia="Calibri Light"/>
          <w:lang w:val="en-GB"/>
        </w:rPr>
        <w:t>additional s</w:t>
      </w:r>
      <w:r w:rsidRPr="000808B2">
        <w:rPr>
          <w:rFonts w:eastAsia="Calibri Light"/>
          <w:lang w:val="en-GB"/>
        </w:rPr>
        <w:t>pike protein</w:t>
      </w:r>
      <w:r w:rsidR="00E46FA4" w:rsidRPr="000808B2">
        <w:rPr>
          <w:rFonts w:eastAsia="Calibri Light"/>
          <w:lang w:val="en-GB"/>
        </w:rPr>
        <w:t xml:space="preserve"> </w:t>
      </w:r>
      <w:r w:rsidRPr="000808B2">
        <w:rPr>
          <w:rFonts w:eastAsia="Calibri Light"/>
          <w:lang w:val="en-GB"/>
        </w:rPr>
        <w:t>mutations 364T, 445P,</w:t>
      </w:r>
      <w:r w:rsidR="00E46FA4" w:rsidRPr="000808B2">
        <w:rPr>
          <w:rFonts w:eastAsia="Calibri Light"/>
          <w:lang w:val="en-GB"/>
        </w:rPr>
        <w:t xml:space="preserve"> </w:t>
      </w:r>
      <w:r w:rsidRPr="000808B2">
        <w:rPr>
          <w:rFonts w:eastAsia="Calibri Light"/>
          <w:lang w:val="en-GB"/>
        </w:rPr>
        <w:t>446S and 490V.</w:t>
      </w:r>
      <w:r w:rsidR="00FB1B71" w:rsidRPr="000808B2">
        <w:rPr>
          <w:rFonts w:eastAsia="Calibri Light"/>
          <w:lang w:val="en-GB"/>
        </w:rPr>
        <w:t xml:space="preserve"> </w:t>
      </w:r>
      <w:r w:rsidR="00FB1B71" w:rsidRPr="000808B2">
        <w:rPr>
          <w:szCs w:val="21"/>
          <w:lang w:val="en-GB"/>
        </w:rPr>
        <w:fldChar w:fldCharType="begin"/>
      </w:r>
      <w:r w:rsidR="00C77114">
        <w:rPr>
          <w:szCs w:val="21"/>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0808B2">
        <w:rPr>
          <w:szCs w:val="21"/>
          <w:lang w:val="en-GB"/>
        </w:rPr>
        <w:fldChar w:fldCharType="separate"/>
      </w:r>
      <w:r w:rsidR="00C77114">
        <w:rPr>
          <w:noProof/>
          <w:szCs w:val="21"/>
          <w:lang w:val="en-GB"/>
        </w:rPr>
        <w:t>(51)</w:t>
      </w:r>
      <w:r w:rsidR="00FB1B71" w:rsidRPr="000808B2">
        <w:rPr>
          <w:szCs w:val="21"/>
          <w:lang w:val="en-GB"/>
        </w:rPr>
        <w:fldChar w:fldCharType="end"/>
      </w:r>
    </w:p>
    <w:tbl>
      <w:tblPr>
        <w:tblW w:w="15301" w:type="dxa"/>
        <w:tblLayout w:type="fixed"/>
        <w:tblLook w:val="0600" w:firstRow="0" w:lastRow="0" w:firstColumn="0" w:lastColumn="0" w:noHBand="1" w:noVBand="1"/>
      </w:tblPr>
      <w:tblGrid>
        <w:gridCol w:w="1835"/>
        <w:gridCol w:w="1559"/>
        <w:gridCol w:w="1418"/>
        <w:gridCol w:w="10489"/>
      </w:tblGrid>
      <w:tr w:rsidR="00F657CD" w:rsidRPr="00A14A52" w14:paraId="7A3A7047"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75F54DA" w14:textId="77777777" w:rsidR="00F657CD" w:rsidRPr="00A14A52" w:rsidRDefault="00F657CD" w:rsidP="006F3BE4">
            <w:pPr>
              <w:spacing w:line="259" w:lineRule="auto"/>
              <w:rPr>
                <w:rFonts w:eastAsia="Calibri" w:cs="Segoe UI"/>
                <w:szCs w:val="21"/>
                <w:lang w:val="en-GB"/>
              </w:rPr>
            </w:pPr>
            <w:r w:rsidRPr="00A14A52">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F46D09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ABDFFB4"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Confidence level **</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6075D81"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Assessment and rationale </w:t>
            </w:r>
          </w:p>
          <w:p w14:paraId="539AF1C8" w14:textId="77777777" w:rsidR="00F657CD" w:rsidRPr="00A14A52" w:rsidRDefault="00F657CD" w:rsidP="006F3BE4">
            <w:pPr>
              <w:spacing w:line="259" w:lineRule="auto"/>
              <w:rPr>
                <w:rFonts w:eastAsia="Calibri" w:cs="Segoe UI"/>
                <w:szCs w:val="21"/>
                <w:lang w:val="en-GB"/>
              </w:rPr>
            </w:pPr>
          </w:p>
        </w:tc>
      </w:tr>
      <w:tr w:rsidR="00F657CD" w:rsidRPr="00A14A52" w14:paraId="19825CFD"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EF23FD7"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7F240" w14:textId="32EAEE89" w:rsidR="00F657CD" w:rsidRPr="00A14A52" w:rsidRDefault="00F12698" w:rsidP="006F3BE4">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53E3D" w14:textId="3E74A466" w:rsidR="00F657CD" w:rsidRPr="00A14A52" w:rsidRDefault="000859E6" w:rsidP="006F3BE4">
            <w:pPr>
              <w:spacing w:line="259" w:lineRule="auto"/>
              <w:rPr>
                <w:rFonts w:eastAsia="Calibri" w:cs="Segoe UI"/>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DD90" w14:textId="77777777" w:rsidR="00F657CD" w:rsidRPr="00A14A52" w:rsidRDefault="00763608" w:rsidP="006F3BE4">
            <w:pPr>
              <w:spacing w:line="259" w:lineRule="auto"/>
              <w:rPr>
                <w:rFonts w:eastAsia="Calibri" w:cs="Segoe UI"/>
                <w:b/>
                <w:lang w:val="en-GB"/>
              </w:rPr>
            </w:pPr>
            <w:r w:rsidRPr="00A14A52">
              <w:rPr>
                <w:rFonts w:eastAsia="Calibri" w:cs="Segoe UI"/>
                <w:b/>
                <w:lang w:val="en-GB"/>
              </w:rPr>
              <w:t>Evidence of a growth advantage compared to BA.5</w:t>
            </w:r>
          </w:p>
          <w:p w14:paraId="3EE18C37" w14:textId="68C09DD7" w:rsidR="00EE1596" w:rsidRPr="00F13496" w:rsidRDefault="0009163F" w:rsidP="006F3BE4">
            <w:pPr>
              <w:spacing w:line="259" w:lineRule="auto"/>
              <w:rPr>
                <w:rFonts w:eastAsia="Calibri" w:cs="Segoe UI"/>
              </w:rPr>
            </w:pPr>
            <w:r w:rsidRPr="00F13496">
              <w:rPr>
                <w:rFonts w:eastAsia="Calibri" w:cs="Segoe UI"/>
                <w:szCs w:val="21"/>
                <w:lang w:val="en-GB"/>
              </w:rPr>
              <w:t>XBB</w:t>
            </w:r>
            <w:r w:rsidR="00EE1596" w:rsidRPr="00F13496">
              <w:rPr>
                <w:lang w:val="en-GB"/>
              </w:rPr>
              <w:t xml:space="preserve"> has an estimated growth advantage of </w:t>
            </w:r>
            <w:r w:rsidR="00034B3D" w:rsidRPr="00F13496">
              <w:rPr>
                <w:rFonts w:cs="Segoe UI"/>
                <w:szCs w:val="21"/>
              </w:rPr>
              <w:t>56.9</w:t>
            </w:r>
            <w:r w:rsidR="00EE1596" w:rsidRPr="00F13496">
              <w:rPr>
                <w:rFonts w:cs="Segoe UI"/>
                <w:szCs w:val="21"/>
              </w:rPr>
              <w:t xml:space="preserve">% per week (95% Credible Interval: </w:t>
            </w:r>
            <w:r w:rsidR="00730F26" w:rsidRPr="00F13496">
              <w:rPr>
                <w:rFonts w:cs="Segoe UI"/>
                <w:szCs w:val="21"/>
              </w:rPr>
              <w:t>46.9</w:t>
            </w:r>
            <w:r w:rsidR="00EE1596" w:rsidRPr="00F13496">
              <w:rPr>
                <w:rFonts w:cs="Segoe UI"/>
                <w:szCs w:val="21"/>
              </w:rPr>
              <w:t xml:space="preserve"> to </w:t>
            </w:r>
            <w:r w:rsidR="00807D52" w:rsidRPr="00F13496">
              <w:rPr>
                <w:rFonts w:cs="Segoe UI"/>
                <w:szCs w:val="21"/>
              </w:rPr>
              <w:t>67.2</w:t>
            </w:r>
            <w:r w:rsidR="00EE1596" w:rsidRPr="00F13496">
              <w:rPr>
                <w:rFonts w:cs="Segoe UI"/>
                <w:szCs w:val="21"/>
              </w:rPr>
              <w:t xml:space="preserve">%) </w:t>
            </w:r>
            <w:r w:rsidR="00EE1596" w:rsidRPr="00F13496">
              <w:rPr>
                <w:lang w:val="en-GB"/>
              </w:rPr>
              <w:t>compared to BA.5</w:t>
            </w:r>
            <w:r w:rsidR="00EE1596" w:rsidRPr="00F13496">
              <w:t>.2</w:t>
            </w:r>
            <w:r w:rsidR="00EE1596" w:rsidRPr="00F13496">
              <w:rPr>
                <w:lang w:val="en-GB"/>
              </w:rPr>
              <w:t xml:space="preserve"> in the UK </w:t>
            </w:r>
            <w:r w:rsidR="00EE1596" w:rsidRPr="00F13496">
              <w:rPr>
                <w:rFonts w:cs="Segoe UI"/>
                <w:szCs w:val="21"/>
                <w:lang w:val="en-GB"/>
              </w:rPr>
              <w:t xml:space="preserve">(at </w:t>
            </w:r>
            <w:r w:rsidR="00EE1596" w:rsidRPr="00F13496">
              <w:rPr>
                <w:rFonts w:cs="Segoe UI"/>
                <w:szCs w:val="21"/>
              </w:rPr>
              <w:t>9</w:t>
            </w:r>
            <w:r w:rsidR="00EE1596" w:rsidRPr="00F13496">
              <w:rPr>
                <w:rFonts w:cs="Segoe UI"/>
                <w:szCs w:val="21"/>
                <w:lang w:val="en-GB"/>
              </w:rPr>
              <w:t xml:space="preserve"> </w:t>
            </w:r>
            <w:r w:rsidR="00EE1596" w:rsidRPr="00F13496">
              <w:rPr>
                <w:rFonts w:cs="Segoe UI"/>
                <w:szCs w:val="21"/>
              </w:rPr>
              <w:t>November</w:t>
            </w:r>
            <w:r w:rsidR="00EE1596" w:rsidRPr="00F13496">
              <w:rPr>
                <w:rFonts w:cs="Segoe UI"/>
                <w:szCs w:val="21"/>
                <w:lang w:val="en-GB"/>
              </w:rPr>
              <w:t xml:space="preserve"> 2022)</w:t>
            </w:r>
            <w:r w:rsidR="00EE1596" w:rsidRPr="00F13496">
              <w:rPr>
                <w:rFonts w:cs="Segoe UI"/>
                <w:lang w:val="en-GB"/>
              </w:rPr>
              <w:t>.</w:t>
            </w:r>
            <w:r w:rsidR="00EE1596" w:rsidRPr="00F13496">
              <w:rPr>
                <w:rFonts w:eastAsia="Calibri" w:cs="Segoe UI"/>
              </w:rPr>
              <w:fldChar w:fldCharType="begin"/>
            </w:r>
            <w:r w:rsidR="004C5608">
              <w:rPr>
                <w:rFonts w:eastAsia="Calibri" w:cs="Segoe UI"/>
              </w:rPr>
              <w:instrText xml:space="preserve"> ADDIN EN.CITE &lt;EndNote&gt;&lt;Cite&gt;&lt;Author&gt;Public Health England (PHE)&lt;/Author&gt;&lt;RecNum&gt;6621&lt;/RecNum&gt;&lt;DisplayText&gt;(8)&lt;/DisplayText&gt;&lt;record&gt;&lt;rec-number&gt;6621&lt;/rec-number&gt;&lt;foreign-keys&gt;&lt;key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EE1596" w:rsidRPr="00F13496">
              <w:rPr>
                <w:rFonts w:eastAsia="Calibri" w:cs="Segoe UI"/>
              </w:rPr>
              <w:fldChar w:fldCharType="separate"/>
            </w:r>
            <w:r w:rsidR="004761C8">
              <w:rPr>
                <w:rFonts w:eastAsia="Calibri" w:cs="Segoe UI"/>
                <w:noProof/>
              </w:rPr>
              <w:t>(8)</w:t>
            </w:r>
            <w:r w:rsidR="00EE1596" w:rsidRPr="00F13496">
              <w:rPr>
                <w:rFonts w:eastAsia="Calibri" w:cs="Segoe UI"/>
              </w:rPr>
              <w:fldChar w:fldCharType="end"/>
            </w:r>
          </w:p>
          <w:p w14:paraId="6AECCD06" w14:textId="3F7E9C22" w:rsidR="005F745C" w:rsidRPr="00EE1596" w:rsidRDefault="00F85882" w:rsidP="006F3BE4">
            <w:pPr>
              <w:spacing w:line="259" w:lineRule="auto"/>
              <w:rPr>
                <w:rFonts w:eastAsia="Calibri" w:cs="Segoe UI"/>
                <w:lang w:val="en-GB"/>
              </w:rPr>
            </w:pPr>
            <w:r w:rsidRPr="786576B6">
              <w:rPr>
                <w:rFonts w:eastAsia="Calibri" w:cs="Segoe UI"/>
                <w:color w:val="C00000"/>
                <w:lang w:val="en-GB"/>
              </w:rPr>
              <w:t>Currently present in New Zealand and is</w:t>
            </w:r>
            <w:r w:rsidR="00824AB9" w:rsidRPr="786576B6">
              <w:rPr>
                <w:rFonts w:eastAsia="Calibri" w:cs="Segoe UI"/>
                <w:color w:val="C00000"/>
                <w:lang w:val="en-GB"/>
              </w:rPr>
              <w:t xml:space="preserve"> continuing to</w:t>
            </w:r>
            <w:r w:rsidRPr="786576B6">
              <w:rPr>
                <w:rFonts w:eastAsia="Calibri" w:cs="Segoe UI"/>
                <w:color w:val="C00000"/>
                <w:lang w:val="en-GB"/>
              </w:rPr>
              <w:t xml:space="preserve"> </w:t>
            </w:r>
            <w:r w:rsidR="00A800A8" w:rsidRPr="786576B6">
              <w:rPr>
                <w:rFonts w:eastAsia="Calibri" w:cs="Segoe UI"/>
                <w:color w:val="C00000"/>
                <w:lang w:val="en-GB"/>
              </w:rPr>
              <w:t>fluctuat</w:t>
            </w:r>
            <w:r w:rsidR="00824AB9" w:rsidRPr="786576B6">
              <w:rPr>
                <w:rFonts w:eastAsia="Calibri" w:cs="Segoe UI"/>
                <w:color w:val="C00000"/>
                <w:lang w:val="en-GB"/>
              </w:rPr>
              <w:t xml:space="preserve">e </w:t>
            </w:r>
            <w:r w:rsidR="002C2273" w:rsidRPr="786576B6">
              <w:rPr>
                <w:rFonts w:eastAsia="Calibri" w:cs="Segoe UI"/>
                <w:color w:val="C00000"/>
                <w:lang w:val="en-GB"/>
              </w:rPr>
              <w:t>between 1-4% of sequenced cases</w:t>
            </w:r>
            <w:r w:rsidRPr="786576B6">
              <w:rPr>
                <w:rFonts w:eastAsia="Calibri" w:cs="Segoe UI"/>
                <w:color w:val="C00000"/>
                <w:lang w:val="en-GB"/>
              </w:rPr>
              <w:t xml:space="preserve">. In the </w:t>
            </w:r>
            <w:r w:rsidR="00824AB9" w:rsidRPr="786576B6">
              <w:rPr>
                <w:rFonts w:eastAsia="Calibri" w:cs="Segoe UI"/>
                <w:color w:val="C00000"/>
                <w:lang w:val="en-GB"/>
              </w:rPr>
              <w:t>week</w:t>
            </w:r>
            <w:r w:rsidRPr="786576B6">
              <w:rPr>
                <w:rFonts w:eastAsia="Calibri" w:cs="Segoe UI"/>
                <w:color w:val="C00000"/>
                <w:lang w:val="en-GB"/>
              </w:rPr>
              <w:t xml:space="preserve"> ending </w:t>
            </w:r>
            <w:r w:rsidR="7FCC498C" w:rsidRPr="786576B6">
              <w:rPr>
                <w:rFonts w:eastAsia="Calibri" w:cs="Segoe UI"/>
                <w:color w:val="C00000"/>
                <w:lang w:val="en-GB"/>
              </w:rPr>
              <w:t>9</w:t>
            </w:r>
            <w:r w:rsidRPr="786576B6">
              <w:rPr>
                <w:rFonts w:eastAsia="Calibri" w:cs="Segoe UI"/>
                <w:color w:val="C00000"/>
                <w:lang w:val="en-GB"/>
              </w:rPr>
              <w:t xml:space="preserve"> </w:t>
            </w:r>
            <w:r w:rsidR="00824AB9" w:rsidRPr="786576B6">
              <w:rPr>
                <w:rFonts w:eastAsia="Calibri" w:cs="Segoe UI"/>
                <w:color w:val="C00000"/>
                <w:lang w:val="en-GB"/>
              </w:rPr>
              <w:t>December</w:t>
            </w:r>
            <w:r w:rsidRPr="786576B6">
              <w:rPr>
                <w:rFonts w:eastAsia="Calibri" w:cs="Segoe UI"/>
                <w:color w:val="C00000"/>
                <w:lang w:val="en-GB"/>
              </w:rPr>
              <w:t xml:space="preserve"> 2022</w:t>
            </w:r>
            <w:r w:rsidR="00FA4FF5" w:rsidRPr="786576B6">
              <w:rPr>
                <w:rFonts w:eastAsia="Calibri" w:cs="Segoe UI"/>
                <w:color w:val="C00000"/>
                <w:lang w:val="en-GB"/>
              </w:rPr>
              <w:t>,</w:t>
            </w:r>
            <w:r w:rsidRPr="786576B6">
              <w:rPr>
                <w:rFonts w:eastAsia="Calibri" w:cs="Segoe UI"/>
                <w:color w:val="C00000"/>
                <w:lang w:val="en-GB"/>
              </w:rPr>
              <w:t xml:space="preserve"> it made up </w:t>
            </w:r>
            <w:r w:rsidR="00FF7C47" w:rsidRPr="786576B6">
              <w:rPr>
                <w:rFonts w:eastAsia="Calibri" w:cs="Segoe UI"/>
                <w:color w:val="C00000"/>
                <w:lang w:val="en-GB"/>
              </w:rPr>
              <w:t>2.5</w:t>
            </w:r>
            <w:r w:rsidR="002C2273" w:rsidRPr="786576B6">
              <w:rPr>
                <w:rFonts w:eastAsia="Calibri" w:cs="Segoe UI"/>
                <w:color w:val="C00000"/>
                <w:lang w:val="en-GB"/>
              </w:rPr>
              <w:t>%</w:t>
            </w:r>
            <w:r w:rsidRPr="786576B6">
              <w:rPr>
                <w:rFonts w:eastAsia="Calibri" w:cs="Segoe UI"/>
                <w:color w:val="C00000"/>
                <w:lang w:val="en-GB"/>
              </w:rPr>
              <w:t xml:space="preserve"> of all sequenced </w:t>
            </w:r>
            <w:r w:rsidR="005429B8" w:rsidRPr="786576B6">
              <w:rPr>
                <w:rFonts w:eastAsia="Calibri" w:cs="Segoe UI"/>
                <w:color w:val="C00000"/>
                <w:lang w:val="en-GB"/>
              </w:rPr>
              <w:t xml:space="preserve">cases </w:t>
            </w:r>
            <w:r w:rsidRPr="786576B6">
              <w:rPr>
                <w:rFonts w:eastAsia="Calibri" w:cs="Segoe UI"/>
                <w:color w:val="C00000"/>
                <w:lang w:val="en-GB"/>
              </w:rPr>
              <w:t xml:space="preserve">and </w:t>
            </w:r>
            <w:r w:rsidR="00F60663" w:rsidRPr="786576B6">
              <w:rPr>
                <w:rFonts w:eastAsia="Calibri" w:cs="Segoe UI"/>
                <w:color w:val="C00000"/>
                <w:lang w:val="en-GB"/>
              </w:rPr>
              <w:t>2</w:t>
            </w:r>
            <w:r w:rsidRPr="786576B6">
              <w:rPr>
                <w:rFonts w:eastAsia="Calibri" w:cs="Segoe UI"/>
                <w:color w:val="C00000"/>
                <w:lang w:val="en-GB"/>
              </w:rPr>
              <w:t>% of isolates from hospital cases.</w:t>
            </w:r>
            <w:r w:rsidR="00A800A8" w:rsidRPr="786576B6">
              <w:rPr>
                <w:rFonts w:eastAsia="Calibri" w:cs="Segoe UI"/>
                <w:color w:val="C00000"/>
                <w:lang w:val="en-GB"/>
              </w:rPr>
              <w:t xml:space="preserve"> </w:t>
            </w:r>
            <w:r w:rsidR="00F60663" w:rsidRPr="00F60663">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F60663" w:rsidRPr="00F60663">
              <w:rPr>
                <w:color w:val="C00000"/>
                <w:lang w:val="en-GB"/>
              </w:rPr>
              <w:fldChar w:fldCharType="separate"/>
            </w:r>
            <w:r w:rsidR="003A13B1">
              <w:rPr>
                <w:noProof/>
                <w:color w:val="C00000"/>
                <w:lang w:val="en-GB"/>
              </w:rPr>
              <w:t>(1)</w:t>
            </w:r>
            <w:r w:rsidR="00F60663" w:rsidRPr="00F60663">
              <w:rPr>
                <w:color w:val="C00000"/>
                <w:lang w:val="en-GB"/>
              </w:rPr>
              <w:fldChar w:fldCharType="end"/>
            </w:r>
          </w:p>
        </w:tc>
      </w:tr>
      <w:tr w:rsidR="00F657CD" w:rsidRPr="00A14A52" w14:paraId="698EB518"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936087D" w14:textId="77777777" w:rsidR="00F657CD" w:rsidRPr="00A14A52" w:rsidRDefault="00F657CD" w:rsidP="006F3BE4">
            <w:pPr>
              <w:spacing w:line="259" w:lineRule="auto"/>
              <w:rPr>
                <w:rFonts w:eastAsia="Calibri" w:cs="Segoe UI"/>
                <w:szCs w:val="21"/>
                <w:lang w:val="en-GB"/>
              </w:rPr>
            </w:pPr>
            <w:r w:rsidRPr="00A14A52">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06E30" w14:textId="628C828C"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00BEA" w14:textId="5AD96F36" w:rsidR="00F657CD" w:rsidRPr="00A14A52" w:rsidRDefault="00CC5E98" w:rsidP="006F3BE4">
            <w:pPr>
              <w:spacing w:line="259" w:lineRule="auto"/>
              <w:rPr>
                <w:rFonts w:eastAsia="Calibri" w:cs="Segoe UI"/>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60019" w14:textId="548D53F6" w:rsidR="00F657CD" w:rsidRPr="00A14A52" w:rsidRDefault="00CC5E98" w:rsidP="006F3BE4">
            <w:pPr>
              <w:spacing w:line="259" w:lineRule="auto"/>
              <w:rPr>
                <w:rFonts w:eastAsia="Calibri" w:cs="Segoe UI"/>
                <w:i/>
                <w:lang w:val="en-GB"/>
              </w:rPr>
            </w:pPr>
            <w:r w:rsidRPr="00A14A52">
              <w:rPr>
                <w:rFonts w:cs="Segoe UI"/>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A14A52">
              <w:rPr>
                <w:rFonts w:cs="Segoe UI"/>
                <w:szCs w:val="21"/>
                <w:lang w:val="en-GB"/>
              </w:rPr>
              <w:fldChar w:fldCharType="begin"/>
            </w:r>
            <w:r w:rsidR="00C04067">
              <w:rPr>
                <w:rFonts w:cs="Segoe UI"/>
                <w:szCs w:val="21"/>
                <w:lang w:val="en-GB"/>
              </w:rPr>
              <w:instrText xml:space="preserve"> ADDIN EN.CITE &lt;EndNote&gt;&lt;Cite&gt;&lt;Author&gt;Cao&lt;/Author&gt;&lt;Year&gt;2022&lt;/Year&gt;&lt;RecNum&gt;5490&lt;/RecNum&gt;&lt;DisplayText&gt;(40)&lt;/DisplayText&gt;&lt;record&gt;&lt;rec-number&gt;5490&lt;/rec-number&gt;&lt;foreign-keys&gt;&lt;key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14A52">
              <w:rPr>
                <w:rFonts w:cs="Segoe UI"/>
                <w:szCs w:val="21"/>
                <w:lang w:val="en-GB"/>
              </w:rPr>
              <w:fldChar w:fldCharType="separate"/>
            </w:r>
            <w:r w:rsidR="004761C8">
              <w:rPr>
                <w:rFonts w:cs="Segoe UI"/>
                <w:noProof/>
                <w:szCs w:val="21"/>
                <w:lang w:val="en-GB"/>
              </w:rPr>
              <w:t>(40)</w:t>
            </w:r>
            <w:r w:rsidRPr="00A14A52">
              <w:rPr>
                <w:rFonts w:cs="Segoe UI"/>
                <w:szCs w:val="21"/>
                <w:lang w:val="en-GB"/>
              </w:rPr>
              <w:fldChar w:fldCharType="end"/>
            </w:r>
          </w:p>
        </w:tc>
      </w:tr>
      <w:tr w:rsidR="003260B5" w:rsidRPr="00A14A52" w14:paraId="2015F15F"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2C636C8" w14:textId="7777777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6110" w14:textId="77CD40C7"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86473" w14:textId="183B03D0" w:rsidR="003260B5" w:rsidRPr="00A14A52" w:rsidRDefault="003260B5" w:rsidP="003260B5">
            <w:pPr>
              <w:spacing w:line="259" w:lineRule="auto"/>
              <w:rPr>
                <w:rFonts w:eastAsia="Calibri" w:cs="Segoe UI"/>
                <w:szCs w:val="21"/>
                <w:lang w:val="en-GB"/>
              </w:rPr>
            </w:pPr>
            <w:r w:rsidRPr="00A14A52">
              <w:rPr>
                <w:rFonts w:eastAsia="Calibri" w:cs="Segoe UI"/>
                <w:b/>
                <w:bCs/>
                <w:szCs w:val="21"/>
                <w:lang w:val="en-GB"/>
              </w:rPr>
              <w:t>Moderate</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796C5"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i/>
                <w:iCs/>
                <w:szCs w:val="21"/>
                <w:lang w:val="en-GB"/>
              </w:rPr>
              <w:t>Evidence of increased immune evasion.</w:t>
            </w:r>
          </w:p>
          <w:p w14:paraId="01471C51" w14:textId="1858F4AA" w:rsidR="00C4214C" w:rsidRPr="00A14A52" w:rsidRDefault="003260B5" w:rsidP="003260B5">
            <w:pPr>
              <w:spacing w:line="259" w:lineRule="auto"/>
              <w:rPr>
                <w:rFonts w:eastAsia="Calibri" w:cs="Segoe UI"/>
                <w:szCs w:val="21"/>
                <w:lang w:val="en-GB"/>
              </w:rPr>
            </w:pPr>
            <w:r w:rsidRPr="00A14A52">
              <w:rPr>
                <w:rFonts w:eastAsia="Calibri" w:cs="Segoe UI"/>
                <w:szCs w:val="21"/>
                <w:lang w:val="en-GB"/>
              </w:rPr>
              <w:t xml:space="preserve">More resistant to neutralisation from sera of vaccinated and breakthrough infected individuals. </w:t>
            </w:r>
            <w:r w:rsidR="007A338B" w:rsidRPr="00A14A52">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 </w:instrText>
            </w:r>
            <w:r w:rsidR="00C04067">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EN.CITE.DATA </w:instrText>
            </w:r>
            <w:r w:rsidR="00C04067">
              <w:rPr>
                <w:rFonts w:cs="Segoe UI"/>
                <w:szCs w:val="21"/>
                <w:lang w:val="en-GB"/>
              </w:rPr>
            </w:r>
            <w:r w:rsidR="00C04067">
              <w:rPr>
                <w:rFonts w:cs="Segoe UI"/>
                <w:szCs w:val="21"/>
                <w:lang w:val="en-GB"/>
              </w:rPr>
              <w:fldChar w:fldCharType="end"/>
            </w:r>
            <w:r w:rsidR="007A338B" w:rsidRPr="00A14A52">
              <w:rPr>
                <w:rFonts w:cs="Segoe UI"/>
                <w:szCs w:val="21"/>
                <w:lang w:val="en-GB"/>
              </w:rPr>
            </w:r>
            <w:r w:rsidR="007A338B" w:rsidRPr="00A14A52">
              <w:rPr>
                <w:rFonts w:cs="Segoe UI"/>
                <w:szCs w:val="21"/>
                <w:lang w:val="en-GB"/>
              </w:rPr>
              <w:fldChar w:fldCharType="separate"/>
            </w:r>
            <w:r w:rsidR="00C77114">
              <w:rPr>
                <w:rFonts w:cs="Segoe UI"/>
                <w:noProof/>
                <w:szCs w:val="21"/>
                <w:lang w:val="en-GB"/>
              </w:rPr>
              <w:t>(40, 74)</w:t>
            </w:r>
            <w:r w:rsidR="007A338B" w:rsidRPr="00A14A52">
              <w:rPr>
                <w:rFonts w:cs="Segoe UI"/>
                <w:szCs w:val="21"/>
                <w:lang w:val="en-GB"/>
              </w:rPr>
              <w:fldChar w:fldCharType="end"/>
            </w:r>
          </w:p>
        </w:tc>
      </w:tr>
      <w:tr w:rsidR="00F657CD" w:rsidRPr="00A14A52" w14:paraId="3ED2EFB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4D987DB" w14:textId="77777777" w:rsidR="00F657CD" w:rsidRPr="00F828A1" w:rsidRDefault="00F657CD" w:rsidP="006F3BE4">
            <w:pPr>
              <w:spacing w:line="259" w:lineRule="auto"/>
              <w:rPr>
                <w:rFonts w:eastAsia="Calibri" w:cs="Segoe UI"/>
                <w:szCs w:val="21"/>
                <w:lang w:val="en-GB"/>
              </w:rPr>
            </w:pPr>
            <w:r w:rsidRPr="00F828A1">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DA055" w14:textId="1523E655"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CAED0" w14:textId="3E5B51EE" w:rsidR="00F657CD" w:rsidRPr="00F828A1" w:rsidRDefault="00B2193A" w:rsidP="006F3BE4">
            <w:pPr>
              <w:spacing w:line="259" w:lineRule="auto"/>
              <w:rPr>
                <w:rFonts w:eastAsia="Calibri" w:cs="Segoe UI"/>
                <w:szCs w:val="21"/>
                <w:lang w:val="en-GB"/>
              </w:rPr>
            </w:pPr>
            <w:r w:rsidRPr="00F828A1">
              <w:rPr>
                <w:rFonts w:eastAsia="Calibri" w:cs="Segoe UI"/>
                <w:b/>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937EA" w14:textId="65BE1D53" w:rsidR="00F657CD" w:rsidRPr="00FB276B" w:rsidRDefault="00167DC7" w:rsidP="51069246">
            <w:pPr>
              <w:spacing w:line="259" w:lineRule="auto"/>
              <w:rPr>
                <w:rFonts w:eastAsia="Calibri" w:cs="Segoe UI"/>
                <w:lang w:val="en-GB"/>
              </w:rPr>
            </w:pPr>
            <w:r w:rsidRPr="00AD45DD">
              <w:rPr>
                <w:rFonts w:eastAsia="Calibri" w:cs="Segoe UI"/>
                <w:lang w:val="en-GB"/>
              </w:rPr>
              <w:t xml:space="preserve">In late October </w:t>
            </w:r>
            <w:r w:rsidR="00D56160" w:rsidRPr="00AD45DD">
              <w:rPr>
                <w:rFonts w:eastAsia="Calibri" w:cs="Segoe UI"/>
                <w:lang w:val="en-GB"/>
              </w:rPr>
              <w:t xml:space="preserve">2022 </w:t>
            </w:r>
            <w:r w:rsidRPr="00AD45DD">
              <w:rPr>
                <w:rFonts w:eastAsia="Calibri" w:cs="Segoe UI"/>
                <w:lang w:val="en-GB"/>
              </w:rPr>
              <w:t>the W</w:t>
            </w:r>
            <w:r w:rsidR="00F828A1" w:rsidRPr="00AD45DD">
              <w:rPr>
                <w:rFonts w:eastAsia="Calibri" w:cs="Segoe UI"/>
                <w:lang w:val="en-GB"/>
              </w:rPr>
              <w:t xml:space="preserve">orld Health Organization </w:t>
            </w:r>
            <w:r w:rsidR="00F828A1" w:rsidRPr="00AD45DD">
              <w:t xml:space="preserve">Technical Advisory Group on SARS-CoV-2 Virus Evolution </w:t>
            </w:r>
            <w:r w:rsidRPr="00AD45DD">
              <w:rPr>
                <w:rFonts w:eastAsia="Calibri" w:cs="Segoe UI"/>
                <w:lang w:val="en-GB"/>
              </w:rPr>
              <w:t>noted that current</w:t>
            </w:r>
            <w:r w:rsidR="00F12E3D" w:rsidRPr="00AD45DD">
              <w:rPr>
                <w:rFonts w:eastAsia="Calibri" w:cs="Segoe UI"/>
                <w:lang w:val="en-GB"/>
              </w:rPr>
              <w:t xml:space="preserve"> (limited)</w:t>
            </w:r>
            <w:r w:rsidRPr="00AD45DD">
              <w:rPr>
                <w:rFonts w:eastAsia="Calibri" w:cs="Segoe UI"/>
                <w:lang w:val="en-GB"/>
              </w:rPr>
              <w:t xml:space="preserve"> information does not indicate an increase in severity for XBB.</w:t>
            </w:r>
            <w:r w:rsidR="00CA0086" w:rsidRPr="00AD45DD">
              <w:rPr>
                <w:rFonts w:eastAsia="Calibri" w:cs="Segoe UI"/>
                <w:lang w:val="en-GB"/>
              </w:rPr>
              <w:t xml:space="preserve"> </w:t>
            </w:r>
            <w:r w:rsidRPr="00AD45DD">
              <w:rPr>
                <w:rFonts w:eastAsia="Calibri" w:cs="Segoe UI"/>
                <w:lang w:val="en-GB"/>
              </w:rPr>
              <w:fldChar w:fldCharType="begin"/>
            </w:r>
            <w:r w:rsidR="00C77114">
              <w:rPr>
                <w:rFonts w:eastAsia="Calibri" w:cs="Segoe UI"/>
                <w:lang w:val="en-GB"/>
              </w:rPr>
              <w:instrText xml:space="preserve"> ADDIN EN.CITE &lt;EndNote&gt;&lt;Cite&gt;&lt;Author&gt;World Health Organisation (WHO)&lt;/Author&gt;&lt;Year&gt;2022&lt;/Year&gt;&lt;RecNum&gt;5717&lt;/RecNum&gt;&lt;DisplayText&gt;(76)&lt;/DisplayText&gt;&lt;record&gt;&lt;rec-number&gt;5717&lt;/rec-number&gt;&lt;foreign-keys&gt;&lt;key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Pr="00AD45DD">
              <w:rPr>
                <w:rFonts w:eastAsia="Calibri" w:cs="Segoe UI"/>
                <w:lang w:val="en-GB"/>
              </w:rPr>
              <w:fldChar w:fldCharType="separate"/>
            </w:r>
            <w:r w:rsidR="00C77114">
              <w:rPr>
                <w:rFonts w:eastAsia="Calibri" w:cs="Segoe UI"/>
                <w:noProof/>
                <w:lang w:val="en-GB"/>
              </w:rPr>
              <w:t>(76)</w:t>
            </w:r>
            <w:r w:rsidRPr="00AD45DD">
              <w:rPr>
                <w:rFonts w:eastAsia="Calibri" w:cs="Segoe UI"/>
                <w:lang w:val="en-GB"/>
              </w:rPr>
              <w:fldChar w:fldCharType="end"/>
            </w:r>
            <w:r w:rsidRPr="00AD45DD">
              <w:rPr>
                <w:rFonts w:eastAsia="Calibri" w:cs="Segoe UI"/>
                <w:lang w:val="en-GB"/>
              </w:rPr>
              <w:t xml:space="preserve"> </w:t>
            </w:r>
          </w:p>
        </w:tc>
      </w:tr>
      <w:tr w:rsidR="003260B5" w:rsidRPr="00A14A52" w14:paraId="0E9E9A8D"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D43F66F" w14:textId="77777777"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1D2D1" w14:textId="310CB659"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19B9B" w14:textId="521613BA" w:rsidR="003260B5" w:rsidRPr="00A14A52" w:rsidRDefault="003260B5" w:rsidP="003260B5">
            <w:pPr>
              <w:spacing w:line="259" w:lineRule="auto"/>
              <w:rPr>
                <w:rFonts w:eastAsia="Calibri" w:cs="Segoe UI"/>
                <w:b/>
                <w:bCs/>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B5091" w14:textId="3D192279" w:rsidR="003260B5" w:rsidRPr="00A14A52" w:rsidRDefault="000071C2" w:rsidP="51069246">
            <w:pPr>
              <w:ind w:right="-1"/>
              <w:rPr>
                <w:rFonts w:eastAsia="Calibri" w:cs="Segoe UI"/>
                <w:b/>
                <w:bCs/>
                <w:color w:val="C00000"/>
                <w:lang w:val="en-GB"/>
              </w:rPr>
            </w:pPr>
            <w:r w:rsidRPr="000071C2">
              <w:rPr>
                <w:rFonts w:cs="Segoe UI"/>
                <w:i/>
                <w:iCs/>
                <w:lang w:val="en-GB"/>
              </w:rPr>
              <w:t>I</w:t>
            </w:r>
            <w:r w:rsidR="21EB8994" w:rsidRPr="6479E76B">
              <w:rPr>
                <w:rFonts w:cs="Segoe UI"/>
                <w:i/>
                <w:iCs/>
                <w:lang w:val="en-GB"/>
              </w:rPr>
              <w:t>n vitro</w:t>
            </w:r>
            <w:r w:rsidR="21EB8994" w:rsidRPr="6479E76B">
              <w:rPr>
                <w:rFonts w:cs="Segoe UI"/>
                <w:lang w:val="en-GB"/>
              </w:rPr>
              <w:t xml:space="preserve"> stud</w:t>
            </w:r>
            <w:r>
              <w:rPr>
                <w:rFonts w:cs="Segoe UI"/>
                <w:lang w:val="en-GB"/>
              </w:rPr>
              <w:t>ies</w:t>
            </w:r>
            <w:r w:rsidR="21EB8994" w:rsidRPr="6479E76B">
              <w:rPr>
                <w:rFonts w:cs="Segoe UI"/>
                <w:lang w:val="en-GB"/>
              </w:rPr>
              <w:t xml:space="preserve"> showed loss of efficacy of all currently approved clinical monoclonal antibody therapies including Evusheld and </w:t>
            </w:r>
            <w:r w:rsidR="21EB8994" w:rsidRPr="6479E76B">
              <w:rPr>
                <w:lang w:val="en-GB"/>
              </w:rPr>
              <w:t xml:space="preserve">Bebtelovimab. </w:t>
            </w:r>
            <w:r w:rsidR="007A338B" w:rsidRPr="00A14A52">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 </w:instrText>
            </w:r>
            <w:r w:rsidR="00C04067">
              <w:rPr>
                <w:rFonts w:cs="Segoe UI"/>
                <w:szCs w:val="21"/>
                <w:lang w:val="en-GB"/>
              </w:rPr>
              <w:fldChar w:fldCharType="begin">
                <w:fldData xml:space="preserve">PEVuZE5vdGU+PENpdGU+PEF1dGhvcj5DYW88L0F1dGhvcj48WWVhcj4yMDIyPC9ZZWFyPjxSZWNO
dW0+NTQ5MDwvUmVjTnVtPjxEaXNwbGF5VGV4dD4oNDAsIDc0KTwvRGlzcGxheVRleHQ+PHJlY29y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Zi10eXBlIG5hbWU9IkpvdXJuYWwgQXJ0aWNsZSI+MTc8L3JlZi10eXBlPjxjb250cmlidXRvcnM+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</w:fldData>
              </w:fldChar>
            </w:r>
            <w:r w:rsidR="00C04067">
              <w:rPr>
                <w:rFonts w:cs="Segoe UI"/>
                <w:szCs w:val="21"/>
                <w:lang w:val="en-GB"/>
              </w:rPr>
              <w:instrText xml:space="preserve"> ADDIN EN.CITE.DATA </w:instrText>
            </w:r>
            <w:r w:rsidR="00C04067">
              <w:rPr>
                <w:rFonts w:cs="Segoe UI"/>
                <w:szCs w:val="21"/>
                <w:lang w:val="en-GB"/>
              </w:rPr>
            </w:r>
            <w:r w:rsidR="00C04067">
              <w:rPr>
                <w:rFonts w:cs="Segoe UI"/>
                <w:szCs w:val="21"/>
                <w:lang w:val="en-GB"/>
              </w:rPr>
              <w:fldChar w:fldCharType="end"/>
            </w:r>
            <w:r w:rsidR="007A338B" w:rsidRPr="00A14A52">
              <w:rPr>
                <w:rFonts w:cs="Segoe UI"/>
                <w:szCs w:val="21"/>
                <w:lang w:val="en-GB"/>
              </w:rPr>
            </w:r>
            <w:r w:rsidR="007A338B" w:rsidRPr="00A14A52">
              <w:rPr>
                <w:rFonts w:cs="Segoe UI"/>
                <w:szCs w:val="21"/>
                <w:lang w:val="en-GB"/>
              </w:rPr>
              <w:fldChar w:fldCharType="separate"/>
            </w:r>
            <w:r w:rsidR="00C77114">
              <w:rPr>
                <w:rFonts w:cs="Segoe UI"/>
                <w:noProof/>
                <w:szCs w:val="21"/>
                <w:lang w:val="en-GB"/>
              </w:rPr>
              <w:t>(40, 74)</w:t>
            </w:r>
            <w:r w:rsidR="007A338B" w:rsidRPr="00A14A52">
              <w:rPr>
                <w:rFonts w:cs="Segoe UI"/>
                <w:szCs w:val="21"/>
                <w:lang w:val="en-GB"/>
              </w:rPr>
              <w:fldChar w:fldCharType="end"/>
            </w:r>
          </w:p>
        </w:tc>
      </w:tr>
      <w:tr w:rsidR="00BC6003" w:rsidRPr="00A14A52" w14:paraId="1FA55086"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59BDED3" w14:textId="77777777" w:rsidR="00BC6003" w:rsidRPr="00A14A52" w:rsidRDefault="00BC6003" w:rsidP="00BC6003">
            <w:pPr>
              <w:spacing w:line="259" w:lineRule="auto"/>
              <w:rPr>
                <w:rFonts w:eastAsia="Calibri" w:cs="Segoe UI"/>
                <w:b/>
                <w:bCs/>
                <w:szCs w:val="21"/>
                <w:lang w:val="en-GB"/>
              </w:rPr>
            </w:pPr>
            <w:r w:rsidRPr="00A14A52">
              <w:rPr>
                <w:rFonts w:eastAsia="Calibri" w:cs="Segoe UI"/>
                <w:b/>
                <w:bCs/>
                <w:szCs w:val="21"/>
                <w:lang w:val="en-GB"/>
              </w:rPr>
              <w:lastRenderedPageBreak/>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0290E" w14:textId="12AEFE0D" w:rsidR="00BC6003" w:rsidRPr="00A14A52" w:rsidRDefault="0034736B" w:rsidP="00BC6003">
            <w:pPr>
              <w:spacing w:line="259" w:lineRule="auto"/>
              <w:rPr>
                <w:rFonts w:eastAsia="Calibri" w:cs="Segoe UI"/>
                <w:b/>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3E736" w14:textId="286B7830" w:rsidR="00BC6003" w:rsidRPr="00A14A52" w:rsidRDefault="0034736B" w:rsidP="00BC6003">
            <w:pPr>
              <w:spacing w:line="259" w:lineRule="auto"/>
              <w:rPr>
                <w:rFonts w:eastAsia="Calibri" w:cs="Segoe UI"/>
                <w:b/>
                <w:bCs/>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9D677" w14:textId="2DEA35D1" w:rsidR="00BC6003" w:rsidRPr="00646AFC" w:rsidRDefault="00F35773" w:rsidP="00B2193A">
            <w:pPr>
              <w:spacing w:line="259" w:lineRule="auto"/>
              <w:rPr>
                <w:rFonts w:eastAsia="Calibri" w:cs="Segoe UI"/>
                <w:szCs w:val="21"/>
                <w:lang w:val="en-GB"/>
              </w:rPr>
            </w:pPr>
            <w:r>
              <w:rPr>
                <w:rFonts w:eastAsia="Calibri" w:cs="Segoe UI"/>
                <w:szCs w:val="21"/>
                <w:lang w:val="en-GB"/>
              </w:rPr>
              <w:t>E</w:t>
            </w:r>
            <w:r w:rsidR="00B2193A" w:rsidRPr="00A14A52">
              <w:rPr>
                <w:rFonts w:eastAsia="Calibri" w:cs="Segoe UI"/>
                <w:szCs w:val="21"/>
                <w:lang w:val="en-GB"/>
              </w:rPr>
              <w:t>vidence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sidR="00BE0E35">
              <w:rPr>
                <w:rFonts w:eastAsia="Calibri" w:cs="Segoe UI"/>
                <w:szCs w:val="21"/>
                <w:lang w:val="en-GB"/>
              </w:rPr>
              <w:t>,</w:t>
            </w:r>
            <w:r w:rsidR="00055153"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 </w:instrText>
            </w:r>
            <w:r w:rsidR="00452C83">
              <w:rPr>
                <w:rFonts w:cs="Segoe UI"/>
                <w:szCs w:val="21"/>
                <w:lang w:val="en-GB" w:eastAsia="en-NZ"/>
              </w:rPr>
              <w:fldChar w:fldCharType="begin">
                <w:fldData xml:space="preserve">PEVuZE5vdGU+PENpdGU+PEF1dGhvcj5MZXV6aW5nZXI8L0F1dGhvcj48WWVhcj4yMDIyPC9ZZWFy
PjxSZWNOdW0+NTQ4MzwvUmVjTnVtPjxEaXNwbGF5VGV4dD4oNDUtNDkpPC9EaXNwbGF5VGV4dD48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452C83">
              <w:rPr>
                <w:rFonts w:cs="Segoe UI"/>
                <w:szCs w:val="21"/>
                <w:lang w:val="en-GB" w:eastAsia="en-NZ"/>
              </w:rPr>
              <w:instrText xml:space="preserve"> ADDIN EN.CITE.DATA </w:instrText>
            </w:r>
            <w:r w:rsidR="00452C83">
              <w:rPr>
                <w:rFonts w:cs="Segoe UI"/>
                <w:szCs w:val="21"/>
                <w:lang w:val="en-GB" w:eastAsia="en-NZ"/>
              </w:rPr>
            </w:r>
            <w:r w:rsidR="00452C83">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2B3801">
              <w:rPr>
                <w:rFonts w:cs="Segoe UI"/>
                <w:noProof/>
                <w:szCs w:val="21"/>
                <w:lang w:val="en-GB" w:eastAsia="en-NZ"/>
              </w:rPr>
              <w:t>(45-49)</w:t>
            </w:r>
            <w:r w:rsidRPr="00BE0E35">
              <w:rPr>
                <w:rFonts w:cs="Segoe UI"/>
                <w:szCs w:val="21"/>
                <w:lang w:val="en-GB" w:eastAsia="en-NZ"/>
              </w:rPr>
              <w:fldChar w:fldCharType="end"/>
            </w:r>
            <w:r w:rsidR="00B2193A" w:rsidRPr="00BE0E35">
              <w:rPr>
                <w:rFonts w:eastAsia="Calibri" w:cs="Segoe UI"/>
                <w:szCs w:val="21"/>
                <w:lang w:val="en-GB"/>
              </w:rPr>
              <w:t xml:space="preserve"> </w:t>
            </w:r>
            <w:r w:rsidR="00BE0E35">
              <w:rPr>
                <w:rFonts w:eastAsia="Calibri" w:cs="Segoe UI"/>
                <w:szCs w:val="21"/>
                <w:lang w:val="en-GB"/>
              </w:rPr>
              <w:t>but</w:t>
            </w:r>
            <w:r w:rsidR="00B2193A" w:rsidRPr="00A14A52">
              <w:rPr>
                <w:rFonts w:eastAsia="Calibri" w:cs="Segoe UI"/>
                <w:szCs w:val="21"/>
                <w:lang w:val="en-GB"/>
              </w:rPr>
              <w:t xml:space="preserve"> it is uncertain how this will affect sensitivity specifically for XBB.</w:t>
            </w:r>
          </w:p>
        </w:tc>
      </w:tr>
      <w:tr w:rsidR="00BC6003" w:rsidRPr="00A14A52" w14:paraId="06E10FB4"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40EEE7C" w14:textId="76654009" w:rsidR="00BC6003" w:rsidRPr="00A14A52" w:rsidRDefault="00777A64" w:rsidP="00BC6003">
            <w:pPr>
              <w:spacing w:line="259" w:lineRule="auto"/>
              <w:rPr>
                <w:rFonts w:eastAsia="Calibri" w:cs="Segoe UI"/>
                <w:szCs w:val="21"/>
                <w:lang w:val="en-GB"/>
              </w:rPr>
            </w:pPr>
            <w:r w:rsidRPr="00A14A52">
              <w:rPr>
                <w:rFonts w:eastAsia="Calibri" w:cs="Segoe UI"/>
                <w:b/>
                <w:bCs/>
                <w:szCs w:val="21"/>
                <w:lang w:val="en-GB"/>
              </w:rPr>
              <w:t>Overall Assessment</w:t>
            </w:r>
          </w:p>
        </w:tc>
        <w:tc>
          <w:tcPr>
            <w:tcW w:w="134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FE1A9" w14:textId="77777777" w:rsidR="00BC6003" w:rsidRPr="00A14A52" w:rsidRDefault="00BC6003" w:rsidP="00BC6003">
            <w:pPr>
              <w:spacing w:line="259" w:lineRule="auto"/>
              <w:rPr>
                <w:rFonts w:eastAsia="Calibri" w:cs="Segoe UI"/>
                <w:szCs w:val="21"/>
                <w:lang w:val="en-GB"/>
              </w:rPr>
            </w:pPr>
            <w:r w:rsidRPr="00A14A52">
              <w:rPr>
                <w:rFonts w:eastAsia="Calibri" w:cs="Segoe UI"/>
                <w:b/>
                <w:bCs/>
                <w:szCs w:val="21"/>
                <w:lang w:val="en-GB"/>
              </w:rPr>
              <w:t>No change in risk</w:t>
            </w:r>
          </w:p>
        </w:tc>
      </w:tr>
    </w:tbl>
    <w:p w14:paraId="14630D32" w14:textId="214CAB2B" w:rsidR="00B2193A" w:rsidRPr="00A14A52" w:rsidRDefault="00B2193A" w:rsidP="00003951">
      <w:pPr>
        <w:pStyle w:val="Caption"/>
        <w:rPr>
          <w:lang w:val="en-GB"/>
        </w:rPr>
      </w:pPr>
      <w:r w:rsidRPr="00A14A52">
        <w:rPr>
          <w:lang w:val="en-GB"/>
        </w:rPr>
        <w:t>*The ‘Overall risk assessment’ is presented in comparison to the prior or current predominant variant, in this case BA.</w:t>
      </w:r>
      <w:r w:rsidR="00D73240" w:rsidRPr="00A14A52">
        <w:rPr>
          <w:lang w:val="en-GB"/>
        </w:rPr>
        <w:t>5.</w:t>
      </w:r>
      <w:r w:rsidRPr="00A14A52">
        <w:rPr>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6FE00AB" w14:textId="77777777" w:rsidR="00B2193A" w:rsidRPr="00A14A52" w:rsidRDefault="00B2193A" w:rsidP="00003951">
      <w:pPr>
        <w:pStyle w:val="Caption"/>
        <w:rPr>
          <w:lang w:val="en-GB"/>
        </w:rPr>
      </w:pPr>
      <w:r w:rsidRPr="00A14A52">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A14A52">
        <w:rPr>
          <w:lang w:val="en-GB"/>
        </w:rPr>
        <w:t>at this time</w:t>
      </w:r>
      <w:proofErr w:type="gramEnd"/>
      <w:r w:rsidRPr="00A14A52">
        <w:rPr>
          <w:lang w:val="en-GB"/>
        </w:rPr>
        <w:t>.</w:t>
      </w:r>
    </w:p>
    <w:p w14:paraId="234D67C3" w14:textId="77777777" w:rsidR="009D3B15" w:rsidRPr="00A76A6D" w:rsidRDefault="009D3B15" w:rsidP="00003951">
      <w:pPr>
        <w:pStyle w:val="Caption"/>
        <w:rPr>
          <w:highlight w:val="yellow"/>
          <w:lang w:val="en-GB"/>
        </w:rPr>
        <w:sectPr w:rsidR="009D3B15" w:rsidRPr="00A76A6D" w:rsidSect="00C256F1">
          <w:footerReference w:type="default" r:id="rId14"/>
          <w:pgSz w:w="16838" w:h="11906" w:orient="landscape"/>
          <w:pgMar w:top="720" w:right="720" w:bottom="720" w:left="720" w:header="283" w:footer="425" w:gutter="0"/>
          <w:cols w:space="708"/>
          <w:docGrid w:linePitch="360"/>
        </w:sectPr>
      </w:pPr>
    </w:p>
    <w:p w14:paraId="2FE3AD3F" w14:textId="77777777" w:rsidR="00DC21AC" w:rsidRPr="00827C45" w:rsidRDefault="00DC21AC" w:rsidP="00DC21AC">
      <w:pPr>
        <w:pStyle w:val="Heading2"/>
        <w:rPr>
          <w:lang w:val="en-GB"/>
        </w:rPr>
      </w:pPr>
      <w:bookmarkStart w:id="34" w:name="_Toc112743699"/>
      <w:bookmarkStart w:id="35" w:name="_Toc115163850"/>
      <w:r w:rsidRPr="00827C45">
        <w:rPr>
          <w:lang w:val="en-GB"/>
        </w:rPr>
        <w:lastRenderedPageBreak/>
        <w:t>New signals</w:t>
      </w:r>
    </w:p>
    <w:p w14:paraId="4C7A1D5B" w14:textId="62E09B43" w:rsidR="00DC21AC" w:rsidRPr="00536BD8" w:rsidRDefault="00DC21AC" w:rsidP="00536BD8">
      <w:pPr>
        <w:spacing w:before="0"/>
        <w:rPr>
          <w:rFonts w:eastAsia="Calibri Light"/>
          <w:i/>
          <w:lang w:val="en-GB"/>
        </w:rPr>
      </w:pPr>
      <w:r w:rsidRPr="0002585B">
        <w:rPr>
          <w:i/>
          <w:lang w:val="en-GB"/>
        </w:rPr>
        <w:t xml:space="preserve">Section updated: </w:t>
      </w:r>
      <w:r w:rsidR="00536BD8">
        <w:rPr>
          <w:rFonts w:eastAsia="Calibri Light"/>
          <w:i/>
          <w:iCs/>
          <w:lang w:val="en-GB"/>
        </w:rPr>
        <w:t>1</w:t>
      </w:r>
      <w:r w:rsidR="00537304">
        <w:rPr>
          <w:rFonts w:eastAsia="Calibri Light"/>
          <w:i/>
          <w:iCs/>
          <w:lang w:val="en-GB"/>
        </w:rPr>
        <w:t>5</w:t>
      </w:r>
      <w:r w:rsidR="00536BD8">
        <w:rPr>
          <w:rFonts w:eastAsia="Calibri Light"/>
          <w:i/>
          <w:iCs/>
          <w:lang w:val="en-GB"/>
        </w:rPr>
        <w:t xml:space="preserve"> December</w:t>
      </w:r>
      <w:r w:rsidR="00F854B1" w:rsidRPr="00820864">
        <w:rPr>
          <w:rFonts w:eastAsia="Calibri Light"/>
          <w:i/>
          <w:lang w:val="en-GB"/>
        </w:rPr>
        <w:t xml:space="preserve"> </w:t>
      </w:r>
      <w:r w:rsidRPr="00820864">
        <w:rPr>
          <w:rFonts w:eastAsia="Calibri Light"/>
          <w:i/>
          <w:lang w:val="en-GB"/>
        </w:rPr>
        <w:t>2022</w:t>
      </w:r>
      <w:r w:rsidR="00144AE5">
        <w:rPr>
          <w:rFonts w:eastAsia="Calibri Light"/>
          <w:i/>
          <w:lang w:val="en-GB"/>
        </w:rPr>
        <w:t xml:space="preserve">. </w:t>
      </w:r>
      <w:r w:rsidR="00144AE5" w:rsidRPr="001B7F1A">
        <w:rPr>
          <w:rFonts w:eastAsia="Calibri Light"/>
          <w:i/>
          <w:color w:val="C00000"/>
          <w:lang w:val="en-GB"/>
        </w:rPr>
        <w:t>This section will be substantially revised in the next update</w:t>
      </w:r>
    </w:p>
    <w:bookmarkEnd w:id="34"/>
    <w:bookmarkEnd w:id="35"/>
    <w:p w14:paraId="706DA1BE" w14:textId="0DB4B3B2" w:rsidR="004E7E80" w:rsidRPr="0002585B" w:rsidRDefault="001971A2" w:rsidP="007D1C01">
      <w:pPr>
        <w:spacing w:before="0" w:after="160" w:line="259" w:lineRule="auto"/>
        <w:rPr>
          <w:rFonts w:cs="Segoe UI"/>
          <w:lang w:val="en-GB"/>
        </w:rPr>
      </w:pPr>
      <w:r w:rsidRPr="0002585B">
        <w:rPr>
          <w:rFonts w:cs="Segoe UI"/>
          <w:lang w:val="en-GB"/>
        </w:rPr>
        <w:t xml:space="preserve">In the second half of 2022, many new Omicron sub-variants have been reported. These variants demonstrate </w:t>
      </w:r>
      <w:r w:rsidR="00CC00F3">
        <w:rPr>
          <w:rFonts w:cs="Segoe UI"/>
          <w:lang w:val="en-GB"/>
        </w:rPr>
        <w:t>convergent evolution</w:t>
      </w:r>
      <w:r w:rsidRPr="0002585B">
        <w:rPr>
          <w:rFonts w:cs="Segoe UI"/>
          <w:lang w:val="en-GB"/>
        </w:rPr>
        <w:t xml:space="preserve"> which is a process whereby variants from different lineages accumulate similar mutations. </w:t>
      </w:r>
      <w:r w:rsidR="001F7B1C" w:rsidRPr="0002585B">
        <w:rPr>
          <w:rFonts w:cs="Segoe UI"/>
          <w:lang w:val="en-GB"/>
        </w:rPr>
        <w:t>For example</w:t>
      </w:r>
      <w:r w:rsidR="0048583F" w:rsidRPr="0002585B">
        <w:rPr>
          <w:rFonts w:cs="Segoe UI"/>
          <w:lang w:val="en-GB"/>
        </w:rPr>
        <w:t>,</w:t>
      </w:r>
      <w:r w:rsidR="007D1C01" w:rsidRPr="0002585B">
        <w:rPr>
          <w:rFonts w:cs="Segoe UI"/>
          <w:lang w:val="en-GB"/>
        </w:rPr>
        <w:t xml:space="preserve"> </w:t>
      </w:r>
      <w:r w:rsidR="00B53D34" w:rsidRPr="786576B6">
        <w:rPr>
          <w:rFonts w:cs="Segoe UI"/>
          <w:lang w:val="en-GB"/>
        </w:rPr>
        <w:t xml:space="preserve">the </w:t>
      </w:r>
      <w:r w:rsidR="59207262" w:rsidRPr="786576B6">
        <w:rPr>
          <w:rFonts w:cs="Segoe UI"/>
          <w:lang w:val="en-GB"/>
        </w:rPr>
        <w:t xml:space="preserve">European Centre for Disease Prevention and </w:t>
      </w:r>
      <w:proofErr w:type="gramStart"/>
      <w:r w:rsidR="59207262" w:rsidRPr="786576B6">
        <w:rPr>
          <w:rFonts w:cs="Segoe UI"/>
          <w:lang w:val="en-GB"/>
        </w:rPr>
        <w:t>Control  (</w:t>
      </w:r>
      <w:proofErr w:type="gramEnd"/>
      <w:r w:rsidR="00B53D34" w:rsidRPr="786576B6">
        <w:rPr>
          <w:rFonts w:cs="Segoe UI"/>
          <w:lang w:val="en-GB"/>
        </w:rPr>
        <w:t>ECDC</w:t>
      </w:r>
      <w:r w:rsidR="1C8861E8" w:rsidRPr="786576B6">
        <w:rPr>
          <w:rFonts w:cs="Segoe UI"/>
          <w:lang w:val="en-GB"/>
        </w:rPr>
        <w:t>)</w:t>
      </w:r>
      <w:r w:rsidR="00B53D34" w:rsidRPr="786576B6">
        <w:rPr>
          <w:rFonts w:cs="Segoe UI"/>
          <w:lang w:val="en-GB"/>
        </w:rPr>
        <w:t xml:space="preserve"> has designated Omicron lineages with mutations at N460X and at either F490X or K444X (these include BQ.1, BQ.1.1, XBB, BN.1 and BN.2) as a variants under monitoring (VUM). The location of these mutations might produce a significant effect on neutralising activity. </w:t>
      </w:r>
      <w:r w:rsidR="00B53D34" w:rsidRPr="786576B6">
        <w:rPr>
          <w:rFonts w:cs="Segoe UI"/>
          <w:lang w:val="en-GB"/>
        </w:rPr>
        <w:fldChar w:fldCharType="begin">
          <w:fldData xml:space="preserve">PEVuZE5vdGU+PENpdGU+PEF1dGhvcj5FdXJvcGVhbiBDZW50cmUgZm9yIERpc2Vhc2UgUHJldmVu
dGlvbiBhbmQgQ29udHJvbDwvQXV0aG9yPjxZZWFyPjIwMjI8L1llYXI+PFJlY051bT41NjU1PC9S
ZWNOdW0+PERpc3BsYXlUZXh0Pig3NywgNzgpPC9EaXNwbGF5VGV4dD48cmVjb3JkPjxyZWMtbnVt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C77114" w:rsidRPr="786576B6">
        <w:rPr>
          <w:rFonts w:cs="Segoe UI"/>
          <w:lang w:val="en-GB"/>
        </w:rPr>
        <w:instrText xml:space="preserve"> ADDIN EN.CITE </w:instrText>
      </w:r>
      <w:r w:rsidR="00C77114" w:rsidRPr="786576B6">
        <w:rPr>
          <w:rFonts w:cs="Segoe UI"/>
          <w:lang w:val="en-GB"/>
        </w:rPr>
        <w:fldChar w:fldCharType="begin">
          <w:fldData xml:space="preserve">PEVuZE5vdGU+PENpdGU+PEF1dGhvcj5FdXJvcGVhbiBDZW50cmUgZm9yIERpc2Vhc2UgUHJldmVu
dGlvbiBhbmQgQ29udHJvbDwvQXV0aG9yPjxZZWFyPjIwMjI8L1llYXI+PFJlY051bT41NjU1PC9S
ZWNOdW0+PERpc3BsYXlUZXh0Pig3NywgNzgpPC9EaXNwbGF5VGV4dD48cmVjb3JkPjxyZWMtbnVt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sidR="00C77114" w:rsidRPr="786576B6">
        <w:rPr>
          <w:rFonts w:cs="Segoe UI"/>
          <w:lang w:val="en-GB"/>
        </w:rPr>
        <w:instrText xml:space="preserve"> ADDIN EN.CITE.DATA </w:instrText>
      </w:r>
      <w:r w:rsidR="00C77114" w:rsidRPr="786576B6">
        <w:rPr>
          <w:rFonts w:cs="Segoe UI"/>
          <w:lang w:val="en-GB"/>
        </w:rPr>
      </w:r>
      <w:r w:rsidR="00C77114" w:rsidRPr="786576B6">
        <w:rPr>
          <w:rFonts w:cs="Segoe UI"/>
          <w:lang w:val="en-GB"/>
        </w:rPr>
        <w:fldChar w:fldCharType="end"/>
      </w:r>
      <w:r w:rsidR="00B53D34" w:rsidRPr="786576B6">
        <w:rPr>
          <w:rFonts w:cs="Segoe UI"/>
          <w:lang w:val="en-GB"/>
        </w:rPr>
      </w:r>
      <w:r w:rsidR="00B53D34" w:rsidRPr="786576B6">
        <w:rPr>
          <w:rFonts w:cs="Segoe UI"/>
          <w:lang w:val="en-GB"/>
        </w:rPr>
        <w:fldChar w:fldCharType="separate"/>
      </w:r>
      <w:r w:rsidR="00C77114" w:rsidRPr="786576B6">
        <w:rPr>
          <w:rFonts w:cs="Segoe UI"/>
          <w:lang w:val="en-GB"/>
        </w:rPr>
        <w:t>(77, 78)</w:t>
      </w:r>
      <w:r w:rsidR="00B53D34" w:rsidRPr="786576B6">
        <w:rPr>
          <w:rFonts w:cs="Segoe UI"/>
          <w:lang w:val="en-GB"/>
        </w:rPr>
        <w:fldChar w:fldCharType="end"/>
      </w:r>
    </w:p>
    <w:p w14:paraId="5762F9C0" w14:textId="07532838" w:rsidR="00DC75FC" w:rsidRPr="0002585B" w:rsidRDefault="0050406A" w:rsidP="007D1C01">
      <w:pPr>
        <w:spacing w:before="0" w:after="160" w:line="259" w:lineRule="auto"/>
        <w:rPr>
          <w:rFonts w:cs="Segoe UI"/>
        </w:rPr>
      </w:pPr>
      <w:r w:rsidRPr="786576B6">
        <w:rPr>
          <w:rFonts w:cs="Segoe UI"/>
          <w:lang w:val="en-GB"/>
        </w:rPr>
        <w:t>For</w:t>
      </w:r>
      <w:r w:rsidR="00A0622A" w:rsidRPr="786576B6">
        <w:rPr>
          <w:rFonts w:cstheme="minorBidi"/>
        </w:rPr>
        <w:t xml:space="preserve"> many BA.2.75 sub</w:t>
      </w:r>
      <w:r w:rsidR="2C29EA55" w:rsidRPr="786576B6">
        <w:rPr>
          <w:rFonts w:cstheme="minorBidi"/>
        </w:rPr>
        <w:t>-</w:t>
      </w:r>
      <w:r w:rsidR="00A0622A" w:rsidRPr="786576B6">
        <w:rPr>
          <w:rFonts w:cstheme="minorBidi"/>
        </w:rPr>
        <w:t>lineages</w:t>
      </w:r>
      <w:r w:rsidR="00984685" w:rsidRPr="786576B6">
        <w:rPr>
          <w:rFonts w:cs="Segoe UI"/>
          <w:lang w:val="en-GB"/>
        </w:rPr>
        <w:t xml:space="preserve">, </w:t>
      </w:r>
      <w:r w:rsidR="00DC75FC" w:rsidRPr="786576B6">
        <w:rPr>
          <w:rFonts w:cstheme="minorBidi"/>
        </w:rPr>
        <w:t>mutations on N-</w:t>
      </w:r>
      <w:r w:rsidR="64683922" w:rsidRPr="786576B6">
        <w:rPr>
          <w:rFonts w:cstheme="minorBidi"/>
        </w:rPr>
        <w:t>t</w:t>
      </w:r>
      <w:r w:rsidR="00DC75FC" w:rsidRPr="786576B6">
        <w:rPr>
          <w:rFonts w:cstheme="minorBidi"/>
        </w:rPr>
        <w:t>erminal domain (NTD) can cause reduction in neutrali</w:t>
      </w:r>
      <w:r w:rsidR="00CE78D6" w:rsidRPr="786576B6">
        <w:rPr>
          <w:rFonts w:cstheme="minorBidi"/>
        </w:rPr>
        <w:t>s</w:t>
      </w:r>
      <w:r w:rsidR="00DC75FC" w:rsidRPr="786576B6">
        <w:rPr>
          <w:rFonts w:cstheme="minorBidi"/>
        </w:rPr>
        <w:t xml:space="preserve">ation </w:t>
      </w:r>
      <w:r w:rsidR="005E10F4" w:rsidRPr="786576B6">
        <w:rPr>
          <w:rFonts w:cstheme="minorBidi"/>
        </w:rPr>
        <w:t>titres</w:t>
      </w:r>
      <w:r w:rsidR="00DC75FC" w:rsidRPr="786576B6">
        <w:rPr>
          <w:rFonts w:cstheme="minorBidi"/>
        </w:rPr>
        <w:t xml:space="preserve">. </w:t>
      </w:r>
      <w:r w:rsidR="00DC75FC" w:rsidRPr="786576B6">
        <w:rPr>
          <w:rFonts w:cs="Segoe UI"/>
          <w:lang w:val="en-GB"/>
        </w:rPr>
        <w:fldChar w:fldCharType="begin"/>
      </w:r>
      <w:r w:rsidR="00C04067" w:rsidRPr="786576B6">
        <w:rPr>
          <w:rFonts w:cs="Segoe UI"/>
          <w:lang w:val="en-GB"/>
        </w:rPr>
        <w:instrText xml:space="preserve"> ADDIN EN.CITE &lt;EndNote&gt;&lt;Cite&gt;&lt;Author&gt;Cao&lt;/Author&gt;&lt;Year&gt;2022&lt;/Year&gt;&lt;RecNum&gt;5490&lt;/RecNum&gt;&lt;DisplayText&gt;(40)&lt;/DisplayText&gt;&lt;record&gt;&lt;rec-number&gt;5490&lt;/rec-number&gt;&lt;foreign-keys&gt;&lt;key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DC75FC" w:rsidRPr="786576B6">
        <w:rPr>
          <w:rFonts w:cs="Segoe UI"/>
          <w:lang w:val="en-GB"/>
        </w:rPr>
        <w:fldChar w:fldCharType="separate"/>
      </w:r>
      <w:r w:rsidR="004761C8" w:rsidRPr="786576B6">
        <w:rPr>
          <w:rFonts w:cs="Segoe UI"/>
          <w:lang w:val="en-GB"/>
        </w:rPr>
        <w:t>(40)</w:t>
      </w:r>
      <w:r w:rsidR="00DC75FC" w:rsidRPr="786576B6">
        <w:rPr>
          <w:rFonts w:cs="Segoe UI"/>
          <w:lang w:val="en-GB"/>
        </w:rPr>
        <w:fldChar w:fldCharType="end"/>
      </w:r>
    </w:p>
    <w:p w14:paraId="14A84142" w14:textId="51A43C38" w:rsidR="00FD0CC0" w:rsidRPr="00F13496" w:rsidRDefault="00AD5C5D" w:rsidP="00DC21AC">
      <w:pPr>
        <w:ind w:right="-1"/>
        <w:rPr>
          <w:lang w:val="en-GB"/>
        </w:rPr>
      </w:pPr>
      <w:r w:rsidRPr="00F13496">
        <w:rPr>
          <w:lang w:val="en-GB"/>
        </w:rPr>
        <w:t xml:space="preserve">In Australia and New Zealand, there is </w:t>
      </w:r>
      <w:r w:rsidR="00A243EA" w:rsidRPr="00F13496">
        <w:rPr>
          <w:lang w:val="en-GB"/>
        </w:rPr>
        <w:t xml:space="preserve">currently no single </w:t>
      </w:r>
      <w:r w:rsidR="00C72114" w:rsidRPr="00F13496">
        <w:rPr>
          <w:lang w:val="en-GB"/>
        </w:rPr>
        <w:t>variant driving case numbers</w:t>
      </w:r>
      <w:r w:rsidR="0031534A" w:rsidRPr="00F13496">
        <w:rPr>
          <w:lang w:val="en-GB"/>
        </w:rPr>
        <w:t>.</w:t>
      </w:r>
      <w:r w:rsidR="00D3063A" w:rsidRPr="00F13496">
        <w:rPr>
          <w:lang w:val="en-GB"/>
        </w:rPr>
        <w:t xml:space="preserve"> </w:t>
      </w:r>
      <w:r w:rsidR="00E215B9" w:rsidRPr="00F13496">
        <w:rPr>
          <w:lang w:val="en-GB"/>
        </w:rPr>
        <w:fldChar w:fldCharType="begin"/>
      </w:r>
      <w:r w:rsidR="00C77114">
        <w:rPr>
          <w:lang w:val="en-GB"/>
        </w:rPr>
        <w:instrText xml:space="preserve"> ADDIN EN.CITE &lt;EndNote&gt;&lt;Cite&gt;&lt;Author&gt;NSW Health&lt;/Author&gt;&lt;Year&gt;2022&lt;/Year&gt;&lt;RecNum&gt;6626&lt;/RecNum&gt;&lt;DisplayText&gt;(79)&lt;/DisplayText&gt;&lt;record&gt;&lt;rec-number&gt;6626&lt;/rec-number&gt;&lt;foreign-keys&gt;&lt;key app="EN" db-id="tfrtexd2lrs2vkefzp8v29vg5eptxer95fd5" timestamp="1669856285" guid="c21d7513-2d26-4c4e-8760-235d6b3f901d"&gt;6626&lt;/key&gt;&lt;/foreign-keys&gt;&lt;ref-type name="Web Page"&gt;12&lt;/ref-type&gt;&lt;contributors&gt;&lt;authors&gt;&lt;author&gt;NSW Health,&lt;/author&gt;&lt;/authors&gt;&lt;/contributors&gt;&lt;titles&gt;&lt;title&gt;NSW respiratory surveillance reports - COVID-19 and influenza. Latest surveillance report. Summary of epidemiological week 47 ending 26 November 2022&lt;/title&gt;&lt;/titles&gt;&lt;dates&gt;&lt;year&gt;2022&lt;/year&gt;&lt;/dates&gt;&lt;urls&gt;&lt;related-urls&gt;&lt;url&gt;https://www.health.nsw.gov.au/Infectious/covid-19/Pages/weekly-reports.aspx&lt;/url&gt;&lt;/related-urls&gt;&lt;/urls&gt;&lt;/record&gt;&lt;/Cite&gt;&lt;/EndNote&gt;</w:instrText>
      </w:r>
      <w:r w:rsidR="00E215B9" w:rsidRPr="00F13496">
        <w:rPr>
          <w:lang w:val="en-GB"/>
        </w:rPr>
        <w:fldChar w:fldCharType="separate"/>
      </w:r>
      <w:r w:rsidR="00C77114">
        <w:rPr>
          <w:noProof/>
          <w:lang w:val="en-GB"/>
        </w:rPr>
        <w:t>(79)</w:t>
      </w:r>
      <w:r w:rsidR="00E215B9" w:rsidRPr="00F13496">
        <w:rPr>
          <w:lang w:val="en-GB"/>
        </w:rPr>
        <w:fldChar w:fldCharType="end"/>
      </w:r>
    </w:p>
    <w:p w14:paraId="2FD7B8D4" w14:textId="5CA73EA4" w:rsidR="00781191" w:rsidRPr="0002585B" w:rsidRDefault="00781191" w:rsidP="00DC21AC">
      <w:pPr>
        <w:ind w:right="-1"/>
        <w:rPr>
          <w:lang w:val="en-GB"/>
        </w:rPr>
      </w:pPr>
      <w:r w:rsidRPr="0002585B">
        <w:rPr>
          <w:lang w:val="en-GB"/>
        </w:rPr>
        <w:t>Details of BA.5</w:t>
      </w:r>
      <w:r w:rsidR="005C11A1" w:rsidRPr="0002585B">
        <w:rPr>
          <w:lang w:val="en-GB"/>
        </w:rPr>
        <w:t xml:space="preserve">, </w:t>
      </w:r>
      <w:r w:rsidRPr="0002585B">
        <w:rPr>
          <w:lang w:val="en-GB"/>
        </w:rPr>
        <w:t xml:space="preserve">BA.2.75, BQ.1.1, BA.4.6, and XBB can be found above in the risk assessment section. Short summaries </w:t>
      </w:r>
      <w:r w:rsidR="002752E4" w:rsidRPr="0002585B">
        <w:rPr>
          <w:lang w:val="en-GB"/>
        </w:rPr>
        <w:t xml:space="preserve">are provided here </w:t>
      </w:r>
      <w:r w:rsidRPr="0002585B">
        <w:rPr>
          <w:lang w:val="en-GB"/>
        </w:rPr>
        <w:t>of newer variants which are not covered in the risk assessment section</w:t>
      </w:r>
      <w:r w:rsidR="00091154" w:rsidRPr="0002585B">
        <w:rPr>
          <w:lang w:val="en-GB"/>
        </w:rPr>
        <w:t xml:space="preserve"> </w:t>
      </w:r>
      <w:r w:rsidR="008A0178" w:rsidRPr="0002585B">
        <w:rPr>
          <w:lang w:val="en-GB"/>
        </w:rPr>
        <w:t xml:space="preserve">but are of heightened concern because of their growth rate in New Zealand or internationally, or because </w:t>
      </w:r>
      <w:r w:rsidR="00E37B9A" w:rsidRPr="0002585B">
        <w:rPr>
          <w:lang w:val="en-GB"/>
        </w:rPr>
        <w:t>there are other features of concern (e.g</w:t>
      </w:r>
      <w:r w:rsidR="00E37B9A" w:rsidRPr="786576B6">
        <w:rPr>
          <w:lang w:val="en-GB"/>
        </w:rPr>
        <w:t>.</w:t>
      </w:r>
      <w:r w:rsidR="7717CA2C" w:rsidRPr="786576B6">
        <w:rPr>
          <w:lang w:val="en-GB"/>
        </w:rPr>
        <w:t>,</w:t>
      </w:r>
      <w:r w:rsidR="00E37B9A" w:rsidRPr="0002585B">
        <w:rPr>
          <w:lang w:val="en-GB"/>
        </w:rPr>
        <w:t xml:space="preserve"> if increased severity w</w:t>
      </w:r>
      <w:r w:rsidR="009A4E9C" w:rsidRPr="0002585B">
        <w:rPr>
          <w:lang w:val="en-GB"/>
        </w:rPr>
        <w:t>as suspected</w:t>
      </w:r>
      <w:r w:rsidR="00E37B9A" w:rsidRPr="0002585B">
        <w:rPr>
          <w:lang w:val="en-GB"/>
        </w:rPr>
        <w:t>).</w:t>
      </w:r>
      <w:r w:rsidR="003F613D">
        <w:rPr>
          <w:lang w:val="en-GB"/>
        </w:rPr>
        <w:t xml:space="preserve"> </w:t>
      </w:r>
      <w:r w:rsidR="00E60DEC">
        <w:rPr>
          <w:lang w:val="en-GB"/>
        </w:rPr>
        <w:t>Because these variants have only been recently detected</w:t>
      </w:r>
      <w:r w:rsidR="003F5494">
        <w:rPr>
          <w:lang w:val="en-GB"/>
        </w:rPr>
        <w:t>, t</w:t>
      </w:r>
      <w:r w:rsidR="003F613D" w:rsidRPr="003F613D">
        <w:rPr>
          <w:lang w:val="en-GB"/>
        </w:rPr>
        <w:t>he growth advantage</w:t>
      </w:r>
      <w:r w:rsidR="003F5494">
        <w:rPr>
          <w:lang w:val="en-GB"/>
        </w:rPr>
        <w:t xml:space="preserve">, immune escape potential, </w:t>
      </w:r>
      <w:r w:rsidR="003F613D" w:rsidRPr="003F613D">
        <w:rPr>
          <w:lang w:val="en-GB"/>
        </w:rPr>
        <w:t xml:space="preserve">and characteristics of disease </w:t>
      </w:r>
      <w:r w:rsidR="009D48BB">
        <w:rPr>
          <w:lang w:val="en-GB"/>
        </w:rPr>
        <w:t>they</w:t>
      </w:r>
      <w:r w:rsidR="003F613D" w:rsidRPr="003F613D">
        <w:rPr>
          <w:lang w:val="en-GB"/>
        </w:rPr>
        <w:t xml:space="preserve"> cause (e.g</w:t>
      </w:r>
      <w:r w:rsidR="003F613D" w:rsidRPr="786576B6">
        <w:rPr>
          <w:lang w:val="en-GB"/>
        </w:rPr>
        <w:t>.</w:t>
      </w:r>
      <w:r w:rsidR="641104CE" w:rsidRPr="786576B6">
        <w:rPr>
          <w:lang w:val="en-GB"/>
        </w:rPr>
        <w:t>,</w:t>
      </w:r>
      <w:r w:rsidR="003F613D" w:rsidRPr="003F613D">
        <w:rPr>
          <w:lang w:val="en-GB"/>
        </w:rPr>
        <w:t xml:space="preserve"> severity) </w:t>
      </w:r>
      <w:r w:rsidR="009D48BB">
        <w:rPr>
          <w:lang w:val="en-GB"/>
        </w:rPr>
        <w:t>is</w:t>
      </w:r>
      <w:r w:rsidR="003F613D" w:rsidRPr="003F613D">
        <w:rPr>
          <w:lang w:val="en-GB"/>
        </w:rPr>
        <w:t xml:space="preserve"> </w:t>
      </w:r>
      <w:r w:rsidR="00E60DEC">
        <w:rPr>
          <w:lang w:val="en-GB"/>
        </w:rPr>
        <w:t xml:space="preserve">often </w:t>
      </w:r>
      <w:r w:rsidR="003F613D" w:rsidRPr="003F613D">
        <w:rPr>
          <w:lang w:val="en-GB"/>
        </w:rPr>
        <w:t xml:space="preserve">not yet </w:t>
      </w:r>
      <w:r w:rsidR="00E60DEC">
        <w:rPr>
          <w:lang w:val="en-GB"/>
        </w:rPr>
        <w:t>well understood</w:t>
      </w:r>
      <w:r w:rsidR="003F613D" w:rsidRPr="003F613D">
        <w:rPr>
          <w:lang w:val="en-GB"/>
        </w:rPr>
        <w:t>.</w:t>
      </w:r>
    </w:p>
    <w:p w14:paraId="11446351" w14:textId="0DE4D2A4" w:rsidR="003304B0" w:rsidRDefault="00BE0BDF" w:rsidP="00071033">
      <w:pPr>
        <w:pStyle w:val="Heading4"/>
        <w:rPr>
          <w:lang w:val="en-GB"/>
        </w:rPr>
      </w:pPr>
      <w:r>
        <w:rPr>
          <w:lang w:val="en-GB"/>
        </w:rPr>
        <w:t>BF.7</w:t>
      </w:r>
    </w:p>
    <w:p w14:paraId="09BDF89E" w14:textId="77777777" w:rsidR="000916B9" w:rsidRPr="007158D1" w:rsidRDefault="000916B9" w:rsidP="000916B9">
      <w:pPr>
        <w:pStyle w:val="ListParagraph"/>
        <w:numPr>
          <w:ilvl w:val="0"/>
          <w:numId w:val="20"/>
        </w:numPr>
        <w:tabs>
          <w:tab w:val="left" w:pos="1276"/>
        </w:tabs>
        <w:spacing w:before="0" w:after="60"/>
        <w:contextualSpacing w:val="0"/>
        <w:rPr>
          <w:rFonts w:ascii="Segoe UI" w:eastAsia="Segoe UI" w:hAnsi="Segoe UI" w:cs="Segoe UI"/>
          <w:color w:val="C00000"/>
          <w:sz w:val="21"/>
          <w:szCs w:val="21"/>
        </w:rPr>
      </w:pPr>
      <w:r w:rsidRPr="007158D1">
        <w:rPr>
          <w:rFonts w:ascii="Segoe UI" w:eastAsia="Segoe UI" w:hAnsi="Segoe UI" w:cs="Segoe UI"/>
          <w:color w:val="C00000"/>
          <w:sz w:val="21"/>
          <w:szCs w:val="21"/>
        </w:rPr>
        <w:t xml:space="preserve">BF.7 is a sub-lineage of BA.5 and has a mutation on the spike protein, R346T, which may confer increased immune evasion properties compared to BA.5. </w:t>
      </w:r>
      <w:r w:rsidRPr="007158D1">
        <w:rPr>
          <w:rFonts w:ascii="Segoe UI" w:eastAsia="Segoe UI" w:hAnsi="Segoe UI" w:cs="Segoe UI"/>
          <w:color w:val="C00000"/>
          <w:sz w:val="21"/>
          <w:szCs w:val="21"/>
        </w:rPr>
        <w:fldChar w:fldCharType="begin">
          <w:fldData xml:space="preserve">PEVuZE5vdGU+PENpdGU+PEF1dGhvcj5RdTwvQXV0aG9yPjxZZWFyPjIwMjI8L1llYXI+PFJlY051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</w:fldData>
        </w:fldChar>
      </w:r>
      <w:r w:rsidRPr="007158D1">
        <w:rPr>
          <w:rFonts w:ascii="Segoe UI" w:eastAsia="Segoe UI" w:hAnsi="Segoe UI" w:cs="Segoe UI"/>
          <w:color w:val="C00000"/>
          <w:sz w:val="21"/>
          <w:szCs w:val="21"/>
        </w:rPr>
        <w:instrText xml:space="preserve"> ADDIN EN.CITE </w:instrText>
      </w:r>
      <w:r w:rsidRPr="007158D1">
        <w:rPr>
          <w:rFonts w:ascii="Segoe UI" w:eastAsia="Segoe UI" w:hAnsi="Segoe UI" w:cs="Segoe UI"/>
          <w:color w:val="C00000"/>
          <w:sz w:val="21"/>
          <w:szCs w:val="21"/>
        </w:rPr>
        <w:fldChar w:fldCharType="begin">
          <w:fldData xml:space="preserve">PEVuZE5vdGU+PENpdGU+PEF1dGhvcj5RdTwvQXV0aG9yPjxZZWFyPjIwMjI8L1llYXI+PFJlY051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</w:fldData>
        </w:fldChar>
      </w:r>
      <w:r w:rsidRPr="007158D1">
        <w:rPr>
          <w:rFonts w:ascii="Segoe UI" w:eastAsia="Segoe UI" w:hAnsi="Segoe UI" w:cs="Segoe UI"/>
          <w:color w:val="C00000"/>
          <w:sz w:val="21"/>
          <w:szCs w:val="21"/>
        </w:rPr>
        <w:instrText xml:space="preserve"> ADDIN EN.CITE.DATA </w:instrText>
      </w:r>
      <w:r w:rsidRPr="007158D1">
        <w:rPr>
          <w:rFonts w:ascii="Segoe UI" w:eastAsia="Segoe UI" w:hAnsi="Segoe UI" w:cs="Segoe UI"/>
          <w:color w:val="C00000"/>
          <w:sz w:val="21"/>
          <w:szCs w:val="21"/>
        </w:rPr>
      </w:r>
      <w:r w:rsidRPr="007158D1">
        <w:rPr>
          <w:rFonts w:ascii="Segoe UI" w:eastAsia="Segoe UI" w:hAnsi="Segoe UI" w:cs="Segoe UI"/>
          <w:color w:val="C00000"/>
          <w:sz w:val="21"/>
          <w:szCs w:val="21"/>
        </w:rPr>
        <w:fldChar w:fldCharType="end"/>
      </w:r>
      <w:r w:rsidRPr="007158D1">
        <w:rPr>
          <w:rFonts w:ascii="Segoe UI" w:eastAsia="Segoe UI" w:hAnsi="Segoe UI" w:cs="Segoe UI"/>
          <w:color w:val="C00000"/>
          <w:sz w:val="21"/>
          <w:szCs w:val="21"/>
        </w:rPr>
      </w:r>
      <w:r w:rsidRPr="007158D1">
        <w:rPr>
          <w:rFonts w:ascii="Segoe UI" w:eastAsia="Segoe UI" w:hAnsi="Segoe UI" w:cs="Segoe UI"/>
          <w:color w:val="C00000"/>
          <w:sz w:val="21"/>
          <w:szCs w:val="21"/>
        </w:rPr>
        <w:fldChar w:fldCharType="separate"/>
      </w:r>
      <w:r w:rsidRPr="007158D1">
        <w:rPr>
          <w:rFonts w:ascii="Segoe UI" w:eastAsia="Segoe UI" w:hAnsi="Segoe UI" w:cs="Segoe UI"/>
          <w:noProof/>
          <w:color w:val="C00000"/>
          <w:sz w:val="21"/>
          <w:szCs w:val="21"/>
        </w:rPr>
        <w:t>(7)</w:t>
      </w:r>
      <w:r w:rsidRPr="007158D1">
        <w:rPr>
          <w:rFonts w:ascii="Segoe UI" w:eastAsia="Segoe UI" w:hAnsi="Segoe UI" w:cs="Segoe UI"/>
          <w:color w:val="C00000"/>
          <w:sz w:val="21"/>
          <w:szCs w:val="21"/>
        </w:rPr>
        <w:fldChar w:fldCharType="end"/>
      </w:r>
      <w:r w:rsidRPr="007158D1">
        <w:rPr>
          <w:rFonts w:ascii="Segoe UI" w:eastAsia="Segoe UI" w:hAnsi="Segoe UI" w:cs="Segoe UI"/>
          <w:color w:val="C00000"/>
          <w:sz w:val="21"/>
          <w:szCs w:val="21"/>
        </w:rPr>
        <w:t xml:space="preserve"> </w:t>
      </w:r>
    </w:p>
    <w:p w14:paraId="304FC7FC" w14:textId="2E71DDE0" w:rsidR="00E503BC" w:rsidRPr="009F7586" w:rsidRDefault="00E503BC" w:rsidP="00E503BC">
      <w:pPr>
        <w:pStyle w:val="ListParagraph"/>
        <w:numPr>
          <w:ilvl w:val="0"/>
          <w:numId w:val="20"/>
        </w:numPr>
        <w:rPr>
          <w:rFonts w:ascii="Segoe UI" w:eastAsia="Segoe UI" w:hAnsi="Segoe UI" w:cs="Segoe UI"/>
          <w:color w:val="C00000"/>
          <w:sz w:val="21"/>
          <w:szCs w:val="21"/>
        </w:rPr>
      </w:pPr>
      <w:r w:rsidRPr="786576B6">
        <w:rPr>
          <w:rFonts w:ascii="Segoe UI" w:eastAsia="Segoe UI" w:hAnsi="Segoe UI" w:cs="Segoe UI"/>
          <w:color w:val="C00000"/>
          <w:sz w:val="21"/>
          <w:szCs w:val="21"/>
        </w:rPr>
        <w:t>BF.7 is an emerging variant in China.</w:t>
      </w:r>
      <w:r w:rsidR="0C008F10" w:rsidRPr="786576B6">
        <w:rPr>
          <w:rFonts w:ascii="Segoe UI" w:eastAsia="Segoe UI" w:hAnsi="Segoe UI" w:cs="Segoe UI"/>
          <w:color w:val="C00000"/>
          <w:sz w:val="21"/>
          <w:szCs w:val="21"/>
        </w:rPr>
        <w:t xml:space="preserve"> </w:t>
      </w:r>
      <w:r w:rsidRPr="786576B6">
        <w:rPr>
          <w:rFonts w:ascii="Segoe UI" w:eastAsia="Segoe UI" w:hAnsi="Segoe UI" w:cs="Segoe UI"/>
          <w:color w:val="C00000"/>
          <w:sz w:val="21"/>
          <w:szCs w:val="21"/>
        </w:rPr>
        <w:fldChar w:fldCharType="begin"/>
      </w:r>
      <w:r w:rsidRPr="786576B6">
        <w:rPr>
          <w:rFonts w:ascii="Segoe UI" w:eastAsia="Segoe UI" w:hAnsi="Segoe UI" w:cs="Segoe UI"/>
          <w:color w:val="C00000"/>
          <w:sz w:val="21"/>
          <w:szCs w:val="21"/>
        </w:rPr>
        <w:instrText xml:space="preserve"> ADDIN EN.CITE &lt;EndNote&gt;&lt;Cite&gt;&lt;Author&gt;Manal Mohammed&lt;/Author&gt;&lt;Year&gt;2022&lt;/Year&gt;&lt;RecNum&gt;6670&lt;/RecNum&gt;&lt;DisplayText&gt;(6)&lt;/DisplayText&gt;&lt;record&gt;&lt;rec-number&gt;6670&lt;/rec-number&gt;&lt;foreign-keys&gt;&lt;key app="EN" db-id="tfrtexd2lrs2vkefzp8v29vg5eptxer95fd5" timestamp="1671056033" guid="2050de96-4f55-4df6-bcaf-23206f3b3e7c"&gt;6670&lt;/key&gt;&lt;/foreign-keys&gt;&lt;ref-type name="Web Page"&gt;12&lt;/ref-type&gt;&lt;contributors&gt;&lt;authors&gt;&lt;author&gt;Manal Mohammed,&lt;/author&gt;&lt;/authors&gt;&lt;/contributors&gt;&lt;titles&gt;&lt;title&gt;COVID: what we know about new omicron variant BF.7&lt;/title&gt;&lt;/titles&gt;&lt;dates&gt;&lt;year&gt;2022&lt;/year&gt;&lt;pub-dates&gt;&lt;date&gt;14 December 2022&lt;/date&gt;&lt;/pub-dates&gt;&lt;/dates&gt;&lt;publisher&gt;The Conversation&lt;/publisher&gt;&lt;urls&gt;&lt;related-urls&gt;&lt;url&gt;https://theconversation.com/covid-what-we-know-about-new-omicron-variant-bf-7-196323&lt;/url&gt;&lt;/related-urls&gt;&lt;/urls&gt;&lt;/record&gt;&lt;/Cite&gt;&lt;/EndNote&gt;</w:instrText>
      </w:r>
      <w:r w:rsidRPr="786576B6">
        <w:rPr>
          <w:rFonts w:ascii="Segoe UI" w:eastAsia="Segoe UI" w:hAnsi="Segoe UI" w:cs="Segoe UI"/>
          <w:color w:val="C00000"/>
          <w:sz w:val="21"/>
          <w:szCs w:val="21"/>
        </w:rPr>
        <w:fldChar w:fldCharType="separate"/>
      </w:r>
      <w:r w:rsidRPr="786576B6">
        <w:rPr>
          <w:rFonts w:ascii="Segoe UI" w:eastAsia="Segoe UI" w:hAnsi="Segoe UI" w:cs="Segoe UI"/>
          <w:noProof/>
          <w:color w:val="C00000"/>
          <w:sz w:val="21"/>
          <w:szCs w:val="21"/>
        </w:rPr>
        <w:t>(6)</w:t>
      </w:r>
      <w:r w:rsidRPr="786576B6">
        <w:rPr>
          <w:rFonts w:ascii="Segoe UI" w:eastAsia="Segoe UI" w:hAnsi="Segoe UI" w:cs="Segoe UI"/>
          <w:color w:val="C00000"/>
          <w:sz w:val="21"/>
          <w:szCs w:val="21"/>
        </w:rPr>
        <w:fldChar w:fldCharType="end"/>
      </w:r>
      <w:r w:rsidRPr="786576B6">
        <w:rPr>
          <w:rFonts w:ascii="Segoe UI" w:eastAsia="Segoe UI" w:hAnsi="Segoe UI" w:cs="Segoe UI"/>
          <w:color w:val="C00000"/>
          <w:sz w:val="21"/>
          <w:szCs w:val="21"/>
        </w:rPr>
        <w:t xml:space="preserve"> It is not currently considered to be of particular concern (no evidence of an increase in severity or transmissibility over variants currently circulating in New Zealand) but is being monitored as it is potentially the dominant variant in China’s current wave of infection. </w:t>
      </w:r>
      <w:r w:rsidRPr="786576B6">
        <w:rPr>
          <w:rFonts w:ascii="Segoe UI" w:hAnsi="Segoe UI" w:cs="Segoe UI"/>
          <w:color w:val="C00000"/>
          <w:sz w:val="21"/>
          <w:szCs w:val="21"/>
        </w:rPr>
        <w:t>It currently appears to be growing rapidly in China, but this is in a population with relative lack of acquired immunity. BF.7 is appearing to be remaining steady elsewhere. For example, in the US it was estimated to account for 5.7% of infections up to</w:t>
      </w:r>
      <w:r w:rsidR="4C5AAE62" w:rsidRPr="786576B6">
        <w:rPr>
          <w:rFonts w:ascii="Segoe UI" w:hAnsi="Segoe UI" w:cs="Segoe UI"/>
          <w:color w:val="C00000"/>
          <w:sz w:val="21"/>
          <w:szCs w:val="21"/>
        </w:rPr>
        <w:t xml:space="preserve"> 10</w:t>
      </w:r>
      <w:r w:rsidRPr="786576B6">
        <w:rPr>
          <w:rFonts w:ascii="Segoe UI" w:hAnsi="Segoe UI" w:cs="Segoe UI"/>
          <w:color w:val="C00000"/>
          <w:sz w:val="21"/>
          <w:szCs w:val="21"/>
        </w:rPr>
        <w:t xml:space="preserve"> December </w:t>
      </w:r>
      <w:r w:rsidR="5087D883" w:rsidRPr="786576B6">
        <w:rPr>
          <w:rFonts w:ascii="Segoe UI" w:hAnsi="Segoe UI" w:cs="Segoe UI"/>
          <w:color w:val="C00000"/>
          <w:sz w:val="21"/>
          <w:szCs w:val="21"/>
        </w:rPr>
        <w:t>2022</w:t>
      </w:r>
      <w:r w:rsidRPr="786576B6">
        <w:rPr>
          <w:rFonts w:ascii="Segoe UI" w:hAnsi="Segoe UI" w:cs="Segoe UI"/>
          <w:color w:val="C00000"/>
          <w:sz w:val="21"/>
          <w:szCs w:val="21"/>
        </w:rPr>
        <w:t>, down from 6.6% the week prior.</w:t>
      </w:r>
    </w:p>
    <w:p w14:paraId="04C2A592" w14:textId="77777777" w:rsidR="009F7586" w:rsidRPr="004445A8" w:rsidRDefault="009F7586" w:rsidP="009F7586">
      <w:pPr>
        <w:pStyle w:val="ListParagraph"/>
        <w:numPr>
          <w:ilvl w:val="0"/>
          <w:numId w:val="20"/>
        </w:numPr>
        <w:tabs>
          <w:tab w:val="left" w:pos="1276"/>
        </w:tabs>
        <w:spacing w:before="0" w:after="40" w:line="259" w:lineRule="auto"/>
        <w:rPr>
          <w:rFonts w:ascii="Segoe UI" w:eastAsia="Segoe UI" w:hAnsi="Segoe UI" w:cs="Segoe UI"/>
          <w:color w:val="C00000"/>
          <w:sz w:val="21"/>
          <w:szCs w:val="21"/>
        </w:rPr>
      </w:pPr>
      <w:r w:rsidRPr="004445A8">
        <w:rPr>
          <w:rFonts w:ascii="Segoe UI" w:hAnsi="Segoe UI" w:cs="Segoe UI"/>
          <w:color w:val="C00000"/>
          <w:sz w:val="21"/>
          <w:szCs w:val="21"/>
        </w:rPr>
        <w:t xml:space="preserve">BF.7 has been detected in several other countries around the world including India, US, </w:t>
      </w:r>
      <w:proofErr w:type="gramStart"/>
      <w:r w:rsidRPr="004445A8">
        <w:rPr>
          <w:rFonts w:ascii="Segoe UI" w:hAnsi="Segoe UI" w:cs="Segoe UI"/>
          <w:color w:val="C00000"/>
          <w:sz w:val="21"/>
          <w:szCs w:val="21"/>
        </w:rPr>
        <w:t>UK</w:t>
      </w:r>
      <w:proofErr w:type="gramEnd"/>
      <w:r w:rsidRPr="004445A8">
        <w:rPr>
          <w:rFonts w:ascii="Segoe UI" w:hAnsi="Segoe UI" w:cs="Segoe UI"/>
          <w:color w:val="C00000"/>
          <w:sz w:val="21"/>
          <w:szCs w:val="21"/>
        </w:rPr>
        <w:t xml:space="preserve"> and several European countries such as Belgium, Germany, France and Denmark. </w:t>
      </w:r>
    </w:p>
    <w:p w14:paraId="5657E395" w14:textId="77777777" w:rsidR="009F7586" w:rsidRPr="000D6A2E" w:rsidRDefault="009F7586" w:rsidP="009F7586">
      <w:pPr>
        <w:pStyle w:val="ListParagraph"/>
        <w:rPr>
          <w:rFonts w:ascii="Segoe UI" w:eastAsia="Segoe UI" w:hAnsi="Segoe UI" w:cs="Segoe UI"/>
          <w:color w:val="C00000"/>
          <w:sz w:val="21"/>
          <w:szCs w:val="21"/>
        </w:rPr>
      </w:pPr>
    </w:p>
    <w:p w14:paraId="67AF54E0" w14:textId="37DF6C24" w:rsidR="00071033" w:rsidRDefault="00071033" w:rsidP="00071033">
      <w:pPr>
        <w:pStyle w:val="Heading4"/>
        <w:rPr>
          <w:lang w:val="en-GB"/>
        </w:rPr>
      </w:pPr>
      <w:r>
        <w:rPr>
          <w:lang w:val="en-GB"/>
        </w:rPr>
        <w:t>XBC</w:t>
      </w:r>
    </w:p>
    <w:p w14:paraId="24792A9A" w14:textId="66C5FF0F" w:rsidR="00782FC0" w:rsidRPr="00F13496" w:rsidRDefault="00782FC0" w:rsidP="001F6B3D">
      <w:pPr>
        <w:pStyle w:val="NormalBulleted"/>
        <w:rPr>
          <w:rFonts w:cs="Segoe UI"/>
          <w:lang w:val="en-GB"/>
        </w:rPr>
      </w:pPr>
      <w:r w:rsidRPr="00F13496">
        <w:rPr>
          <w:lang w:val="en-GB"/>
        </w:rPr>
        <w:t>XB</w:t>
      </w:r>
      <w:r w:rsidR="004401FF" w:rsidRPr="00F13496">
        <w:rPr>
          <w:rFonts w:cs="Segoe UI"/>
          <w:lang w:val="en-GB"/>
        </w:rPr>
        <w:t>C</w:t>
      </w:r>
      <w:r w:rsidRPr="00F13496">
        <w:rPr>
          <w:rFonts w:cs="Segoe UI"/>
          <w:lang w:val="en-GB"/>
        </w:rPr>
        <w:t xml:space="preserve"> is </w:t>
      </w:r>
      <w:r w:rsidR="004401FF" w:rsidRPr="00F13496">
        <w:rPr>
          <w:rFonts w:cs="Segoe UI"/>
          <w:lang w:val="en-GB"/>
        </w:rPr>
        <w:t>a recombinant lineage that combines sequences from the Delta and Omicron variants</w:t>
      </w:r>
      <w:r w:rsidR="0080624F" w:rsidRPr="786576B6">
        <w:rPr>
          <w:rFonts w:cs="Segoe UI"/>
          <w:lang w:val="en-GB"/>
        </w:rPr>
        <w:t>.</w:t>
      </w:r>
      <w:r w:rsidR="7BFA2B0B" w:rsidRPr="786576B6">
        <w:rPr>
          <w:rFonts w:cs="Segoe UI"/>
          <w:lang w:val="en-GB"/>
        </w:rPr>
        <w:t xml:space="preserve"> </w:t>
      </w:r>
      <w:r w:rsidRPr="00F13496">
        <w:rPr>
          <w:rFonts w:cs="Segoe UI"/>
          <w:lang w:val="en-GB"/>
        </w:rPr>
        <w:fldChar w:fldCharType="begin"/>
      </w:r>
      <w:r w:rsidR="00C77114">
        <w:rPr>
          <w:rFonts w:cs="Segoe UI"/>
          <w:lang w:val="en-GB"/>
        </w:rPr>
        <w:instrText xml:space="preserve"> ADDIN EN.CITE &lt;EndNote&gt;&lt;Cite&gt;&lt;Author&gt;de Ligt&lt;/Author&gt;&lt;Year&gt;2022&lt;/Year&gt;&lt;RecNum&gt;5772&lt;/RecNum&gt;&lt;DisplayText&gt;(80)&lt;/DisplayText&gt;&lt;record&gt;&lt;rec-number&gt;5772&lt;/rec-number&gt;&lt;foreign-keys&gt;&lt;key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F13496">
        <w:rPr>
          <w:rFonts w:cs="Segoe UI"/>
          <w:lang w:val="en-GB"/>
        </w:rPr>
        <w:fldChar w:fldCharType="separate"/>
      </w:r>
      <w:r w:rsidR="00C77114">
        <w:rPr>
          <w:rFonts w:cs="Segoe UI"/>
          <w:noProof/>
          <w:lang w:val="en-GB"/>
        </w:rPr>
        <w:t>(80)</w:t>
      </w:r>
      <w:r w:rsidRPr="00F13496">
        <w:rPr>
          <w:rFonts w:cs="Segoe UI"/>
          <w:lang w:val="en-GB"/>
        </w:rPr>
        <w:fldChar w:fldCharType="end"/>
      </w:r>
      <w:r w:rsidR="5987DF26" w:rsidRPr="00F13496">
        <w:rPr>
          <w:rFonts w:cs="Segoe UI"/>
          <w:lang w:val="en-GB"/>
        </w:rPr>
        <w:t xml:space="preserve"> </w:t>
      </w:r>
      <w:r w:rsidR="45AD6098" w:rsidRPr="00F13496">
        <w:rPr>
          <w:rFonts w:cs="Segoe UI"/>
          <w:lang w:val="en-GB"/>
        </w:rPr>
        <w:t xml:space="preserve">Some studies </w:t>
      </w:r>
      <w:r w:rsidR="00966CE7" w:rsidRPr="00F13496">
        <w:rPr>
          <w:rFonts w:cs="Segoe UI"/>
          <w:lang w:val="en-GB"/>
        </w:rPr>
        <w:t>suggest</w:t>
      </w:r>
      <w:r w:rsidR="45AD6098" w:rsidRPr="00F13496">
        <w:rPr>
          <w:rFonts w:cs="Segoe UI"/>
          <w:lang w:val="en-GB"/>
        </w:rPr>
        <w:t xml:space="preserve"> that </w:t>
      </w:r>
      <w:r w:rsidR="5987DF26" w:rsidRPr="00F13496">
        <w:rPr>
          <w:rFonts w:cs="Segoe UI"/>
          <w:lang w:val="en-GB"/>
        </w:rPr>
        <w:t xml:space="preserve">chronic infections </w:t>
      </w:r>
      <w:r w:rsidR="4FA5543D" w:rsidRPr="00F13496">
        <w:rPr>
          <w:rFonts w:cs="Segoe UI"/>
          <w:lang w:val="en-GB"/>
        </w:rPr>
        <w:t>may be</w:t>
      </w:r>
      <w:r w:rsidR="5987DF26" w:rsidRPr="00F13496">
        <w:rPr>
          <w:rFonts w:cs="Segoe UI"/>
          <w:lang w:val="en-GB"/>
        </w:rPr>
        <w:t xml:space="preserve"> </w:t>
      </w:r>
      <w:r w:rsidR="00F54E53" w:rsidRPr="00F13496">
        <w:rPr>
          <w:rFonts w:cs="Segoe UI"/>
          <w:lang w:val="en-GB"/>
        </w:rPr>
        <w:t>contributing</w:t>
      </w:r>
      <w:r w:rsidR="2DE81E2B" w:rsidRPr="00F13496">
        <w:rPr>
          <w:rFonts w:cs="Segoe UI"/>
          <w:lang w:val="en-GB"/>
        </w:rPr>
        <w:t xml:space="preserve"> to</w:t>
      </w:r>
      <w:r w:rsidR="5987DF26" w:rsidRPr="00F13496">
        <w:rPr>
          <w:rFonts w:cs="Segoe UI"/>
          <w:lang w:val="en-GB"/>
        </w:rPr>
        <w:t xml:space="preserve"> </w:t>
      </w:r>
      <w:r w:rsidR="00F54E53" w:rsidRPr="00F13496">
        <w:rPr>
          <w:rFonts w:cs="Segoe UI"/>
          <w:lang w:val="en-GB"/>
        </w:rPr>
        <w:t>the emergence of such</w:t>
      </w:r>
      <w:r w:rsidR="5987DF26" w:rsidRPr="00F13496">
        <w:rPr>
          <w:rFonts w:cs="Segoe UI"/>
          <w:lang w:val="en-GB"/>
        </w:rPr>
        <w:t xml:space="preserve"> recom</w:t>
      </w:r>
      <w:r w:rsidR="2CCCBA8B" w:rsidRPr="00F13496">
        <w:rPr>
          <w:rFonts w:cs="Segoe UI"/>
          <w:lang w:val="en-GB"/>
        </w:rPr>
        <w:t>binant variant</w:t>
      </w:r>
      <w:r w:rsidR="00900F59" w:rsidRPr="00F13496">
        <w:rPr>
          <w:rFonts w:cs="Segoe UI"/>
          <w:lang w:val="en-GB"/>
        </w:rPr>
        <w:t xml:space="preserve"> </w:t>
      </w:r>
      <w:r w:rsidR="00285DFA" w:rsidRPr="00F13496">
        <w:rPr>
          <w:rFonts w:cs="Segoe UI"/>
          <w:lang w:val="en-GB"/>
        </w:rPr>
        <w:t>lineages</w:t>
      </w:r>
      <w:r w:rsidR="2CCCBA8B" w:rsidRPr="00F13496">
        <w:rPr>
          <w:rFonts w:cs="Segoe UI"/>
          <w:lang w:val="en-GB"/>
        </w:rPr>
        <w:t>.</w:t>
      </w:r>
      <w:r w:rsidR="00DC7A76" w:rsidRPr="00F13496">
        <w:rPr>
          <w:rFonts w:cs="Segoe UI"/>
          <w:lang w:val="en-GB"/>
        </w:rPr>
        <w:t xml:space="preserve"> </w:t>
      </w:r>
      <w:r w:rsidR="00DC7A76" w:rsidRPr="00F13496">
        <w:rPr>
          <w:rFonts w:cs="Segoe UI"/>
          <w:lang w:val="en-GB"/>
        </w:rPr>
        <w:fldChar w:fldCharType="begin"/>
      </w:r>
      <w:r w:rsidR="00C77114">
        <w:rPr>
          <w:rFonts w:cs="Segoe UI"/>
          <w:lang w:val="en-GB"/>
        </w:rPr>
        <w:instrText xml:space="preserve"> ADDIN EN.CITE &lt;EndNote&gt;&lt;Cite ExcludeYear="1"&gt;&lt;Author&gt;Cornelius Roemer&lt;/Author&gt;&lt;RecNum&gt;6622&lt;/RecNum&gt;&lt;DisplayText&gt;(81)&lt;/DisplayText&gt;&lt;record&gt;&lt;rec-number&gt;6622&lt;/rec-number&gt;&lt;foreign-keys&gt;&lt;key app="EN" db-id="tfrtexd2lrs2vkefzp8v29vg5eptxer95fd5" timestamp="1669854242" guid="c3733d3e-5e34-4924-917c-026140645fbc"&gt;6622&lt;/key&gt;&lt;/foreign-keys&gt;&lt;ref-type name="Web Page"&gt;12&lt;/ref-type&gt;&lt;contributors&gt;&lt;authors&gt;&lt;author&gt;Cornelius Roemer, Ryan Hisner, Nicholas Frohberg, Hitoshi Sakaguchi, Federico Gueli, Thomas P. Peacock&lt;/author&gt;&lt;/authors&gt;&lt;/contributors&gt;&lt;titles&gt;&lt;title&gt;SARS-CoV-2 evolution, post-Omicron&lt;/title&gt;&lt;/titles&gt;&lt;dates&gt;&lt;/dates&gt;&lt;urls&gt;&lt;related-urls&gt;&lt;url&gt;https://virological.org/t/sars-cov-2-evolution-post-omicron/911/1&lt;/url&gt;&lt;/related-urls&gt;&lt;/urls&gt;&lt;/record&gt;&lt;/Cite&gt;&lt;/EndNote&gt;</w:instrText>
      </w:r>
      <w:r w:rsidR="00DC7A76" w:rsidRPr="00F13496">
        <w:rPr>
          <w:rFonts w:cs="Segoe UI"/>
          <w:lang w:val="en-GB"/>
        </w:rPr>
        <w:fldChar w:fldCharType="separate"/>
      </w:r>
      <w:r w:rsidR="00C77114">
        <w:rPr>
          <w:rFonts w:cs="Segoe UI"/>
          <w:noProof/>
          <w:lang w:val="en-GB"/>
        </w:rPr>
        <w:t>(81)</w:t>
      </w:r>
      <w:r w:rsidR="00DC7A76" w:rsidRPr="00F13496">
        <w:rPr>
          <w:rFonts w:cs="Segoe UI"/>
          <w:lang w:val="en-GB"/>
        </w:rPr>
        <w:fldChar w:fldCharType="end"/>
      </w:r>
    </w:p>
    <w:p w14:paraId="2334390E" w14:textId="1E1807DB" w:rsidR="0070264C" w:rsidRPr="00DB5485" w:rsidRDefault="0080624F" w:rsidP="001F6B3D">
      <w:pPr>
        <w:pStyle w:val="NormalBulleted"/>
        <w:rPr>
          <w:rFonts w:cs="Segoe UI"/>
          <w:color w:val="C00000"/>
          <w:lang w:val="en-GB"/>
        </w:rPr>
      </w:pPr>
      <w:r w:rsidRPr="00DB5485">
        <w:rPr>
          <w:color w:val="C00000"/>
          <w:lang w:val="en-GB"/>
        </w:rPr>
        <w:t xml:space="preserve">In the fortnight ending </w:t>
      </w:r>
      <w:r w:rsidR="00844F17" w:rsidRPr="786576B6">
        <w:rPr>
          <w:color w:val="C00000"/>
          <w:lang w:val="en-GB"/>
        </w:rPr>
        <w:t>9</w:t>
      </w:r>
      <w:r w:rsidRPr="00DB5485">
        <w:rPr>
          <w:color w:val="C00000"/>
          <w:lang w:val="en-GB"/>
        </w:rPr>
        <w:t xml:space="preserve"> </w:t>
      </w:r>
      <w:r w:rsidR="00844F17" w:rsidRPr="00DB5485">
        <w:rPr>
          <w:color w:val="C00000"/>
          <w:lang w:val="en-GB"/>
        </w:rPr>
        <w:t>December</w:t>
      </w:r>
      <w:r w:rsidRPr="00DB5485">
        <w:rPr>
          <w:color w:val="C00000"/>
          <w:lang w:val="en-GB"/>
        </w:rPr>
        <w:t xml:space="preserve"> 2022, </w:t>
      </w:r>
      <w:r w:rsidR="00297670" w:rsidRPr="786576B6">
        <w:rPr>
          <w:rFonts w:cs="Segoe UI"/>
          <w:color w:val="C00000"/>
          <w:lang w:val="en-GB"/>
        </w:rPr>
        <w:t>XBC ma</w:t>
      </w:r>
      <w:r w:rsidR="008F4BAD" w:rsidRPr="786576B6">
        <w:rPr>
          <w:rFonts w:cs="Segoe UI"/>
          <w:color w:val="C00000"/>
          <w:lang w:val="en-GB"/>
        </w:rPr>
        <w:t>de</w:t>
      </w:r>
      <w:r w:rsidR="00297670" w:rsidRPr="786576B6">
        <w:rPr>
          <w:rFonts w:cs="Segoe UI"/>
          <w:color w:val="C00000"/>
          <w:lang w:val="en-GB"/>
        </w:rPr>
        <w:t xml:space="preserve"> up </w:t>
      </w:r>
      <w:r w:rsidR="008F4BAD" w:rsidRPr="786576B6">
        <w:rPr>
          <w:rFonts w:cs="Segoe UI"/>
          <w:color w:val="C00000"/>
          <w:lang w:val="en-GB"/>
        </w:rPr>
        <w:t>5</w:t>
      </w:r>
      <w:r w:rsidR="00297670" w:rsidRPr="786576B6">
        <w:rPr>
          <w:rFonts w:cs="Segoe UI"/>
          <w:color w:val="C00000"/>
          <w:lang w:val="en-GB"/>
        </w:rPr>
        <w:t xml:space="preserve">% of all sequenced </w:t>
      </w:r>
      <w:r w:rsidR="008F4BAD" w:rsidRPr="786576B6">
        <w:rPr>
          <w:rFonts w:cs="Segoe UI"/>
          <w:color w:val="C00000"/>
          <w:lang w:val="en-GB"/>
        </w:rPr>
        <w:t xml:space="preserve">cases in New Zealand and </w:t>
      </w:r>
      <w:r w:rsidR="00DB5485" w:rsidRPr="786576B6">
        <w:rPr>
          <w:rFonts w:cs="Segoe UI"/>
          <w:color w:val="C00000"/>
          <w:lang w:val="en-GB"/>
        </w:rPr>
        <w:t xml:space="preserve">4% of sequenced </w:t>
      </w:r>
      <w:r w:rsidR="00297670" w:rsidRPr="786576B6">
        <w:rPr>
          <w:rFonts w:cs="Segoe UI"/>
          <w:color w:val="C00000"/>
          <w:lang w:val="en-GB"/>
        </w:rPr>
        <w:t>hospitalised cases.</w:t>
      </w:r>
      <w:r w:rsidR="00DB5485" w:rsidRPr="00DB5485">
        <w:rPr>
          <w:color w:val="C00000"/>
          <w:lang w:val="en-GB"/>
        </w:rPr>
        <w:t xml:space="preserve"> </w:t>
      </w:r>
      <w:r w:rsidR="00DB5485" w:rsidRPr="00DB5485">
        <w:rPr>
          <w:color w:val="C00000"/>
          <w:lang w:val="en-GB"/>
        </w:rPr>
        <w:fldChar w:fldCharType="begin"/>
      </w:r>
      <w:r w:rsidR="00DB5485" w:rsidRPr="00DB5485">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00DB5485" w:rsidRPr="00DB5485">
        <w:rPr>
          <w:color w:val="C00000"/>
          <w:lang w:val="en-GB"/>
        </w:rPr>
        <w:fldChar w:fldCharType="separate"/>
      </w:r>
      <w:r w:rsidR="00DB5485" w:rsidRPr="00DB5485">
        <w:rPr>
          <w:noProof/>
          <w:color w:val="C00000"/>
          <w:lang w:val="en-GB"/>
        </w:rPr>
        <w:t>(1)</w:t>
      </w:r>
      <w:r w:rsidR="00DB5485" w:rsidRPr="00DB5485">
        <w:rPr>
          <w:color w:val="C00000"/>
          <w:lang w:val="en-GB"/>
        </w:rPr>
        <w:fldChar w:fldCharType="end"/>
      </w:r>
      <w:r w:rsidR="00297670" w:rsidRPr="786576B6">
        <w:rPr>
          <w:rFonts w:cs="Segoe UI"/>
          <w:color w:val="C00000"/>
          <w:lang w:val="en-GB"/>
        </w:rPr>
        <w:t xml:space="preserve"> </w:t>
      </w:r>
    </w:p>
    <w:p w14:paraId="7FB64F29" w14:textId="20F65E38" w:rsidR="00DC2AFE" w:rsidRPr="00F13496" w:rsidRDefault="00DC2AFE" w:rsidP="001707CB">
      <w:pPr>
        <w:pStyle w:val="NormalBulleted"/>
        <w:rPr>
          <w:szCs w:val="21"/>
          <w:lang w:val="en-GB"/>
        </w:rPr>
      </w:pPr>
      <w:r w:rsidRPr="00F13496">
        <w:rPr>
          <w:shd w:val="clear" w:color="auto" w:fill="FFFFFF"/>
        </w:rPr>
        <w:t>XBC appears to be most common in the Philippines and Brunei, circulating at a prevalence of around 5%. Sub</w:t>
      </w:r>
      <w:r w:rsidR="006317C4" w:rsidRPr="00F13496">
        <w:rPr>
          <w:shd w:val="clear" w:color="auto" w:fill="FFFFFF"/>
        </w:rPr>
        <w:t>-</w:t>
      </w:r>
      <w:r w:rsidRPr="00F13496">
        <w:rPr>
          <w:shd w:val="clear" w:color="auto" w:fill="FFFFFF"/>
        </w:rPr>
        <w:t>lineage XBC.1 (S:L452M) has been rising in Australia</w:t>
      </w:r>
      <w:r w:rsidR="00DB5485">
        <w:rPr>
          <w:shd w:val="clear" w:color="auto" w:fill="FFFFFF"/>
        </w:rPr>
        <w:t>.</w:t>
      </w:r>
      <w:r w:rsidRPr="00F13496">
        <w:rPr>
          <w:shd w:val="clear" w:color="auto" w:fill="FFFFFF"/>
        </w:rPr>
        <w:fldChar w:fldCharType="begin"/>
      </w:r>
      <w:r w:rsidR="00DB5485">
        <w:rPr>
          <w:shd w:val="clear" w:color="auto" w:fill="FFFFFF"/>
        </w:rPr>
        <w:instrText xml:space="preserve"> ADDIN EN.CITE &lt;EndNote&gt;&lt;Cite&gt;&lt;Author&gt;Roemer&lt;/Author&gt;&lt;Year&gt;2022&lt;/Year&gt;&lt;RecNum&gt;6574&lt;/RecNum&gt;&lt;DisplayText&gt;(82)&lt;/DisplayText&gt;&lt;record&gt;&lt;rec-number&gt;6574&lt;/rec-number&gt;&lt;foreign-keys&gt;&lt;key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F13496">
        <w:rPr>
          <w:shd w:val="clear" w:color="auto" w:fill="FFFFFF"/>
        </w:rPr>
        <w:fldChar w:fldCharType="separate"/>
      </w:r>
      <w:r w:rsidR="00DB5485">
        <w:rPr>
          <w:noProof/>
          <w:shd w:val="clear" w:color="auto" w:fill="FFFFFF"/>
        </w:rPr>
        <w:t>(82)</w:t>
      </w:r>
      <w:r w:rsidRPr="00F13496">
        <w:rPr>
          <w:shd w:val="clear" w:color="auto" w:fill="FFFFFF"/>
        </w:rPr>
        <w:fldChar w:fldCharType="end"/>
      </w:r>
    </w:p>
    <w:p w14:paraId="38D883C2" w14:textId="700569B1" w:rsidR="00CB1A98" w:rsidRDefault="00071033" w:rsidP="001F6B3D">
      <w:pPr>
        <w:pStyle w:val="NormalBulleted"/>
        <w:rPr>
          <w:rFonts w:cs="Segoe UI"/>
          <w:color w:val="000000" w:themeColor="text1"/>
          <w:lang w:val="en-GB"/>
        </w:rPr>
      </w:pPr>
      <w:r w:rsidRPr="00F13496">
        <w:rPr>
          <w:lang w:val="en-GB"/>
        </w:rPr>
        <w:t>The XBC lineage has been present in Australia and</w:t>
      </w:r>
      <w:r w:rsidR="00EA6350" w:rsidRPr="786576B6">
        <w:rPr>
          <w:rFonts w:cs="Segoe UI"/>
          <w:lang w:val="en-GB"/>
        </w:rPr>
        <w:t xml:space="preserve"> </w:t>
      </w:r>
      <w:r w:rsidR="3ADB3A05" w:rsidRPr="786576B6">
        <w:rPr>
          <w:rFonts w:cs="Segoe UI"/>
          <w:lang w:val="en-GB"/>
        </w:rPr>
        <w:t>Southeast</w:t>
      </w:r>
      <w:r w:rsidRPr="786576B6">
        <w:rPr>
          <w:rFonts w:cs="Segoe UI"/>
          <w:lang w:val="en-GB"/>
        </w:rPr>
        <w:t xml:space="preserve"> </w:t>
      </w:r>
      <w:r w:rsidRPr="786576B6">
        <w:rPr>
          <w:rFonts w:cs="Segoe UI"/>
          <w:color w:val="000000" w:themeColor="text1"/>
          <w:lang w:val="en-GB"/>
        </w:rPr>
        <w:t>Asia for some time, with no indication of increased disease severity (albeit this is based on</w:t>
      </w:r>
      <w:r w:rsidR="00EA6350" w:rsidRPr="786576B6">
        <w:rPr>
          <w:rFonts w:cs="Segoe UI"/>
          <w:color w:val="000000" w:themeColor="text1"/>
          <w:lang w:val="en-GB"/>
        </w:rPr>
        <w:t xml:space="preserve"> </w:t>
      </w:r>
      <w:r w:rsidRPr="786576B6">
        <w:rPr>
          <w:rFonts w:cs="Segoe UI"/>
          <w:color w:val="000000" w:themeColor="text1"/>
          <w:lang w:val="en-GB"/>
        </w:rPr>
        <w:t xml:space="preserve">small case numbers). </w:t>
      </w:r>
      <w:r w:rsidR="0070264C" w:rsidRPr="786576B6">
        <w:rPr>
          <w:rFonts w:cs="Segoe UI"/>
          <w:color w:val="000000" w:themeColor="text1"/>
          <w:lang w:val="en-GB"/>
        </w:rPr>
        <w:fldChar w:fldCharType="begin"/>
      </w:r>
      <w:r w:rsidR="00C77114" w:rsidRPr="786576B6">
        <w:rPr>
          <w:rFonts w:cs="Segoe UI"/>
          <w:color w:val="000000" w:themeColor="text1"/>
          <w:lang w:val="en-GB"/>
        </w:rPr>
        <w:instrText xml:space="preserve"> ADDIN EN.CITE &lt;EndNote&gt;&lt;Cite&gt;&lt;Author&gt;de Ligt&lt;/Author&gt;&lt;Year&gt;2022&lt;/Year&gt;&lt;RecNum&gt;5772&lt;/RecNum&gt;&lt;DisplayText&gt;(80)&lt;/DisplayText&gt;&lt;record&gt;&lt;rec-number&gt;5772&lt;/rec-number&gt;&lt;foreign-keys&gt;&lt;key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0070264C" w:rsidRPr="786576B6">
        <w:rPr>
          <w:rFonts w:cs="Segoe UI"/>
          <w:color w:val="000000" w:themeColor="text1"/>
          <w:lang w:val="en-GB"/>
        </w:rPr>
        <w:fldChar w:fldCharType="separate"/>
      </w:r>
      <w:r w:rsidR="00C77114" w:rsidRPr="786576B6">
        <w:rPr>
          <w:rFonts w:cs="Segoe UI"/>
          <w:color w:val="000000" w:themeColor="text1"/>
          <w:lang w:val="en-GB"/>
        </w:rPr>
        <w:t>(80)</w:t>
      </w:r>
      <w:r w:rsidR="0070264C" w:rsidRPr="786576B6">
        <w:rPr>
          <w:rFonts w:cs="Segoe UI"/>
          <w:color w:val="000000" w:themeColor="text1"/>
          <w:lang w:val="en-GB"/>
        </w:rPr>
        <w:fldChar w:fldCharType="end"/>
      </w:r>
      <w:r w:rsidR="006D1E9E" w:rsidRPr="786576B6">
        <w:rPr>
          <w:rFonts w:cs="Segoe UI"/>
          <w:color w:val="000000" w:themeColor="text1"/>
          <w:lang w:val="en-GB"/>
        </w:rPr>
        <w:t xml:space="preserve"> </w:t>
      </w:r>
    </w:p>
    <w:p w14:paraId="38D7599D" w14:textId="77777777" w:rsidR="00982DA0" w:rsidRPr="00427F58" w:rsidRDefault="00982DA0" w:rsidP="00001913">
      <w:pPr>
        <w:pStyle w:val="Heading4"/>
      </w:pPr>
      <w:r w:rsidRPr="00427F58">
        <w:lastRenderedPageBreak/>
        <w:t xml:space="preserve">XBF </w:t>
      </w:r>
    </w:p>
    <w:p w14:paraId="3895B9B2" w14:textId="46531EC2" w:rsidR="00982DA0" w:rsidRPr="00F13496" w:rsidRDefault="00982DA0" w:rsidP="786576B6">
      <w:pPr>
        <w:pStyle w:val="ListParagraph"/>
        <w:numPr>
          <w:ilvl w:val="0"/>
          <w:numId w:val="13"/>
        </w:numPr>
        <w:ind w:left="714" w:hanging="357"/>
        <w:rPr>
          <w:rFonts w:ascii="Segoe UI" w:hAnsi="Segoe UI" w:cs="Segoe UI"/>
          <w:color w:val="auto"/>
          <w:sz w:val="21"/>
          <w:szCs w:val="21"/>
        </w:rPr>
      </w:pPr>
      <w:r w:rsidRPr="00F13496">
        <w:rPr>
          <w:rFonts w:ascii="Segoe UI" w:hAnsi="Segoe UI" w:cs="Segoe UI"/>
          <w:color w:val="auto"/>
          <w:sz w:val="21"/>
          <w:szCs w:val="21"/>
        </w:rPr>
        <w:t>Sub-lineage from a BA.5.2.3 and CJ.1 (</w:t>
      </w:r>
      <w:r w:rsidR="00045FD7" w:rsidRPr="00F13496">
        <w:rPr>
          <w:rFonts w:ascii="Segoe UI" w:hAnsi="Segoe UI" w:cs="Segoe UI"/>
          <w:color w:val="auto"/>
          <w:sz w:val="21"/>
          <w:szCs w:val="21"/>
        </w:rPr>
        <w:t xml:space="preserve">a </w:t>
      </w:r>
      <w:r w:rsidRPr="00F13496">
        <w:rPr>
          <w:rFonts w:ascii="Segoe UI" w:hAnsi="Segoe UI" w:cs="Segoe UI"/>
          <w:color w:val="auto"/>
          <w:sz w:val="21"/>
          <w:szCs w:val="21"/>
        </w:rPr>
        <w:t>BA.2.75 sub</w:t>
      </w:r>
      <w:r w:rsidR="00DF56B8" w:rsidRPr="00F13496">
        <w:rPr>
          <w:rFonts w:ascii="Segoe UI" w:hAnsi="Segoe UI" w:cs="Segoe UI"/>
          <w:color w:val="auto"/>
          <w:sz w:val="21"/>
          <w:szCs w:val="21"/>
        </w:rPr>
        <w:t>-</w:t>
      </w:r>
      <w:r w:rsidR="00A77F8E" w:rsidRPr="00F13496">
        <w:rPr>
          <w:rFonts w:ascii="Segoe UI" w:hAnsi="Segoe UI" w:cs="Segoe UI"/>
          <w:color w:val="auto"/>
          <w:sz w:val="21"/>
          <w:szCs w:val="21"/>
        </w:rPr>
        <w:t>lineage</w:t>
      </w:r>
      <w:r w:rsidRPr="00F13496">
        <w:rPr>
          <w:rFonts w:ascii="Segoe UI" w:hAnsi="Segoe UI" w:cs="Segoe UI"/>
          <w:color w:val="auto"/>
          <w:sz w:val="21"/>
          <w:szCs w:val="21"/>
        </w:rPr>
        <w:t>) recombinant. Spike identical to CJ.1</w:t>
      </w:r>
      <w:r w:rsidR="0038309B" w:rsidRPr="00F13496">
        <w:rPr>
          <w:rFonts w:ascii="Segoe UI" w:hAnsi="Segoe UI" w:cs="Segoe UI"/>
          <w:color w:val="auto"/>
          <w:sz w:val="21"/>
          <w:szCs w:val="21"/>
        </w:rPr>
        <w:t>, a</w:t>
      </w:r>
      <w:r w:rsidRPr="00F13496">
        <w:rPr>
          <w:rFonts w:ascii="Segoe UI" w:hAnsi="Segoe UI" w:cs="Segoe UI"/>
          <w:color w:val="auto"/>
          <w:sz w:val="21"/>
          <w:szCs w:val="21"/>
        </w:rPr>
        <w:t>dditional mutations</w:t>
      </w:r>
      <w:r w:rsidR="00691C91" w:rsidRPr="00F13496">
        <w:rPr>
          <w:rFonts w:ascii="Segoe UI" w:hAnsi="Segoe UI" w:cs="Segoe UI"/>
          <w:color w:val="auto"/>
          <w:sz w:val="21"/>
          <w:szCs w:val="21"/>
        </w:rPr>
        <w:t xml:space="preserve"> (from BA.2.75)</w:t>
      </w:r>
      <w:r w:rsidRPr="00F13496">
        <w:rPr>
          <w:rFonts w:ascii="Segoe UI" w:hAnsi="Segoe UI" w:cs="Segoe UI"/>
          <w:color w:val="auto"/>
          <w:sz w:val="21"/>
          <w:szCs w:val="21"/>
        </w:rPr>
        <w:t xml:space="preserve"> S:486P, S:R346T, S:F490S</w:t>
      </w:r>
      <w:r w:rsidR="00691C91" w:rsidRPr="00F13496">
        <w:rPr>
          <w:rFonts w:ascii="Segoe UI" w:hAnsi="Segoe UI" w:cs="Segoe UI"/>
          <w:color w:val="auto"/>
          <w:sz w:val="21"/>
          <w:szCs w:val="21"/>
        </w:rPr>
        <w:t>.</w:t>
      </w:r>
      <w:r w:rsidRPr="00F13496">
        <w:rPr>
          <w:rFonts w:ascii="Segoe UI" w:hAnsi="Segoe UI" w:cs="Segoe UI"/>
          <w:color w:val="auto"/>
          <w:sz w:val="21"/>
          <w:szCs w:val="21"/>
        </w:rPr>
        <w:t xml:space="preserve"> </w:t>
      </w:r>
      <w:r w:rsidR="0087424A" w:rsidRPr="00F13496">
        <w:rPr>
          <w:rFonts w:ascii="Segoe UI" w:hAnsi="Segoe UI" w:cs="Segoe UI"/>
          <w:color w:val="auto"/>
          <w:sz w:val="21"/>
          <w:szCs w:val="21"/>
        </w:rPr>
        <w:fldChar w:fldCharType="begin"/>
      </w:r>
      <w:r w:rsidR="00DB5485">
        <w:rPr>
          <w:rFonts w:ascii="Segoe UI" w:hAnsi="Segoe UI" w:cs="Segoe UI"/>
          <w:color w:val="auto"/>
          <w:sz w:val="21"/>
          <w:szCs w:val="21"/>
        </w:rPr>
        <w:instrText xml:space="preserve"> ADDIN EN.CITE &lt;EndNote&gt;&lt;Cite&gt;&lt;Author&gt;Roemer&lt;/Author&gt;&lt;Year&gt;2022&lt;/Year&gt;&lt;RecNum&gt;6574&lt;/RecNum&gt;&lt;DisplayText&gt;(82)&lt;/DisplayText&gt;&lt;record&gt;&lt;rec-number&gt;6574&lt;/rec-number&gt;&lt;foreign-keys&gt;&lt;key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87424A" w:rsidRPr="00F13496">
        <w:rPr>
          <w:rFonts w:ascii="Segoe UI" w:hAnsi="Segoe UI" w:cs="Segoe UI"/>
          <w:color w:val="auto"/>
          <w:sz w:val="21"/>
          <w:szCs w:val="21"/>
        </w:rPr>
        <w:fldChar w:fldCharType="separate"/>
      </w:r>
      <w:r w:rsidR="00DB5485">
        <w:rPr>
          <w:rFonts w:ascii="Segoe UI" w:hAnsi="Segoe UI" w:cs="Segoe UI"/>
          <w:noProof/>
          <w:color w:val="auto"/>
          <w:sz w:val="21"/>
          <w:szCs w:val="21"/>
        </w:rPr>
        <w:t>(82)</w:t>
      </w:r>
      <w:r w:rsidR="0087424A" w:rsidRPr="00F13496">
        <w:rPr>
          <w:rFonts w:ascii="Segoe UI" w:hAnsi="Segoe UI" w:cs="Segoe UI"/>
          <w:color w:val="auto"/>
          <w:sz w:val="21"/>
          <w:szCs w:val="21"/>
        </w:rPr>
        <w:fldChar w:fldCharType="end"/>
      </w:r>
    </w:p>
    <w:p w14:paraId="4C56CBDA" w14:textId="6F96BDD7" w:rsidR="00982DA0" w:rsidRPr="00F13496" w:rsidRDefault="00617D33" w:rsidP="786576B6">
      <w:pPr>
        <w:pStyle w:val="ListParagraph"/>
        <w:numPr>
          <w:ilvl w:val="0"/>
          <w:numId w:val="13"/>
        </w:numPr>
        <w:ind w:left="714" w:hanging="357"/>
        <w:rPr>
          <w:rFonts w:ascii="Segoe UI" w:hAnsi="Segoe UI" w:cs="Segoe UI"/>
          <w:color w:val="auto"/>
          <w:sz w:val="21"/>
          <w:szCs w:val="21"/>
        </w:rPr>
      </w:pPr>
      <w:r w:rsidRPr="00F13496">
        <w:rPr>
          <w:rFonts w:ascii="Segoe UI" w:hAnsi="Segoe UI" w:cs="Segoe UI"/>
          <w:color w:val="auto"/>
          <w:sz w:val="21"/>
          <w:szCs w:val="21"/>
        </w:rPr>
        <w:t>Growing in Australia and Denmark</w:t>
      </w:r>
      <w:r w:rsidRPr="786576B6">
        <w:rPr>
          <w:rFonts w:ascii="Segoe UI" w:hAnsi="Segoe UI" w:cs="Segoe UI"/>
          <w:color w:val="auto"/>
          <w:sz w:val="21"/>
          <w:szCs w:val="21"/>
        </w:rPr>
        <w:t>.</w:t>
      </w:r>
      <w:r w:rsidR="00AA8F36" w:rsidRPr="786576B6">
        <w:rPr>
          <w:rFonts w:ascii="Segoe UI" w:hAnsi="Segoe UI" w:cs="Segoe UI"/>
          <w:color w:val="auto"/>
          <w:sz w:val="21"/>
          <w:szCs w:val="21"/>
        </w:rPr>
        <w:t xml:space="preserve"> </w:t>
      </w:r>
      <w:r w:rsidR="00190AAD" w:rsidRPr="00F13496">
        <w:rPr>
          <w:rFonts w:ascii="Segoe UI" w:hAnsi="Segoe UI" w:cs="Segoe UI"/>
          <w:color w:val="auto"/>
          <w:sz w:val="21"/>
          <w:szCs w:val="21"/>
        </w:rPr>
        <w:fldChar w:fldCharType="begin"/>
      </w:r>
      <w:r w:rsidR="00DB5485">
        <w:rPr>
          <w:rFonts w:ascii="Segoe UI" w:hAnsi="Segoe UI" w:cs="Segoe UI"/>
          <w:color w:val="auto"/>
          <w:sz w:val="21"/>
          <w:szCs w:val="21"/>
        </w:rPr>
        <w:instrText xml:space="preserve"> ADDIN EN.CITE &lt;EndNote&gt;&lt;Cite&gt;&lt;Author&gt;Roemer&lt;/Author&gt;&lt;Year&gt;2022&lt;/Year&gt;&lt;RecNum&gt;6574&lt;/RecNum&gt;&lt;DisplayText&gt;(82)&lt;/DisplayText&gt;&lt;record&gt;&lt;rec-number&gt;6574&lt;/rec-number&gt;&lt;foreign-keys&gt;&lt;key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190AAD" w:rsidRPr="00F13496">
        <w:rPr>
          <w:rFonts w:ascii="Segoe UI" w:hAnsi="Segoe UI" w:cs="Segoe UI"/>
          <w:color w:val="auto"/>
          <w:sz w:val="21"/>
          <w:szCs w:val="21"/>
        </w:rPr>
        <w:fldChar w:fldCharType="separate"/>
      </w:r>
      <w:r w:rsidR="00DB5485">
        <w:rPr>
          <w:rFonts w:ascii="Segoe UI" w:hAnsi="Segoe UI" w:cs="Segoe UI"/>
          <w:noProof/>
          <w:color w:val="auto"/>
          <w:sz w:val="21"/>
          <w:szCs w:val="21"/>
        </w:rPr>
        <w:t>(82)</w:t>
      </w:r>
      <w:r w:rsidR="00190AAD" w:rsidRPr="00F13496">
        <w:rPr>
          <w:rFonts w:ascii="Segoe UI" w:hAnsi="Segoe UI" w:cs="Segoe UI"/>
          <w:color w:val="auto"/>
          <w:sz w:val="21"/>
          <w:szCs w:val="21"/>
        </w:rPr>
        <w:fldChar w:fldCharType="end"/>
      </w:r>
      <w:r w:rsidRPr="00F13496">
        <w:rPr>
          <w:rFonts w:ascii="Segoe UI" w:hAnsi="Segoe UI" w:cs="Segoe UI"/>
          <w:color w:val="auto"/>
          <w:sz w:val="21"/>
          <w:szCs w:val="21"/>
        </w:rPr>
        <w:t xml:space="preserve"> </w:t>
      </w:r>
      <w:r w:rsidR="007A438C" w:rsidRPr="00F13496">
        <w:rPr>
          <w:rFonts w:ascii="Segoe UI" w:hAnsi="Segoe UI" w:cs="Segoe UI"/>
          <w:color w:val="auto"/>
          <w:sz w:val="21"/>
          <w:szCs w:val="21"/>
        </w:rPr>
        <w:t>Appears to</w:t>
      </w:r>
      <w:r w:rsidR="43B22063" w:rsidRPr="786576B6">
        <w:rPr>
          <w:rFonts w:ascii="Segoe UI" w:hAnsi="Segoe UI" w:cs="Segoe UI"/>
          <w:color w:val="auto"/>
          <w:sz w:val="21"/>
          <w:szCs w:val="21"/>
        </w:rPr>
        <w:t xml:space="preserve"> be</w:t>
      </w:r>
      <w:r w:rsidR="007A438C" w:rsidRPr="00F13496">
        <w:rPr>
          <w:rFonts w:ascii="Segoe UI" w:hAnsi="Segoe UI" w:cs="Segoe UI"/>
          <w:color w:val="auto"/>
          <w:sz w:val="21"/>
          <w:szCs w:val="21"/>
        </w:rPr>
        <w:t xml:space="preserve"> </w:t>
      </w:r>
      <w:r w:rsidR="00EB7F1A" w:rsidRPr="00F13496">
        <w:rPr>
          <w:rFonts w:ascii="Segoe UI" w:hAnsi="Segoe UI" w:cs="Segoe UI"/>
          <w:color w:val="auto"/>
          <w:sz w:val="21"/>
          <w:szCs w:val="21"/>
        </w:rPr>
        <w:t xml:space="preserve">growing less rapidly in South Asia than </w:t>
      </w:r>
      <w:r w:rsidR="00D8529A" w:rsidRPr="00F13496">
        <w:rPr>
          <w:rFonts w:ascii="Segoe UI" w:hAnsi="Segoe UI" w:cs="Segoe UI"/>
          <w:color w:val="auto"/>
          <w:sz w:val="21"/>
          <w:szCs w:val="21"/>
        </w:rPr>
        <w:t>CH.1.1</w:t>
      </w:r>
      <w:r w:rsidR="00DB3721" w:rsidRPr="00F13496">
        <w:rPr>
          <w:rFonts w:ascii="Segoe UI" w:hAnsi="Segoe UI" w:cs="Segoe UI"/>
          <w:color w:val="auto"/>
          <w:sz w:val="21"/>
          <w:szCs w:val="21"/>
        </w:rPr>
        <w:t xml:space="preserve"> (</w:t>
      </w:r>
      <w:r w:rsidR="00A2213D" w:rsidRPr="00F13496">
        <w:rPr>
          <w:rFonts w:ascii="Segoe UI" w:hAnsi="Segoe UI" w:cs="Segoe UI"/>
          <w:color w:val="auto"/>
          <w:sz w:val="21"/>
          <w:szCs w:val="21"/>
        </w:rPr>
        <w:t>another BA.2.75</w:t>
      </w:r>
      <w:r w:rsidR="00A77F8E" w:rsidRPr="00F13496">
        <w:rPr>
          <w:rFonts w:ascii="Segoe UI" w:hAnsi="Segoe UI" w:cs="Segoe UI"/>
          <w:color w:val="auto"/>
          <w:sz w:val="21"/>
          <w:szCs w:val="21"/>
        </w:rPr>
        <w:t xml:space="preserve"> sub</w:t>
      </w:r>
      <w:r w:rsidR="00536CB2" w:rsidRPr="00F13496">
        <w:rPr>
          <w:rFonts w:ascii="Segoe UI" w:hAnsi="Segoe UI" w:cs="Segoe UI"/>
          <w:color w:val="auto"/>
          <w:sz w:val="21"/>
          <w:szCs w:val="21"/>
        </w:rPr>
        <w:t>-</w:t>
      </w:r>
      <w:r w:rsidR="00A77F8E" w:rsidRPr="00F13496">
        <w:rPr>
          <w:rFonts w:ascii="Segoe UI" w:hAnsi="Segoe UI" w:cs="Segoe UI"/>
          <w:color w:val="auto"/>
          <w:sz w:val="21"/>
          <w:szCs w:val="21"/>
        </w:rPr>
        <w:t>lineage)</w:t>
      </w:r>
      <w:r w:rsidR="00813F66" w:rsidRPr="00F13496">
        <w:rPr>
          <w:rFonts w:ascii="Segoe UI" w:hAnsi="Segoe UI" w:cs="Segoe UI"/>
          <w:color w:val="auto"/>
          <w:sz w:val="21"/>
          <w:szCs w:val="21"/>
        </w:rPr>
        <w:t>,</w:t>
      </w:r>
      <w:r w:rsidR="00FF5677" w:rsidRPr="00F13496">
        <w:rPr>
          <w:rFonts w:ascii="Segoe UI" w:hAnsi="Segoe UI" w:cs="Segoe UI"/>
          <w:color w:val="auto"/>
          <w:sz w:val="21"/>
          <w:szCs w:val="21"/>
        </w:rPr>
        <w:fldChar w:fldCharType="begin"/>
      </w:r>
      <w:r w:rsidR="00DB5485">
        <w:rPr>
          <w:rFonts w:ascii="Segoe UI" w:hAnsi="Segoe UI" w:cs="Segoe UI"/>
          <w:color w:val="auto"/>
          <w:sz w:val="21"/>
          <w:szCs w:val="21"/>
        </w:rPr>
        <w:instrText xml:space="preserve"> ADDIN EN.CITE &lt;EndNote&gt;&lt;Cite&gt;&lt;Author&gt;Roemer&lt;/Author&gt;&lt;Year&gt;2022&lt;/Year&gt;&lt;RecNum&gt;6574&lt;/RecNum&gt;&lt;DisplayText&gt;(82)&lt;/DisplayText&gt;&lt;record&gt;&lt;rec-number&gt;6574&lt;/rec-number&gt;&lt;foreign-keys&gt;&lt;key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F5677" w:rsidRPr="00F13496">
        <w:rPr>
          <w:rFonts w:ascii="Segoe UI" w:hAnsi="Segoe UI" w:cs="Segoe UI"/>
          <w:color w:val="auto"/>
          <w:sz w:val="21"/>
          <w:szCs w:val="21"/>
        </w:rPr>
        <w:fldChar w:fldCharType="separate"/>
      </w:r>
      <w:r w:rsidR="00DB5485">
        <w:rPr>
          <w:rFonts w:ascii="Segoe UI" w:hAnsi="Segoe UI" w:cs="Segoe UI"/>
          <w:noProof/>
          <w:color w:val="auto"/>
          <w:sz w:val="21"/>
          <w:szCs w:val="21"/>
        </w:rPr>
        <w:t>(82)</w:t>
      </w:r>
      <w:r w:rsidR="00FF5677" w:rsidRPr="00F13496">
        <w:rPr>
          <w:rFonts w:ascii="Segoe UI" w:hAnsi="Segoe UI" w:cs="Segoe UI"/>
          <w:color w:val="auto"/>
          <w:sz w:val="21"/>
          <w:szCs w:val="21"/>
        </w:rPr>
        <w:fldChar w:fldCharType="end"/>
      </w:r>
      <w:r w:rsidR="00813F66" w:rsidRPr="00F13496">
        <w:rPr>
          <w:rFonts w:ascii="Segoe UI" w:hAnsi="Segoe UI" w:cs="Segoe UI"/>
          <w:color w:val="auto"/>
          <w:sz w:val="21"/>
          <w:szCs w:val="21"/>
        </w:rPr>
        <w:t xml:space="preserve"> but </w:t>
      </w:r>
      <w:r w:rsidR="00F63270" w:rsidRPr="00F13496">
        <w:rPr>
          <w:rFonts w:ascii="Segoe UI" w:hAnsi="Segoe UI" w:cs="Segoe UI"/>
          <w:color w:val="auto"/>
          <w:sz w:val="21"/>
          <w:szCs w:val="21"/>
        </w:rPr>
        <w:t>epidemiology could be different in New Zealand.</w:t>
      </w:r>
    </w:p>
    <w:p w14:paraId="2B5E0D88" w14:textId="51E51AE6" w:rsidR="002C0286" w:rsidRPr="00F13496" w:rsidRDefault="00141AB9" w:rsidP="00192453">
      <w:pPr>
        <w:pStyle w:val="ListParagraph"/>
        <w:numPr>
          <w:ilvl w:val="0"/>
          <w:numId w:val="13"/>
        </w:numPr>
        <w:ind w:left="714" w:hanging="357"/>
        <w:contextualSpacing w:val="0"/>
        <w:rPr>
          <w:rFonts w:ascii="Segoe UI" w:hAnsi="Segoe UI" w:cs="Segoe UI"/>
          <w:color w:val="auto"/>
          <w:sz w:val="21"/>
          <w:szCs w:val="21"/>
        </w:rPr>
      </w:pPr>
      <w:r w:rsidRPr="00F13496">
        <w:rPr>
          <w:rFonts w:ascii="Segoe UI" w:hAnsi="Segoe UI" w:cs="Segoe UI"/>
          <w:color w:val="auto"/>
          <w:sz w:val="21"/>
          <w:szCs w:val="21"/>
        </w:rPr>
        <w:t xml:space="preserve">No </w:t>
      </w:r>
      <w:r w:rsidR="001830E8" w:rsidRPr="00F13496">
        <w:rPr>
          <w:rFonts w:ascii="Segoe UI" w:hAnsi="Segoe UI" w:cs="Segoe UI"/>
          <w:color w:val="auto"/>
          <w:sz w:val="21"/>
          <w:szCs w:val="21"/>
        </w:rPr>
        <w:t xml:space="preserve">data have yet emerged about </w:t>
      </w:r>
      <w:r w:rsidR="000052E8" w:rsidRPr="00F13496">
        <w:rPr>
          <w:rFonts w:ascii="Segoe UI" w:hAnsi="Segoe UI" w:cs="Segoe UI"/>
          <w:color w:val="auto"/>
          <w:sz w:val="21"/>
          <w:szCs w:val="21"/>
        </w:rPr>
        <w:t>the severity of XBF disease.</w:t>
      </w:r>
    </w:p>
    <w:p w14:paraId="6663C11C" w14:textId="2B5C16C2" w:rsidR="00D26B95" w:rsidRPr="00D26B95" w:rsidRDefault="00D26B95" w:rsidP="00D26B95">
      <w:pPr>
        <w:pStyle w:val="Heading4"/>
        <w:rPr>
          <w:lang w:val="en-GB"/>
        </w:rPr>
      </w:pPr>
      <w:r>
        <w:t>CH.1.1</w:t>
      </w:r>
    </w:p>
    <w:p w14:paraId="0914D60C" w14:textId="5AC206EC" w:rsidR="00396518" w:rsidRPr="00E503BC" w:rsidRDefault="00F7600C" w:rsidP="786576B6">
      <w:pPr>
        <w:pStyle w:val="NormalBulleted"/>
        <w:rPr>
          <w:rFonts w:cs="Segoe UI"/>
          <w:color w:val="000000" w:themeColor="text1"/>
          <w:lang w:val="en-GB"/>
        </w:rPr>
      </w:pPr>
      <w:r>
        <w:t xml:space="preserve">CH.1.1 is derived from </w:t>
      </w:r>
      <w:r w:rsidR="003A1263" w:rsidRPr="786576B6">
        <w:rPr>
          <w:rFonts w:cs="Segoe UI"/>
          <w:color w:val="000000" w:themeColor="text1"/>
        </w:rPr>
        <w:t>BM.4.1.</w:t>
      </w:r>
      <w:r w:rsidR="0AE1D3AC" w:rsidRPr="786576B6">
        <w:rPr>
          <w:rFonts w:cs="Segoe UI"/>
          <w:color w:val="000000" w:themeColor="text1"/>
        </w:rPr>
        <w:t>1 (</w:t>
      </w:r>
      <w:r w:rsidR="00DC59D2" w:rsidRPr="786576B6">
        <w:rPr>
          <w:rFonts w:cs="Segoe UI"/>
          <w:color w:val="000000" w:themeColor="text1"/>
        </w:rPr>
        <w:t xml:space="preserve">and consequently </w:t>
      </w:r>
      <w:r w:rsidR="00DC59D2" w:rsidRPr="786576B6">
        <w:rPr>
          <w:rFonts w:cs="Segoe UI"/>
          <w:color w:val="000000" w:themeColor="text1"/>
          <w:lang w:val="en-GB"/>
        </w:rPr>
        <w:t xml:space="preserve">BA.2.75) </w:t>
      </w:r>
      <w:r w:rsidR="003A1263" w:rsidRPr="786576B6">
        <w:rPr>
          <w:rFonts w:cs="Segoe UI"/>
          <w:color w:val="000000" w:themeColor="text1"/>
        </w:rPr>
        <w:t xml:space="preserve">and </w:t>
      </w:r>
      <w:r w:rsidR="00DC59D2" w:rsidRPr="786576B6">
        <w:rPr>
          <w:rFonts w:cs="Segoe UI"/>
          <w:color w:val="000000" w:themeColor="text1"/>
        </w:rPr>
        <w:t xml:space="preserve">is </w:t>
      </w:r>
      <w:r w:rsidR="003A1263" w:rsidRPr="786576B6">
        <w:rPr>
          <w:rFonts w:cs="Segoe UI"/>
          <w:color w:val="000000" w:themeColor="text1"/>
        </w:rPr>
        <w:t xml:space="preserve">defined by the </w:t>
      </w:r>
      <w:r w:rsidR="000B7BF6" w:rsidRPr="786576B6">
        <w:rPr>
          <w:rFonts w:cs="Segoe UI"/>
          <w:color w:val="000000" w:themeColor="text1"/>
        </w:rPr>
        <w:t>S:L452R</w:t>
      </w:r>
      <w:r w:rsidR="00995186" w:rsidRPr="786576B6">
        <w:rPr>
          <w:rFonts w:cs="Segoe UI"/>
          <w:color w:val="000000" w:themeColor="text1"/>
        </w:rPr>
        <w:t xml:space="preserve"> mutation</w:t>
      </w:r>
      <w:r w:rsidR="00B871E0" w:rsidRPr="786576B6">
        <w:rPr>
          <w:rFonts w:cs="Segoe UI"/>
          <w:color w:val="000000" w:themeColor="text1"/>
        </w:rPr>
        <w:t>.</w:t>
      </w:r>
      <w:r w:rsidR="457AD213" w:rsidRPr="786576B6">
        <w:rPr>
          <w:rFonts w:cs="Segoe UI"/>
          <w:color w:val="000000" w:themeColor="text1"/>
        </w:rPr>
        <w:t xml:space="preserve"> </w:t>
      </w:r>
      <w:r w:rsidRPr="7407197E">
        <w:rPr>
          <w:rFonts w:cs="Segoe UI"/>
          <w:color w:val="000000" w:themeColor="text1"/>
        </w:rPr>
        <w:fldChar w:fldCharType="begin"/>
      </w:r>
      <w:r w:rsidR="00DB5485">
        <w:rPr>
          <w:rFonts w:cs="Segoe UI"/>
          <w:color w:val="000000" w:themeColor="text1"/>
        </w:rPr>
        <w:instrText xml:space="preserve"> ADDIN EN.CITE &lt;EndNote&gt;&lt;Cite&gt;&lt;Author&gt;University of Edinburgh&lt;/Author&gt;&lt;RecNum&gt;2760&lt;/RecNum&gt;&lt;DisplayText&gt;(83)&lt;/DisplayText&gt;&lt;record&gt;&lt;rec-number&gt;2760&lt;/rec-number&gt;&lt;foreign-keys&gt;&lt;key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Pr="7407197E">
        <w:rPr>
          <w:rFonts w:cs="Segoe UI"/>
          <w:color w:val="000000" w:themeColor="text1"/>
        </w:rPr>
        <w:fldChar w:fldCharType="separate"/>
      </w:r>
      <w:r w:rsidR="00DB5485">
        <w:rPr>
          <w:rFonts w:cs="Segoe UI"/>
          <w:noProof/>
          <w:color w:val="000000" w:themeColor="text1"/>
        </w:rPr>
        <w:t>(83)</w:t>
      </w:r>
      <w:r w:rsidRPr="7407197E">
        <w:rPr>
          <w:rFonts w:cs="Segoe UI"/>
          <w:color w:val="000000" w:themeColor="text1"/>
        </w:rPr>
        <w:fldChar w:fldCharType="end"/>
      </w:r>
      <w:r w:rsidR="00544D91" w:rsidRPr="786576B6">
        <w:rPr>
          <w:rFonts w:cs="Segoe UI"/>
          <w:color w:val="000000" w:themeColor="text1"/>
        </w:rPr>
        <w:t xml:space="preserve"> </w:t>
      </w:r>
    </w:p>
    <w:p w14:paraId="7736C26A" w14:textId="1134B4B9" w:rsidR="00396518" w:rsidRPr="00E503BC" w:rsidRDefault="00396518" w:rsidP="00396518">
      <w:pPr>
        <w:pStyle w:val="NormalBulleted"/>
        <w:rPr>
          <w:rFonts w:cs="Segoe UI"/>
          <w:color w:val="000000" w:themeColor="text1"/>
          <w:lang w:val="en-GB"/>
        </w:rPr>
      </w:pPr>
      <w:r w:rsidRPr="786576B6">
        <w:rPr>
          <w:rFonts w:eastAsia="Calibri" w:cs="Segoe UI"/>
          <w:color w:val="C00000"/>
          <w:lang w:val="en-GB"/>
        </w:rPr>
        <w:t xml:space="preserve">In the </w:t>
      </w:r>
      <w:r w:rsidR="00CC6D86" w:rsidRPr="786576B6">
        <w:rPr>
          <w:rFonts w:eastAsia="Calibri" w:cs="Segoe UI"/>
          <w:color w:val="C00000"/>
          <w:lang w:val="en-GB"/>
        </w:rPr>
        <w:t>fortnight</w:t>
      </w:r>
      <w:r w:rsidRPr="786576B6">
        <w:rPr>
          <w:rFonts w:eastAsia="Calibri" w:cs="Segoe UI"/>
          <w:color w:val="C00000"/>
          <w:lang w:val="en-GB"/>
        </w:rPr>
        <w:t xml:space="preserve"> ending 9 December 2022, BA.2.75 (and associated sub-lineages) made up 39% of all sequenced cases in New Zealand </w:t>
      </w:r>
      <w:r w:rsidR="008370BC" w:rsidRPr="786576B6">
        <w:rPr>
          <w:rFonts w:eastAsia="Calibri" w:cs="Segoe UI"/>
          <w:color w:val="C00000"/>
          <w:lang w:val="en-GB"/>
        </w:rPr>
        <w:t>(</w:t>
      </w:r>
      <w:r w:rsidR="00EA7C3A" w:rsidRPr="786576B6">
        <w:rPr>
          <w:rFonts w:eastAsia="Calibri" w:cs="Segoe UI"/>
          <w:color w:val="C00000"/>
          <w:lang w:val="en-GB"/>
        </w:rPr>
        <w:t xml:space="preserve">more than any other </w:t>
      </w:r>
      <w:r w:rsidR="00D57230" w:rsidRPr="786576B6">
        <w:rPr>
          <w:rFonts w:eastAsia="Calibri" w:cs="Segoe UI"/>
          <w:color w:val="C00000"/>
          <w:lang w:val="en-GB"/>
        </w:rPr>
        <w:t>group of associated variants)</w:t>
      </w:r>
      <w:r w:rsidR="009B2368" w:rsidRPr="786576B6">
        <w:rPr>
          <w:rFonts w:eastAsia="Calibri" w:cs="Segoe UI"/>
          <w:color w:val="C00000"/>
          <w:lang w:val="en-GB"/>
        </w:rPr>
        <w:t xml:space="preserve">, and </w:t>
      </w:r>
      <w:r w:rsidRPr="786576B6">
        <w:rPr>
          <w:rFonts w:eastAsia="Calibri" w:cs="Segoe UI"/>
          <w:color w:val="C00000"/>
          <w:lang w:val="en-GB"/>
        </w:rPr>
        <w:t xml:space="preserve">34% of sequenced hospital cases. </w:t>
      </w:r>
      <w:r w:rsidRPr="786576B6">
        <w:rPr>
          <w:color w:val="C00000"/>
          <w:lang w:val="en-GB"/>
        </w:rPr>
        <w:fldChar w:fldCharType="begin"/>
      </w:r>
      <w:r w:rsidR="004C5608" w:rsidRPr="786576B6">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786576B6">
        <w:rPr>
          <w:color w:val="C00000"/>
          <w:lang w:val="en-GB"/>
        </w:rPr>
        <w:fldChar w:fldCharType="separate"/>
      </w:r>
      <w:r w:rsidRPr="786576B6">
        <w:rPr>
          <w:color w:val="C00000"/>
          <w:lang w:val="en-GB"/>
        </w:rPr>
        <w:t>(1)</w:t>
      </w:r>
      <w:r w:rsidRPr="786576B6">
        <w:rPr>
          <w:color w:val="C00000"/>
          <w:lang w:val="en-GB"/>
        </w:rPr>
        <w:fldChar w:fldCharType="end"/>
      </w:r>
    </w:p>
    <w:p w14:paraId="0ACD62C8" w14:textId="4A0E79A1" w:rsidR="00396518" w:rsidRPr="00E503BC" w:rsidRDefault="00396518" w:rsidP="00396518">
      <w:pPr>
        <w:pStyle w:val="NormalBulleted"/>
        <w:rPr>
          <w:rFonts w:cs="Segoe UI"/>
          <w:color w:val="C00000"/>
          <w:szCs w:val="21"/>
        </w:rPr>
      </w:pPr>
      <w:r w:rsidRPr="00E503BC">
        <w:rPr>
          <w:color w:val="C00000"/>
        </w:rPr>
        <w:t>The growth of BA.2.75 sub-lineages</w:t>
      </w:r>
      <w:r w:rsidR="00221630" w:rsidRPr="00E503BC">
        <w:rPr>
          <w:color w:val="C00000"/>
        </w:rPr>
        <w:t xml:space="preserve"> in New Zealand in </w:t>
      </w:r>
      <w:r w:rsidRPr="00E503BC">
        <w:rPr>
          <w:color w:val="C00000"/>
        </w:rPr>
        <w:t xml:space="preserve">recent weeks </w:t>
      </w:r>
      <w:r w:rsidR="003B200A" w:rsidRPr="00E503BC">
        <w:rPr>
          <w:color w:val="C00000"/>
        </w:rPr>
        <w:t>has been</w:t>
      </w:r>
      <w:r w:rsidRPr="00E503BC">
        <w:rPr>
          <w:color w:val="C00000"/>
        </w:rPr>
        <w:t xml:space="preserve"> driven by several distinct descendants including CH.1.1, BN (and sub-lineages), and BR.2 (and sub-lineages)</w:t>
      </w:r>
      <w:r w:rsidRPr="00E503BC">
        <w:rPr>
          <w:rFonts w:cs="Segoe UI"/>
          <w:color w:val="C00000"/>
          <w:szCs w:val="21"/>
        </w:rPr>
        <w:t>.</w:t>
      </w:r>
      <w:r w:rsidRPr="00E503BC">
        <w:rPr>
          <w:rFonts w:eastAsia="Calibri" w:cs="Segoe UI"/>
          <w:color w:val="C00000"/>
          <w:szCs w:val="21"/>
          <w:lang w:val="en-GB"/>
        </w:rPr>
        <w:t xml:space="preserve"> </w:t>
      </w:r>
      <w:r w:rsidRPr="00E503BC">
        <w:rPr>
          <w:color w:val="C00000"/>
          <w:lang w:val="en-GB"/>
        </w:rPr>
        <w:fldChar w:fldCharType="begin"/>
      </w:r>
      <w:r w:rsidR="004C5608" w:rsidRPr="00E503BC">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E503BC">
        <w:rPr>
          <w:color w:val="C00000"/>
          <w:lang w:val="en-GB"/>
        </w:rPr>
        <w:fldChar w:fldCharType="separate"/>
      </w:r>
      <w:r w:rsidRPr="00E503BC">
        <w:rPr>
          <w:color w:val="C00000"/>
          <w:lang w:val="en-GB"/>
        </w:rPr>
        <w:t>(1)</w:t>
      </w:r>
      <w:r w:rsidRPr="00E503BC">
        <w:rPr>
          <w:color w:val="C00000"/>
          <w:lang w:val="en-GB"/>
        </w:rPr>
        <w:fldChar w:fldCharType="end"/>
      </w:r>
    </w:p>
    <w:p w14:paraId="1576AE54" w14:textId="7B204521" w:rsidR="0077659A" w:rsidRPr="00E503BC" w:rsidRDefault="0077659A" w:rsidP="0077659A">
      <w:pPr>
        <w:pStyle w:val="NormalBulleted"/>
        <w:rPr>
          <w:rFonts w:cs="Segoe UI"/>
        </w:rPr>
      </w:pPr>
      <w:r w:rsidRPr="786576B6">
        <w:rPr>
          <w:color w:val="C00000"/>
          <w:lang w:val="en-GB"/>
        </w:rPr>
        <w:t>During the fortnight ending 9 December</w:t>
      </w:r>
      <w:r w:rsidR="623635A7" w:rsidRPr="786576B6">
        <w:rPr>
          <w:color w:val="C00000"/>
          <w:lang w:val="en-GB"/>
        </w:rPr>
        <w:t xml:space="preserve"> 2022</w:t>
      </w:r>
      <w:r w:rsidRPr="786576B6">
        <w:rPr>
          <w:color w:val="C00000"/>
          <w:lang w:val="en-GB"/>
        </w:rPr>
        <w:t>, CH.1.1 was strongly over-represented in reinfection cases</w:t>
      </w:r>
      <w:r w:rsidR="00B440EE" w:rsidRPr="786576B6">
        <w:rPr>
          <w:color w:val="C00000"/>
          <w:lang w:val="en-GB"/>
        </w:rPr>
        <w:t xml:space="preserve"> in New Zealand</w:t>
      </w:r>
      <w:r w:rsidRPr="786576B6">
        <w:rPr>
          <w:color w:val="C00000"/>
          <w:lang w:val="en-GB"/>
        </w:rPr>
        <w:t>, accounting for 29% of reinfection cases</w:t>
      </w:r>
      <w:r w:rsidR="00A96DDE" w:rsidRPr="786576B6">
        <w:rPr>
          <w:color w:val="C00000"/>
          <w:lang w:val="en-GB"/>
        </w:rPr>
        <w:t xml:space="preserve"> (and only 14% of </w:t>
      </w:r>
      <w:r w:rsidR="003A6A10" w:rsidRPr="786576B6">
        <w:rPr>
          <w:color w:val="C00000"/>
          <w:lang w:val="en-GB"/>
        </w:rPr>
        <w:t>first infections)</w:t>
      </w:r>
      <w:r w:rsidRPr="786576B6">
        <w:rPr>
          <w:color w:val="C00000"/>
          <w:lang w:val="en-GB"/>
        </w:rPr>
        <w:t xml:space="preserve">. </w:t>
      </w:r>
      <w:r w:rsidRPr="786576B6">
        <w:rPr>
          <w:color w:val="C00000"/>
          <w:lang w:val="en-GB"/>
        </w:rPr>
        <w:fldChar w:fldCharType="begin"/>
      </w:r>
      <w:r w:rsidR="004C5608" w:rsidRPr="786576B6">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786576B6">
        <w:rPr>
          <w:color w:val="C00000"/>
          <w:lang w:val="en-GB"/>
        </w:rPr>
        <w:fldChar w:fldCharType="separate"/>
      </w:r>
      <w:r w:rsidRPr="786576B6">
        <w:rPr>
          <w:color w:val="C00000"/>
          <w:lang w:val="en-GB"/>
        </w:rPr>
        <w:t>(1)</w:t>
      </w:r>
      <w:r w:rsidRPr="786576B6">
        <w:rPr>
          <w:color w:val="C00000"/>
          <w:lang w:val="en-GB"/>
        </w:rPr>
        <w:fldChar w:fldCharType="end"/>
      </w:r>
    </w:p>
    <w:p w14:paraId="47294631" w14:textId="6CC0A8EF" w:rsidR="0077659A" w:rsidRPr="00E503BC" w:rsidRDefault="0077659A" w:rsidP="0077659A">
      <w:pPr>
        <w:pStyle w:val="NormalBulleted"/>
        <w:rPr>
          <w:rFonts w:cs="Segoe UI"/>
          <w:szCs w:val="21"/>
        </w:rPr>
      </w:pPr>
      <w:r w:rsidRPr="00E503BC">
        <w:rPr>
          <w:color w:val="C00000"/>
          <w:lang w:val="en-GB"/>
        </w:rPr>
        <w:t>Approximately 10% of sequenced CH.1.1 genomes sequenced in New Zealand have an additional spike mutation (S255P). This is very rarely seen in publicly available genomes and may have ar</w:t>
      </w:r>
      <w:r w:rsidR="00E503BC" w:rsidRPr="00E503BC">
        <w:rPr>
          <w:color w:val="C00000"/>
          <w:lang w:val="en-GB"/>
        </w:rPr>
        <w:t>isen</w:t>
      </w:r>
      <w:r w:rsidRPr="00E503BC">
        <w:rPr>
          <w:color w:val="C00000"/>
          <w:lang w:val="en-GB"/>
        </w:rPr>
        <w:t xml:space="preserve"> in Aotearoa New Zealand. </w:t>
      </w:r>
      <w:r w:rsidRPr="00E503BC">
        <w:rPr>
          <w:color w:val="C00000"/>
          <w:lang w:val="en-GB"/>
        </w:rPr>
        <w:fldChar w:fldCharType="begin"/>
      </w:r>
      <w:r w:rsidR="004C5608" w:rsidRPr="00E503BC">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E503BC">
        <w:rPr>
          <w:color w:val="C00000"/>
          <w:lang w:val="en-GB"/>
        </w:rPr>
        <w:fldChar w:fldCharType="separate"/>
      </w:r>
      <w:r w:rsidRPr="00E503BC">
        <w:rPr>
          <w:color w:val="C00000"/>
          <w:lang w:val="en-GB"/>
        </w:rPr>
        <w:t>(1)</w:t>
      </w:r>
      <w:r w:rsidRPr="00E503BC">
        <w:rPr>
          <w:color w:val="C00000"/>
          <w:lang w:val="en-GB"/>
        </w:rPr>
        <w:fldChar w:fldCharType="end"/>
      </w:r>
    </w:p>
    <w:p w14:paraId="3864A853" w14:textId="5EE1FB58" w:rsidR="000A7BED" w:rsidRPr="00964558" w:rsidRDefault="000A7BED" w:rsidP="001F6B3D">
      <w:pPr>
        <w:pStyle w:val="NormalBulleted"/>
        <w:rPr>
          <w:rFonts w:cs="Segoe UI"/>
          <w:color w:val="000000" w:themeColor="text1"/>
          <w:szCs w:val="21"/>
          <w:lang w:val="en-GB"/>
        </w:rPr>
      </w:pPr>
      <w:r w:rsidRPr="00BE110A">
        <w:rPr>
          <w:lang w:val="en-GB"/>
        </w:rPr>
        <w:t xml:space="preserve">The </w:t>
      </w:r>
      <w:r w:rsidRPr="00964558">
        <w:rPr>
          <w:lang w:val="en-GB"/>
        </w:rPr>
        <w:t xml:space="preserve">additional mutations </w:t>
      </w:r>
      <w:r w:rsidR="008A6D7A" w:rsidRPr="00964558">
        <w:rPr>
          <w:rFonts w:cs="Segoe UI"/>
          <w:color w:val="000000" w:themeColor="text1"/>
          <w:szCs w:val="21"/>
          <w:lang w:val="en-GB"/>
        </w:rPr>
        <w:t xml:space="preserve">have been </w:t>
      </w:r>
      <w:r w:rsidR="002A49C5" w:rsidRPr="00964558">
        <w:rPr>
          <w:rFonts w:cs="Segoe UI"/>
          <w:color w:val="000000" w:themeColor="text1"/>
          <w:szCs w:val="21"/>
          <w:lang w:val="en-GB"/>
        </w:rPr>
        <w:t xml:space="preserve">reported </w:t>
      </w:r>
      <w:r w:rsidR="00964558" w:rsidRPr="00964558">
        <w:rPr>
          <w:rFonts w:cs="Segoe UI"/>
          <w:color w:val="000000" w:themeColor="text1"/>
          <w:szCs w:val="21"/>
          <w:lang w:val="en-GB"/>
        </w:rPr>
        <w:t>in a</w:t>
      </w:r>
      <w:r w:rsidR="002A49C5" w:rsidRPr="00964558">
        <w:rPr>
          <w:rFonts w:cs="Segoe UI"/>
          <w:color w:val="000000" w:themeColor="text1"/>
          <w:szCs w:val="21"/>
          <w:lang w:val="en-GB"/>
        </w:rPr>
        <w:t xml:space="preserve"> preprint </w:t>
      </w:r>
      <w:r w:rsidR="00964558" w:rsidRPr="00964558">
        <w:rPr>
          <w:rFonts w:cs="Segoe UI"/>
          <w:color w:val="000000" w:themeColor="text1"/>
          <w:szCs w:val="21"/>
          <w:lang w:val="en-GB"/>
        </w:rPr>
        <w:t>to be</w:t>
      </w:r>
      <w:r w:rsidR="008644EC" w:rsidRPr="00964558">
        <w:rPr>
          <w:rFonts w:cs="Segoe UI"/>
          <w:color w:val="000000" w:themeColor="text1"/>
          <w:szCs w:val="21"/>
          <w:lang w:val="en-GB"/>
        </w:rPr>
        <w:t xml:space="preserve"> likely</w:t>
      </w:r>
      <w:r w:rsidR="002A49C5" w:rsidRPr="00964558">
        <w:rPr>
          <w:rFonts w:cs="Segoe UI"/>
          <w:color w:val="000000" w:themeColor="text1"/>
          <w:szCs w:val="21"/>
          <w:lang w:val="en-GB"/>
        </w:rPr>
        <w:t xml:space="preserve"> to reduce neutralising ability of monoclonal antibodies, including Evusheld</w:t>
      </w:r>
      <w:r w:rsidR="224CD3FB" w:rsidRPr="00964558">
        <w:rPr>
          <w:rFonts w:cs="Segoe UI"/>
          <w:color w:val="000000" w:themeColor="text1"/>
          <w:szCs w:val="21"/>
          <w:lang w:val="en-GB"/>
        </w:rPr>
        <w:t xml:space="preserve"> </w:t>
      </w:r>
      <w:r w:rsidRPr="00964558">
        <w:rPr>
          <w:rFonts w:cs="Segoe UI"/>
          <w:color w:val="000000" w:themeColor="text1"/>
          <w:szCs w:val="21"/>
          <w:lang w:val="en-GB"/>
        </w:rPr>
        <w:fldChar w:fldCharType="begin"/>
      </w:r>
      <w:r w:rsidR="00C04067">
        <w:rPr>
          <w:rFonts w:cs="Segoe UI"/>
          <w:color w:val="000000" w:themeColor="text1"/>
          <w:szCs w:val="21"/>
          <w:lang w:val="en-GB"/>
        </w:rPr>
        <w:instrText xml:space="preserve"> ADDIN EN.CITE &lt;EndNote&gt;&lt;Cite&gt;&lt;Author&gt;Cao&lt;/Author&gt;&lt;Year&gt;2022&lt;/Year&gt;&lt;RecNum&gt;5490&lt;/RecNum&gt;&lt;DisplayText&gt;(40)&lt;/DisplayText&gt;&lt;record&gt;&lt;rec-number&gt;5490&lt;/rec-number&gt;&lt;foreign-keys&gt;&lt;key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964558">
        <w:rPr>
          <w:rFonts w:cs="Segoe UI"/>
          <w:color w:val="000000" w:themeColor="text1"/>
          <w:szCs w:val="21"/>
          <w:lang w:val="en-GB"/>
        </w:rPr>
        <w:fldChar w:fldCharType="separate"/>
      </w:r>
      <w:r w:rsidR="004761C8">
        <w:rPr>
          <w:rFonts w:cs="Segoe UI"/>
          <w:noProof/>
          <w:color w:val="000000" w:themeColor="text1"/>
          <w:szCs w:val="21"/>
          <w:lang w:val="en-GB"/>
        </w:rPr>
        <w:t>(40)</w:t>
      </w:r>
      <w:r w:rsidRPr="00964558">
        <w:rPr>
          <w:rFonts w:cs="Segoe UI"/>
          <w:color w:val="000000" w:themeColor="text1"/>
          <w:szCs w:val="21"/>
          <w:lang w:val="en-GB"/>
        </w:rPr>
        <w:fldChar w:fldCharType="end"/>
      </w:r>
    </w:p>
    <w:p w14:paraId="15DD93EE" w14:textId="360999E2" w:rsidR="009B42E0" w:rsidRPr="00581C5E" w:rsidRDefault="009B42E0" w:rsidP="009B42E0">
      <w:pPr>
        <w:pStyle w:val="Heading4"/>
        <w:rPr>
          <w:rStyle w:val="normaltextrun"/>
          <w:rFonts w:cstheme="minorHAnsi"/>
          <w:color w:val="31849B" w:themeColor="accent5" w:themeShade="BF"/>
          <w:sz w:val="21"/>
        </w:rPr>
      </w:pPr>
      <w:r>
        <w:rPr>
          <w:lang w:val="en-GB"/>
        </w:rPr>
        <w:t>BR.2.1</w:t>
      </w:r>
    </w:p>
    <w:p w14:paraId="60C4A068" w14:textId="5522EB19" w:rsidR="009B42E0" w:rsidRPr="00BE110A" w:rsidRDefault="009B42E0" w:rsidP="001F6B3D">
      <w:pPr>
        <w:pStyle w:val="NormalBulleted"/>
        <w:rPr>
          <w:rFonts w:cs="Segoe UI"/>
          <w:color w:val="000000" w:themeColor="text1"/>
        </w:rPr>
      </w:pPr>
      <w:r w:rsidRPr="00BE110A">
        <w:t xml:space="preserve">BA.2.75 with </w:t>
      </w:r>
      <w:r w:rsidR="330679C1">
        <w:t>three</w:t>
      </w:r>
      <w:r w:rsidRPr="00BE110A">
        <w:t xml:space="preserve"> extra spike mutations (L452R, F486I, R346T (sometimes reversed)</w:t>
      </w:r>
      <w:r w:rsidR="00B43683">
        <w:t>)</w:t>
      </w:r>
      <w:r w:rsidRPr="00BE110A">
        <w:t>.</w:t>
      </w:r>
      <w:r w:rsidR="00F42A14" w:rsidRPr="786576B6">
        <w:rPr>
          <w:rFonts w:cs="Segoe UI"/>
          <w:color w:val="000000" w:themeColor="text1"/>
        </w:rPr>
        <w:t xml:space="preserve"> </w:t>
      </w:r>
      <w:r w:rsidRPr="786576B6">
        <w:rPr>
          <w:rFonts w:cs="Segoe UI"/>
          <w:color w:val="000000" w:themeColor="text1"/>
        </w:rPr>
        <w:fldChar w:fldCharType="begin"/>
      </w:r>
      <w:r w:rsidR="00DB5485" w:rsidRPr="786576B6">
        <w:rPr>
          <w:rFonts w:cs="Segoe UI"/>
          <w:color w:val="000000" w:themeColor="text1"/>
        </w:rPr>
        <w:instrText xml:space="preserve"> ADDIN EN.CITE &lt;EndNote&gt;&lt;Cite&gt;&lt;Year&gt;2022&lt;/Year&gt;&lt;RecNum&gt;5758&lt;/RecNum&gt;&lt;DisplayText&gt;(84)&lt;/DisplayText&gt;&lt;record&gt;&lt;rec-number&gt;5758&lt;/rec-number&gt;&lt;foreign-keys&gt;&lt;key app="EN" db-id="tfrtexd2lrs2vkefzp8v29vg5eptxer95fd5" timestamp="1668465286" guid="6bb53035-0b0d-4706-b457-a1ef86d307c5"&gt;5758&lt;/key&gt;&lt;/foreign-keys&gt;&lt;ref-type name="Web Page"&gt;12&lt;/ref-type&gt;&lt;contributors&gt;&lt;/contributors&gt;&lt;titles&gt;&lt;title&gt;Fast growing BR.2 with ORF8:S67F, at least 130 samples, Australia, USA and Japan #1292&lt;/title&gt;&lt;/titles&gt;&lt;dates&gt;&lt;year&gt;2022&lt;/year&gt;&lt;/dates&gt;&lt;urls&gt;&lt;related-urls&gt;&lt;url&gt;https://github.com/cov-lineages/pango-designation/issues/1292&lt;/url&gt;&lt;/related-urls&gt;&lt;/urls&gt;&lt;/record&gt;&lt;/Cite&gt;&lt;/EndNote&gt;</w:instrText>
      </w:r>
      <w:r w:rsidRPr="786576B6">
        <w:rPr>
          <w:rFonts w:cs="Segoe UI"/>
          <w:color w:val="000000" w:themeColor="text1"/>
        </w:rPr>
        <w:fldChar w:fldCharType="separate"/>
      </w:r>
      <w:r w:rsidR="00DB5485" w:rsidRPr="786576B6">
        <w:rPr>
          <w:rFonts w:cs="Segoe UI"/>
          <w:color w:val="000000" w:themeColor="text1"/>
        </w:rPr>
        <w:t>(84)</w:t>
      </w:r>
      <w:r w:rsidRPr="786576B6">
        <w:rPr>
          <w:rFonts w:cs="Segoe UI"/>
          <w:color w:val="000000" w:themeColor="text1"/>
        </w:rPr>
        <w:fldChar w:fldCharType="end"/>
      </w:r>
    </w:p>
    <w:p w14:paraId="0677C989" w14:textId="38EDD4FE" w:rsidR="0057586D" w:rsidRPr="0057586D" w:rsidRDefault="0057586D" w:rsidP="0057586D">
      <w:pPr>
        <w:pStyle w:val="NormalBulleted"/>
        <w:rPr>
          <w:rFonts w:cs="Segoe UI"/>
          <w:color w:val="C00000"/>
          <w:szCs w:val="21"/>
        </w:rPr>
      </w:pPr>
      <w:r>
        <w:rPr>
          <w:color w:val="C00000"/>
        </w:rPr>
        <w:t xml:space="preserve">The growth of BA.2.75 sub-lineages in New Zealand in </w:t>
      </w:r>
      <w:r w:rsidRPr="001E4199">
        <w:rPr>
          <w:color w:val="C00000"/>
        </w:rPr>
        <w:t xml:space="preserve">recent weeks </w:t>
      </w:r>
      <w:r w:rsidR="003B200A">
        <w:rPr>
          <w:color w:val="C00000"/>
        </w:rPr>
        <w:t>has</w:t>
      </w:r>
      <w:r w:rsidR="00F4027A">
        <w:rPr>
          <w:color w:val="C00000"/>
        </w:rPr>
        <w:t xml:space="preserve"> been</w:t>
      </w:r>
      <w:r w:rsidRPr="001E4199">
        <w:rPr>
          <w:color w:val="C00000"/>
        </w:rPr>
        <w:t xml:space="preserve"> driven by several distinct descendants including CH.1.1, BN</w:t>
      </w:r>
      <w:r>
        <w:rPr>
          <w:color w:val="C00000"/>
        </w:rPr>
        <w:t xml:space="preserve"> (and sub-lineages)</w:t>
      </w:r>
      <w:r w:rsidRPr="001E4199">
        <w:rPr>
          <w:color w:val="C00000"/>
        </w:rPr>
        <w:t xml:space="preserve">, </w:t>
      </w:r>
      <w:r>
        <w:rPr>
          <w:color w:val="C00000"/>
        </w:rPr>
        <w:t xml:space="preserve">and </w:t>
      </w:r>
      <w:r w:rsidRPr="001E4199">
        <w:rPr>
          <w:color w:val="C00000"/>
        </w:rPr>
        <w:t>BR.2</w:t>
      </w:r>
      <w:r>
        <w:rPr>
          <w:color w:val="C00000"/>
        </w:rPr>
        <w:t xml:space="preserve"> (and sub-lineages)</w:t>
      </w:r>
      <w:r>
        <w:rPr>
          <w:rFonts w:cs="Segoe UI"/>
          <w:color w:val="C00000"/>
          <w:szCs w:val="21"/>
        </w:rPr>
        <w:t>.</w:t>
      </w:r>
      <w:r w:rsidRPr="009A4DA9">
        <w:rPr>
          <w:rFonts w:eastAsia="Calibri" w:cs="Segoe UI"/>
          <w:color w:val="C00000"/>
          <w:szCs w:val="21"/>
          <w:lang w:val="en-GB"/>
        </w:rPr>
        <w:t xml:space="preserve"> </w:t>
      </w:r>
      <w:r w:rsidRPr="0040527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405279">
        <w:rPr>
          <w:color w:val="C00000"/>
          <w:lang w:val="en-GB"/>
        </w:rPr>
        <w:fldChar w:fldCharType="separate"/>
      </w:r>
      <w:r>
        <w:rPr>
          <w:noProof/>
          <w:color w:val="C00000"/>
          <w:lang w:val="en-GB"/>
        </w:rPr>
        <w:t>(1)</w:t>
      </w:r>
      <w:r w:rsidRPr="00405279">
        <w:rPr>
          <w:color w:val="C00000"/>
          <w:lang w:val="en-GB"/>
        </w:rPr>
        <w:fldChar w:fldCharType="end"/>
      </w:r>
    </w:p>
    <w:p w14:paraId="4931C84A" w14:textId="448AE94A" w:rsidR="009B42E0" w:rsidRPr="00327E02" w:rsidRDefault="000027C7" w:rsidP="00F4027A">
      <w:pPr>
        <w:pStyle w:val="NormalBulleted"/>
        <w:rPr>
          <w:rFonts w:cs="Segoe UI"/>
          <w:color w:val="000000" w:themeColor="text1"/>
        </w:rPr>
      </w:pPr>
      <w:r w:rsidRPr="00BE110A">
        <w:t xml:space="preserve">The majority of BR.2 sequences reported </w:t>
      </w:r>
      <w:r w:rsidR="00B17790" w:rsidRPr="786576B6">
        <w:rPr>
          <w:rFonts w:cs="Segoe UI"/>
          <w:color w:val="000000" w:themeColor="text1"/>
        </w:rPr>
        <w:t xml:space="preserve">internationally </w:t>
      </w:r>
      <w:r w:rsidRPr="786576B6">
        <w:rPr>
          <w:rFonts w:cs="Segoe UI"/>
          <w:color w:val="000000" w:themeColor="text1"/>
        </w:rPr>
        <w:t xml:space="preserve">to </w:t>
      </w:r>
      <w:r w:rsidR="00B17790" w:rsidRPr="786576B6">
        <w:rPr>
          <w:rFonts w:cs="Segoe UI"/>
          <w:color w:val="000000" w:themeColor="text1"/>
        </w:rPr>
        <w:t xml:space="preserve">early November 2022 </w:t>
      </w:r>
      <w:r w:rsidRPr="786576B6">
        <w:rPr>
          <w:rFonts w:cs="Segoe UI"/>
          <w:color w:val="000000" w:themeColor="text1"/>
        </w:rPr>
        <w:t>have originated from New South Wales</w:t>
      </w:r>
      <w:r w:rsidR="000F576B" w:rsidRPr="786576B6">
        <w:rPr>
          <w:rFonts w:cs="Segoe UI"/>
          <w:color w:val="000000" w:themeColor="text1"/>
        </w:rPr>
        <w:t xml:space="preserve"> (NSW)</w:t>
      </w:r>
      <w:r w:rsidRPr="786576B6">
        <w:rPr>
          <w:rFonts w:cs="Segoe UI"/>
          <w:color w:val="000000" w:themeColor="text1"/>
        </w:rPr>
        <w:t xml:space="preserve"> in Australia. </w:t>
      </w:r>
      <w:r w:rsidRPr="786576B6">
        <w:rPr>
          <w:rFonts w:cs="Segoe UI"/>
          <w:color w:val="000000" w:themeColor="text1"/>
        </w:rPr>
        <w:fldChar w:fldCharType="begin"/>
      </w:r>
      <w:r w:rsidR="00DB5485" w:rsidRPr="786576B6">
        <w:rPr>
          <w:rFonts w:cs="Segoe UI"/>
          <w:color w:val="000000" w:themeColor="text1"/>
        </w:rPr>
        <w:instrText xml:space="preserve"> ADDIN EN.CITE &lt;EndNote&gt;&lt;Cite&gt;&lt;Author&gt;NSW Government&lt;/Author&gt;&lt;Year&gt;2022&lt;/Year&gt;&lt;RecNum&gt;5757&lt;/RecNum&gt;&lt;DisplayText&gt;(85)&lt;/DisplayText&gt;&lt;record&gt;&lt;rec-number&gt;5757&lt;/rec-number&gt;&lt;foreign-keys&gt;&lt;key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Pr="786576B6">
        <w:rPr>
          <w:rFonts w:cs="Segoe UI"/>
          <w:color w:val="000000" w:themeColor="text1"/>
        </w:rPr>
        <w:fldChar w:fldCharType="separate"/>
      </w:r>
      <w:r w:rsidR="00DB5485" w:rsidRPr="786576B6">
        <w:rPr>
          <w:rFonts w:cs="Segoe UI"/>
          <w:color w:val="000000" w:themeColor="text1"/>
        </w:rPr>
        <w:t>(85)</w:t>
      </w:r>
      <w:r w:rsidRPr="786576B6">
        <w:rPr>
          <w:rFonts w:cs="Segoe UI"/>
          <w:color w:val="000000" w:themeColor="text1"/>
        </w:rPr>
        <w:fldChar w:fldCharType="end"/>
      </w:r>
      <w:r w:rsidR="00D41CDF" w:rsidRPr="786576B6">
        <w:rPr>
          <w:rFonts w:cs="Segoe UI"/>
          <w:color w:val="000000" w:themeColor="text1"/>
        </w:rPr>
        <w:t xml:space="preserve"> Also in other countries including Japan.</w:t>
      </w:r>
      <w:r w:rsidR="00327E02" w:rsidRPr="786576B6">
        <w:rPr>
          <w:rFonts w:cs="Segoe UI"/>
          <w:color w:val="000000" w:themeColor="text1"/>
        </w:rPr>
        <w:t xml:space="preserve"> </w:t>
      </w:r>
      <w:r w:rsidR="000A6D44" w:rsidRPr="00BE110A">
        <w:t>Marked</w:t>
      </w:r>
      <w:r w:rsidR="00405064" w:rsidRPr="786576B6">
        <w:rPr>
          <w:rFonts w:cs="Segoe UI"/>
          <w:color w:val="000000" w:themeColor="text1"/>
        </w:rPr>
        <w:t xml:space="preserve"> </w:t>
      </w:r>
      <w:r w:rsidR="00B363C4" w:rsidRPr="786576B6">
        <w:rPr>
          <w:rFonts w:cs="Segoe UI"/>
          <w:color w:val="000000" w:themeColor="text1"/>
        </w:rPr>
        <w:t>increase in</w:t>
      </w:r>
      <w:r w:rsidR="000F576B" w:rsidRPr="786576B6">
        <w:rPr>
          <w:rFonts w:cs="Segoe UI"/>
          <w:color w:val="000000" w:themeColor="text1"/>
        </w:rPr>
        <w:t xml:space="preserve"> NSW</w:t>
      </w:r>
      <w:r w:rsidR="00B363C4" w:rsidRPr="786576B6">
        <w:rPr>
          <w:rFonts w:cs="Segoe UI"/>
          <w:color w:val="000000" w:themeColor="text1"/>
        </w:rPr>
        <w:t xml:space="preserve"> </w:t>
      </w:r>
      <w:r w:rsidR="000F576B" w:rsidRPr="786576B6">
        <w:rPr>
          <w:rFonts w:cs="Segoe UI"/>
          <w:color w:val="000000" w:themeColor="text1"/>
        </w:rPr>
        <w:t xml:space="preserve">of </w:t>
      </w:r>
      <w:r w:rsidR="00B363C4" w:rsidRPr="786576B6">
        <w:rPr>
          <w:rFonts w:cs="Segoe UI"/>
          <w:color w:val="000000" w:themeColor="text1"/>
        </w:rPr>
        <w:t xml:space="preserve">the proportion of </w:t>
      </w:r>
      <w:r w:rsidR="009B42E0" w:rsidRPr="786576B6">
        <w:rPr>
          <w:rFonts w:cs="Segoe UI"/>
          <w:color w:val="000000" w:themeColor="text1"/>
        </w:rPr>
        <w:t xml:space="preserve">BA.2.75 </w:t>
      </w:r>
      <w:r w:rsidR="00A72678" w:rsidRPr="786576B6">
        <w:rPr>
          <w:rFonts w:cs="Segoe UI"/>
          <w:color w:val="000000" w:themeColor="text1"/>
        </w:rPr>
        <w:t>(mostly</w:t>
      </w:r>
      <w:r w:rsidR="009B42E0" w:rsidRPr="786576B6">
        <w:rPr>
          <w:rFonts w:cs="Segoe UI"/>
          <w:color w:val="000000" w:themeColor="text1"/>
        </w:rPr>
        <w:t xml:space="preserve"> BR.2 sub-lineage</w:t>
      </w:r>
      <w:r w:rsidR="32F840A7" w:rsidRPr="786576B6">
        <w:rPr>
          <w:rFonts w:cs="Segoe UI"/>
          <w:color w:val="000000" w:themeColor="text1"/>
        </w:rPr>
        <w:t xml:space="preserve">) in </w:t>
      </w:r>
      <w:r w:rsidR="4B1B6D49" w:rsidRPr="786576B6">
        <w:rPr>
          <w:rFonts w:cs="Segoe UI"/>
          <w:color w:val="000000" w:themeColor="text1"/>
        </w:rPr>
        <w:t xml:space="preserve">community samples </w:t>
      </w:r>
      <w:r w:rsidR="2741B13D" w:rsidRPr="786576B6">
        <w:rPr>
          <w:rFonts w:cs="Segoe UI"/>
          <w:color w:val="000000" w:themeColor="text1"/>
        </w:rPr>
        <w:t>from 7.7% in</w:t>
      </w:r>
      <w:r w:rsidR="00DD603E" w:rsidRPr="786576B6">
        <w:rPr>
          <w:rFonts w:cs="Segoe UI"/>
          <w:color w:val="000000" w:themeColor="text1"/>
        </w:rPr>
        <w:t xml:space="preserve"> week </w:t>
      </w:r>
      <w:r w:rsidR="009B42E0" w:rsidRPr="786576B6">
        <w:rPr>
          <w:rFonts w:cs="Segoe UI"/>
          <w:color w:val="000000" w:themeColor="text1"/>
        </w:rPr>
        <w:t xml:space="preserve">ending </w:t>
      </w:r>
      <w:r w:rsidR="2741B13D" w:rsidRPr="786576B6">
        <w:rPr>
          <w:rFonts w:cs="Segoe UI"/>
          <w:color w:val="000000" w:themeColor="text1"/>
        </w:rPr>
        <w:t>15</w:t>
      </w:r>
      <w:r w:rsidR="009B42E0" w:rsidRPr="786576B6">
        <w:rPr>
          <w:rFonts w:cs="Segoe UI"/>
          <w:color w:val="000000" w:themeColor="text1"/>
        </w:rPr>
        <w:t xml:space="preserve"> October </w:t>
      </w:r>
      <w:r w:rsidR="2741B13D" w:rsidRPr="786576B6">
        <w:rPr>
          <w:rFonts w:cs="Segoe UI"/>
          <w:color w:val="000000" w:themeColor="text1"/>
        </w:rPr>
        <w:t>to 20.1% in</w:t>
      </w:r>
      <w:r w:rsidR="009B42E0" w:rsidRPr="786576B6">
        <w:rPr>
          <w:rFonts w:cs="Segoe UI"/>
          <w:color w:val="000000" w:themeColor="text1"/>
        </w:rPr>
        <w:t xml:space="preserve"> week ending </w:t>
      </w:r>
      <w:r w:rsidR="2741B13D" w:rsidRPr="786576B6">
        <w:rPr>
          <w:rFonts w:cs="Segoe UI"/>
          <w:color w:val="000000" w:themeColor="text1"/>
        </w:rPr>
        <w:t>29</w:t>
      </w:r>
      <w:r w:rsidR="009B42E0" w:rsidRPr="786576B6">
        <w:rPr>
          <w:rFonts w:cs="Segoe UI"/>
          <w:color w:val="000000" w:themeColor="text1"/>
        </w:rPr>
        <w:t xml:space="preserve"> October </w:t>
      </w:r>
      <w:r w:rsidR="2741B13D" w:rsidRPr="786576B6">
        <w:rPr>
          <w:rFonts w:cs="Segoe UI"/>
          <w:color w:val="000000" w:themeColor="text1"/>
        </w:rPr>
        <w:t>2002</w:t>
      </w:r>
      <w:r w:rsidR="101132C8" w:rsidRPr="786576B6">
        <w:rPr>
          <w:rFonts w:cs="Segoe UI"/>
          <w:color w:val="000000" w:themeColor="text1"/>
        </w:rPr>
        <w:t>.</w:t>
      </w:r>
      <w:r w:rsidR="009B42E0" w:rsidRPr="786576B6">
        <w:rPr>
          <w:rFonts w:cs="Segoe UI"/>
          <w:color w:val="000000" w:themeColor="text1"/>
        </w:rPr>
        <w:t xml:space="preserve"> </w:t>
      </w:r>
      <w:r w:rsidR="009B42E0" w:rsidRPr="786576B6">
        <w:rPr>
          <w:rFonts w:cs="Segoe UI"/>
          <w:color w:val="000000" w:themeColor="text1"/>
        </w:rPr>
        <w:fldChar w:fldCharType="begin"/>
      </w:r>
      <w:r w:rsidR="00DB5485" w:rsidRPr="786576B6">
        <w:rPr>
          <w:rFonts w:cs="Segoe UI"/>
          <w:color w:val="000000" w:themeColor="text1"/>
        </w:rPr>
        <w:instrText xml:space="preserve"> ADDIN EN.CITE &lt;EndNote&gt;&lt;Cite&gt;&lt;Author&gt;NSW Government&lt;/Author&gt;&lt;Year&gt;2022&lt;/Year&gt;&lt;RecNum&gt;5757&lt;/RecNum&gt;&lt;DisplayText&gt;(85)&lt;/DisplayText&gt;&lt;record&gt;&lt;rec-number&gt;5757&lt;/rec-number&gt;&lt;foreign-keys&gt;&lt;key app="EN" db-id="tfrtexd2lrs2vkefzp8v29vg5eptxer95fd5" timestamp="1668464483" guid="123cd135-c9ac-4dae-8349-341045e3f9c3"&gt;5757&lt;/key&gt;&lt;/foreign-keys&gt;&lt;ref-type name="Web Page"&gt;12&lt;/ref-type&gt;&lt;contributors&gt;&lt;authors&gt;&lt;author&gt;NSW Government,&lt;/author&gt;&lt;/authors&gt;&lt;/contributors&gt;&lt;titles&gt;&lt;title&gt;NSW respiratory surveillance reports - COVID-19 and influenza, Latest surveillance report Summary of epidemiological week 44 ending 5 November 2022&lt;/title&gt;&lt;/titles&gt;&lt;dates&gt;&lt;year&gt;2022&lt;/year&gt;&lt;/dates&gt;&lt;urls&gt;&lt;related-urls&gt;&lt;url&gt;https://www.health.nsw.gov.au/Infectious/covid-19/Pages/weekly-reports.aspx&lt;/url&gt;&lt;/related-urls&gt;&lt;/urls&gt;&lt;/record&gt;&lt;/Cite&gt;&lt;/EndNote&gt;</w:instrText>
      </w:r>
      <w:r w:rsidR="009B42E0" w:rsidRPr="786576B6">
        <w:rPr>
          <w:rFonts w:cs="Segoe UI"/>
          <w:color w:val="000000" w:themeColor="text1"/>
        </w:rPr>
        <w:fldChar w:fldCharType="separate"/>
      </w:r>
      <w:r w:rsidR="00DB5485" w:rsidRPr="786576B6">
        <w:rPr>
          <w:rFonts w:cs="Segoe UI"/>
          <w:color w:val="000000" w:themeColor="text1"/>
        </w:rPr>
        <w:t>(85)</w:t>
      </w:r>
      <w:r w:rsidR="009B42E0" w:rsidRPr="786576B6">
        <w:rPr>
          <w:rFonts w:cs="Segoe UI"/>
          <w:color w:val="000000" w:themeColor="text1"/>
        </w:rPr>
        <w:fldChar w:fldCharType="end"/>
      </w:r>
      <w:r w:rsidR="009B42E0" w:rsidRPr="786576B6">
        <w:rPr>
          <w:rFonts w:cs="Segoe UI"/>
          <w:color w:val="000000" w:themeColor="text1"/>
        </w:rPr>
        <w:t xml:space="preserve"> </w:t>
      </w:r>
    </w:p>
    <w:p w14:paraId="77998A41" w14:textId="512EAB8B" w:rsidR="00B80538" w:rsidRPr="00F22977" w:rsidRDefault="006E01D9" w:rsidP="001A60CD">
      <w:pPr>
        <w:pStyle w:val="Heading4"/>
        <w:rPr>
          <w:rFonts w:cs="Segoe UI"/>
          <w:szCs w:val="28"/>
          <w:lang w:val="en-GB"/>
        </w:rPr>
      </w:pPr>
      <w:r w:rsidRPr="00F22977">
        <w:rPr>
          <w:rFonts w:cs="Segoe UI"/>
          <w:szCs w:val="28"/>
        </w:rPr>
        <w:t>BN.1</w:t>
      </w:r>
    </w:p>
    <w:p w14:paraId="2FBFE159" w14:textId="594604B7" w:rsidR="003A6E81" w:rsidRDefault="00813935" w:rsidP="001F6B3D">
      <w:pPr>
        <w:pStyle w:val="NormalBulleted"/>
        <w:rPr>
          <w:rFonts w:cs="Segoe UI"/>
          <w:color w:val="000000" w:themeColor="text1"/>
        </w:rPr>
      </w:pPr>
      <w:r w:rsidRPr="786576B6">
        <w:rPr>
          <w:rFonts w:cs="Segoe UI"/>
        </w:rPr>
        <w:t>BN.1 is a descendant of BA.2.75</w:t>
      </w:r>
      <w:r w:rsidR="00D720BD" w:rsidRPr="786576B6">
        <w:rPr>
          <w:rFonts w:cs="Segoe UI"/>
          <w:color w:val="000000" w:themeColor="text1"/>
        </w:rPr>
        <w:t xml:space="preserve">.5 (and consequently </w:t>
      </w:r>
      <w:r w:rsidR="00EC3AD6" w:rsidRPr="786576B6">
        <w:rPr>
          <w:rFonts w:cs="Segoe UI"/>
          <w:color w:val="000000" w:themeColor="text1"/>
        </w:rPr>
        <w:t>BA.2.</w:t>
      </w:r>
      <w:r w:rsidR="00D0375D" w:rsidRPr="786576B6">
        <w:rPr>
          <w:rFonts w:cs="Segoe UI"/>
          <w:color w:val="000000" w:themeColor="text1"/>
        </w:rPr>
        <w:t>75)</w:t>
      </w:r>
      <w:r w:rsidR="00CA707F" w:rsidRPr="786576B6">
        <w:rPr>
          <w:rFonts w:cs="Segoe UI"/>
          <w:color w:val="000000" w:themeColor="text1"/>
        </w:rPr>
        <w:t>, with S:R346T</w:t>
      </w:r>
      <w:r w:rsidR="00D0375D" w:rsidRPr="786576B6">
        <w:rPr>
          <w:rFonts w:cs="Segoe UI"/>
          <w:color w:val="000000" w:themeColor="text1"/>
        </w:rPr>
        <w:t xml:space="preserve"> and</w:t>
      </w:r>
      <w:r w:rsidR="00CA707F" w:rsidRPr="786576B6">
        <w:rPr>
          <w:rFonts w:cs="Segoe UI"/>
          <w:color w:val="000000" w:themeColor="text1"/>
        </w:rPr>
        <w:t xml:space="preserve"> S:490S</w:t>
      </w:r>
      <w:r w:rsidR="00D0375D" w:rsidRPr="786576B6">
        <w:rPr>
          <w:rFonts w:cs="Segoe UI"/>
          <w:color w:val="000000" w:themeColor="text1"/>
        </w:rPr>
        <w:t xml:space="preserve"> mutations</w:t>
      </w:r>
      <w:r w:rsidR="003F613D" w:rsidRPr="786576B6">
        <w:rPr>
          <w:rFonts w:cs="Segoe UI"/>
          <w:color w:val="000000" w:themeColor="text1"/>
        </w:rPr>
        <w:t xml:space="preserve">. </w:t>
      </w:r>
      <w:r w:rsidR="003F613D" w:rsidRPr="786576B6">
        <w:rPr>
          <w:rFonts w:cs="Segoe UI"/>
          <w:color w:val="000000" w:themeColor="text1"/>
        </w:rPr>
        <w:fldChar w:fldCharType="begin"/>
      </w:r>
      <w:r w:rsidR="00DB5485" w:rsidRPr="786576B6">
        <w:rPr>
          <w:rFonts w:cs="Segoe UI"/>
          <w:color w:val="000000" w:themeColor="text1"/>
        </w:rPr>
        <w:instrText xml:space="preserve"> ADDIN EN.CITE &lt;EndNote&gt;&lt;Cite&gt;&lt;Author&gt;University of Edinburgh&lt;/Author&gt;&lt;RecNum&gt;2760&lt;/RecNum&gt;&lt;DisplayText&gt;(83)&lt;/DisplayText&gt;&lt;record&gt;&lt;rec-number&gt;2760&lt;/rec-number&gt;&lt;foreign-keys&gt;&lt;key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3F613D" w:rsidRPr="786576B6">
        <w:rPr>
          <w:rFonts w:cs="Segoe UI"/>
          <w:color w:val="000000" w:themeColor="text1"/>
        </w:rPr>
        <w:fldChar w:fldCharType="separate"/>
      </w:r>
      <w:r w:rsidR="00DB5485" w:rsidRPr="786576B6">
        <w:rPr>
          <w:rFonts w:cs="Segoe UI"/>
          <w:color w:val="000000" w:themeColor="text1"/>
        </w:rPr>
        <w:t>(83)</w:t>
      </w:r>
      <w:r w:rsidR="003F613D" w:rsidRPr="786576B6">
        <w:rPr>
          <w:rFonts w:cs="Segoe UI"/>
          <w:color w:val="000000" w:themeColor="text1"/>
        </w:rPr>
        <w:fldChar w:fldCharType="end"/>
      </w:r>
      <w:r w:rsidR="3170EAD0" w:rsidRPr="786576B6">
        <w:rPr>
          <w:rFonts w:cs="Segoe UI"/>
          <w:color w:val="000000" w:themeColor="text1"/>
        </w:rPr>
        <w:t xml:space="preserve"> </w:t>
      </w:r>
      <w:r w:rsidRPr="786576B6">
        <w:rPr>
          <w:rFonts w:cs="Segoe UI"/>
          <w:color w:val="000000" w:themeColor="text1"/>
        </w:rPr>
        <w:t>BN.1 is a descendant of BA.2.75</w:t>
      </w:r>
      <w:r w:rsidR="00D720BD" w:rsidRPr="786576B6">
        <w:rPr>
          <w:rFonts w:cs="Segoe UI"/>
          <w:color w:val="000000" w:themeColor="text1"/>
        </w:rPr>
        <w:t xml:space="preserve">.5 (and consequently </w:t>
      </w:r>
      <w:r w:rsidR="00EC3AD6" w:rsidRPr="786576B6">
        <w:rPr>
          <w:rFonts w:cs="Segoe UI"/>
          <w:color w:val="000000" w:themeColor="text1"/>
        </w:rPr>
        <w:t>BA.2.</w:t>
      </w:r>
      <w:r w:rsidR="00D0375D" w:rsidRPr="786576B6">
        <w:rPr>
          <w:rFonts w:cs="Segoe UI"/>
          <w:color w:val="000000" w:themeColor="text1"/>
        </w:rPr>
        <w:t>75)</w:t>
      </w:r>
      <w:r w:rsidR="00CA707F" w:rsidRPr="786576B6">
        <w:rPr>
          <w:rFonts w:cs="Segoe UI"/>
          <w:color w:val="000000" w:themeColor="text1"/>
        </w:rPr>
        <w:t>, with S:R346T</w:t>
      </w:r>
      <w:r w:rsidR="00D0375D" w:rsidRPr="786576B6">
        <w:rPr>
          <w:rFonts w:cs="Segoe UI"/>
          <w:color w:val="000000" w:themeColor="text1"/>
        </w:rPr>
        <w:t xml:space="preserve"> and</w:t>
      </w:r>
      <w:r w:rsidR="00CA707F" w:rsidRPr="786576B6">
        <w:rPr>
          <w:rFonts w:cs="Segoe UI"/>
          <w:color w:val="000000" w:themeColor="text1"/>
        </w:rPr>
        <w:t xml:space="preserve"> S:490S</w:t>
      </w:r>
      <w:r w:rsidR="00D0375D" w:rsidRPr="786576B6">
        <w:rPr>
          <w:rFonts w:cs="Segoe UI"/>
          <w:color w:val="000000" w:themeColor="text1"/>
        </w:rPr>
        <w:t xml:space="preserve"> mutations</w:t>
      </w:r>
      <w:r w:rsidR="003F613D" w:rsidRPr="786576B6">
        <w:rPr>
          <w:rFonts w:cs="Segoe UI"/>
          <w:color w:val="000000" w:themeColor="text1"/>
        </w:rPr>
        <w:t xml:space="preserve">. </w:t>
      </w:r>
      <w:r w:rsidR="003F613D" w:rsidRPr="786576B6">
        <w:rPr>
          <w:rFonts w:cs="Segoe UI"/>
          <w:color w:val="000000" w:themeColor="text1"/>
        </w:rPr>
        <w:fldChar w:fldCharType="begin"/>
      </w:r>
      <w:r w:rsidR="00DB5485" w:rsidRPr="786576B6">
        <w:rPr>
          <w:rFonts w:cs="Segoe UI"/>
          <w:color w:val="000000" w:themeColor="text1"/>
        </w:rPr>
        <w:instrText xml:space="preserve"> ADDIN EN.CITE &lt;EndNote&gt;&lt;Cite&gt;&lt;Author&gt;University of Edinburgh&lt;/Author&gt;&lt;RecNum&gt;2760&lt;/RecNum&gt;&lt;DisplayText&gt;(83)&lt;/DisplayText&gt;&lt;record&gt;&lt;rec-number&gt;2760&lt;/rec-number&gt;&lt;foreign-keys&gt;&lt;key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list&lt;/title&gt;&lt;/titles&gt;&lt;volume&gt;2022&lt;/volume&gt;&lt;dates&gt;&lt;/dates&gt;&lt;urls&gt;&lt;related-urls&gt;&lt;url&gt;https://cov-lineages.org/lineage_list.html&lt;/url&gt;&lt;/related-urls&gt;&lt;/urls&gt;&lt;/record&gt;&lt;/Cite&gt;&lt;/EndNote&gt;</w:instrText>
      </w:r>
      <w:r w:rsidR="003F613D" w:rsidRPr="786576B6">
        <w:rPr>
          <w:rFonts w:cs="Segoe UI"/>
          <w:color w:val="000000" w:themeColor="text1"/>
        </w:rPr>
        <w:fldChar w:fldCharType="separate"/>
      </w:r>
      <w:r w:rsidR="00DB5485" w:rsidRPr="786576B6">
        <w:rPr>
          <w:rFonts w:cs="Segoe UI"/>
          <w:color w:val="000000" w:themeColor="text1"/>
        </w:rPr>
        <w:t>(83)</w:t>
      </w:r>
      <w:r w:rsidR="003F613D" w:rsidRPr="786576B6">
        <w:rPr>
          <w:rFonts w:cs="Segoe UI"/>
          <w:color w:val="000000" w:themeColor="text1"/>
        </w:rPr>
        <w:fldChar w:fldCharType="end"/>
      </w:r>
    </w:p>
    <w:p w14:paraId="7B814213" w14:textId="37873872" w:rsidR="00221630" w:rsidRPr="00221630" w:rsidRDefault="00221630" w:rsidP="00221630">
      <w:pPr>
        <w:pStyle w:val="NormalBulleted"/>
        <w:rPr>
          <w:rFonts w:cs="Segoe UI"/>
          <w:color w:val="C00000"/>
          <w:szCs w:val="21"/>
        </w:rPr>
      </w:pPr>
      <w:r w:rsidRPr="001E4199">
        <w:rPr>
          <w:color w:val="C00000"/>
        </w:rPr>
        <w:t>The growth of BA.2.75</w:t>
      </w:r>
      <w:r>
        <w:rPr>
          <w:color w:val="C00000"/>
        </w:rPr>
        <w:t xml:space="preserve"> sub-lineages</w:t>
      </w:r>
      <w:r w:rsidRPr="001E4199">
        <w:rPr>
          <w:color w:val="C00000"/>
        </w:rPr>
        <w:t xml:space="preserve"> in </w:t>
      </w:r>
      <w:r>
        <w:rPr>
          <w:color w:val="C00000"/>
        </w:rPr>
        <w:t xml:space="preserve">New Zealand in </w:t>
      </w:r>
      <w:r w:rsidRPr="001E4199">
        <w:rPr>
          <w:color w:val="C00000"/>
        </w:rPr>
        <w:t xml:space="preserve">recent weeks </w:t>
      </w:r>
      <w:r w:rsidR="00F4027A">
        <w:rPr>
          <w:color w:val="C00000"/>
        </w:rPr>
        <w:t>has been</w:t>
      </w:r>
      <w:r w:rsidRPr="001E4199">
        <w:rPr>
          <w:color w:val="C00000"/>
        </w:rPr>
        <w:t xml:space="preserve"> driven by several distinct descendants including CH.1.1, BN</w:t>
      </w:r>
      <w:r>
        <w:rPr>
          <w:color w:val="C00000"/>
        </w:rPr>
        <w:t xml:space="preserve"> (and sub-lineages)</w:t>
      </w:r>
      <w:r w:rsidRPr="001E4199">
        <w:rPr>
          <w:color w:val="C00000"/>
        </w:rPr>
        <w:t xml:space="preserve">, </w:t>
      </w:r>
      <w:r>
        <w:rPr>
          <w:color w:val="C00000"/>
        </w:rPr>
        <w:t xml:space="preserve">and </w:t>
      </w:r>
      <w:r w:rsidRPr="001E4199">
        <w:rPr>
          <w:color w:val="C00000"/>
        </w:rPr>
        <w:t>BR.2</w:t>
      </w:r>
      <w:r>
        <w:rPr>
          <w:color w:val="C00000"/>
        </w:rPr>
        <w:t xml:space="preserve"> (and sub-lineages)</w:t>
      </w:r>
      <w:r>
        <w:rPr>
          <w:rFonts w:cs="Segoe UI"/>
          <w:color w:val="C00000"/>
          <w:szCs w:val="21"/>
        </w:rPr>
        <w:t>.</w:t>
      </w:r>
      <w:r w:rsidRPr="009A4DA9">
        <w:rPr>
          <w:rFonts w:eastAsia="Calibri" w:cs="Segoe UI"/>
          <w:color w:val="C00000"/>
          <w:szCs w:val="21"/>
          <w:lang w:val="en-GB"/>
        </w:rPr>
        <w:t xml:space="preserve"> </w:t>
      </w:r>
      <w:r w:rsidRPr="00405279">
        <w:rPr>
          <w:color w:val="C00000"/>
          <w:lang w:val="en-GB"/>
        </w:rPr>
        <w:fldChar w:fldCharType="begin"/>
      </w:r>
      <w:r w:rsidR="004C5608">
        <w:rPr>
          <w:color w:val="C00000"/>
          <w:lang w:val="en-GB"/>
        </w:rPr>
        <w:instrText xml:space="preserve"> ADDIN EN.CITE &lt;EndNote&gt;&lt;Cite&gt;&lt;Author&gt;Joep de Ligt&lt;/Author&gt;&lt;Year&gt;2022&lt;/Year&gt;&lt;RecNum&gt;6672&lt;/RecNum&gt;&lt;DisplayText&gt;(1)&lt;/DisplayText&gt;&lt;record&gt;&lt;rec-number&gt;6672&lt;/rec-number&gt;&lt;foreign-keys&gt;&lt;key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405279">
        <w:rPr>
          <w:color w:val="C00000"/>
          <w:lang w:val="en-GB"/>
        </w:rPr>
        <w:fldChar w:fldCharType="separate"/>
      </w:r>
      <w:r>
        <w:rPr>
          <w:noProof/>
          <w:color w:val="C00000"/>
          <w:lang w:val="en-GB"/>
        </w:rPr>
        <w:t>(1)</w:t>
      </w:r>
      <w:r w:rsidRPr="00405279">
        <w:rPr>
          <w:color w:val="C00000"/>
          <w:lang w:val="en-GB"/>
        </w:rPr>
        <w:fldChar w:fldCharType="end"/>
      </w:r>
    </w:p>
    <w:p w14:paraId="5A8F85B5" w14:textId="199E653C" w:rsidR="007358BA" w:rsidRPr="00796612" w:rsidRDefault="00CE5CBD" w:rsidP="004517C1">
      <w:pPr>
        <w:pStyle w:val="NormalBulleted"/>
        <w:numPr>
          <w:ilvl w:val="0"/>
          <w:numId w:val="13"/>
        </w:numPr>
        <w:rPr>
          <w:rFonts w:cs="Segoe UI"/>
        </w:rPr>
      </w:pPr>
      <w:r w:rsidRPr="786576B6">
        <w:rPr>
          <w:rFonts w:cs="Segoe UI"/>
        </w:rPr>
        <w:t xml:space="preserve">Appears to </w:t>
      </w:r>
      <w:r w:rsidR="395ED70B" w:rsidRPr="786576B6">
        <w:rPr>
          <w:rFonts w:cs="Segoe UI"/>
        </w:rPr>
        <w:t xml:space="preserve">be </w:t>
      </w:r>
      <w:r w:rsidRPr="786576B6">
        <w:rPr>
          <w:rFonts w:cs="Segoe UI"/>
        </w:rPr>
        <w:t>growing less rapidly in South Asia than CH.1.1 (another BA.2.75 sub-lineage)</w:t>
      </w:r>
      <w:r w:rsidR="00F63270" w:rsidRPr="786576B6">
        <w:rPr>
          <w:rFonts w:cs="Segoe UI"/>
        </w:rPr>
        <w:t>,</w:t>
      </w:r>
      <w:r w:rsidR="5C6CC7CC" w:rsidRPr="786576B6">
        <w:rPr>
          <w:rFonts w:cs="Segoe UI"/>
        </w:rPr>
        <w:t xml:space="preserve"> </w:t>
      </w:r>
      <w:r w:rsidR="00F63270" w:rsidRPr="786576B6">
        <w:rPr>
          <w:rFonts w:cs="Segoe UI"/>
        </w:rPr>
        <w:fldChar w:fldCharType="begin"/>
      </w:r>
      <w:r w:rsidR="00DB5485">
        <w:rPr>
          <w:rFonts w:cs="Segoe UI"/>
          <w:szCs w:val="21"/>
        </w:rPr>
        <w:instrText xml:space="preserve"> ADDIN EN.CITE &lt;EndNote&gt;&lt;Cite&gt;&lt;Author&gt;Roemer&lt;/Author&gt;&lt;Year&gt;2022&lt;/Year&gt;&lt;RecNum&gt;6574&lt;/RecNum&gt;&lt;DisplayText&gt;(82)&lt;/DisplayText&gt;&lt;record&gt;&lt;rec-number&gt;6574&lt;/rec-number&gt;&lt;foreign-keys&gt;&lt;key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F63270" w:rsidRPr="786576B6">
        <w:rPr>
          <w:rFonts w:cs="Segoe UI"/>
        </w:rPr>
        <w:fldChar w:fldCharType="separate"/>
      </w:r>
      <w:r w:rsidR="00DB5485" w:rsidRPr="786576B6">
        <w:rPr>
          <w:rFonts w:cs="Segoe UI"/>
        </w:rPr>
        <w:t>(82)</w:t>
      </w:r>
      <w:r w:rsidR="00F63270" w:rsidRPr="786576B6">
        <w:rPr>
          <w:rFonts w:cs="Segoe UI"/>
        </w:rPr>
        <w:fldChar w:fldCharType="end"/>
      </w:r>
      <w:r w:rsidR="00F63270" w:rsidRPr="786576B6">
        <w:rPr>
          <w:rFonts w:cs="Segoe UI"/>
        </w:rPr>
        <w:t xml:space="preserve"> but epidemiology could be different in New Zealand.</w:t>
      </w:r>
    </w:p>
    <w:p w14:paraId="309E7BBA" w14:textId="77777777" w:rsidR="00796612" w:rsidRPr="0097643B" w:rsidRDefault="00796612" w:rsidP="00796612">
      <w:pPr>
        <w:pStyle w:val="Heading4"/>
        <w:rPr>
          <w:lang w:val="en-GB"/>
        </w:rPr>
      </w:pPr>
      <w:r w:rsidRPr="0097643B">
        <w:rPr>
          <w:lang w:val="en-GB"/>
        </w:rPr>
        <w:lastRenderedPageBreak/>
        <w:t>BA.2.</w:t>
      </w:r>
      <w:r w:rsidRPr="003D15CC">
        <w:t>75.2</w:t>
      </w:r>
    </w:p>
    <w:p w14:paraId="4AFD5527" w14:textId="21DB3F42" w:rsidR="00796612" w:rsidRPr="00E90D12" w:rsidRDefault="00796612" w:rsidP="00796612">
      <w:pPr>
        <w:pStyle w:val="NormalBulleted"/>
        <w:rPr>
          <w:lang w:val="en-GB"/>
        </w:rPr>
      </w:pPr>
      <w:r w:rsidRPr="00150B30">
        <w:rPr>
          <w:lang w:val="en-GB"/>
        </w:rPr>
        <w:t>BA.2.75.2 is a BA.2.75 sub-lineage with mutations at 346T, 486S, and 1199</w:t>
      </w:r>
      <w:r w:rsidRPr="786576B6">
        <w:rPr>
          <w:lang w:val="en-GB"/>
        </w:rPr>
        <w:t>.</w:t>
      </w:r>
      <w:r w:rsidR="5D1ECE9B" w:rsidRPr="786576B6">
        <w:rPr>
          <w:lang w:val="en-GB"/>
        </w:rPr>
        <w:t xml:space="preserve"> </w:t>
      </w:r>
      <w:r w:rsidRPr="00150B30">
        <w:rPr>
          <w:lang w:val="en-GB"/>
        </w:rPr>
        <w:fldChar w:fldCharType="begin"/>
      </w:r>
      <w:r w:rsidR="00C77114">
        <w:rPr>
          <w:lang w:val="en-GB"/>
        </w:rPr>
        <w:instrText xml:space="preserve"> ADDIN EN.CITE &lt;EndNote&gt;&lt;Cite&gt;&lt;Author&gt;de Ligt&lt;/Author&gt;&lt;Year&gt;2022&lt;/Year&gt;&lt;RecNum&gt;5770&lt;/RecNum&gt;&lt;DisplayText&gt;(51)&lt;/DisplayText&gt;&lt;record&gt;&lt;rec-number&gt;5770&lt;/rec-number&gt;&lt;foreign-keys&gt;&lt;key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Pr="00150B30">
        <w:rPr>
          <w:lang w:val="en-GB"/>
        </w:rPr>
        <w:fldChar w:fldCharType="separate"/>
      </w:r>
      <w:r w:rsidR="00C77114">
        <w:rPr>
          <w:noProof/>
          <w:lang w:val="en-GB"/>
        </w:rPr>
        <w:t>(51)</w:t>
      </w:r>
      <w:r w:rsidRPr="00150B30">
        <w:rPr>
          <w:lang w:val="en-GB"/>
        </w:rPr>
        <w:fldChar w:fldCharType="end"/>
      </w:r>
      <w:r>
        <w:rPr>
          <w:lang w:val="en-GB"/>
        </w:rPr>
        <w:t xml:space="preserve"> </w:t>
      </w:r>
      <w:r w:rsidRPr="00E90D12">
        <w:rPr>
          <w:lang w:val="en-GB"/>
        </w:rPr>
        <w:t>These mutations may allow additional escape from neutralising antibodies (in one study, five-fold less effective at neutralising BA.2.75.2 compared to BA.5</w:t>
      </w:r>
      <w:r w:rsidR="006941FD" w:rsidRPr="786576B6">
        <w:rPr>
          <w:lang w:val="en-GB"/>
        </w:rPr>
        <w:t>).</w:t>
      </w:r>
      <w:r w:rsidRPr="00E90D12">
        <w:rPr>
          <w:lang w:val="en-GB"/>
        </w:rPr>
        <w:t xml:space="preserve"> </w:t>
      </w:r>
      <w:r w:rsidRPr="00E90D12">
        <w:rPr>
          <w:lang w:val="en-GB"/>
        </w:rPr>
        <w:fldChar w:fldCharType="begin"/>
      </w:r>
      <w:r w:rsidR="00DB5485">
        <w:rPr>
          <w:lang w:val="en-GB"/>
        </w:rPr>
        <w:instrText xml:space="preserve"> ADDIN EN.CITE &lt;EndNote&gt;&lt;Cite&gt;&lt;Author&gt;Sheward&lt;/Author&gt;&lt;Year&gt;2022&lt;/Year&gt;&lt;RecNum&gt;5448&lt;/RecNum&gt;&lt;DisplayText&gt;(86)&lt;/DisplayText&gt;&lt;record&gt;&lt;rec-number&gt;5448&lt;/rec-number&gt;&lt;foreign-keys&gt;&lt;key app="EN" db-id="tfrtexd2lrs2vkefzp8v29vg5eptxer95fd5" timestamp="1663719610" guid="96b53b37-3801-4e6a-a7d1-a323cf402a00"&gt;5448&lt;/key&gt;&lt;/foreign-keys&gt;&lt;ref-type name="Web Page"&gt;12&lt;/ref-type&gt;&lt;contributors&gt;&lt;authors&gt;&lt;author&gt;Sheward,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E90D12">
        <w:rPr>
          <w:lang w:val="en-GB"/>
        </w:rPr>
        <w:fldChar w:fldCharType="separate"/>
      </w:r>
      <w:r w:rsidR="00DB5485">
        <w:rPr>
          <w:noProof/>
          <w:lang w:val="en-GB"/>
        </w:rPr>
        <w:t>(86)</w:t>
      </w:r>
      <w:r w:rsidRPr="00E90D12">
        <w:rPr>
          <w:lang w:val="en-GB"/>
        </w:rPr>
        <w:fldChar w:fldCharType="end"/>
      </w:r>
      <w:r w:rsidR="5080CFC7" w:rsidRPr="786576B6">
        <w:rPr>
          <w:lang w:val="en-GB"/>
        </w:rPr>
        <w:t xml:space="preserve"> </w:t>
      </w:r>
    </w:p>
    <w:p w14:paraId="73B8970D" w14:textId="53774287" w:rsidR="00796612" w:rsidRPr="00150B30" w:rsidRDefault="00796612" w:rsidP="00796612">
      <w:pPr>
        <w:pStyle w:val="NormalBulleted"/>
        <w:rPr>
          <w:rFonts w:cs="Segoe UI"/>
          <w:lang w:val="en-GB"/>
        </w:rPr>
      </w:pPr>
      <w:r w:rsidRPr="786576B6">
        <w:rPr>
          <w:rFonts w:cs="Segoe UI"/>
          <w:lang w:val="en-GB"/>
        </w:rPr>
        <w:t xml:space="preserve">BA.2.75.2 had an estimated growth advantage of 37% per week (95% Credible Interval: 33 – 42) compared to BA.5 in the UK (at 20 October 2022). </w:t>
      </w:r>
      <w:r w:rsidRPr="786576B6">
        <w:rPr>
          <w:rFonts w:cs="Segoe UI"/>
          <w:lang w:val="en-GB"/>
        </w:rPr>
        <w:fldChar w:fldCharType="begin"/>
      </w:r>
      <w:r w:rsidR="00C77114" w:rsidRPr="786576B6">
        <w:rPr>
          <w:rFonts w:cs="Segoe UI"/>
          <w:lang w:val="en-GB"/>
        </w:rPr>
        <w:instrText xml:space="preserve"> ADDIN EN.CITE &lt;EndNote&gt;&lt;Cite&gt;&lt;Author&gt;UK health Security Agency&lt;/Author&gt;&lt;Year&gt;2022&lt;/Year&gt;&lt;RecNum&gt;5716&lt;/RecNum&gt;&lt;DisplayText&gt;(73)&lt;/DisplayText&gt;&lt;record&gt;&lt;rec-number&gt;5716&lt;/rec-number&gt;&lt;foreign-keys&gt;&lt;key app="EN" db-id="tfrtexd2lrs2vkefzp8v29vg5eptxer95fd5" timestamp="1667941077" guid="d3216b18-d58b-4655-b12f-ecb786665e5c"&gt;5716&lt;/key&gt;&lt;/foreign-keys&gt;&lt;ref-type name="Web Page"&gt;12&lt;/ref-type&gt;&lt;contributors&gt;&lt;authors&gt;&lt;author&gt;UK health Security Agency,&lt;/author&gt;&lt;/authors&gt;&lt;/contributors&gt;&lt;titles&gt;&lt;title&gt;SARS-CoV-2 variants of concern and variants under investigation in England: Technical briefing 47&lt;/title&gt;&lt;/titles&gt;&lt;dates&gt;&lt;year&gt;2022&lt;/year&gt;&lt;/dates&gt;&lt;urls&gt;&lt;related-urls&gt;&lt;url&gt;https://assets.publishing.service.gov.uk/government/uploads/system/uploads/attachment_data/file/1115077/Technical-Briefing-47.pdf&lt;/url&gt;&lt;/related-urls&gt;&lt;/urls&gt;&lt;/record&gt;&lt;/Cite&gt;&lt;/EndNote&gt;</w:instrText>
      </w:r>
      <w:r w:rsidRPr="786576B6">
        <w:rPr>
          <w:rFonts w:cs="Segoe UI"/>
          <w:lang w:val="en-GB"/>
        </w:rPr>
        <w:fldChar w:fldCharType="separate"/>
      </w:r>
      <w:r w:rsidR="00C77114" w:rsidRPr="786576B6">
        <w:rPr>
          <w:rFonts w:cs="Segoe UI"/>
          <w:lang w:val="en-GB"/>
        </w:rPr>
        <w:t>(73)</w:t>
      </w:r>
      <w:r w:rsidRPr="786576B6">
        <w:rPr>
          <w:rFonts w:cs="Segoe UI"/>
          <w:lang w:val="en-GB"/>
        </w:rPr>
        <w:fldChar w:fldCharType="end"/>
      </w:r>
    </w:p>
    <w:p w14:paraId="0B87BE6B" w14:textId="3EBE4D79" w:rsidR="00796612" w:rsidRPr="00150B30" w:rsidRDefault="00796612" w:rsidP="00796612">
      <w:pPr>
        <w:pStyle w:val="NormalBulleted"/>
        <w:rPr>
          <w:lang w:val="en-GB"/>
        </w:rPr>
      </w:pPr>
      <w:r w:rsidRPr="00150B30">
        <w:rPr>
          <w:lang w:val="en-GB"/>
        </w:rPr>
        <w:t>BA.2.75.2 may be resistant to neutralisation by Evusheld (tixagevimab and cilgavimab)</w:t>
      </w:r>
      <w:r w:rsidR="00C9128F">
        <w:rPr>
          <w:lang w:val="en-GB"/>
        </w:rPr>
        <w:t>.</w:t>
      </w:r>
      <w:r w:rsidRPr="00150B30">
        <w:rPr>
          <w:lang w:val="en-GB"/>
        </w:rPr>
        <w:fldChar w:fldCharType="begin">
          <w:fldData xml:space="preserve">PEVuZE5vdGU+PENpdGU+PEF1dGhvcj5DYW88L0F1dGhvcj48WWVhcj4yMDIyPC9ZZWFyPjxSZWNO
dW0+NTQ5MDwvUmVjTnVtPjxEaXNwbGF5VGV4dD4oNDAsIDg2KTwvRGlzcGxheVRleHQ+PHJlY29y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L3JlY29yZD48L0NpdGU+PENpdGU+PEF1dGhvcj5TaGV3YXJkPC9BdXRob3I+PFllYXI+MjAyMjwv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=
</w:fldData>
        </w:fldChar>
      </w:r>
      <w:r w:rsidR="00DB5485">
        <w:rPr>
          <w:lang w:val="en-GB"/>
        </w:rPr>
        <w:instrText xml:space="preserve"> ADDIN EN.CITE </w:instrText>
      </w:r>
      <w:r w:rsidR="00DB5485">
        <w:rPr>
          <w:lang w:val="en-GB"/>
        </w:rPr>
        <w:fldChar w:fldCharType="begin">
          <w:fldData xml:space="preserve">PEVuZE5vdGU+PENpdGU+PEF1dGhvcj5DYW88L0F1dGhvcj48WWVhcj4yMDIyPC9ZZWFyPjxSZWNO
dW0+NTQ5MDwvUmVjTnVtPjxEaXNwbGF5VGV4dD4oNDAsIDg2KTwvRGlzcGxheVRleHQ+PHJlY29y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L3JlY29yZD48L0NpdGU+PENpdGU+PEF1dGhvcj5TaGV3YXJkPC9BdXRob3I+PFllYXI+MjAyMjwv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=
</w:fldData>
        </w:fldChar>
      </w:r>
      <w:r w:rsidR="00DB5485">
        <w:rPr>
          <w:lang w:val="en-GB"/>
        </w:rPr>
        <w:instrText xml:space="preserve"> ADDIN EN.CITE.DATA </w:instrText>
      </w:r>
      <w:r w:rsidR="00DB5485">
        <w:rPr>
          <w:lang w:val="en-GB"/>
        </w:rPr>
      </w:r>
      <w:r w:rsidR="00DB5485">
        <w:rPr>
          <w:lang w:val="en-GB"/>
        </w:rPr>
        <w:fldChar w:fldCharType="end"/>
      </w:r>
      <w:r w:rsidRPr="00150B30">
        <w:rPr>
          <w:lang w:val="en-GB"/>
        </w:rPr>
      </w:r>
      <w:r w:rsidRPr="00150B30">
        <w:rPr>
          <w:lang w:val="en-GB"/>
        </w:rPr>
        <w:fldChar w:fldCharType="separate"/>
      </w:r>
      <w:r w:rsidR="00DB5485">
        <w:rPr>
          <w:noProof/>
          <w:lang w:val="en-GB"/>
        </w:rPr>
        <w:t>(40, 86)</w:t>
      </w:r>
      <w:r w:rsidRPr="00150B30">
        <w:rPr>
          <w:lang w:val="en-GB"/>
        </w:rPr>
        <w:fldChar w:fldCharType="end"/>
      </w:r>
      <w:r w:rsidRPr="005509EB">
        <w:rPr>
          <w:lang w:val="en-GB"/>
        </w:rPr>
        <w:t xml:space="preserve"> </w:t>
      </w:r>
    </w:p>
    <w:p w14:paraId="4F0C9B84" w14:textId="63554D9E" w:rsidR="00B80538" w:rsidRPr="00A76A6D" w:rsidRDefault="00B80538" w:rsidP="004517C1">
      <w:pPr>
        <w:rPr>
          <w:highlight w:val="yellow"/>
          <w:lang w:val="en-GB"/>
        </w:rPr>
        <w:sectPr w:rsidR="00B80538" w:rsidRPr="00A76A6D" w:rsidSect="00762AEA">
          <w:footerReference w:type="even" r:id="rId15"/>
          <w:pgSz w:w="11907" w:h="16840" w:code="9"/>
          <w:pgMar w:top="1418" w:right="1134" w:bottom="1134" w:left="992" w:header="284" w:footer="425" w:gutter="284"/>
          <w:cols w:space="720"/>
        </w:sectPr>
      </w:pPr>
    </w:p>
    <w:p w14:paraId="6B8AF1AF" w14:textId="4C877C99" w:rsidR="0078289D" w:rsidRPr="000340C9" w:rsidRDefault="00B00107" w:rsidP="008560C7">
      <w:pPr>
        <w:pStyle w:val="Heading1"/>
        <w:spacing w:before="0"/>
        <w:rPr>
          <w:lang w:val="en-GB"/>
        </w:rPr>
      </w:pPr>
      <w:r w:rsidRPr="000340C9">
        <w:rPr>
          <w:lang w:val="en-GB"/>
        </w:rPr>
        <w:lastRenderedPageBreak/>
        <w:t>References</w:t>
      </w:r>
    </w:p>
    <w:p w14:paraId="0C44BF61" w14:textId="77777777" w:rsidR="00DB5485" w:rsidRPr="00DB5485" w:rsidRDefault="0078289D" w:rsidP="00DB5485">
      <w:pPr>
        <w:pStyle w:val="EndNoteBibliography"/>
        <w:spacing w:after="0"/>
      </w:pPr>
      <w:r w:rsidRPr="00A76A6D">
        <w:rPr>
          <w:highlight w:val="yellow"/>
          <w:lang w:val="en-GB"/>
        </w:rPr>
        <w:fldChar w:fldCharType="begin"/>
      </w:r>
      <w:r w:rsidRPr="00A76A6D">
        <w:rPr>
          <w:highlight w:val="yellow"/>
          <w:lang w:val="en-GB"/>
        </w:rPr>
        <w:instrText xml:space="preserve"> ADDIN EN.REFLIST </w:instrText>
      </w:r>
      <w:r w:rsidRPr="00A76A6D">
        <w:rPr>
          <w:highlight w:val="yellow"/>
          <w:lang w:val="en-GB"/>
        </w:rPr>
        <w:fldChar w:fldCharType="separate"/>
      </w:r>
      <w:r w:rsidR="00DB5485" w:rsidRPr="00DB5485">
        <w:t>1.</w:t>
      </w:r>
      <w:r w:rsidR="00DB5485" w:rsidRPr="00DB5485">
        <w:tab/>
        <w:t>Joep de Ligt, Jemma Geoghegan, Jordan Douglas, James Hadfield, David Winter, Sarah Jefferies, et al. COVID-19 Genomics Insights (CGI) Report #29 (Unpublished ESR report). 2022.</w:t>
      </w:r>
    </w:p>
    <w:p w14:paraId="7F351211" w14:textId="0DB1CE56" w:rsidR="00DB5485" w:rsidRPr="00DB5485" w:rsidRDefault="00DB5485" w:rsidP="00DB5485">
      <w:pPr>
        <w:pStyle w:val="EndNoteBibliography"/>
        <w:spacing w:after="0"/>
      </w:pPr>
      <w:r w:rsidRPr="00DB5485">
        <w:t>2.</w:t>
      </w:r>
      <w:r w:rsidRPr="00DB5485">
        <w:tab/>
        <w:t xml:space="preserve">Hammond J, Leister-Tebbe H, Gardner A, Abreu P, Bao W, Wisemandle W, et al. Oral Nirmatrelvir for High-Risk, Nonhospitalized Adults with Covid-19. 2022. 1397-408]. Available from: </w:t>
      </w:r>
      <w:hyperlink r:id="rId16" w:history="1">
        <w:r w:rsidRPr="00DB5485">
          <w:rPr>
            <w:rStyle w:val="Hyperlink"/>
          </w:rPr>
          <w:t>https://www.nejm.org/doi/full/10.1056/NEJMoa2118542</w:t>
        </w:r>
      </w:hyperlink>
      <w:r w:rsidRPr="00DB5485">
        <w:t>.</w:t>
      </w:r>
    </w:p>
    <w:p w14:paraId="5FB4586E" w14:textId="17821DB4" w:rsidR="00DB5485" w:rsidRPr="00DB5485" w:rsidRDefault="00DB5485" w:rsidP="00DB5485">
      <w:pPr>
        <w:pStyle w:val="EndNoteBibliography"/>
        <w:spacing w:after="0"/>
      </w:pPr>
      <w:r w:rsidRPr="00DB5485">
        <w:t>3.</w:t>
      </w:r>
      <w:r w:rsidRPr="00DB5485">
        <w:tab/>
        <w:t xml:space="preserve">Schwartz K, Wang J, Tadrous M, Langford B, Daneman N, Leung V, et al. Real-world effectiveness of nirmatrelvir/ritonavir use for COVID-19: A population-based cohort study in Ontario, Canada. 2022. 2022.11.03.22281881]. Available from: </w:t>
      </w:r>
      <w:hyperlink r:id="rId17" w:history="1">
        <w:r w:rsidRPr="00DB5485">
          <w:rPr>
            <w:rStyle w:val="Hyperlink"/>
          </w:rPr>
          <w:t>https://www.medrxiv.org/content/medrxiv/early/2022/11/05/2022.11.03.22281881.full.pdf</w:t>
        </w:r>
      </w:hyperlink>
      <w:r w:rsidRPr="00DB5485">
        <w:t>.</w:t>
      </w:r>
    </w:p>
    <w:p w14:paraId="44C7BE94" w14:textId="776AC108" w:rsidR="00DB5485" w:rsidRPr="00DB5485" w:rsidRDefault="00DB5485" w:rsidP="00DB5485">
      <w:pPr>
        <w:pStyle w:val="EndNoteBibliography"/>
        <w:spacing w:after="0"/>
      </w:pPr>
      <w:r w:rsidRPr="00DB5485">
        <w:t>4.</w:t>
      </w:r>
      <w:r w:rsidRPr="00DB5485">
        <w:tab/>
        <w:t xml:space="preserve">Aggarwal NR, Molina KC, Beaty LE, Bennett TD, Carlson NE, Ginde AA. Real-world Use of Nirmatrelvir-Ritonavir in COVID-19 Outpatients During the Emergence of Omicron Variants BA.2/BA2.12.1. 2022. 2022.09.12.22279866]. Available from: </w:t>
      </w:r>
      <w:hyperlink r:id="rId18" w:history="1">
        <w:r w:rsidRPr="00DB5485">
          <w:rPr>
            <w:rStyle w:val="Hyperlink"/>
          </w:rPr>
          <w:t>https://www.medrxiv.org/content/medrxiv/early/2022/09/15/2022.09.12.22279866.full.pdf</w:t>
        </w:r>
      </w:hyperlink>
      <w:r w:rsidRPr="00DB5485">
        <w:t>.</w:t>
      </w:r>
    </w:p>
    <w:p w14:paraId="723972C1" w14:textId="48505884" w:rsidR="00DB5485" w:rsidRPr="00DB5485" w:rsidRDefault="00DB5485" w:rsidP="00DB5485">
      <w:pPr>
        <w:pStyle w:val="EndNoteBibliography"/>
        <w:spacing w:after="0"/>
      </w:pPr>
      <w:r w:rsidRPr="00DB5485">
        <w:t>5.</w:t>
      </w:r>
      <w:r w:rsidRPr="00DB5485">
        <w:tab/>
        <w:t xml:space="preserve">Shah MM JB, Plumb ID, et al. Paxlovid Associated with Decreased Hospitalization Rate Among Adults with COVID-19 — United States, April–September 2022. MMWR Morb Mortal Wkly Rep 20222022. Available from: </w:t>
      </w:r>
      <w:hyperlink r:id="rId19" w:anchor="suggestedcitation" w:history="1">
        <w:r w:rsidRPr="00DB5485">
          <w:rPr>
            <w:rStyle w:val="Hyperlink"/>
          </w:rPr>
          <w:t>https://www.cdc.gov/mmwr/volumes/71/wr/mm7148e2.htm#suggestedcitation</w:t>
        </w:r>
      </w:hyperlink>
      <w:r w:rsidRPr="00DB5485">
        <w:t>.</w:t>
      </w:r>
    </w:p>
    <w:p w14:paraId="197CB35A" w14:textId="6D560A04" w:rsidR="00DB5485" w:rsidRPr="00DB5485" w:rsidRDefault="00DB5485" w:rsidP="00DB5485">
      <w:pPr>
        <w:pStyle w:val="EndNoteBibliography"/>
        <w:spacing w:after="0"/>
      </w:pPr>
      <w:r w:rsidRPr="00DB5485">
        <w:t>6.</w:t>
      </w:r>
      <w:r w:rsidRPr="00DB5485">
        <w:tab/>
        <w:t xml:space="preserve">Manal Mohammed. COVID: what we know about new omicron variant BF.7. The Conversation; 2022. Available from: </w:t>
      </w:r>
      <w:hyperlink r:id="rId20" w:history="1">
        <w:r w:rsidRPr="00DB5485">
          <w:rPr>
            <w:rStyle w:val="Hyperlink"/>
          </w:rPr>
          <w:t>https://theconversation.com/covid-what-we-know-about-new-omicron-variant-bf-7-196323</w:t>
        </w:r>
      </w:hyperlink>
      <w:r w:rsidRPr="00DB5485">
        <w:t>.</w:t>
      </w:r>
    </w:p>
    <w:p w14:paraId="3A0340D4" w14:textId="1E1E43C0" w:rsidR="00DB5485" w:rsidRPr="00DB5485" w:rsidRDefault="00DB5485" w:rsidP="00DB5485">
      <w:pPr>
        <w:pStyle w:val="EndNoteBibliography"/>
        <w:spacing w:after="0"/>
      </w:pPr>
      <w:r w:rsidRPr="00DB5485">
        <w:t>7.</w:t>
      </w:r>
      <w:r w:rsidRPr="00DB5485">
        <w:tab/>
        <w:t xml:space="preserve">Qu P, Evans JP, Faraone JN, Zheng YM, Carlin C, Anghelina M, et al. Enhanced neutralization resistance of SARS-CoV-2 Omicron subvariants BQ.1, BQ.1.1, BA.4.6, BF.7, and BA.2.75.2. 2022. 2022/12/09:[Available from: </w:t>
      </w:r>
      <w:hyperlink r:id="rId21" w:history="1">
        <w:r w:rsidRPr="00DB5485">
          <w:rPr>
            <w:rStyle w:val="Hyperlink"/>
          </w:rPr>
          <w:t>https://doi.org/10.1016/j.chom.2022.11.012</w:t>
        </w:r>
      </w:hyperlink>
      <w:r w:rsidRPr="00DB5485">
        <w:t>.</w:t>
      </w:r>
    </w:p>
    <w:p w14:paraId="1CFD02B1" w14:textId="48660B4C" w:rsidR="00DB5485" w:rsidRPr="00DB5485" w:rsidRDefault="00DB5485" w:rsidP="00DB5485">
      <w:pPr>
        <w:pStyle w:val="EndNoteBibliography"/>
        <w:spacing w:after="0"/>
      </w:pPr>
      <w:r w:rsidRPr="00DB5485">
        <w:t>8.</w:t>
      </w:r>
      <w:r w:rsidRPr="00DB5485">
        <w:tab/>
        <w:t xml:space="preserve">Public Health England (PHE). SARS-CoV-2 variants of concern and variants under investigation in England Technical briefing 48. Available from: </w:t>
      </w:r>
      <w:hyperlink r:id="rId22" w:history="1">
        <w:r w:rsidRPr="00DB5485">
          <w:rPr>
            <w:rStyle w:val="Hyperlink"/>
          </w:rPr>
          <w:t>https://assets.publishing.service.gov.uk/government/uploads/system/uploads/attachment_data/file/1120304/technical-briefing-48-25-november-2022-final.pdf</w:t>
        </w:r>
      </w:hyperlink>
      <w:r w:rsidRPr="00DB5485">
        <w:t>.</w:t>
      </w:r>
    </w:p>
    <w:p w14:paraId="430A1A73" w14:textId="0E295A2A" w:rsidR="00DB5485" w:rsidRPr="00DB5485" w:rsidRDefault="00DB5485" w:rsidP="00DB5485">
      <w:pPr>
        <w:pStyle w:val="EndNoteBibliography"/>
        <w:spacing w:after="0"/>
      </w:pPr>
      <w:r w:rsidRPr="00DB5485">
        <w:t>9.</w:t>
      </w:r>
      <w:r w:rsidRPr="00DB5485">
        <w:tab/>
        <w:t xml:space="preserve">Tseng HF, Ackerson BK, Bruxvoort KJ, Sy LS, Tubert JE, Lee GS, et al. Effectiveness of mRNA-1273 against infection and COVID-19 hospitalization with SARS-CoV-2 Omicron subvariants: BA.1, BA.2, BA.2.12.1, BA.4, and BA.5. 2022. Available from: </w:t>
      </w:r>
      <w:hyperlink r:id="rId23" w:history="1">
        <w:r w:rsidRPr="00DB5485">
          <w:rPr>
            <w:rStyle w:val="Hyperlink"/>
          </w:rPr>
          <w:t>https://www.medrxiv.org/content/medrxiv/early/2022/10/01/2022.09.30.22280573.full.pdf</w:t>
        </w:r>
      </w:hyperlink>
      <w:r w:rsidRPr="00DB5485">
        <w:t>.</w:t>
      </w:r>
    </w:p>
    <w:p w14:paraId="124D502E" w14:textId="5204A947" w:rsidR="00DB5485" w:rsidRPr="00DB5485" w:rsidRDefault="00DB5485" w:rsidP="00DB5485">
      <w:pPr>
        <w:pStyle w:val="EndNoteBibliography"/>
        <w:spacing w:after="0"/>
      </w:pPr>
      <w:r w:rsidRPr="00DB5485">
        <w:t>10.</w:t>
      </w:r>
      <w:r w:rsidRPr="00DB5485">
        <w:tab/>
        <w:t xml:space="preserve">Link-Gelles R, Ciesla AA, Fleming-Dutra KE, Smith ZR, Britton A, Wiegand RE, et al. Effectiveness of Bivalent mRNA Vaccines in Preventing Symptomatic SARS-CoV-2 Infection — Increasing Community Access to Testing Program, United States, September–November 2022. Morbidity and Mortality Weekly Report (MMWR); 2022. Available from: </w:t>
      </w:r>
      <w:hyperlink r:id="rId24" w:history="1">
        <w:r w:rsidRPr="00DB5485">
          <w:rPr>
            <w:rStyle w:val="Hyperlink"/>
          </w:rPr>
          <w:t>https://www.cdc.gov/mmwr/volumes/71/wr/mm7148e1.htm</w:t>
        </w:r>
      </w:hyperlink>
      <w:r w:rsidRPr="00DB5485">
        <w:t>.</w:t>
      </w:r>
    </w:p>
    <w:p w14:paraId="25B88E0C" w14:textId="13D94BF8" w:rsidR="00DB5485" w:rsidRPr="00DB5485" w:rsidRDefault="00DB5485" w:rsidP="00DB5485">
      <w:pPr>
        <w:pStyle w:val="EndNoteBibliography"/>
        <w:spacing w:after="0"/>
      </w:pPr>
      <w:r w:rsidRPr="00DB5485">
        <w:t>11.</w:t>
      </w:r>
      <w:r w:rsidRPr="00DB5485">
        <w:tab/>
        <w:t xml:space="preserve">Link-Gelles R, Levy ME, Natarajan K, Reese SE, Naleway AL, Grannis SJ, et al. Association between COVID-19 mRNA vaccination and COVID-19 illness and severity during Omicron BA.4 and BA.5 sublineage periods. 2022. 2022.10.04.22280459]. Available from: </w:t>
      </w:r>
      <w:hyperlink r:id="rId25" w:history="1">
        <w:r w:rsidRPr="00DB5485">
          <w:rPr>
            <w:rStyle w:val="Hyperlink"/>
          </w:rPr>
          <w:t>https://www.medrxiv.org/content/medrxiv/early/2022/10/05/2022.10.04.22280459.full.pdf</w:t>
        </w:r>
      </w:hyperlink>
      <w:r w:rsidRPr="00DB5485">
        <w:t>.</w:t>
      </w:r>
    </w:p>
    <w:p w14:paraId="1E9FEC4B" w14:textId="3DA7AA9A" w:rsidR="00DB5485" w:rsidRPr="00DB5485" w:rsidRDefault="00DB5485" w:rsidP="00DB5485">
      <w:pPr>
        <w:pStyle w:val="EndNoteBibliography"/>
        <w:spacing w:after="0"/>
      </w:pPr>
      <w:r w:rsidRPr="00DB5485">
        <w:t>12.</w:t>
      </w:r>
      <w:r w:rsidRPr="00DB5485">
        <w:tab/>
        <w:t xml:space="preserve">Castelli JM, Rearte A, Olszevicki S, Voto C, Del Valle Juarez M, Pesce M, et al. Effectiveness of mRNA-1273, BNT162b2, and BBIBP-CorV vaccines against infection and mortality in children in Argentina, during predominance of delta and omicron covid-19 variants: test negative, case-control study. 2022. Available from: </w:t>
      </w:r>
      <w:hyperlink r:id="rId26" w:history="1">
        <w:r w:rsidRPr="00DB5485">
          <w:rPr>
            <w:rStyle w:val="Hyperlink"/>
          </w:rPr>
          <w:t>https://www.bmj.com/content/bmj/379/bmj-2022-073070.full.pdf</w:t>
        </w:r>
      </w:hyperlink>
      <w:r w:rsidRPr="00DB5485">
        <w:t>.</w:t>
      </w:r>
    </w:p>
    <w:p w14:paraId="07CDA341" w14:textId="1F71649B" w:rsidR="00DB5485" w:rsidRPr="00DB5485" w:rsidRDefault="00DB5485" w:rsidP="00DB5485">
      <w:pPr>
        <w:pStyle w:val="EndNoteBibliography"/>
        <w:spacing w:after="0"/>
      </w:pPr>
      <w:r w:rsidRPr="00DB5485">
        <w:t>13.</w:t>
      </w:r>
      <w:r w:rsidRPr="00DB5485">
        <w:tab/>
        <w:t xml:space="preserve">Hansen CH, Friis NU, Bager P, Stegger M, Fonager J, Fomsgaard A, et al. Risk of reinfection, vaccine protection, and severity of infection with the BA.5 omicron subvariant: a nation-wide population-based study in Denmark. Elsevier. Available from: </w:t>
      </w:r>
      <w:hyperlink r:id="rId27" w:history="1">
        <w:r w:rsidRPr="00DB5485">
          <w:rPr>
            <w:rStyle w:val="Hyperlink"/>
          </w:rPr>
          <w:t>https://doi.org/10.1016/S1473-3099(22)00595-3</w:t>
        </w:r>
      </w:hyperlink>
      <w:r w:rsidRPr="00DB5485">
        <w:t>.</w:t>
      </w:r>
    </w:p>
    <w:p w14:paraId="149DCEB8" w14:textId="30D9D7FF" w:rsidR="00DB5485" w:rsidRPr="00DB5485" w:rsidRDefault="00DB5485" w:rsidP="00DB5485">
      <w:pPr>
        <w:pStyle w:val="EndNoteBibliography"/>
        <w:spacing w:after="0"/>
      </w:pPr>
      <w:r w:rsidRPr="00DB5485">
        <w:t>14.</w:t>
      </w:r>
      <w:r w:rsidRPr="00DB5485">
        <w:tab/>
        <w:t xml:space="preserve">Gram MA, Emborg H-D, Schelde AB, Friis NU, Nielsen KF, Moustsen-Helms IR, et al. Vaccine effectiveness against SARS-CoV-2 infection and COVID-19-related hospitalization with the Alpha, Delta and </w:t>
      </w:r>
      <w:r w:rsidRPr="00DB5485">
        <w:lastRenderedPageBreak/>
        <w:t xml:space="preserve">Omicron SARS-CoV-2 variants: a nationwide Danish cohort study. 2022. Available from: </w:t>
      </w:r>
      <w:hyperlink r:id="rId28" w:history="1">
        <w:r w:rsidRPr="00DB5485">
          <w:rPr>
            <w:rStyle w:val="Hyperlink"/>
          </w:rPr>
          <w:t>http://medrxiv.org/content/early/2022/04/20/2022.04.20.22274061.abstract</w:t>
        </w:r>
      </w:hyperlink>
      <w:r w:rsidRPr="00DB5485">
        <w:t>.</w:t>
      </w:r>
    </w:p>
    <w:p w14:paraId="51B3B61F" w14:textId="5C0E4468" w:rsidR="00DB5485" w:rsidRPr="00DB5485" w:rsidRDefault="00DB5485" w:rsidP="00DB5485">
      <w:pPr>
        <w:pStyle w:val="EndNoteBibliography"/>
        <w:spacing w:after="0"/>
      </w:pPr>
      <w:r w:rsidRPr="00DB5485">
        <w:t>15.</w:t>
      </w:r>
      <w:r w:rsidRPr="00DB5485">
        <w:tab/>
        <w:t xml:space="preserve">UK Health Security Agency. SARS-CoV-2 variants of concern and variants under investigation in England. Technical briefing 34. 14 January 2022. Available from: </w:t>
      </w:r>
      <w:hyperlink r:id="rId29" w:history="1">
        <w:r w:rsidRPr="00DB5485">
          <w:rPr>
            <w:rStyle w:val="Hyperlink"/>
          </w:rPr>
          <w:t>https://assets.publishing.service.gov.uk/government/uploads/system/uploads/attachment_data/file/1046853/technical-briefing-34-14-january-2022.pdf</w:t>
        </w:r>
      </w:hyperlink>
      <w:r w:rsidRPr="00DB5485">
        <w:t>.</w:t>
      </w:r>
    </w:p>
    <w:p w14:paraId="71B621B1" w14:textId="7668EA70" w:rsidR="00DB5485" w:rsidRPr="00DB5485" w:rsidRDefault="00DB5485" w:rsidP="00DB5485">
      <w:pPr>
        <w:pStyle w:val="EndNoteBibliography"/>
        <w:spacing w:after="0"/>
      </w:pPr>
      <w:r w:rsidRPr="00DB5485">
        <w:t>16.</w:t>
      </w:r>
      <w:r w:rsidRPr="00DB5485">
        <w:tab/>
        <w:t xml:space="preserve">Cheng HL, Lim SM, Jia H, Chen MW, Ng SY, Gao X, et al. Rapid Evaluation of Vaccine Booster Effectiveness against SARS-CoV-2 Variants. e02257-22]. Available from: </w:t>
      </w:r>
      <w:hyperlink r:id="rId30" w:history="1">
        <w:r w:rsidRPr="00DB5485">
          <w:rPr>
            <w:rStyle w:val="Hyperlink"/>
          </w:rPr>
          <w:t>https://journals.asm.org/doi/abs/10.1128/spectrum.02257-22</w:t>
        </w:r>
      </w:hyperlink>
      <w:r w:rsidRPr="00DB5485">
        <w:t>.</w:t>
      </w:r>
    </w:p>
    <w:p w14:paraId="29B33AD7" w14:textId="33646D4B" w:rsidR="00DB5485" w:rsidRPr="00DB5485" w:rsidRDefault="00DB5485" w:rsidP="00DB5485">
      <w:pPr>
        <w:pStyle w:val="EndNoteBibliography"/>
        <w:spacing w:after="0"/>
      </w:pPr>
      <w:r w:rsidRPr="00DB5485">
        <w:t>17.</w:t>
      </w:r>
      <w:r w:rsidRPr="00DB5485">
        <w:tab/>
        <w:t xml:space="preserve">Buchan SA, Chung H, Brown KA, Austin PC, Fell DB, Gubbay JB, et al. Effectiveness of COVID-19 vaccines against Omicron or Delta symptomatic infection and severe outcomes. 2022. 2021.12.30.21268565]. Available from: </w:t>
      </w:r>
      <w:hyperlink r:id="rId31" w:history="1">
        <w:r w:rsidRPr="00DB5485">
          <w:rPr>
            <w:rStyle w:val="Hyperlink"/>
          </w:rPr>
          <w:t>https://www.medrxiv.org/content/medrxiv/early/2022/01/28/2021.12.30.21268565.full.pdf</w:t>
        </w:r>
      </w:hyperlink>
      <w:r w:rsidRPr="00DB5485">
        <w:t>.</w:t>
      </w:r>
    </w:p>
    <w:p w14:paraId="55595449" w14:textId="5513CD68" w:rsidR="00DB5485" w:rsidRPr="00DB5485" w:rsidRDefault="00DB5485" w:rsidP="00DB5485">
      <w:pPr>
        <w:pStyle w:val="EndNoteBibliography"/>
        <w:spacing w:after="0"/>
      </w:pPr>
      <w:r w:rsidRPr="00DB5485">
        <w:t>18.</w:t>
      </w:r>
      <w:r w:rsidRPr="00DB5485">
        <w:tab/>
        <w:t xml:space="preserve">Alves K, Plested JS, Galbiati S, Chau G, Cloney-Clark S, Zhu M, et al. Immunogenicity and safety of a 4th homologous booster dose of a SARS-CoV-2 recombinant spike protein vaccine (NVX-CoV2373): a phase 2, randomized, placebo-controlled trial. 2022. Available from: </w:t>
      </w:r>
      <w:hyperlink r:id="rId32" w:history="1">
        <w:r w:rsidRPr="00DB5485">
          <w:rPr>
            <w:rStyle w:val="Hyperlink"/>
          </w:rPr>
          <w:t>https://www.medrxiv.org/content/medrxiv/early/2022/11/20/2022.11.18.22282414.full.pdf</w:t>
        </w:r>
      </w:hyperlink>
      <w:r w:rsidRPr="00DB5485">
        <w:t>.</w:t>
      </w:r>
    </w:p>
    <w:p w14:paraId="77BD2586" w14:textId="38796C32" w:rsidR="00DB5485" w:rsidRPr="00DB5485" w:rsidRDefault="00DB5485" w:rsidP="00DB5485">
      <w:pPr>
        <w:pStyle w:val="EndNoteBibliography"/>
        <w:spacing w:after="0"/>
      </w:pPr>
      <w:r w:rsidRPr="00DB5485">
        <w:t>19.</w:t>
      </w:r>
      <w:r w:rsidRPr="00DB5485">
        <w:tab/>
        <w:t xml:space="preserve">Wei J, Matthews PC, Stoesser N, Newton JN, Diamond I, Studley R, et al. Correlates of protection against SARS-CoV-2 Omicron variant and anti-spike antibody responses after a third/booster vaccination or breakthrough infection in the UK general population. 2022. Available from: </w:t>
      </w:r>
      <w:hyperlink r:id="rId33" w:history="1">
        <w:r w:rsidRPr="00DB5485">
          <w:rPr>
            <w:rStyle w:val="Hyperlink"/>
          </w:rPr>
          <w:t>https://www.medrxiv.org/content/medrxiv/early/2022/11/30/2022.11.29.22282916.full.pdf</w:t>
        </w:r>
      </w:hyperlink>
      <w:r w:rsidRPr="00DB5485">
        <w:t>.</w:t>
      </w:r>
    </w:p>
    <w:p w14:paraId="18BFD041" w14:textId="77777777" w:rsidR="00DB5485" w:rsidRPr="00DB5485" w:rsidRDefault="00DB5485" w:rsidP="00DB5485">
      <w:pPr>
        <w:pStyle w:val="EndNoteBibliography"/>
        <w:spacing w:after="0"/>
      </w:pPr>
      <w:r w:rsidRPr="00DB5485">
        <w:t>20.</w:t>
      </w:r>
      <w:r w:rsidRPr="00DB5485">
        <w:tab/>
        <w:t>Dörnte C, Traska V, Jansen N, Kostyra J, Baurmann H, Lauer G, et al. Vaccines against the original strain of SARS-CoV-2 provide T cell memory to the B.1.1.529 variant. Communications Medicine. 2022;2(1):140.</w:t>
      </w:r>
    </w:p>
    <w:p w14:paraId="0DE86539" w14:textId="5628677F" w:rsidR="00DB5485" w:rsidRPr="00DB5485" w:rsidRDefault="00DB5485" w:rsidP="00DB5485">
      <w:pPr>
        <w:pStyle w:val="EndNoteBibliography"/>
        <w:spacing w:after="0"/>
      </w:pPr>
      <w:r w:rsidRPr="00DB5485">
        <w:t>21.</w:t>
      </w:r>
      <w:r w:rsidRPr="00DB5485">
        <w:tab/>
        <w:t xml:space="preserve">Wang Q, Bowen A, Valdez R, Gherasim C, Gordon A, Lihong L, et al. Antibody responses to Omicron BA.4/BA.5 bivalent mRNA vaccine booster shot. 2022. 2022.10.22.513349]. Available from: </w:t>
      </w:r>
      <w:hyperlink r:id="rId34" w:history="1">
        <w:r w:rsidRPr="00DB5485">
          <w:rPr>
            <w:rStyle w:val="Hyperlink"/>
          </w:rPr>
          <w:t>https://www.biorxiv.org/content/biorxiv/early/2022/10/24/2022.10.22.513349.full.pdf</w:t>
        </w:r>
      </w:hyperlink>
      <w:r w:rsidRPr="00DB5485">
        <w:t>.</w:t>
      </w:r>
    </w:p>
    <w:p w14:paraId="45433224" w14:textId="6ECCC2C0" w:rsidR="00DB5485" w:rsidRPr="00DB5485" w:rsidRDefault="00DB5485" w:rsidP="00DB5485">
      <w:pPr>
        <w:pStyle w:val="EndNoteBibliography"/>
        <w:spacing w:after="0"/>
      </w:pPr>
      <w:r w:rsidRPr="00DB5485">
        <w:t>22.</w:t>
      </w:r>
      <w:r w:rsidRPr="00DB5485">
        <w:tab/>
        <w:t xml:space="preserve">Collier A-r, Miller J, Hachmann N, McMahan K, Liu J, Bondzie E, et al. Immunogenicity of the BA.5 Bivalent mRNA Vaccine Boosters. 2022. Available from: </w:t>
      </w:r>
      <w:hyperlink r:id="rId35" w:history="1">
        <w:r w:rsidRPr="00DB5485">
          <w:rPr>
            <w:rStyle w:val="Hyperlink"/>
          </w:rPr>
          <w:t>https://www.biorxiv.org/content/biorxiv/early/2022/10/25/2022.10.24.513619.full.pdf</w:t>
        </w:r>
      </w:hyperlink>
      <w:r w:rsidRPr="00DB5485">
        <w:t>.</w:t>
      </w:r>
    </w:p>
    <w:p w14:paraId="54844723" w14:textId="06565185" w:rsidR="00DB5485" w:rsidRPr="00DB5485" w:rsidRDefault="00DB5485" w:rsidP="00DB5485">
      <w:pPr>
        <w:pStyle w:val="EndNoteBibliography"/>
        <w:spacing w:after="0"/>
      </w:pPr>
      <w:r w:rsidRPr="00DB5485">
        <w:t>23.</w:t>
      </w:r>
      <w:r w:rsidRPr="00DB5485">
        <w:tab/>
        <w:t xml:space="preserve">Markus Hoffmann GMNB, Prerna Arora, Amy Kempf, Inga Nehlmeier, Anne Cossmann, Luis Manthey, Alexandra Dopfer-Jablonka, Stefan Pöhlmann. Effect of hybrid immunity and bivalent booster vaccination on omicron sublineage neutralisation. The Lancet Infectious Diseases; 2022. Available from: </w:t>
      </w:r>
      <w:hyperlink r:id="rId36" w:history="1">
        <w:r w:rsidRPr="00DB5485">
          <w:rPr>
            <w:rStyle w:val="Hyperlink"/>
          </w:rPr>
          <w:t>https://www.thelancet.com/journals/laninf/article/PIIS1473-3099(22)00792-7/fulltext</w:t>
        </w:r>
      </w:hyperlink>
      <w:r w:rsidRPr="00DB5485">
        <w:t>.</w:t>
      </w:r>
    </w:p>
    <w:p w14:paraId="19D19FF7" w14:textId="793ABA7C" w:rsidR="00DB5485" w:rsidRPr="00DB5485" w:rsidRDefault="00DB5485" w:rsidP="00DB5485">
      <w:pPr>
        <w:pStyle w:val="EndNoteBibliography"/>
        <w:spacing w:after="0"/>
      </w:pPr>
      <w:r w:rsidRPr="00DB5485">
        <w:t>24.</w:t>
      </w:r>
      <w:r w:rsidRPr="00DB5485">
        <w:tab/>
        <w:t xml:space="preserve">Davis-Gardner ME, Lai L, Wali B, Samaha H, Solis D, Lee M, et al. mRNA bivalent booster enhances neutralization against BA.2.75.2 and BQ.1.1. 2022. Available from: </w:t>
      </w:r>
      <w:hyperlink r:id="rId37" w:history="1">
        <w:r w:rsidRPr="00DB5485">
          <w:rPr>
            <w:rStyle w:val="Hyperlink"/>
          </w:rPr>
          <w:t>http://biorxiv.org/content/early/2022/11/01/2022.10.31.514636.abstract</w:t>
        </w:r>
      </w:hyperlink>
      <w:r w:rsidRPr="00DB5485">
        <w:t>.</w:t>
      </w:r>
    </w:p>
    <w:p w14:paraId="080C2E66" w14:textId="02CDC90D" w:rsidR="00DB5485" w:rsidRPr="00DB5485" w:rsidRDefault="00DB5485" w:rsidP="00DB5485">
      <w:pPr>
        <w:pStyle w:val="EndNoteBibliography"/>
        <w:spacing w:after="0"/>
      </w:pPr>
      <w:r w:rsidRPr="00DB5485">
        <w:t>25.</w:t>
      </w:r>
      <w:r w:rsidRPr="00DB5485">
        <w:tab/>
        <w:t xml:space="preserve">Kurhade C, Zou J, Xia H, Liu M, Chang HC, Ren P, et al. Low neutralization of SARS-CoV-2 Omicron BA.2.75.2, BQ.1.1, and XBB.1 by 4 doses of parental mRNA vaccine or a BA.5-bivalent booster. 2022. Available from: </w:t>
      </w:r>
      <w:hyperlink r:id="rId38" w:history="1">
        <w:r w:rsidRPr="00DB5485">
          <w:rPr>
            <w:rStyle w:val="Hyperlink"/>
          </w:rPr>
          <w:t>https://www.biorxiv.org/content/biorxiv/early/2022/11/02/2022.10.31.514580.full.pdf</w:t>
        </w:r>
      </w:hyperlink>
      <w:r w:rsidRPr="00DB5485">
        <w:t>.</w:t>
      </w:r>
    </w:p>
    <w:p w14:paraId="289F71E6" w14:textId="47A169B7" w:rsidR="00DB5485" w:rsidRPr="00DB5485" w:rsidRDefault="00DB5485" w:rsidP="00DB5485">
      <w:pPr>
        <w:pStyle w:val="EndNoteBibliography"/>
        <w:spacing w:after="0"/>
      </w:pPr>
      <w:r w:rsidRPr="00DB5485">
        <w:t>26.</w:t>
      </w:r>
      <w:r w:rsidRPr="00DB5485">
        <w:tab/>
        <w:t xml:space="preserve">Moderna. Moderna's BA.4/BA.5 targeting bivalent booster, mRNA-1273.222, meets primary endpoint of superiority against omicron variants compared to booster dose of mRNA-1273 in phase 2/3 clinical trial. 2022. Available from: </w:t>
      </w:r>
      <w:hyperlink r:id="rId39" w:history="1">
        <w:r w:rsidRPr="00DB5485">
          <w:rPr>
            <w:rStyle w:val="Hyperlink"/>
          </w:rPr>
          <w:t>https://investors.modernatx.com/news/news-details/2022/Modernas-BA.4BA.5-Targeting-Bivalent-Booster-mRNA-1273.222-Meets-Primary-Endpoint-of-Superiority-Against-Omicron-Variants-Compared-to-Booster-Dose-of-mRNA-1273-in-Phase-23-Clinical-Trial/default.aspx</w:t>
        </w:r>
      </w:hyperlink>
      <w:r w:rsidRPr="00DB5485">
        <w:t>.</w:t>
      </w:r>
    </w:p>
    <w:p w14:paraId="39B85644" w14:textId="76E43A31" w:rsidR="00DB5485" w:rsidRPr="00DB5485" w:rsidRDefault="00DB5485" w:rsidP="00DB5485">
      <w:pPr>
        <w:pStyle w:val="EndNoteBibliography"/>
        <w:spacing w:after="0"/>
      </w:pPr>
      <w:r w:rsidRPr="00DB5485">
        <w:t>27.</w:t>
      </w:r>
      <w:r w:rsidRPr="00DB5485">
        <w:tab/>
        <w:t xml:space="preserve">Zou J, Kurhade C, Patel S, Kitchin N, Tompkins K, Cutler M, et al. Improved Neutralization of Omicron BA.4/5, BA.4.6, BA.2.75.2, BQ.1.1, and XBB.1 with Bivalent BA.4/5 Vaccine. 2022. Available from: </w:t>
      </w:r>
      <w:hyperlink r:id="rId40" w:history="1">
        <w:r w:rsidRPr="00DB5485">
          <w:rPr>
            <w:rStyle w:val="Hyperlink"/>
          </w:rPr>
          <w:t>https://www.biorxiv.org/content/biorxiv/early/2022/11/17/2022.11.17.516898.full.pdf</w:t>
        </w:r>
      </w:hyperlink>
      <w:r w:rsidRPr="00DB5485">
        <w:t>.</w:t>
      </w:r>
    </w:p>
    <w:p w14:paraId="6E786DB9" w14:textId="7447CB5D" w:rsidR="00DB5485" w:rsidRPr="00DB5485" w:rsidRDefault="00DB5485" w:rsidP="00DB5485">
      <w:pPr>
        <w:pStyle w:val="EndNoteBibliography"/>
        <w:spacing w:after="0"/>
      </w:pPr>
      <w:r w:rsidRPr="00DB5485">
        <w:t>28.</w:t>
      </w:r>
      <w:r w:rsidRPr="00DB5485">
        <w:tab/>
        <w:t xml:space="preserve">Food and Drug Administration (FDA). Emergency Use Authorization (EUA) for an Unapproved Product Review Memorandum (5 - 11 year olds). 2022. Available from: </w:t>
      </w:r>
      <w:hyperlink r:id="rId41" w:history="1">
        <w:r w:rsidRPr="00DB5485">
          <w:rPr>
            <w:rStyle w:val="Hyperlink"/>
          </w:rPr>
          <w:t>https://www.fda.gov/media/162410/download</w:t>
        </w:r>
      </w:hyperlink>
      <w:r w:rsidRPr="00DB5485">
        <w:t>.</w:t>
      </w:r>
    </w:p>
    <w:p w14:paraId="5D3076F6" w14:textId="121F537E" w:rsidR="00DB5485" w:rsidRPr="00DB5485" w:rsidRDefault="00DB5485" w:rsidP="00DB5485">
      <w:pPr>
        <w:pStyle w:val="EndNoteBibliography"/>
        <w:spacing w:after="0"/>
      </w:pPr>
      <w:r w:rsidRPr="00DB5485">
        <w:lastRenderedPageBreak/>
        <w:t>29.</w:t>
      </w:r>
      <w:r w:rsidRPr="00DB5485">
        <w:tab/>
        <w:t xml:space="preserve">Pfizer. Pfizer and BioNTech Receive Positive CHMP Opinion for Omicron BA.4/BA.5-Adapted Bivalent COVID-19 Vaccine Booster for Children 5 Through 11 Years of Age in European Union. 2022. Available from: </w:t>
      </w:r>
      <w:hyperlink r:id="rId42" w:history="1">
        <w:r w:rsidRPr="00DB5485">
          <w:rPr>
            <w:rStyle w:val="Hyperlink"/>
          </w:rPr>
          <w:t>https://www.pfizer.com/news/press-release/press-release-detail/pfizer-and-biontech-receive-positive-chmp-opinion-omicron-1</w:t>
        </w:r>
      </w:hyperlink>
      <w:r w:rsidRPr="00DB5485">
        <w:t>.</w:t>
      </w:r>
    </w:p>
    <w:p w14:paraId="36B672AF" w14:textId="77777777" w:rsidR="00DB5485" w:rsidRPr="00DB5485" w:rsidRDefault="00DB5485" w:rsidP="00DB5485">
      <w:pPr>
        <w:pStyle w:val="EndNoteBibliography"/>
        <w:spacing w:after="0"/>
      </w:pPr>
      <w:r w:rsidRPr="00DB5485">
        <w:t>30.</w:t>
      </w:r>
      <w:r w:rsidRPr="00DB5485">
        <w:tab/>
        <w:t>Ju B, Fan Q, Wang M, Liao X, Guo H, Wang H, et al. Antigenic sin of wild-type SARS-CoV-2 vaccine shapes poor cross-neutralization of BA.4/5/2.75 subvariants in BA.2 breakthrough infections. Nature Communications. 2022;13(1):7120.</w:t>
      </w:r>
    </w:p>
    <w:p w14:paraId="0DD4B0FF" w14:textId="50E0B5C6" w:rsidR="00DB5485" w:rsidRPr="00DB5485" w:rsidRDefault="00DB5485" w:rsidP="00DB5485">
      <w:pPr>
        <w:pStyle w:val="EndNoteBibliography"/>
        <w:spacing w:after="0"/>
      </w:pPr>
      <w:r w:rsidRPr="00DB5485">
        <w:t>31.</w:t>
      </w:r>
      <w:r w:rsidRPr="00DB5485">
        <w:tab/>
        <w:t xml:space="preserve">Azuma H, Kawano Y, Shitaoka K, Kawahara T, Ito A, Higashiura A, et al. Vaccination with the Omicron spike RBD boosts broadly neutralizing antibody levels and confers sustained protection even after acquiring immunity to the original antigen. 2022. Available from: </w:t>
      </w:r>
      <w:hyperlink r:id="rId43" w:history="1">
        <w:r w:rsidRPr="00DB5485">
          <w:rPr>
            <w:rStyle w:val="Hyperlink"/>
          </w:rPr>
          <w:t>https://doi.org/10.1093/intimm/dxac055</w:t>
        </w:r>
      </w:hyperlink>
      <w:r w:rsidRPr="00DB5485">
        <w:t>.</w:t>
      </w:r>
    </w:p>
    <w:p w14:paraId="423AFED3" w14:textId="7C6EEE08" w:rsidR="00DB5485" w:rsidRPr="00DB5485" w:rsidRDefault="00DB5485" w:rsidP="00DB5485">
      <w:pPr>
        <w:pStyle w:val="EndNoteBibliography"/>
        <w:spacing w:after="0"/>
      </w:pPr>
      <w:r w:rsidRPr="00DB5485">
        <w:t>32.</w:t>
      </w:r>
      <w:r w:rsidRPr="00DB5485">
        <w:tab/>
        <w:t xml:space="preserve">Yechezkel M, Mofaz M, Painsky A, Patalon T, Gazit S, Shmueli E, et al. Safety of the fourth COVID-19 BNT162b2 mRNA (second booster) vaccine: a prospective and retrospective cohort study. 2022. Available from: </w:t>
      </w:r>
      <w:hyperlink r:id="rId44" w:history="1">
        <w:r w:rsidRPr="00DB5485">
          <w:rPr>
            <w:rStyle w:val="Hyperlink"/>
          </w:rPr>
          <w:t>https://www.sciencedirect.com/science/article/pii/S2213260022004076</w:t>
        </w:r>
      </w:hyperlink>
      <w:r w:rsidRPr="00DB5485">
        <w:t>.</w:t>
      </w:r>
    </w:p>
    <w:p w14:paraId="29C87FC7" w14:textId="52E8C571" w:rsidR="00DB5485" w:rsidRPr="00DB5485" w:rsidRDefault="00DB5485" w:rsidP="00DB5485">
      <w:pPr>
        <w:pStyle w:val="EndNoteBibliography"/>
        <w:spacing w:after="0"/>
      </w:pPr>
      <w:r w:rsidRPr="00DB5485">
        <w:t>33.</w:t>
      </w:r>
      <w:r w:rsidRPr="00DB5485">
        <w:tab/>
        <w:t xml:space="preserve">Agency for Clinical Innovation. COVID-19 Critical Intelligence Unit: Living Evidence - SARS-CoV-2 variants. NSW Agency for Clinical Innovation; 2022. Available from: </w:t>
      </w:r>
      <w:hyperlink r:id="rId45" w:history="1">
        <w:r w:rsidRPr="00DB5485">
          <w:rPr>
            <w:rStyle w:val="Hyperlink"/>
          </w:rPr>
          <w:t>https://aci.health.nsw.gov.au/covid-19/critical-intelligence-unit/sars-cov-2-variants</w:t>
        </w:r>
      </w:hyperlink>
      <w:r w:rsidRPr="00DB5485">
        <w:t>.</w:t>
      </w:r>
    </w:p>
    <w:p w14:paraId="6C9EDEC9" w14:textId="77777777" w:rsidR="00DB5485" w:rsidRPr="00DB5485" w:rsidRDefault="00DB5485" w:rsidP="00DB5485">
      <w:pPr>
        <w:pStyle w:val="EndNoteBibliography"/>
        <w:spacing w:after="0"/>
      </w:pPr>
      <w:r w:rsidRPr="00DB5485">
        <w:t>34.</w:t>
      </w:r>
      <w:r w:rsidRPr="00DB5485">
        <w:tab/>
        <w:t>Zambrano JL, Jaspe RC, Hidalgo M, Loureiro CL, Sulbarán Y, Moros ZC, et al. Sub-lineages of the Omicron variant of SARS-CoV-2: characteristic mutations and their relation to epidemiological behavior. Investigacion Clinica. 2022;63(3):262-74.</w:t>
      </w:r>
    </w:p>
    <w:p w14:paraId="3A004D9D" w14:textId="4B090AC8" w:rsidR="00DB5485" w:rsidRPr="00DB5485" w:rsidRDefault="00DB5485" w:rsidP="00DB5485">
      <w:pPr>
        <w:pStyle w:val="EndNoteBibliography"/>
        <w:spacing w:after="0"/>
      </w:pPr>
      <w:r w:rsidRPr="00DB5485">
        <w:t>35.</w:t>
      </w:r>
      <w:r w:rsidRPr="00DB5485">
        <w:tab/>
        <w:t>Wu Y, Long Y, Wang F, Liu W, Wang Y. Emergence of SARS-CoV-2 Omicron variant and strategies for tackling the infection. [</w:t>
      </w:r>
      <w:hyperlink r:id="rId46" w:history="1">
        <w:r w:rsidRPr="00DB5485">
          <w:rPr>
            <w:rStyle w:val="Hyperlink"/>
          </w:rPr>
          <w:t>https://doi.org/10.1002/iid3.733</w:t>
        </w:r>
      </w:hyperlink>
      <w:r w:rsidRPr="00DB5485">
        <w:t xml:space="preserve">]. John Wiley &amp; Sons, Ltd; 2022. e733]. Available from: </w:t>
      </w:r>
      <w:hyperlink r:id="rId47" w:history="1">
        <w:r w:rsidRPr="00DB5485">
          <w:rPr>
            <w:rStyle w:val="Hyperlink"/>
          </w:rPr>
          <w:t>https://doi.org/10.1002/iid3.733</w:t>
        </w:r>
      </w:hyperlink>
      <w:r w:rsidRPr="00DB5485">
        <w:t>.</w:t>
      </w:r>
    </w:p>
    <w:p w14:paraId="30D6B356" w14:textId="3F44F220" w:rsidR="00DB5485" w:rsidRPr="00DB5485" w:rsidRDefault="00DB5485" w:rsidP="00DB5485">
      <w:pPr>
        <w:pStyle w:val="EndNoteBibliography"/>
        <w:spacing w:after="0"/>
      </w:pPr>
      <w:r w:rsidRPr="00DB5485">
        <w:t>36.</w:t>
      </w:r>
      <w:r w:rsidRPr="00DB5485">
        <w:tab/>
        <w:t xml:space="preserve">Alicandro G, Remuzzi G, Centanni S, Gerli A, La Vecchia C. Excess total mortality during the Covid-19 pandemic in Italy: updated estimates indicate persistent excess in recent months. 2022. 20220426:[e2022021]. Available from: </w:t>
      </w:r>
      <w:hyperlink r:id="rId48" w:history="1">
        <w:r w:rsidRPr="00DB5485">
          <w:rPr>
            <w:rStyle w:val="Hyperlink"/>
          </w:rPr>
          <w:t>https://www.ncbi.nlm.nih.gov/pmc/articles/PMC9073760/</w:t>
        </w:r>
      </w:hyperlink>
      <w:r w:rsidRPr="00DB5485">
        <w:t>.</w:t>
      </w:r>
    </w:p>
    <w:p w14:paraId="298C8146" w14:textId="77777777" w:rsidR="00DB5485" w:rsidRPr="00DB5485" w:rsidRDefault="00DB5485" w:rsidP="00DB5485">
      <w:pPr>
        <w:pStyle w:val="EndNoteBibliography"/>
        <w:spacing w:after="0"/>
      </w:pPr>
      <w:r w:rsidRPr="00DB5485">
        <w:t>37.</w:t>
      </w:r>
      <w:r w:rsidRPr="00DB5485">
        <w:tab/>
        <w:t>Whitaker M, Elliott J, Bodinier B, Barclay W, Ward H, Cooke G, et al. Variant-specific symptoms of COVID-19 in a study of 1,542,510 adults in England. Nat Commun. 2022;13(1):6856.</w:t>
      </w:r>
    </w:p>
    <w:p w14:paraId="497C3D9B" w14:textId="41FA4211" w:rsidR="00DB5485" w:rsidRPr="00DB5485" w:rsidRDefault="00DB5485" w:rsidP="00DB5485">
      <w:pPr>
        <w:pStyle w:val="EndNoteBibliography"/>
        <w:spacing w:after="0"/>
      </w:pPr>
      <w:r w:rsidRPr="00DB5485">
        <w:t>38.</w:t>
      </w:r>
      <w:r w:rsidRPr="00DB5485">
        <w:tab/>
        <w:t xml:space="preserve">Rodriguez A. BQ.1 and BQ.1.1 are now the dominant COVID variants. What does that mean? : Medical Xpress; 2022. Available from: </w:t>
      </w:r>
      <w:hyperlink r:id="rId49" w:history="1">
        <w:r w:rsidRPr="00DB5485">
          <w:rPr>
            <w:rStyle w:val="Hyperlink"/>
          </w:rPr>
          <w:t>https://medicalxpress.com/news/2022-11-bq1-bq11-dominant-covid-variants.html</w:t>
        </w:r>
      </w:hyperlink>
      <w:r w:rsidRPr="00DB5485">
        <w:t>.</w:t>
      </w:r>
    </w:p>
    <w:p w14:paraId="438677BD" w14:textId="28F27CA4" w:rsidR="00DB5485" w:rsidRPr="00DB5485" w:rsidRDefault="00DB5485" w:rsidP="00DB5485">
      <w:pPr>
        <w:pStyle w:val="EndNoteBibliography"/>
        <w:spacing w:after="0"/>
      </w:pPr>
      <w:r w:rsidRPr="00DB5485">
        <w:t>39.</w:t>
      </w:r>
      <w:r w:rsidRPr="00DB5485">
        <w:tab/>
        <w:t xml:space="preserve">Bowe B, Xie Y, Al-Aly Z. Acute and postacute sequelae associated with SARS-CoV-2 reinfection. 2022. Available from: </w:t>
      </w:r>
      <w:hyperlink r:id="rId50" w:history="1">
        <w:r w:rsidRPr="00DB5485">
          <w:rPr>
            <w:rStyle w:val="Hyperlink"/>
          </w:rPr>
          <w:t>https://doi.org/10.1038/s41591-022-02051-3</w:t>
        </w:r>
      </w:hyperlink>
      <w:r w:rsidRPr="00DB5485">
        <w:t>.</w:t>
      </w:r>
    </w:p>
    <w:p w14:paraId="1A81EEA1" w14:textId="41B35CAF" w:rsidR="00DB5485" w:rsidRPr="00DB5485" w:rsidRDefault="00DB5485" w:rsidP="00DB5485">
      <w:pPr>
        <w:pStyle w:val="EndNoteBibliography"/>
        <w:spacing w:after="0"/>
      </w:pPr>
      <w:r w:rsidRPr="00DB5485">
        <w:t>40.</w:t>
      </w:r>
      <w:r w:rsidRPr="00DB5485">
        <w:tab/>
        <w:t xml:space="preserve">Cao Y, Jian F, Wang J, Yu Y, Song W, Yisimayi A, et al. Imprinted SARS-CoV-2 humoral immunity induces converging Omicron RBD evolution. 2022. Available from: </w:t>
      </w:r>
      <w:hyperlink r:id="rId51" w:history="1">
        <w:r w:rsidRPr="00DB5485">
          <w:rPr>
            <w:rStyle w:val="Hyperlink"/>
          </w:rPr>
          <w:t>https://www.biorxiv.org/content/biorxiv/early/2022/09/23/2022.09.15.507787.full.pdf</w:t>
        </w:r>
      </w:hyperlink>
      <w:r w:rsidRPr="00DB5485">
        <w:t>.</w:t>
      </w:r>
    </w:p>
    <w:p w14:paraId="305DF502" w14:textId="16608814" w:rsidR="00DB5485" w:rsidRPr="00DB5485" w:rsidRDefault="00DB5485" w:rsidP="00DB5485">
      <w:pPr>
        <w:pStyle w:val="EndNoteBibliography"/>
        <w:spacing w:after="0"/>
      </w:pPr>
      <w:r w:rsidRPr="00DB5485">
        <w:t>41.</w:t>
      </w:r>
      <w:r w:rsidRPr="00DB5485">
        <w:tab/>
        <w:t xml:space="preserve">Arora P, et al.,. Omicron sublineage BQ.1.1 resistance to monoclonal antibodies. The lancet Infectious Disease2022. Available from: </w:t>
      </w:r>
      <w:hyperlink r:id="rId52" w:anchor=":~:text=Vaccination%20represents%20the%20key%20strategy,risk%20of%20developing%20severe%20disease" w:history="1">
        <w:r w:rsidRPr="00DB5485">
          <w:rPr>
            <w:rStyle w:val="Hyperlink"/>
          </w:rPr>
          <w:t>https://www.thelancet.com/journals/laninf/article/PIIS1473-3099(22)00733-2/fulltext#:~:text=Vaccination%20represents%20the%20key%20strategy,risk%20of%20developing%20severe%20disease</w:t>
        </w:r>
      </w:hyperlink>
      <w:r w:rsidRPr="00DB5485">
        <w:t>.</w:t>
      </w:r>
    </w:p>
    <w:p w14:paraId="6B1A38B0" w14:textId="59560D7F" w:rsidR="00DB5485" w:rsidRPr="00DB5485" w:rsidRDefault="00DB5485" w:rsidP="00DB5485">
      <w:pPr>
        <w:pStyle w:val="EndNoteBibliography"/>
        <w:spacing w:after="0"/>
      </w:pPr>
      <w:r w:rsidRPr="00DB5485">
        <w:t>42.</w:t>
      </w:r>
      <w:r w:rsidRPr="00DB5485">
        <w:tab/>
        <w:t xml:space="preserve">Chen J, Wang R, Gilby NB, Wei G-W. Omicron (B.1.1.529): Infectivity, vaccine breakthrough, and antibody resistance. United States2021. Available from: </w:t>
      </w:r>
      <w:hyperlink r:id="rId53" w:history="1">
        <w:r w:rsidRPr="00DB5485">
          <w:rPr>
            <w:rStyle w:val="Hyperlink"/>
          </w:rPr>
          <w:t>http://ovidsp.ovid.com/ovidweb.cgi?T=JS&amp;PAGE=reference&amp;D=pmnm&amp;NEWS=N&amp;AN=34873578</w:t>
        </w:r>
      </w:hyperlink>
      <w:r w:rsidRPr="00DB5485">
        <w:t>.</w:t>
      </w:r>
    </w:p>
    <w:p w14:paraId="5A7B1DAB" w14:textId="26370DA5" w:rsidR="00DB5485" w:rsidRPr="00DB5485" w:rsidRDefault="00DB5485" w:rsidP="00DB5485">
      <w:pPr>
        <w:pStyle w:val="EndNoteBibliography"/>
        <w:spacing w:after="0"/>
      </w:pPr>
      <w:r w:rsidRPr="00DB5485">
        <w:t>43.</w:t>
      </w:r>
      <w:r w:rsidRPr="00DB5485">
        <w:tab/>
        <w:t xml:space="preserve">Yamasoba D, Kosugi Y, Kimura I, Fujita S, Uriu K, Ito J, et al. Neutralisation sensitivity of SARS-CoV-2 omicron subvariants to therapeutic monoclonal antibodies. 2022. 08 June 2022:[942-3]. Available from: </w:t>
      </w:r>
      <w:hyperlink r:id="rId54" w:history="1">
        <w:r w:rsidRPr="00DB5485">
          <w:rPr>
            <w:rStyle w:val="Hyperlink"/>
          </w:rPr>
          <w:t>https://www.thelancet.com/journals/laninf/article/PIIS1473-3099(22)00365-6/fulltext</w:t>
        </w:r>
      </w:hyperlink>
      <w:r w:rsidRPr="00DB5485">
        <w:t>.</w:t>
      </w:r>
    </w:p>
    <w:p w14:paraId="19DBE3BC" w14:textId="365A7B32" w:rsidR="00DB5485" w:rsidRPr="00DB5485" w:rsidRDefault="00DB5485" w:rsidP="00DB5485">
      <w:pPr>
        <w:pStyle w:val="EndNoteBibliography"/>
        <w:spacing w:after="0"/>
      </w:pPr>
      <w:r w:rsidRPr="00DB5485">
        <w:t>44.</w:t>
      </w:r>
      <w:r w:rsidRPr="00DB5485">
        <w:tab/>
        <w:t xml:space="preserve">Young-Xu Y, Epstein L, Marconi VC, Davey V, Zwain G, Smith J, et al. Tixagevimab/Cilgavimab for Prevention of COVID-19 during the Omicron Surge: Retrospective Analysis of National VA Electronic Data. 2022. Available from: </w:t>
      </w:r>
      <w:hyperlink r:id="rId55" w:history="1">
        <w:r w:rsidRPr="00DB5485">
          <w:rPr>
            <w:rStyle w:val="Hyperlink"/>
          </w:rPr>
          <w:t>https://www.medrxiv.org/content/medrxiv/early/2022/05/29/2022.05.28.22275716.full.pdf</w:t>
        </w:r>
      </w:hyperlink>
      <w:r w:rsidRPr="00DB5485">
        <w:t>.</w:t>
      </w:r>
    </w:p>
    <w:p w14:paraId="0241B961" w14:textId="6A3FDAD8" w:rsidR="00DB5485" w:rsidRPr="00DB5485" w:rsidRDefault="00DB5485" w:rsidP="00DB5485">
      <w:pPr>
        <w:pStyle w:val="EndNoteBibliography"/>
        <w:spacing w:after="0"/>
      </w:pPr>
      <w:r w:rsidRPr="00DB5485">
        <w:t>45.</w:t>
      </w:r>
      <w:r w:rsidRPr="00DB5485">
        <w:tab/>
        <w:t xml:space="preserve">Leuzinger K, Roloff T, Egli A, Hirsch HH. Impact of SARS-CoV-2 Omicron on Rapid Antigen Testing Developed for Early-Pandemic SARS-CoV-2 Variants. 2022. e02006-22]. Available from: </w:t>
      </w:r>
      <w:hyperlink r:id="rId56" w:history="1">
        <w:r w:rsidRPr="00DB5485">
          <w:rPr>
            <w:rStyle w:val="Hyperlink"/>
          </w:rPr>
          <w:t>https://journals.asm.org/doi/abs/10.1128/spectrum.02006-22</w:t>
        </w:r>
      </w:hyperlink>
      <w:r w:rsidRPr="00DB5485">
        <w:t>.</w:t>
      </w:r>
    </w:p>
    <w:p w14:paraId="66E8ABAA" w14:textId="31F7AE46" w:rsidR="00DB5485" w:rsidRPr="00DB5485" w:rsidRDefault="00DB5485" w:rsidP="00DB5485">
      <w:pPr>
        <w:pStyle w:val="EndNoteBibliography"/>
        <w:spacing w:after="0"/>
      </w:pPr>
      <w:r w:rsidRPr="00DB5485">
        <w:lastRenderedPageBreak/>
        <w:t>46.</w:t>
      </w:r>
      <w:r w:rsidRPr="00DB5485">
        <w:tab/>
        <w:t xml:space="preserve">Bekliz M, Adea K, Puhach O, Perez-Rodriguez F, Melancia SM, Baggio S, et al. Analytical Sensitivity of Eight Different SARS-CoV-2 Antigen-Detecting Rapid Tests for Omicron-BA.1 Variant. 2022. e00853-22]. Available from: </w:t>
      </w:r>
      <w:hyperlink r:id="rId57" w:history="1">
        <w:r w:rsidRPr="00DB5485">
          <w:rPr>
            <w:rStyle w:val="Hyperlink"/>
          </w:rPr>
          <w:t>https://journals.asm.org/doi/abs/10.1128/spectrum.00853-22</w:t>
        </w:r>
      </w:hyperlink>
      <w:r w:rsidRPr="00DB5485">
        <w:t>.</w:t>
      </w:r>
    </w:p>
    <w:p w14:paraId="51773BEF" w14:textId="2F9D72F8" w:rsidR="00DB5485" w:rsidRPr="00DB5485" w:rsidRDefault="00DB5485" w:rsidP="00DB5485">
      <w:pPr>
        <w:pStyle w:val="EndNoteBibliography"/>
        <w:spacing w:after="0"/>
      </w:pPr>
      <w:r w:rsidRPr="00DB5485">
        <w:t>47.</w:t>
      </w:r>
      <w:r w:rsidRPr="00DB5485">
        <w:tab/>
        <w:t xml:space="preserve">Comparison of Rapid Antigen Tests' Performance Between Delta and Omicron Variants of SARS-CoV-2. null]. Available from: </w:t>
      </w:r>
      <w:hyperlink r:id="rId58" w:history="1">
        <w:r w:rsidRPr="00DB5485">
          <w:rPr>
            <w:rStyle w:val="Hyperlink"/>
          </w:rPr>
          <w:t>https://www.acpjournals.org/doi/abs/10.7326/M22-0760</w:t>
        </w:r>
      </w:hyperlink>
      <w:r w:rsidRPr="00DB5485">
        <w:t>.</w:t>
      </w:r>
    </w:p>
    <w:p w14:paraId="60075403" w14:textId="4AE1CE50" w:rsidR="00DB5485" w:rsidRPr="00DB5485" w:rsidRDefault="00DB5485" w:rsidP="00DB5485">
      <w:pPr>
        <w:pStyle w:val="EndNoteBibliography"/>
        <w:spacing w:after="0"/>
      </w:pPr>
      <w:r w:rsidRPr="00DB5485">
        <w:t>48.</w:t>
      </w:r>
      <w:r w:rsidRPr="00DB5485">
        <w:tab/>
        <w:t xml:space="preserve">Mak GCK, Lau SSY, Wong KKY, Lau C-S, Ng KHL, Lam ETK, et al. Analytical sensitivity of the Rapid Antigen Test kits for detection of SARS-CoV-2 Omicron variant BA.2 sublineage. 2022. 5033-7]. Available from: </w:t>
      </w:r>
      <w:hyperlink r:id="rId59" w:history="1">
        <w:r w:rsidRPr="00DB5485">
          <w:rPr>
            <w:rStyle w:val="Hyperlink"/>
          </w:rPr>
          <w:t>https://onlinelibrary.wiley.com/doi/abs/10.1002/jmv.27908</w:t>
        </w:r>
      </w:hyperlink>
      <w:r w:rsidRPr="00DB5485">
        <w:t>.</w:t>
      </w:r>
    </w:p>
    <w:p w14:paraId="3A6363D3" w14:textId="7F5F5800" w:rsidR="00DB5485" w:rsidRPr="00DB5485" w:rsidRDefault="00DB5485" w:rsidP="00DB5485">
      <w:pPr>
        <w:pStyle w:val="EndNoteBibliography"/>
        <w:spacing w:after="0"/>
      </w:pPr>
      <w:r w:rsidRPr="00DB5485">
        <w:t>49.</w:t>
      </w:r>
      <w:r w:rsidRPr="00DB5485">
        <w:tab/>
        <w:t xml:space="preserve">Soni A, Herbert C, Lin H, Pretz C, Stamegna P, Orwig T, et al. Performance of Screening for SARS-CoV-2 using Rapid Antigen Tests to Detect Incidence of Symptomatic and Asymptomatic SARS-CoV-2 Infection: findings from the Test Us at Home prospective cohort study. 2022. Available from: </w:t>
      </w:r>
      <w:hyperlink r:id="rId60" w:history="1">
        <w:r w:rsidRPr="00DB5485">
          <w:rPr>
            <w:rStyle w:val="Hyperlink"/>
          </w:rPr>
          <w:t>https://www.medrxiv.org/content/medrxiv/early/2022/08/06/2022.08.05.22278466.full.pdf</w:t>
        </w:r>
      </w:hyperlink>
      <w:r w:rsidRPr="00DB5485">
        <w:t>.</w:t>
      </w:r>
    </w:p>
    <w:p w14:paraId="3170A625" w14:textId="066D8002" w:rsidR="00DB5485" w:rsidRPr="00DB5485" w:rsidRDefault="00DB5485" w:rsidP="00DB5485">
      <w:pPr>
        <w:pStyle w:val="EndNoteBibliography"/>
        <w:spacing w:after="0"/>
      </w:pPr>
      <w:r w:rsidRPr="00DB5485">
        <w:t>50.</w:t>
      </w:r>
      <w:r w:rsidRPr="00DB5485">
        <w:tab/>
        <w:t xml:space="preserve">World Health Organisation (WHO). COVID-19 Weekly Epidemiological Update Edition 122 - 14 December 2022. 2022. Available from: </w:t>
      </w:r>
      <w:hyperlink r:id="rId61" w:history="1">
        <w:r w:rsidRPr="00DB5485">
          <w:rPr>
            <w:rStyle w:val="Hyperlink"/>
          </w:rPr>
          <w:t>https://www.who.int/docs/default-source/coronaviruse/situation-reports/20221214_weekly_epi_update_122_.pdf?sfvrsn=fc6455bd_3&amp;download=true</w:t>
        </w:r>
      </w:hyperlink>
      <w:r w:rsidRPr="00DB5485">
        <w:t>.</w:t>
      </w:r>
    </w:p>
    <w:p w14:paraId="7410D210" w14:textId="77777777" w:rsidR="00DB5485" w:rsidRPr="00DB5485" w:rsidRDefault="00DB5485" w:rsidP="00DB5485">
      <w:pPr>
        <w:pStyle w:val="EndNoteBibliography"/>
        <w:spacing w:after="0"/>
      </w:pPr>
      <w:r w:rsidRPr="00DB5485">
        <w:t>51.</w:t>
      </w:r>
      <w:r w:rsidRPr="00DB5485">
        <w:tab/>
        <w:t>de Ligt J, Douglas JGJ, Hadfield J, Winter D, Jefferies S, Welch D, et al. COVID-19 Genomics Insight (CGI) Report. No.26, 2 November 2022, Unpublished ESR report. 2022.</w:t>
      </w:r>
    </w:p>
    <w:p w14:paraId="1A878F34" w14:textId="6FFBD5D7" w:rsidR="00DB5485" w:rsidRPr="00DB5485" w:rsidRDefault="00DB5485" w:rsidP="00DB5485">
      <w:pPr>
        <w:pStyle w:val="EndNoteBibliography"/>
        <w:spacing w:after="0"/>
      </w:pPr>
      <w:r w:rsidRPr="00DB5485">
        <w:t>52.</w:t>
      </w:r>
      <w:r w:rsidRPr="00DB5485">
        <w:tab/>
        <w:t xml:space="preserve">Aggarwal A, Akerman A, Milogiannakis V, Silva MR, Walker G, Kidinger A, et al. SARS-CoV-2 Omicron BA.5: Evolving tropism and evasion of potent humoral responses and resistance to clinical immunotherapeutics relative to viral variants of concern. 2022. Available from: </w:t>
      </w:r>
      <w:hyperlink r:id="rId62" w:history="1">
        <w:r w:rsidRPr="00DB5485">
          <w:rPr>
            <w:rStyle w:val="Hyperlink"/>
          </w:rPr>
          <w:t>http://medrxiv.org/content/early/2022/07/10/2022.07.07.22277128.abstract</w:t>
        </w:r>
      </w:hyperlink>
      <w:r w:rsidRPr="00DB5485">
        <w:t>.</w:t>
      </w:r>
    </w:p>
    <w:p w14:paraId="6008D501" w14:textId="77777777" w:rsidR="00DB5485" w:rsidRPr="00DB5485" w:rsidRDefault="00DB5485" w:rsidP="00DB5485">
      <w:pPr>
        <w:pStyle w:val="EndNoteBibliography"/>
        <w:spacing w:after="0"/>
      </w:pPr>
      <w:r w:rsidRPr="00DB5485">
        <w:t>53.</w:t>
      </w:r>
      <w:r w:rsidRPr="00DB5485">
        <w:tab/>
        <w:t>Qu P, Faraone J, Evans JP, Zou X, Zheng YM, Carlin C, et al. Neutralization of the SARS-CoV-2 Omicron BA.4/5 and BA.2.12.1 Subvariants. N Engl J Med. 2022;386(26):2526-8.</w:t>
      </w:r>
    </w:p>
    <w:p w14:paraId="790C2A39" w14:textId="2E0A1F7F" w:rsidR="00DB5485" w:rsidRPr="00DB5485" w:rsidRDefault="00DB5485" w:rsidP="00DB5485">
      <w:pPr>
        <w:pStyle w:val="EndNoteBibliography"/>
        <w:spacing w:after="0"/>
      </w:pPr>
      <w:r w:rsidRPr="00DB5485">
        <w:t>54.</w:t>
      </w:r>
      <w:r w:rsidRPr="00DB5485">
        <w:tab/>
        <w:t xml:space="preserve">Hachmann NP, Miller J, Collier A-rY, Ventura JD, Yu J, Rowe M, et al. Neutralization Escape by the SARS-CoV-2 Omicron Variants BA.2.12.1 and BA.4/BA.5. 2022. Available from: </w:t>
      </w:r>
      <w:hyperlink r:id="rId63" w:history="1">
        <w:r w:rsidRPr="00DB5485">
          <w:rPr>
            <w:rStyle w:val="Hyperlink"/>
          </w:rPr>
          <w:t>https://www.medrxiv.org/content/medrxiv/early/2022/05/19/2022.05.16.22275151.full.pdf</w:t>
        </w:r>
      </w:hyperlink>
      <w:r w:rsidRPr="00DB5485">
        <w:t>.</w:t>
      </w:r>
    </w:p>
    <w:p w14:paraId="4E552D34" w14:textId="7925367C" w:rsidR="00DB5485" w:rsidRPr="00DB5485" w:rsidRDefault="00DB5485" w:rsidP="00DB5485">
      <w:pPr>
        <w:pStyle w:val="EndNoteBibliography"/>
        <w:spacing w:after="0"/>
      </w:pPr>
      <w:r w:rsidRPr="00DB5485">
        <w:t>55.</w:t>
      </w:r>
      <w:r w:rsidRPr="00DB5485">
        <w:tab/>
        <w:t xml:space="preserve">Quandt J, Muik A, Salisch N, Lui BG, Lutz S, Kruger K, et al. Omicron BA.1 breakthrough infection drives cross-variant neutralization and memory B cell formation against conserved epitopes. 2022. 20220602:[eabq2427]. Available from: </w:t>
      </w:r>
      <w:hyperlink r:id="rId64" w:history="1">
        <w:r w:rsidRPr="00DB5485">
          <w:rPr>
            <w:rStyle w:val="Hyperlink"/>
          </w:rPr>
          <w:t>https://www.ncbi.nlm.nih.gov/pubmed/35653438</w:t>
        </w:r>
      </w:hyperlink>
      <w:r w:rsidRPr="00DB5485">
        <w:t>.</w:t>
      </w:r>
    </w:p>
    <w:p w14:paraId="6D345154" w14:textId="4BBBB3B7" w:rsidR="00DB5485" w:rsidRPr="00DB5485" w:rsidRDefault="00DB5485" w:rsidP="00DB5485">
      <w:pPr>
        <w:pStyle w:val="EndNoteBibliography"/>
        <w:spacing w:after="0"/>
      </w:pPr>
      <w:r w:rsidRPr="00DB5485">
        <w:t>56.</w:t>
      </w:r>
      <w:r w:rsidRPr="00DB5485">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65" w:history="1">
        <w:r w:rsidRPr="00DB5485">
          <w:rPr>
            <w:rStyle w:val="Hyperlink"/>
          </w:rPr>
          <w:t>https://ssrn.com/abstract=4165630</w:t>
        </w:r>
      </w:hyperlink>
      <w:r w:rsidRPr="00DB5485">
        <w:t>.</w:t>
      </w:r>
    </w:p>
    <w:p w14:paraId="37D2612C" w14:textId="64A17770" w:rsidR="00DB5485" w:rsidRPr="00DB5485" w:rsidRDefault="00DB5485" w:rsidP="00DB5485">
      <w:pPr>
        <w:pStyle w:val="EndNoteBibliography"/>
        <w:spacing w:after="0"/>
      </w:pPr>
      <w:r w:rsidRPr="00DB5485">
        <w:t>57.</w:t>
      </w:r>
      <w:r w:rsidRPr="00DB5485">
        <w:tab/>
        <w:t xml:space="preserve">Altarawneh HN, Chemaitelly H, Ayoub HH, Hasan MR, Coyle P, Yassine HM, et al. Protection of SARS-CoV-2 natural infection against reinfection with the Omicron BA.4 or BA.5 subvariants. 2022. Available from: </w:t>
      </w:r>
      <w:hyperlink r:id="rId66" w:history="1">
        <w:r w:rsidRPr="00DB5485">
          <w:rPr>
            <w:rStyle w:val="Hyperlink"/>
          </w:rPr>
          <w:t>https://www.medrxiv.org/content/medrxiv/early/2022/07/12/2022.07.11.22277448.full.pdf</w:t>
        </w:r>
      </w:hyperlink>
      <w:r w:rsidRPr="00DB5485">
        <w:t>.</w:t>
      </w:r>
    </w:p>
    <w:p w14:paraId="18540758" w14:textId="3C42E9A0" w:rsidR="00DB5485" w:rsidRPr="00DB5485" w:rsidRDefault="00DB5485" w:rsidP="00DB5485">
      <w:pPr>
        <w:pStyle w:val="EndNoteBibliography"/>
        <w:spacing w:after="0"/>
      </w:pPr>
      <w:r w:rsidRPr="00DB5485">
        <w:t>58.</w:t>
      </w:r>
      <w:r w:rsidRPr="00DB5485">
        <w:tab/>
        <w:t xml:space="preserve">European Centre for Disease Prevention and Control. Communicable Disease Threats Report: Week 19, 8-14 May 2022. 2022. Available from: </w:t>
      </w:r>
      <w:hyperlink r:id="rId67" w:history="1">
        <w:r w:rsidRPr="00DB5485">
          <w:rPr>
            <w:rStyle w:val="Hyperlink"/>
          </w:rPr>
          <w:t>https://www.ecdc.europa.eu/sites/default/files/documents/Communicable-disease-threats-report-8-May-2022-public.pdf</w:t>
        </w:r>
      </w:hyperlink>
      <w:r w:rsidRPr="00DB5485">
        <w:t>.</w:t>
      </w:r>
    </w:p>
    <w:p w14:paraId="7C51A066" w14:textId="0D8645CF" w:rsidR="00DB5485" w:rsidRPr="00DB5485" w:rsidRDefault="00DB5485" w:rsidP="00DB5485">
      <w:pPr>
        <w:pStyle w:val="EndNoteBibliography"/>
        <w:spacing w:after="0"/>
      </w:pPr>
      <w:r w:rsidRPr="00DB5485">
        <w:t>59.</w:t>
      </w:r>
      <w:r w:rsidRPr="00DB5485">
        <w:tab/>
        <w:t xml:space="preserve">UK Health Security Agency. SARS-CoV-2 variants of concern and variants under investigation in England Technical briefing 43. 24 June 2022. Available from: </w:t>
      </w:r>
      <w:hyperlink r:id="rId68" w:history="1">
        <w:r w:rsidRPr="00DB5485">
          <w:rPr>
            <w:rStyle w:val="Hyperlink"/>
          </w:rPr>
          <w:t>https://assets.publishing.service.gov.uk/government/uploads/system/uploads/attachment_data/file/1086494/Technical-Briefing-43-28.06.22.pdf</w:t>
        </w:r>
      </w:hyperlink>
      <w:r w:rsidRPr="00DB5485">
        <w:t>.</w:t>
      </w:r>
    </w:p>
    <w:p w14:paraId="509FA68B" w14:textId="4A7FCE9F" w:rsidR="00DB5485" w:rsidRPr="00DB5485" w:rsidRDefault="00DB5485" w:rsidP="00DB5485">
      <w:pPr>
        <w:pStyle w:val="EndNoteBibliography"/>
        <w:spacing w:after="0"/>
      </w:pPr>
      <w:r w:rsidRPr="00DB5485">
        <w:t>60.</w:t>
      </w:r>
      <w:r w:rsidRPr="00DB5485">
        <w:tab/>
        <w:t xml:space="preserve">Kislaya I, Casaca P, Borges V, Sousa C, Ferreira BI, Fernandes E, et al. SARS-CoV-2 BA.5 vaccine breakthrough risk and severity compared with BA.2: a case-case and cohort study using Electronic Health Records in Portugal. 2022. Available from: </w:t>
      </w:r>
      <w:hyperlink r:id="rId69" w:history="1">
        <w:r w:rsidRPr="00DB5485">
          <w:rPr>
            <w:rStyle w:val="Hyperlink"/>
          </w:rPr>
          <w:t>https://www.medrxiv.org/content/medrxiv/early/2022/07/25/2022.07.25.22277996.full.pdf</w:t>
        </w:r>
      </w:hyperlink>
      <w:r w:rsidRPr="00DB5485">
        <w:t>.</w:t>
      </w:r>
    </w:p>
    <w:p w14:paraId="5BA9EDD7" w14:textId="3F402514" w:rsidR="00DB5485" w:rsidRPr="00DB5485" w:rsidRDefault="00DB5485" w:rsidP="00DB5485">
      <w:pPr>
        <w:pStyle w:val="EndNoteBibliography"/>
        <w:spacing w:after="0"/>
      </w:pPr>
      <w:r w:rsidRPr="00DB5485">
        <w:t>61.</w:t>
      </w:r>
      <w:r w:rsidRPr="00DB5485">
        <w:tab/>
        <w:t xml:space="preserve">Tuekprakhon A, Huo J, Nutalai R, Dijokaite-Guraliuc A, Zhou D, Ginn HM, et al. Further antibody escape by Omicron BA.4 and BA.5 from vaccine and BA.1 serum. 2022. 2022.05.21.492554]. Available from: </w:t>
      </w:r>
      <w:hyperlink r:id="rId70" w:history="1">
        <w:r w:rsidRPr="00DB5485">
          <w:rPr>
            <w:rStyle w:val="Hyperlink"/>
          </w:rPr>
          <w:t>http://biorxiv.org/content/early/2022/05/23/2022.05.21.492554.abstract</w:t>
        </w:r>
      </w:hyperlink>
      <w:r w:rsidRPr="00DB5485">
        <w:t>.</w:t>
      </w:r>
    </w:p>
    <w:p w14:paraId="79DC44EC" w14:textId="15E0F2DF" w:rsidR="00DB5485" w:rsidRPr="00DB5485" w:rsidRDefault="00DB5485" w:rsidP="00DB5485">
      <w:pPr>
        <w:pStyle w:val="EndNoteBibliography"/>
        <w:spacing w:after="0"/>
      </w:pPr>
      <w:r w:rsidRPr="00DB5485">
        <w:lastRenderedPageBreak/>
        <w:t>62.</w:t>
      </w:r>
      <w:r w:rsidRPr="00DB5485">
        <w:tab/>
        <w:t xml:space="preserve">Cao Y, Yu Y, Song W, Jian F, Yisimayi A, Yue C, et al. Neutralizing antibody evasion and receptor binding features of SARS-CoV-2 Omicron BA.2.75. 2022. Available from: </w:t>
      </w:r>
      <w:hyperlink r:id="rId71" w:history="1">
        <w:r w:rsidRPr="00DB5485">
          <w:rPr>
            <w:rStyle w:val="Hyperlink"/>
          </w:rPr>
          <w:t>https://www.biorxiv.org/content/biorxiv/early/2022/07/19/2022.07.18.500332.full.pdf</w:t>
        </w:r>
      </w:hyperlink>
      <w:r w:rsidRPr="00DB5485">
        <w:t>.</w:t>
      </w:r>
    </w:p>
    <w:p w14:paraId="54A4552B" w14:textId="610A400F" w:rsidR="00DB5485" w:rsidRPr="00DB5485" w:rsidRDefault="00DB5485" w:rsidP="00DB5485">
      <w:pPr>
        <w:pStyle w:val="EndNoteBibliography"/>
        <w:spacing w:after="0"/>
      </w:pPr>
      <w:r w:rsidRPr="00DB5485">
        <w:t>63.</w:t>
      </w:r>
      <w:r w:rsidRPr="00DB5485">
        <w:tab/>
        <w:t xml:space="preserve">Sheward DJ, Kim C, Fischbach J, Muschiol S, Ehling RA, Björkström NK, et al. Evasion of neutralizing antibodies by Omicron sublineage BA.2.75. 2022. Available from: </w:t>
      </w:r>
      <w:hyperlink r:id="rId72" w:history="1">
        <w:r w:rsidRPr="00DB5485">
          <w:rPr>
            <w:rStyle w:val="Hyperlink"/>
          </w:rPr>
          <w:t>https://www.biorxiv.org/content/biorxiv/early/2022/07/20/2022.07.19.500716.full.pdf</w:t>
        </w:r>
      </w:hyperlink>
      <w:r w:rsidRPr="00DB5485">
        <w:t>.</w:t>
      </w:r>
    </w:p>
    <w:p w14:paraId="0FCF0581" w14:textId="7BB60E4A" w:rsidR="00DB5485" w:rsidRPr="00DB5485" w:rsidRDefault="00DB5485" w:rsidP="00DB5485">
      <w:pPr>
        <w:pStyle w:val="EndNoteBibliography"/>
        <w:spacing w:after="0"/>
      </w:pPr>
      <w:r w:rsidRPr="00DB5485">
        <w:t>64.</w:t>
      </w:r>
      <w:r w:rsidRPr="00DB5485">
        <w:tab/>
        <w:t xml:space="preserve">Wang Q, Iketani S, Li Z, Guo Y, Yeh AY, Liu M, et al. Antigenic characterization of the SARS-CoV-2 Omicron subvariant BA.2.75. 2022. Available from: </w:t>
      </w:r>
      <w:hyperlink r:id="rId73" w:history="1">
        <w:r w:rsidRPr="00DB5485">
          <w:rPr>
            <w:rStyle w:val="Hyperlink"/>
          </w:rPr>
          <w:t>https://www.biorxiv.org/content/biorxiv/early/2022/08/01/2022.07.31.502235.full.pdf</w:t>
        </w:r>
      </w:hyperlink>
      <w:r w:rsidRPr="00DB5485">
        <w:t>.</w:t>
      </w:r>
    </w:p>
    <w:p w14:paraId="1B05F9FB" w14:textId="66CDACF6" w:rsidR="00DB5485" w:rsidRPr="00DB5485" w:rsidRDefault="00DB5485" w:rsidP="00DB5485">
      <w:pPr>
        <w:pStyle w:val="EndNoteBibliography"/>
        <w:spacing w:after="0"/>
      </w:pPr>
      <w:r w:rsidRPr="00DB5485">
        <w:t>65.</w:t>
      </w:r>
      <w:r w:rsidRPr="00DB5485">
        <w:tab/>
        <w:t xml:space="preserve">Gruell H, Vanshylla K, Tober-Lau P, Hillus D, Sander LE, Kurth F, et al. Neutralization sensitivity of the SARS-CoV-2 Omicron BA.2.75 sublineage. 2022. Available from: </w:t>
      </w:r>
      <w:hyperlink r:id="rId74" w:history="1">
        <w:r w:rsidRPr="00DB5485">
          <w:rPr>
            <w:rStyle w:val="Hyperlink"/>
          </w:rPr>
          <w:t>https://www.biorxiv.org/content/biorxiv/early/2022/08/04/2022.08.04.502609.full.pdf</w:t>
        </w:r>
      </w:hyperlink>
      <w:r w:rsidRPr="00DB5485">
        <w:t>.</w:t>
      </w:r>
    </w:p>
    <w:p w14:paraId="36F1EE85" w14:textId="10958314" w:rsidR="00DB5485" w:rsidRPr="00DB5485" w:rsidRDefault="00DB5485" w:rsidP="00DB5485">
      <w:pPr>
        <w:pStyle w:val="EndNoteBibliography"/>
        <w:spacing w:after="0"/>
      </w:pPr>
      <w:r w:rsidRPr="00DB5485">
        <w:t>66.</w:t>
      </w:r>
      <w:r w:rsidRPr="00DB5485">
        <w:tab/>
        <w:t xml:space="preserve">Qu P, Evans JP, Zheng Y-M, Carlin C, Saif LJ, Oltz EM, et al. Evasion of Neutralizing Antibody Response by the SARS-CoV-2 BA.2.75 Variant. 2022. Available from: </w:t>
      </w:r>
      <w:hyperlink r:id="rId75" w:history="1">
        <w:r w:rsidRPr="00DB5485">
          <w:rPr>
            <w:rStyle w:val="Hyperlink"/>
          </w:rPr>
          <w:t>https://www.biorxiv.org/content/biorxiv/early/2022/08/15/2022.08.14.503921.full.pdf</w:t>
        </w:r>
      </w:hyperlink>
      <w:r w:rsidRPr="00DB5485">
        <w:t>.</w:t>
      </w:r>
    </w:p>
    <w:p w14:paraId="1983BBFE" w14:textId="1A5254C4" w:rsidR="00DB5485" w:rsidRPr="00DB5485" w:rsidRDefault="00DB5485" w:rsidP="00DB5485">
      <w:pPr>
        <w:pStyle w:val="EndNoteBibliography"/>
        <w:spacing w:after="0"/>
      </w:pPr>
      <w:r w:rsidRPr="00DB5485">
        <w:t>67.</w:t>
      </w:r>
      <w:r w:rsidRPr="00DB5485">
        <w:tab/>
        <w:t xml:space="preserve">Karyakarte RP, Das R, Taji N, et al. An Early and Preliminary Assessment of the Clinical Severity of the Emerging SARS-CoV-2 Omicron Variants in Maharashtra, India. Cureus; 2022. Available from: </w:t>
      </w:r>
      <w:hyperlink r:id="rId76" w:history="1">
        <w:r w:rsidRPr="00DB5485">
          <w:rPr>
            <w:rStyle w:val="Hyperlink"/>
          </w:rPr>
          <w:t>https://www.cureus.com/articles/123067-an-early-and-preliminary-assessment-of-the-clinical-severity-of-the-emerging-sars-cov-2-omicron-variants-in-maharashtra-india</w:t>
        </w:r>
      </w:hyperlink>
      <w:r w:rsidRPr="00DB5485">
        <w:t>.</w:t>
      </w:r>
    </w:p>
    <w:p w14:paraId="680FD0B1" w14:textId="130E57F6" w:rsidR="00DB5485" w:rsidRPr="00DB5485" w:rsidRDefault="00DB5485" w:rsidP="00DB5485">
      <w:pPr>
        <w:pStyle w:val="EndNoteBibliography"/>
        <w:spacing w:after="0"/>
      </w:pPr>
      <w:r w:rsidRPr="00DB5485">
        <w:t>68.</w:t>
      </w:r>
      <w:r w:rsidRPr="00DB5485">
        <w:tab/>
        <w:t xml:space="preserve">Saito A, Tamura T, Zahradnik J, Deguchi S, Tabata K, Kimura I, et al. Virological characteristics of the SARS-CoV-2 Omicron BA.2.75. 2022. Available from: </w:t>
      </w:r>
      <w:hyperlink r:id="rId77" w:history="1">
        <w:r w:rsidRPr="00DB5485">
          <w:rPr>
            <w:rStyle w:val="Hyperlink"/>
          </w:rPr>
          <w:t>https://www.biorxiv.org/content/biorxiv/early/2022/08/08/2022.08.07.503115.full.pdf</w:t>
        </w:r>
      </w:hyperlink>
      <w:r w:rsidRPr="00DB5485">
        <w:t>.</w:t>
      </w:r>
    </w:p>
    <w:p w14:paraId="2A604EDA" w14:textId="77777777" w:rsidR="00DB5485" w:rsidRPr="00DB5485" w:rsidRDefault="00DB5485" w:rsidP="00DB5485">
      <w:pPr>
        <w:pStyle w:val="EndNoteBibliography"/>
        <w:spacing w:after="0"/>
      </w:pPr>
      <w:r w:rsidRPr="00DB5485">
        <w:t>69.</w:t>
      </w:r>
      <w:r w:rsidRPr="00DB5485">
        <w:tab/>
        <w:t>Arora P, Nehlmeier I, Kempf A, Cossmann A, Schulz SR, Dopfer-Jablonka A, et al. Lung cell entry, cell-cell fusion capacity, and neutralisation sensitivity of omicron sublineage BA.2.75. The Lancet Infectious Diseases. 2022;22(11):1537-8.</w:t>
      </w:r>
    </w:p>
    <w:p w14:paraId="1DF2A765" w14:textId="298FB590" w:rsidR="00DB5485" w:rsidRPr="00DB5485" w:rsidRDefault="00DB5485" w:rsidP="00DB5485">
      <w:pPr>
        <w:pStyle w:val="EndNoteBibliography"/>
        <w:spacing w:after="0"/>
      </w:pPr>
      <w:r w:rsidRPr="00DB5485">
        <w:t>70.</w:t>
      </w:r>
      <w:r w:rsidRPr="00DB5485">
        <w:tab/>
        <w:t xml:space="preserve">Jian F, Yu Y, Song W, Yisimayi A, Yu L, Gao Y, et al. Further humoral immunity evasion of emerging SARS-CoV-2 BA.4 and BA.5 subvariants. 2022. Available from: </w:t>
      </w:r>
      <w:hyperlink r:id="rId78" w:history="1">
        <w:r w:rsidRPr="00DB5485">
          <w:rPr>
            <w:rStyle w:val="Hyperlink"/>
          </w:rPr>
          <w:t>https://www.biorxiv.org/content/biorxiv/early/2022/08/10/2022.08.09.503384.full.pdf</w:t>
        </w:r>
      </w:hyperlink>
      <w:r w:rsidRPr="00DB5485">
        <w:t>.</w:t>
      </w:r>
    </w:p>
    <w:p w14:paraId="54BAEAF1" w14:textId="2A798E18" w:rsidR="00DB5485" w:rsidRPr="00DB5485" w:rsidRDefault="00DB5485" w:rsidP="00DB5485">
      <w:pPr>
        <w:pStyle w:val="EndNoteBibliography"/>
        <w:spacing w:after="0"/>
      </w:pPr>
      <w:r w:rsidRPr="00DB5485">
        <w:t>71.</w:t>
      </w:r>
      <w:r w:rsidRPr="00DB5485">
        <w:tab/>
        <w:t xml:space="preserve">UK health Security Agency. SARS-CoV-2 variants of concern and variants under investigation in England: Technical briefing 46. 2022. Available from: </w:t>
      </w:r>
      <w:hyperlink r:id="rId79" w:history="1">
        <w:r w:rsidRPr="00DB5485">
          <w:rPr>
            <w:rStyle w:val="Hyperlink"/>
          </w:rPr>
          <w:t>https://assets.publishing.service.gov.uk/government/uploads/system/uploads/attachment_data/file/1109820/Technical-Briefing-46.pdf</w:t>
        </w:r>
      </w:hyperlink>
      <w:r w:rsidRPr="00DB5485">
        <w:t>.</w:t>
      </w:r>
    </w:p>
    <w:p w14:paraId="18F9D21A" w14:textId="63D561AA" w:rsidR="00DB5485" w:rsidRPr="00DB5485" w:rsidRDefault="00DB5485" w:rsidP="00DB5485">
      <w:pPr>
        <w:pStyle w:val="EndNoteBibliography"/>
        <w:spacing w:after="0"/>
      </w:pPr>
      <w:r w:rsidRPr="00DB5485">
        <w:t>72.</w:t>
      </w:r>
      <w:r w:rsidRPr="00DB5485">
        <w:tab/>
        <w:t xml:space="preserve">Public Health Ontario. Evidence Brief: Risk Assessment for Omicron Sublineages BQ.1 and BQ.1.1 (as of Oct 5, 2022). 2022. Available from: </w:t>
      </w:r>
      <w:hyperlink r:id="rId80" w:history="1">
        <w:r w:rsidRPr="00DB5485">
          <w:rPr>
            <w:rStyle w:val="Hyperlink"/>
          </w:rPr>
          <w:t>https://www.publichealthontario.ca/-/media/Documents/nCoV/voc/2022/10/omicron-bq1-bq11-oct-5.pdf?sc_lang=en</w:t>
        </w:r>
      </w:hyperlink>
      <w:r w:rsidRPr="00DB5485">
        <w:t>.</w:t>
      </w:r>
    </w:p>
    <w:p w14:paraId="633C37A4" w14:textId="12750137" w:rsidR="00DB5485" w:rsidRPr="00DB5485" w:rsidRDefault="00DB5485" w:rsidP="00DB5485">
      <w:pPr>
        <w:pStyle w:val="EndNoteBibliography"/>
        <w:spacing w:after="0"/>
      </w:pPr>
      <w:r w:rsidRPr="00DB5485">
        <w:t>73.</w:t>
      </w:r>
      <w:r w:rsidRPr="00DB5485">
        <w:tab/>
        <w:t xml:space="preserve">UK health Security Agency. SARS-CoV-2 variants of concern and variants under investigation in England: Technical briefing 47. 2022. Available from: </w:t>
      </w:r>
      <w:hyperlink r:id="rId81" w:history="1">
        <w:r w:rsidRPr="00DB5485">
          <w:rPr>
            <w:rStyle w:val="Hyperlink"/>
          </w:rPr>
          <w:t>https://assets.publishing.service.gov.uk/government/uploads/system/uploads/attachment_data/file/1115077/Technical-Briefing-47.pdf</w:t>
        </w:r>
      </w:hyperlink>
      <w:r w:rsidRPr="00DB5485">
        <w:t>.</w:t>
      </w:r>
    </w:p>
    <w:p w14:paraId="0C9CBC32" w14:textId="77777777" w:rsidR="00DB5485" w:rsidRPr="00DB5485" w:rsidRDefault="00DB5485" w:rsidP="00DB5485">
      <w:pPr>
        <w:pStyle w:val="EndNoteBibliography"/>
        <w:spacing w:after="0"/>
      </w:pPr>
      <w:r w:rsidRPr="00DB5485">
        <w:t>74.</w:t>
      </w:r>
      <w:r w:rsidRPr="00DB5485">
        <w:tab/>
        <w:t>Wang Q, Iketani S, Li Z, Liu L, Guo Y, Huang Y, et al. Alarming antibody evasion properties of rising SARS-CoV-2 BQ and XBB subvariants. bioRxiv. 2022:2022.11.23.517532.</w:t>
      </w:r>
    </w:p>
    <w:p w14:paraId="2B879F3A" w14:textId="0669C32A" w:rsidR="00DB5485" w:rsidRPr="00DB5485" w:rsidRDefault="00DB5485" w:rsidP="00DB5485">
      <w:pPr>
        <w:pStyle w:val="EndNoteBibliography"/>
        <w:spacing w:after="0"/>
      </w:pPr>
      <w:r w:rsidRPr="00DB5485">
        <w:t>75.</w:t>
      </w:r>
      <w:r w:rsidRPr="00DB5485">
        <w:tab/>
        <w:t xml:space="preserve">Reuters. Factbox: What are the new BQ.1 and BQ.1.1 coronavirus variants, and why it matters. 2022. Available from: </w:t>
      </w:r>
      <w:hyperlink r:id="rId82" w:history="1">
        <w:r w:rsidRPr="00DB5485">
          <w:rPr>
            <w:rStyle w:val="Hyperlink"/>
          </w:rPr>
          <w:t>https://www.reuters.com/business/healthcare-pharmaceuticals/what-are-new-bq1-bq11-coronavirus-variants-why-it-matters-2022-11-04/</w:t>
        </w:r>
      </w:hyperlink>
      <w:r w:rsidRPr="00DB5485">
        <w:t>.</w:t>
      </w:r>
    </w:p>
    <w:p w14:paraId="4A084A9D" w14:textId="491A6397" w:rsidR="00DB5485" w:rsidRPr="00DB5485" w:rsidRDefault="00DB5485" w:rsidP="00DB5485">
      <w:pPr>
        <w:pStyle w:val="EndNoteBibliography"/>
        <w:spacing w:after="0"/>
      </w:pPr>
      <w:r w:rsidRPr="00DB5485">
        <w:t>76.</w:t>
      </w:r>
      <w:r w:rsidRPr="00DB5485">
        <w:tab/>
        <w:t xml:space="preserve">World Health Organisation (WHO). Weekly epidemiological update on COVID-19 - 2 November 2022. 2022. Available from: </w:t>
      </w:r>
      <w:hyperlink r:id="rId83" w:history="1">
        <w:r w:rsidRPr="00DB5485">
          <w:rPr>
            <w:rStyle w:val="Hyperlink"/>
          </w:rPr>
          <w:t>https://www.who.int/docs/default-source/coronaviruse/situation-reports/20221102_weekly_epi_update_116.pdf?sfvrsn=e2510ada_4&amp;download=true</w:t>
        </w:r>
      </w:hyperlink>
      <w:r w:rsidRPr="00DB5485">
        <w:t>.</w:t>
      </w:r>
    </w:p>
    <w:p w14:paraId="7E8211AE" w14:textId="3EF8EC69" w:rsidR="00DB5485" w:rsidRPr="00DB5485" w:rsidRDefault="00DB5485" w:rsidP="00DB5485">
      <w:pPr>
        <w:pStyle w:val="EndNoteBibliography"/>
        <w:spacing w:after="0"/>
      </w:pPr>
      <w:r w:rsidRPr="00DB5485">
        <w:t>77.</w:t>
      </w:r>
      <w:r w:rsidRPr="00DB5485">
        <w:tab/>
        <w:t xml:space="preserve">European Centre for Disease Prevention and Control. Changes to list of SARS-CoV-2 variants of concern, variants of interest, and variants under monitoring. 2022. Available from: </w:t>
      </w:r>
      <w:hyperlink r:id="rId84" w:history="1">
        <w:r w:rsidRPr="00DB5485">
          <w:rPr>
            <w:rStyle w:val="Hyperlink"/>
          </w:rPr>
          <w:t>https://www.ecdc.europa.eu/sites/default/files/documents/Variants%20changelog%2014%20October%202022.pdf</w:t>
        </w:r>
      </w:hyperlink>
      <w:r w:rsidRPr="00DB5485">
        <w:t>.</w:t>
      </w:r>
    </w:p>
    <w:p w14:paraId="0E6B3BBD" w14:textId="528887F8" w:rsidR="00DB5485" w:rsidRPr="00DB5485" w:rsidRDefault="00DB5485" w:rsidP="00DB5485">
      <w:pPr>
        <w:pStyle w:val="EndNoteBibliography"/>
        <w:spacing w:after="0"/>
      </w:pPr>
      <w:r w:rsidRPr="00DB5485">
        <w:lastRenderedPageBreak/>
        <w:t>78.</w:t>
      </w:r>
      <w:r w:rsidRPr="00DB5485">
        <w:tab/>
        <w:t xml:space="preserve">European Centre for Disease Prevention and Control. Communicable Disease Threats Report: Week 41, 9 - 15 October 2022. 2022. Available from: </w:t>
      </w:r>
      <w:hyperlink r:id="rId85" w:history="1">
        <w:r w:rsidRPr="00DB5485">
          <w:rPr>
            <w:rStyle w:val="Hyperlink"/>
          </w:rPr>
          <w:t>https://www.ecdc.europa.eu/sites/default/files/documents/Communicable-disease-threats-report-14-october-2022.pdf</w:t>
        </w:r>
      </w:hyperlink>
      <w:r w:rsidRPr="00DB5485">
        <w:t>.</w:t>
      </w:r>
    </w:p>
    <w:p w14:paraId="3B3B0F84" w14:textId="76D090CC" w:rsidR="00DB5485" w:rsidRPr="00DB5485" w:rsidRDefault="00DB5485" w:rsidP="00DB5485">
      <w:pPr>
        <w:pStyle w:val="EndNoteBibliography"/>
        <w:spacing w:after="0"/>
      </w:pPr>
      <w:r w:rsidRPr="00DB5485">
        <w:t>79.</w:t>
      </w:r>
      <w:r w:rsidRPr="00DB5485">
        <w:tab/>
        <w:t xml:space="preserve">NSW Health. NSW respiratory surveillance reports - COVID-19 and influenza. Latest surveillance report. Summary of epidemiological week 47 ending 26 November 2022. 2022. Available from: </w:t>
      </w:r>
      <w:hyperlink r:id="rId86" w:history="1">
        <w:r w:rsidRPr="00DB5485">
          <w:rPr>
            <w:rStyle w:val="Hyperlink"/>
          </w:rPr>
          <w:t>https://www.health.nsw.gov.au/Infectious/covid-19/Pages/weekly-reports.aspx</w:t>
        </w:r>
      </w:hyperlink>
      <w:r w:rsidRPr="00DB5485">
        <w:t>.</w:t>
      </w:r>
    </w:p>
    <w:p w14:paraId="6E8F59FF" w14:textId="77777777" w:rsidR="00DB5485" w:rsidRPr="00DB5485" w:rsidRDefault="00DB5485" w:rsidP="00DB5485">
      <w:pPr>
        <w:pStyle w:val="EndNoteBibliography"/>
        <w:spacing w:after="0"/>
      </w:pPr>
      <w:r w:rsidRPr="00DB5485">
        <w:t>80.</w:t>
      </w:r>
      <w:r w:rsidRPr="00DB5485">
        <w:tab/>
        <w:t>de Ligt J, Douglas JGJ, Hadfield J, Winter D, Jefferies S, Welch D, et al. COVID-19 Genomics Insight (CGI) Report. No.27, 16 November 2022, Unpublished ESR report. 2022.</w:t>
      </w:r>
    </w:p>
    <w:p w14:paraId="2579142D" w14:textId="343986C7" w:rsidR="00DB5485" w:rsidRPr="00DB5485" w:rsidRDefault="00DB5485" w:rsidP="00DB5485">
      <w:pPr>
        <w:pStyle w:val="EndNoteBibliography"/>
        <w:spacing w:after="0"/>
      </w:pPr>
      <w:r w:rsidRPr="00DB5485">
        <w:t>81.</w:t>
      </w:r>
      <w:r w:rsidRPr="00DB5485">
        <w:tab/>
        <w:t xml:space="preserve">Cornelius Roemer RH, Nicholas Frohberg, Hitoshi Sakaguchi, Federico Gueli, Thomas P. Peacock. SARS-CoV-2 evolution, post-Omicron. Available from: </w:t>
      </w:r>
      <w:hyperlink r:id="rId87" w:history="1">
        <w:r w:rsidRPr="00DB5485">
          <w:rPr>
            <w:rStyle w:val="Hyperlink"/>
          </w:rPr>
          <w:t>https://virological.org/t/sars-cov-2-evolution-post-omicron/911/1</w:t>
        </w:r>
      </w:hyperlink>
      <w:r w:rsidRPr="00DB5485">
        <w:t>.</w:t>
      </w:r>
    </w:p>
    <w:p w14:paraId="10726A58" w14:textId="1EB4979E" w:rsidR="00DB5485" w:rsidRPr="00DB5485" w:rsidRDefault="00DB5485" w:rsidP="00DB5485">
      <w:pPr>
        <w:pStyle w:val="EndNoteBibliography"/>
        <w:spacing w:after="0"/>
      </w:pPr>
      <w:r w:rsidRPr="00DB5485">
        <w:t>82.</w:t>
      </w:r>
      <w:r w:rsidRPr="00DB5485">
        <w:tab/>
        <w:t xml:space="preserve">Roemer C, Neher R. Variant report 2022-11-23. 2022. Available from: </w:t>
      </w:r>
      <w:hyperlink r:id="rId88" w:history="1">
        <w:r w:rsidRPr="00DB5485">
          <w:rPr>
            <w:rStyle w:val="Hyperlink"/>
          </w:rPr>
          <w:t>https://github.com/neherlab/SARS-CoV-2_variant-reports/blob/main/reports/variant_report_latest_draft.md</w:t>
        </w:r>
      </w:hyperlink>
      <w:r w:rsidRPr="00DB5485">
        <w:t>.</w:t>
      </w:r>
    </w:p>
    <w:p w14:paraId="139512E3" w14:textId="06156E3D" w:rsidR="00DB5485" w:rsidRPr="00DB5485" w:rsidRDefault="00DB5485" w:rsidP="00DB5485">
      <w:pPr>
        <w:pStyle w:val="EndNoteBibliography"/>
        <w:spacing w:after="0"/>
      </w:pPr>
      <w:r w:rsidRPr="00DB5485">
        <w:t>83.</w:t>
      </w:r>
      <w:r w:rsidRPr="00DB5485">
        <w:tab/>
        <w:t xml:space="preserve">University of Edinburgh, Centre for Genomic Pathogen Surveillance, University of Oxford, bluedot, University of Cambridge, University of Sydney. Lineage list. Available from: </w:t>
      </w:r>
      <w:hyperlink r:id="rId89" w:history="1">
        <w:r w:rsidRPr="00DB5485">
          <w:rPr>
            <w:rStyle w:val="Hyperlink"/>
          </w:rPr>
          <w:t>https://cov-lineages.org/lineage_list.html</w:t>
        </w:r>
      </w:hyperlink>
      <w:r w:rsidRPr="00DB5485">
        <w:t>.</w:t>
      </w:r>
    </w:p>
    <w:p w14:paraId="4A7CAE90" w14:textId="1B05BF7C" w:rsidR="00DB5485" w:rsidRPr="00DB5485" w:rsidRDefault="00DB5485" w:rsidP="00DB5485">
      <w:pPr>
        <w:pStyle w:val="EndNoteBibliography"/>
        <w:spacing w:after="0"/>
      </w:pPr>
      <w:r w:rsidRPr="00DB5485">
        <w:t>84.</w:t>
      </w:r>
      <w:r w:rsidRPr="00DB5485">
        <w:tab/>
        <w:t xml:space="preserve">Fast growing BR.2 with ORF8:S67F, at least 130 samples, Australia, USA and Japan #1292. 2022. Available from: </w:t>
      </w:r>
      <w:hyperlink r:id="rId90" w:history="1">
        <w:r w:rsidRPr="00DB5485">
          <w:rPr>
            <w:rStyle w:val="Hyperlink"/>
          </w:rPr>
          <w:t>https://github.com/cov-lineages/pango-designation/issues/1292</w:t>
        </w:r>
      </w:hyperlink>
      <w:r w:rsidRPr="00DB5485">
        <w:t>.</w:t>
      </w:r>
    </w:p>
    <w:p w14:paraId="5980EDB6" w14:textId="39CF71B7" w:rsidR="00DB5485" w:rsidRPr="00DB5485" w:rsidRDefault="00DB5485" w:rsidP="00DB5485">
      <w:pPr>
        <w:pStyle w:val="EndNoteBibliography"/>
        <w:spacing w:after="0"/>
      </w:pPr>
      <w:r w:rsidRPr="00DB5485">
        <w:t>85.</w:t>
      </w:r>
      <w:r w:rsidRPr="00DB5485">
        <w:tab/>
        <w:t xml:space="preserve">NSW Government. NSW respiratory surveillance reports - COVID-19 and influenza, Latest surveillance report Summary of epidemiological week 44 ending 5 November 2022. 2022. Available from: </w:t>
      </w:r>
      <w:hyperlink r:id="rId91" w:history="1">
        <w:r w:rsidRPr="00DB5485">
          <w:rPr>
            <w:rStyle w:val="Hyperlink"/>
          </w:rPr>
          <w:t>https://www.health.nsw.gov.au/Infectious/covid-19/Pages/weekly-reports.aspx</w:t>
        </w:r>
      </w:hyperlink>
      <w:r w:rsidRPr="00DB5485">
        <w:t>.</w:t>
      </w:r>
    </w:p>
    <w:p w14:paraId="4818BB2D" w14:textId="23FFC5E3" w:rsidR="00DB5485" w:rsidRPr="00DB5485" w:rsidRDefault="00DB5485" w:rsidP="00DB5485">
      <w:pPr>
        <w:pStyle w:val="EndNoteBibliography"/>
      </w:pPr>
      <w:r w:rsidRPr="00DB5485">
        <w:t>86.</w:t>
      </w:r>
      <w:r w:rsidRPr="00DB5485">
        <w:tab/>
        <w:t xml:space="preserve">Sheward DJ, Kim C, Fischbach J, Muschiol S, Ehling RA, Björkström NK, et al. Omicron sublineage BA.2.75.2 exhibits extensive escape from neutralising antibodies. 2022. 2022.09.16.508299]. Available from: </w:t>
      </w:r>
      <w:hyperlink r:id="rId92" w:history="1">
        <w:r w:rsidRPr="00DB5485">
          <w:rPr>
            <w:rStyle w:val="Hyperlink"/>
          </w:rPr>
          <w:t>https://www.biorxiv.org/content/biorxiv/early/2022/09/16/2022.09.16.508299.full.pdf</w:t>
        </w:r>
      </w:hyperlink>
      <w:r w:rsidRPr="00DB5485">
        <w:t>.</w:t>
      </w:r>
    </w:p>
    <w:p w14:paraId="4DAA43F3" w14:textId="35E25D0E" w:rsidR="00B80538" w:rsidRPr="004E652B" w:rsidRDefault="0078289D" w:rsidP="00A13039">
      <w:pPr>
        <w:rPr>
          <w:lang w:val="en-GB"/>
        </w:rPr>
      </w:pPr>
      <w:r w:rsidRPr="00A76A6D">
        <w:rPr>
          <w:highlight w:val="yellow"/>
          <w:lang w:val="en-GB"/>
        </w:rPr>
        <w:fldChar w:fldCharType="end"/>
      </w:r>
    </w:p>
    <w:sectPr w:rsidR="00B80538" w:rsidRPr="004E652B" w:rsidSect="008F014E">
      <w:footerReference w:type="even" r:id="rId93"/>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18D9" w14:textId="77777777" w:rsidR="00547ED5" w:rsidRDefault="00547ED5">
      <w:r>
        <w:separator/>
      </w:r>
    </w:p>
    <w:p w14:paraId="32900F67" w14:textId="77777777" w:rsidR="00547ED5" w:rsidRDefault="00547ED5"/>
  </w:endnote>
  <w:endnote w:type="continuationSeparator" w:id="0">
    <w:p w14:paraId="67593686" w14:textId="77777777" w:rsidR="00547ED5" w:rsidRDefault="00547ED5">
      <w:r>
        <w:continuationSeparator/>
      </w:r>
    </w:p>
    <w:p w14:paraId="648DA94A" w14:textId="77777777" w:rsidR="00547ED5" w:rsidRDefault="00547ED5"/>
  </w:endnote>
  <w:endnote w:type="continuationNotice" w:id="1">
    <w:p w14:paraId="238FE851" w14:textId="77777777" w:rsidR="00547ED5" w:rsidRDefault="00547E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B6ADD" w14:paraId="5215BEF4" w14:textId="77777777" w:rsidTr="000C7DE3">
      <w:trPr>
        <w:cantSplit/>
        <w:jc w:val="right"/>
      </w:trPr>
      <w:tc>
        <w:tcPr>
          <w:tcW w:w="8931" w:type="dxa"/>
          <w:vAlign w:val="center"/>
        </w:tcPr>
        <w:p w14:paraId="0AAD41D2" w14:textId="77777777" w:rsidR="006B6ADD" w:rsidRPr="003B268F" w:rsidRDefault="006B6ADD" w:rsidP="006B6ADD">
          <w:pPr>
            <w:pStyle w:val="RectoFooter"/>
            <w:rPr>
              <w:b/>
            </w:rPr>
          </w:pPr>
          <w:r w:rsidRPr="003B268F">
            <w:rPr>
              <w:b/>
            </w:rPr>
            <w:t>SARS-CoV-2 Variants of Concern Update</w:t>
          </w:r>
        </w:p>
      </w:tc>
      <w:tc>
        <w:tcPr>
          <w:tcW w:w="708" w:type="dxa"/>
          <w:vAlign w:val="center"/>
        </w:tcPr>
        <w:p w14:paraId="33C2C53F" w14:textId="77777777" w:rsidR="006B6ADD" w:rsidRPr="00931466" w:rsidRDefault="006B6ADD" w:rsidP="006B6ADD">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06C34DEB" w14:textId="2842BAE5" w:rsidR="006B6ADD" w:rsidRDefault="006B6ADD" w:rsidP="0030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2FD90B5C" w:rsidR="009D3B15" w:rsidRPr="003B268F" w:rsidRDefault="005D3D17"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C73" w14:textId="77777777" w:rsidR="00186929" w:rsidRPr="00571223" w:rsidRDefault="00186929"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621B8"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4E05" w14:textId="77777777" w:rsidR="00547ED5" w:rsidRPr="00A26E6B" w:rsidRDefault="00547ED5" w:rsidP="00A26E6B"/>
  </w:footnote>
  <w:footnote w:type="continuationSeparator" w:id="0">
    <w:p w14:paraId="17D05A63" w14:textId="77777777" w:rsidR="00547ED5" w:rsidRDefault="00547ED5">
      <w:r>
        <w:continuationSeparator/>
      </w:r>
    </w:p>
    <w:p w14:paraId="2F28493B" w14:textId="77777777" w:rsidR="00547ED5" w:rsidRDefault="00547ED5"/>
  </w:footnote>
  <w:footnote w:type="continuationNotice" w:id="1">
    <w:p w14:paraId="6138C17A" w14:textId="77777777" w:rsidR="00547ED5" w:rsidRDefault="00547E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AC"/>
    <w:multiLevelType w:val="hybridMultilevel"/>
    <w:tmpl w:val="3F5C3C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BC93D54"/>
    <w:multiLevelType w:val="hybridMultilevel"/>
    <w:tmpl w:val="DB6A3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3B6BF8"/>
    <w:multiLevelType w:val="hybridMultilevel"/>
    <w:tmpl w:val="C2FE3B66"/>
    <w:lvl w:ilvl="0" w:tplc="40A0C3BE">
      <w:start w:val="8"/>
      <w:numFmt w:val="bullet"/>
      <w:lvlText w:val="-"/>
      <w:lvlJc w:val="left"/>
      <w:pPr>
        <w:ind w:left="720" w:hanging="360"/>
      </w:pPr>
      <w:rPr>
        <w:rFonts w:ascii="Calibri" w:eastAsiaTheme="minorHAnsi" w:hAnsi="Calibri" w:cs="Calibri" w:hint="default"/>
        <w:b/>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6F728C"/>
    <w:multiLevelType w:val="hybridMultilevel"/>
    <w:tmpl w:val="6D305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8A3224"/>
    <w:multiLevelType w:val="hybridMultilevel"/>
    <w:tmpl w:val="A9525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B86115"/>
    <w:multiLevelType w:val="hybridMultilevel"/>
    <w:tmpl w:val="819E27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EA1CD9"/>
    <w:multiLevelType w:val="hybridMultilevel"/>
    <w:tmpl w:val="B95CB3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21F57CDA"/>
    <w:multiLevelType w:val="hybridMultilevel"/>
    <w:tmpl w:val="F0C66E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034F81"/>
    <w:multiLevelType w:val="hybridMultilevel"/>
    <w:tmpl w:val="87D469A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4B2A5A"/>
    <w:multiLevelType w:val="hybridMultilevel"/>
    <w:tmpl w:val="1E24901C"/>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87CA5"/>
    <w:multiLevelType w:val="multilevel"/>
    <w:tmpl w:val="4D540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1127A"/>
    <w:multiLevelType w:val="hybridMultilevel"/>
    <w:tmpl w:val="D15E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D9302D"/>
    <w:multiLevelType w:val="hybridMultilevel"/>
    <w:tmpl w:val="F04C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F14693"/>
    <w:multiLevelType w:val="hybridMultilevel"/>
    <w:tmpl w:val="7078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EACD19"/>
    <w:multiLevelType w:val="hybridMultilevel"/>
    <w:tmpl w:val="FFFFFFFF"/>
    <w:lvl w:ilvl="0" w:tplc="BAB43A92">
      <w:start w:val="1"/>
      <w:numFmt w:val="bullet"/>
      <w:lvlText w:val="-"/>
      <w:lvlJc w:val="left"/>
      <w:pPr>
        <w:ind w:left="720" w:hanging="360"/>
      </w:pPr>
      <w:rPr>
        <w:rFonts w:ascii="Calibri" w:hAnsi="Calibri" w:hint="default"/>
      </w:rPr>
    </w:lvl>
    <w:lvl w:ilvl="1" w:tplc="46F2289A">
      <w:start w:val="1"/>
      <w:numFmt w:val="bullet"/>
      <w:lvlText w:val="o"/>
      <w:lvlJc w:val="left"/>
      <w:pPr>
        <w:ind w:left="1440" w:hanging="360"/>
      </w:pPr>
      <w:rPr>
        <w:rFonts w:ascii="Courier New" w:hAnsi="Courier New" w:hint="default"/>
      </w:rPr>
    </w:lvl>
    <w:lvl w:ilvl="2" w:tplc="1DD495BE">
      <w:start w:val="1"/>
      <w:numFmt w:val="bullet"/>
      <w:lvlText w:val=""/>
      <w:lvlJc w:val="left"/>
      <w:pPr>
        <w:ind w:left="2160" w:hanging="360"/>
      </w:pPr>
      <w:rPr>
        <w:rFonts w:ascii="Wingdings" w:hAnsi="Wingdings" w:hint="default"/>
      </w:rPr>
    </w:lvl>
    <w:lvl w:ilvl="3" w:tplc="34C249A0">
      <w:start w:val="1"/>
      <w:numFmt w:val="bullet"/>
      <w:lvlText w:val=""/>
      <w:lvlJc w:val="left"/>
      <w:pPr>
        <w:ind w:left="2880" w:hanging="360"/>
      </w:pPr>
      <w:rPr>
        <w:rFonts w:ascii="Symbol" w:hAnsi="Symbol" w:hint="default"/>
      </w:rPr>
    </w:lvl>
    <w:lvl w:ilvl="4" w:tplc="D4F67926">
      <w:start w:val="1"/>
      <w:numFmt w:val="bullet"/>
      <w:lvlText w:val="o"/>
      <w:lvlJc w:val="left"/>
      <w:pPr>
        <w:ind w:left="3600" w:hanging="360"/>
      </w:pPr>
      <w:rPr>
        <w:rFonts w:ascii="Courier New" w:hAnsi="Courier New" w:hint="default"/>
      </w:rPr>
    </w:lvl>
    <w:lvl w:ilvl="5" w:tplc="36DAC01E">
      <w:start w:val="1"/>
      <w:numFmt w:val="bullet"/>
      <w:lvlText w:val=""/>
      <w:lvlJc w:val="left"/>
      <w:pPr>
        <w:ind w:left="4320" w:hanging="360"/>
      </w:pPr>
      <w:rPr>
        <w:rFonts w:ascii="Wingdings" w:hAnsi="Wingdings" w:hint="default"/>
      </w:rPr>
    </w:lvl>
    <w:lvl w:ilvl="6" w:tplc="D6783980">
      <w:start w:val="1"/>
      <w:numFmt w:val="bullet"/>
      <w:lvlText w:val=""/>
      <w:lvlJc w:val="left"/>
      <w:pPr>
        <w:ind w:left="5040" w:hanging="360"/>
      </w:pPr>
      <w:rPr>
        <w:rFonts w:ascii="Symbol" w:hAnsi="Symbol" w:hint="default"/>
      </w:rPr>
    </w:lvl>
    <w:lvl w:ilvl="7" w:tplc="4E267D6C">
      <w:start w:val="1"/>
      <w:numFmt w:val="bullet"/>
      <w:lvlText w:val="o"/>
      <w:lvlJc w:val="left"/>
      <w:pPr>
        <w:ind w:left="5760" w:hanging="360"/>
      </w:pPr>
      <w:rPr>
        <w:rFonts w:ascii="Courier New" w:hAnsi="Courier New" w:hint="default"/>
      </w:rPr>
    </w:lvl>
    <w:lvl w:ilvl="8" w:tplc="25C0B426">
      <w:start w:val="1"/>
      <w:numFmt w:val="bullet"/>
      <w:lvlText w:val=""/>
      <w:lvlJc w:val="left"/>
      <w:pPr>
        <w:ind w:left="6480" w:hanging="360"/>
      </w:pPr>
      <w:rPr>
        <w:rFonts w:ascii="Wingdings" w:hAnsi="Wingdings" w:hint="default"/>
      </w:rPr>
    </w:lvl>
  </w:abstractNum>
  <w:abstractNum w:abstractNumId="20" w15:restartNumberingAfterBreak="0">
    <w:nsid w:val="78494A0C"/>
    <w:multiLevelType w:val="hybridMultilevel"/>
    <w:tmpl w:val="911C46EC"/>
    <w:styleLink w:val="MSIHeadingsList"/>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20"/>
  </w:num>
  <w:num w:numId="6">
    <w:abstractNumId w:val="11"/>
  </w:num>
  <w:num w:numId="7">
    <w:abstractNumId w:val="17"/>
  </w:num>
  <w:num w:numId="8">
    <w:abstractNumId w:val="4"/>
  </w:num>
  <w:num w:numId="9">
    <w:abstractNumId w:val="15"/>
  </w:num>
  <w:num w:numId="10">
    <w:abstractNumId w:val="0"/>
  </w:num>
  <w:num w:numId="11">
    <w:abstractNumId w:val="10"/>
  </w:num>
  <w:num w:numId="12">
    <w:abstractNumId w:val="14"/>
  </w:num>
  <w:num w:numId="13">
    <w:abstractNumId w:val="2"/>
  </w:num>
  <w:num w:numId="14">
    <w:abstractNumId w:val="3"/>
  </w:num>
  <w:num w:numId="15">
    <w:abstractNumId w:val="19"/>
  </w:num>
  <w:num w:numId="16">
    <w:abstractNumId w:val="8"/>
  </w:num>
  <w:num w:numId="17">
    <w:abstractNumId w:val="5"/>
  </w:num>
  <w:num w:numId="18">
    <w:abstractNumId w:val="18"/>
  </w:num>
  <w:num w:numId="19">
    <w:abstractNumId w:val="7"/>
  </w:num>
  <w:num w:numId="20">
    <w:abstractNumId w:val="6"/>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texd2lrs2vkefzp8v29vg5eptxer95fd5&quot;&gt;sa_forms-power_scienceandtechnologyadvisory@health.govt.nz&lt;record-ids&gt;&lt;item&gt;1876&lt;/item&gt;&lt;item&gt;2317&lt;/item&gt;&lt;item&gt;2760&lt;/item&gt;&lt;item&gt;2800&lt;/item&gt;&lt;item&gt;2837&lt;/item&gt;&lt;item&gt;3553&lt;/item&gt;&lt;item&gt;3554&lt;/item&gt;&lt;item&gt;4754&lt;/item&gt;&lt;item&gt;4765&lt;/item&gt;&lt;item&gt;4778&lt;/item&gt;&lt;item&gt;4789&lt;/item&gt;&lt;item&gt;4833&lt;/item&gt;&lt;item&gt;4834&lt;/item&gt;&lt;item&gt;4835&lt;/item&gt;&lt;item&gt;4836&lt;/item&gt;&lt;item&gt;4887&lt;/item&gt;&lt;item&gt;4889&lt;/item&gt;&lt;item&gt;4898&lt;/item&gt;&lt;item&gt;4899&lt;/item&gt;&lt;item&gt;4900&lt;/item&gt;&lt;item&gt;5182&lt;/item&gt;&lt;item&gt;5198&lt;/item&gt;&lt;item&gt;5201&lt;/item&gt;&lt;item&gt;5218&lt;/item&gt;&lt;item&gt;5264&lt;/item&gt;&lt;item&gt;5429&lt;/item&gt;&lt;item&gt;5448&lt;/item&gt;&lt;item&gt;5482&lt;/item&gt;&lt;item&gt;5483&lt;/item&gt;&lt;item&gt;5490&lt;/item&gt;&lt;item&gt;5649&lt;/item&gt;&lt;item&gt;5655&lt;/item&gt;&lt;item&gt;5656&lt;/item&gt;&lt;item&gt;5661&lt;/item&gt;&lt;item&gt;5701&lt;/item&gt;&lt;item&gt;5704&lt;/item&gt;&lt;item&gt;5713&lt;/item&gt;&lt;item&gt;5716&lt;/item&gt;&lt;item&gt;5717&lt;/item&gt;&lt;item&gt;5719&lt;/item&gt;&lt;item&gt;5720&lt;/item&gt;&lt;item&gt;5722&lt;/item&gt;&lt;item&gt;5724&lt;/item&gt;&lt;item&gt;5725&lt;/item&gt;&lt;item&gt;5726&lt;/item&gt;&lt;item&gt;5728&lt;/item&gt;&lt;item&gt;5729&lt;/item&gt;&lt;item&gt;5755&lt;/item&gt;&lt;item&gt;5757&lt;/item&gt;&lt;item&gt;5758&lt;/item&gt;&lt;item&gt;5759&lt;/item&gt;&lt;item&gt;5765&lt;/item&gt;&lt;item&gt;5767&lt;/item&gt;&lt;item&gt;5768&lt;/item&gt;&lt;item&gt;5769&lt;/item&gt;&lt;item&gt;5770&lt;/item&gt;&lt;item&gt;5772&lt;/item&gt;&lt;item&gt;5776&lt;/item&gt;&lt;item&gt;5821&lt;/item&gt;&lt;item&gt;5823&lt;/item&gt;&lt;item&gt;6572&lt;/item&gt;&lt;item&gt;6573&lt;/item&gt;&lt;item&gt;6574&lt;/item&gt;&lt;item&gt;6580&lt;/item&gt;&lt;item&gt;6581&lt;/item&gt;&lt;item&gt;6599&lt;/item&gt;&lt;item&gt;6618&lt;/item&gt;&lt;item&gt;6621&lt;/item&gt;&lt;item&gt;6622&lt;/item&gt;&lt;item&gt;6623&lt;/item&gt;&lt;item&gt;6624&lt;/item&gt;&lt;item&gt;6625&lt;/item&gt;&lt;item&gt;6626&lt;/item&gt;&lt;item&gt;6664&lt;/item&gt;&lt;item&gt;6665&lt;/item&gt;&lt;item&gt;6669&lt;/item&gt;&lt;item&gt;6670&lt;/item&gt;&lt;item&gt;6671&lt;/item&gt;&lt;item&gt;6672&lt;/item&gt;&lt;item&gt;6680&lt;/item&gt;&lt;/record-ids&gt;&lt;/item&gt;&lt;/Libraries&gt;"/>
  </w:docVars>
  <w:rsids>
    <w:rsidRoot w:val="006C78EB"/>
    <w:rsid w:val="000002D4"/>
    <w:rsid w:val="00001083"/>
    <w:rsid w:val="000011E1"/>
    <w:rsid w:val="0000120E"/>
    <w:rsid w:val="00001482"/>
    <w:rsid w:val="000015D4"/>
    <w:rsid w:val="00001830"/>
    <w:rsid w:val="00001913"/>
    <w:rsid w:val="000019E0"/>
    <w:rsid w:val="00001B64"/>
    <w:rsid w:val="000025B8"/>
    <w:rsid w:val="000025EF"/>
    <w:rsid w:val="00002767"/>
    <w:rsid w:val="000027C7"/>
    <w:rsid w:val="000028E4"/>
    <w:rsid w:val="00002952"/>
    <w:rsid w:val="00002D31"/>
    <w:rsid w:val="00002DF3"/>
    <w:rsid w:val="00003412"/>
    <w:rsid w:val="00003648"/>
    <w:rsid w:val="00003951"/>
    <w:rsid w:val="00003D70"/>
    <w:rsid w:val="00003F2A"/>
    <w:rsid w:val="00004512"/>
    <w:rsid w:val="00004A0D"/>
    <w:rsid w:val="00004C50"/>
    <w:rsid w:val="000050E4"/>
    <w:rsid w:val="00005282"/>
    <w:rsid w:val="000052E8"/>
    <w:rsid w:val="00005633"/>
    <w:rsid w:val="00005BB5"/>
    <w:rsid w:val="00006011"/>
    <w:rsid w:val="00006039"/>
    <w:rsid w:val="0000632D"/>
    <w:rsid w:val="00006440"/>
    <w:rsid w:val="000064FC"/>
    <w:rsid w:val="0000690D"/>
    <w:rsid w:val="00006C76"/>
    <w:rsid w:val="00006C7E"/>
    <w:rsid w:val="00006CC9"/>
    <w:rsid w:val="0000705E"/>
    <w:rsid w:val="000071C2"/>
    <w:rsid w:val="000074E8"/>
    <w:rsid w:val="00011025"/>
    <w:rsid w:val="000112E4"/>
    <w:rsid w:val="00011306"/>
    <w:rsid w:val="0001184F"/>
    <w:rsid w:val="00011867"/>
    <w:rsid w:val="00011963"/>
    <w:rsid w:val="00011A1B"/>
    <w:rsid w:val="00011E0E"/>
    <w:rsid w:val="00012102"/>
    <w:rsid w:val="00012557"/>
    <w:rsid w:val="00012956"/>
    <w:rsid w:val="00012D32"/>
    <w:rsid w:val="000135CD"/>
    <w:rsid w:val="00013B34"/>
    <w:rsid w:val="00013C08"/>
    <w:rsid w:val="00013EAB"/>
    <w:rsid w:val="00014338"/>
    <w:rsid w:val="000151C9"/>
    <w:rsid w:val="0001531C"/>
    <w:rsid w:val="00015605"/>
    <w:rsid w:val="00015689"/>
    <w:rsid w:val="00015720"/>
    <w:rsid w:val="00016DC8"/>
    <w:rsid w:val="000174F9"/>
    <w:rsid w:val="00017E09"/>
    <w:rsid w:val="0001DCC0"/>
    <w:rsid w:val="000200A5"/>
    <w:rsid w:val="000201F3"/>
    <w:rsid w:val="00020468"/>
    <w:rsid w:val="000214E9"/>
    <w:rsid w:val="00021B56"/>
    <w:rsid w:val="00021B6B"/>
    <w:rsid w:val="0002204F"/>
    <w:rsid w:val="0002229B"/>
    <w:rsid w:val="0002234D"/>
    <w:rsid w:val="00022759"/>
    <w:rsid w:val="00022EAD"/>
    <w:rsid w:val="00023E6A"/>
    <w:rsid w:val="0002407F"/>
    <w:rsid w:val="000245C4"/>
    <w:rsid w:val="000249F7"/>
    <w:rsid w:val="00025236"/>
    <w:rsid w:val="000257A6"/>
    <w:rsid w:val="0002585B"/>
    <w:rsid w:val="00025A6F"/>
    <w:rsid w:val="00025A88"/>
    <w:rsid w:val="0002618D"/>
    <w:rsid w:val="000266FF"/>
    <w:rsid w:val="00026836"/>
    <w:rsid w:val="00026F47"/>
    <w:rsid w:val="0002714F"/>
    <w:rsid w:val="000273FF"/>
    <w:rsid w:val="00027576"/>
    <w:rsid w:val="0003028E"/>
    <w:rsid w:val="000309CE"/>
    <w:rsid w:val="00030AEE"/>
    <w:rsid w:val="00030B26"/>
    <w:rsid w:val="00030DFA"/>
    <w:rsid w:val="00030E84"/>
    <w:rsid w:val="00031F18"/>
    <w:rsid w:val="00032156"/>
    <w:rsid w:val="000322F7"/>
    <w:rsid w:val="000323EB"/>
    <w:rsid w:val="0003255F"/>
    <w:rsid w:val="0003265A"/>
    <w:rsid w:val="00032A5A"/>
    <w:rsid w:val="00032C0A"/>
    <w:rsid w:val="000330BA"/>
    <w:rsid w:val="000330F6"/>
    <w:rsid w:val="000335B6"/>
    <w:rsid w:val="00033BD9"/>
    <w:rsid w:val="000340C9"/>
    <w:rsid w:val="0003446E"/>
    <w:rsid w:val="000349D5"/>
    <w:rsid w:val="000349E8"/>
    <w:rsid w:val="00034A1B"/>
    <w:rsid w:val="00034B3D"/>
    <w:rsid w:val="00035257"/>
    <w:rsid w:val="000355EE"/>
    <w:rsid w:val="00035D68"/>
    <w:rsid w:val="00035E65"/>
    <w:rsid w:val="00035FF5"/>
    <w:rsid w:val="00036690"/>
    <w:rsid w:val="00036CFA"/>
    <w:rsid w:val="00037066"/>
    <w:rsid w:val="0003746E"/>
    <w:rsid w:val="00037D25"/>
    <w:rsid w:val="00037D38"/>
    <w:rsid w:val="0004023A"/>
    <w:rsid w:val="00040302"/>
    <w:rsid w:val="000406A2"/>
    <w:rsid w:val="00040968"/>
    <w:rsid w:val="00040EC5"/>
    <w:rsid w:val="000410E9"/>
    <w:rsid w:val="00041741"/>
    <w:rsid w:val="00041910"/>
    <w:rsid w:val="00041E6A"/>
    <w:rsid w:val="000424CC"/>
    <w:rsid w:val="0004284E"/>
    <w:rsid w:val="00042CAD"/>
    <w:rsid w:val="00042D20"/>
    <w:rsid w:val="00043D22"/>
    <w:rsid w:val="0004414E"/>
    <w:rsid w:val="0004433C"/>
    <w:rsid w:val="000443C7"/>
    <w:rsid w:val="00044E82"/>
    <w:rsid w:val="0004505A"/>
    <w:rsid w:val="00045B6A"/>
    <w:rsid w:val="00045C0B"/>
    <w:rsid w:val="00045EBF"/>
    <w:rsid w:val="00045FD7"/>
    <w:rsid w:val="000461A7"/>
    <w:rsid w:val="0004663B"/>
    <w:rsid w:val="000470F6"/>
    <w:rsid w:val="0004716F"/>
    <w:rsid w:val="00047375"/>
    <w:rsid w:val="00047DF5"/>
    <w:rsid w:val="000501D5"/>
    <w:rsid w:val="000503E3"/>
    <w:rsid w:val="00050568"/>
    <w:rsid w:val="000509F9"/>
    <w:rsid w:val="00050D48"/>
    <w:rsid w:val="00050E5F"/>
    <w:rsid w:val="0005152B"/>
    <w:rsid w:val="00051C52"/>
    <w:rsid w:val="00052863"/>
    <w:rsid w:val="00052E78"/>
    <w:rsid w:val="000535D3"/>
    <w:rsid w:val="00053610"/>
    <w:rsid w:val="00054134"/>
    <w:rsid w:val="0005490D"/>
    <w:rsid w:val="00054B44"/>
    <w:rsid w:val="00054E0D"/>
    <w:rsid w:val="00055129"/>
    <w:rsid w:val="00055153"/>
    <w:rsid w:val="00056546"/>
    <w:rsid w:val="00056AAA"/>
    <w:rsid w:val="00056AC5"/>
    <w:rsid w:val="000573FD"/>
    <w:rsid w:val="00057B92"/>
    <w:rsid w:val="00057DC5"/>
    <w:rsid w:val="00060369"/>
    <w:rsid w:val="0006064F"/>
    <w:rsid w:val="000608D6"/>
    <w:rsid w:val="00060F86"/>
    <w:rsid w:val="0006115C"/>
    <w:rsid w:val="00061A82"/>
    <w:rsid w:val="00061ACA"/>
    <w:rsid w:val="00061DAC"/>
    <w:rsid w:val="00061DC4"/>
    <w:rsid w:val="0006228D"/>
    <w:rsid w:val="00062394"/>
    <w:rsid w:val="00062CB6"/>
    <w:rsid w:val="00062D3A"/>
    <w:rsid w:val="000630B6"/>
    <w:rsid w:val="000635AD"/>
    <w:rsid w:val="0006374C"/>
    <w:rsid w:val="00063A2C"/>
    <w:rsid w:val="0006423E"/>
    <w:rsid w:val="000642E4"/>
    <w:rsid w:val="0006483B"/>
    <w:rsid w:val="00064929"/>
    <w:rsid w:val="00066AD5"/>
    <w:rsid w:val="00066D1D"/>
    <w:rsid w:val="00066D2B"/>
    <w:rsid w:val="000671B5"/>
    <w:rsid w:val="0006772E"/>
    <w:rsid w:val="0006790F"/>
    <w:rsid w:val="0007021B"/>
    <w:rsid w:val="000702D4"/>
    <w:rsid w:val="00070460"/>
    <w:rsid w:val="00070B3A"/>
    <w:rsid w:val="00070D70"/>
    <w:rsid w:val="00070FF3"/>
    <w:rsid w:val="00071033"/>
    <w:rsid w:val="00071BD6"/>
    <w:rsid w:val="00071CE8"/>
    <w:rsid w:val="00071E9C"/>
    <w:rsid w:val="00072A6D"/>
    <w:rsid w:val="00072AE1"/>
    <w:rsid w:val="00072BD6"/>
    <w:rsid w:val="00072D71"/>
    <w:rsid w:val="00072D9C"/>
    <w:rsid w:val="0007391E"/>
    <w:rsid w:val="0007425F"/>
    <w:rsid w:val="00074357"/>
    <w:rsid w:val="00074358"/>
    <w:rsid w:val="00074B43"/>
    <w:rsid w:val="00075145"/>
    <w:rsid w:val="00075ADB"/>
    <w:rsid w:val="00075B63"/>
    <w:rsid w:val="00075B78"/>
    <w:rsid w:val="00075D28"/>
    <w:rsid w:val="00075E59"/>
    <w:rsid w:val="00075F10"/>
    <w:rsid w:val="00076040"/>
    <w:rsid w:val="000763E9"/>
    <w:rsid w:val="00076411"/>
    <w:rsid w:val="00076496"/>
    <w:rsid w:val="000766F4"/>
    <w:rsid w:val="0007670D"/>
    <w:rsid w:val="000768DA"/>
    <w:rsid w:val="00077236"/>
    <w:rsid w:val="000776C5"/>
    <w:rsid w:val="00077F49"/>
    <w:rsid w:val="0008017C"/>
    <w:rsid w:val="0008027B"/>
    <w:rsid w:val="000808B2"/>
    <w:rsid w:val="00081196"/>
    <w:rsid w:val="0008135A"/>
    <w:rsid w:val="00081A75"/>
    <w:rsid w:val="00081CCB"/>
    <w:rsid w:val="000820BE"/>
    <w:rsid w:val="00082193"/>
    <w:rsid w:val="00082544"/>
    <w:rsid w:val="000829CA"/>
    <w:rsid w:val="00082CD6"/>
    <w:rsid w:val="00082DD5"/>
    <w:rsid w:val="00082DDA"/>
    <w:rsid w:val="00082E9A"/>
    <w:rsid w:val="0008331E"/>
    <w:rsid w:val="00083340"/>
    <w:rsid w:val="000837B0"/>
    <w:rsid w:val="00083B04"/>
    <w:rsid w:val="00083D41"/>
    <w:rsid w:val="00083D7E"/>
    <w:rsid w:val="0008437D"/>
    <w:rsid w:val="00084EB3"/>
    <w:rsid w:val="0008537F"/>
    <w:rsid w:val="000857B6"/>
    <w:rsid w:val="000859E6"/>
    <w:rsid w:val="00085AFE"/>
    <w:rsid w:val="00085B58"/>
    <w:rsid w:val="00085E6A"/>
    <w:rsid w:val="00086B4B"/>
    <w:rsid w:val="00086BD1"/>
    <w:rsid w:val="00086D08"/>
    <w:rsid w:val="00086D51"/>
    <w:rsid w:val="000871FA"/>
    <w:rsid w:val="000877DE"/>
    <w:rsid w:val="000877F3"/>
    <w:rsid w:val="000900AE"/>
    <w:rsid w:val="000902AE"/>
    <w:rsid w:val="0009034F"/>
    <w:rsid w:val="00090F4C"/>
    <w:rsid w:val="00090F9C"/>
    <w:rsid w:val="00091059"/>
    <w:rsid w:val="00091154"/>
    <w:rsid w:val="000911B0"/>
    <w:rsid w:val="00091517"/>
    <w:rsid w:val="0009163F"/>
    <w:rsid w:val="000916B9"/>
    <w:rsid w:val="00091E0C"/>
    <w:rsid w:val="0009431B"/>
    <w:rsid w:val="00094666"/>
    <w:rsid w:val="00094695"/>
    <w:rsid w:val="00094800"/>
    <w:rsid w:val="00095892"/>
    <w:rsid w:val="000969EB"/>
    <w:rsid w:val="0009742E"/>
    <w:rsid w:val="00097984"/>
    <w:rsid w:val="000A00CE"/>
    <w:rsid w:val="000A04CE"/>
    <w:rsid w:val="000A0B85"/>
    <w:rsid w:val="000A0E75"/>
    <w:rsid w:val="000A0F0C"/>
    <w:rsid w:val="000A172A"/>
    <w:rsid w:val="000A1D32"/>
    <w:rsid w:val="000A20E7"/>
    <w:rsid w:val="000A23C1"/>
    <w:rsid w:val="000A28D5"/>
    <w:rsid w:val="000A2987"/>
    <w:rsid w:val="000A3214"/>
    <w:rsid w:val="000A3530"/>
    <w:rsid w:val="000A386D"/>
    <w:rsid w:val="000A3E90"/>
    <w:rsid w:val="000A4052"/>
    <w:rsid w:val="000A41ED"/>
    <w:rsid w:val="000A44BD"/>
    <w:rsid w:val="000A462A"/>
    <w:rsid w:val="000A4BBA"/>
    <w:rsid w:val="000A4F5B"/>
    <w:rsid w:val="000A5098"/>
    <w:rsid w:val="000A517B"/>
    <w:rsid w:val="000A51B2"/>
    <w:rsid w:val="000A5E03"/>
    <w:rsid w:val="000A5F6C"/>
    <w:rsid w:val="000A6131"/>
    <w:rsid w:val="000A61F7"/>
    <w:rsid w:val="000A641A"/>
    <w:rsid w:val="000A6474"/>
    <w:rsid w:val="000A681C"/>
    <w:rsid w:val="000A6BEA"/>
    <w:rsid w:val="000A6D44"/>
    <w:rsid w:val="000A6EA4"/>
    <w:rsid w:val="000A70A3"/>
    <w:rsid w:val="000A726C"/>
    <w:rsid w:val="000A7325"/>
    <w:rsid w:val="000A7BED"/>
    <w:rsid w:val="000B0187"/>
    <w:rsid w:val="000B0730"/>
    <w:rsid w:val="000B09E0"/>
    <w:rsid w:val="000B0A25"/>
    <w:rsid w:val="000B0EA6"/>
    <w:rsid w:val="000B0EBE"/>
    <w:rsid w:val="000B182F"/>
    <w:rsid w:val="000B1937"/>
    <w:rsid w:val="000B19BF"/>
    <w:rsid w:val="000B1BA7"/>
    <w:rsid w:val="000B23EC"/>
    <w:rsid w:val="000B26D0"/>
    <w:rsid w:val="000B2CFD"/>
    <w:rsid w:val="000B2D01"/>
    <w:rsid w:val="000B2F95"/>
    <w:rsid w:val="000B3667"/>
    <w:rsid w:val="000B3B91"/>
    <w:rsid w:val="000B4247"/>
    <w:rsid w:val="000B47A5"/>
    <w:rsid w:val="000B4A0A"/>
    <w:rsid w:val="000B4B46"/>
    <w:rsid w:val="000B531C"/>
    <w:rsid w:val="000B60F4"/>
    <w:rsid w:val="000B6303"/>
    <w:rsid w:val="000B63F5"/>
    <w:rsid w:val="000B71F5"/>
    <w:rsid w:val="000B7481"/>
    <w:rsid w:val="000B7BF6"/>
    <w:rsid w:val="000C08EB"/>
    <w:rsid w:val="000C0999"/>
    <w:rsid w:val="000C09CB"/>
    <w:rsid w:val="000C0A75"/>
    <w:rsid w:val="000C0A82"/>
    <w:rsid w:val="000C0B53"/>
    <w:rsid w:val="000C10D6"/>
    <w:rsid w:val="000C1B0B"/>
    <w:rsid w:val="000C1B17"/>
    <w:rsid w:val="000C1FC5"/>
    <w:rsid w:val="000C243C"/>
    <w:rsid w:val="000C28E2"/>
    <w:rsid w:val="000C32DE"/>
    <w:rsid w:val="000C3489"/>
    <w:rsid w:val="000C3524"/>
    <w:rsid w:val="000C3DC2"/>
    <w:rsid w:val="000C3E71"/>
    <w:rsid w:val="000C43F6"/>
    <w:rsid w:val="000C466A"/>
    <w:rsid w:val="000C506F"/>
    <w:rsid w:val="000C61C7"/>
    <w:rsid w:val="000C6878"/>
    <w:rsid w:val="000C6D67"/>
    <w:rsid w:val="000C6FD1"/>
    <w:rsid w:val="000C6FD2"/>
    <w:rsid w:val="000C7A55"/>
    <w:rsid w:val="000C7DE3"/>
    <w:rsid w:val="000C7F10"/>
    <w:rsid w:val="000D0507"/>
    <w:rsid w:val="000D05CE"/>
    <w:rsid w:val="000D0DB2"/>
    <w:rsid w:val="000D0F34"/>
    <w:rsid w:val="000D1393"/>
    <w:rsid w:val="000D196D"/>
    <w:rsid w:val="000D19F4"/>
    <w:rsid w:val="000D1C77"/>
    <w:rsid w:val="000D21D4"/>
    <w:rsid w:val="000D3BAA"/>
    <w:rsid w:val="000D3CE4"/>
    <w:rsid w:val="000D3EEC"/>
    <w:rsid w:val="000D3FEB"/>
    <w:rsid w:val="000D425D"/>
    <w:rsid w:val="000D434D"/>
    <w:rsid w:val="000D47A2"/>
    <w:rsid w:val="000D48B0"/>
    <w:rsid w:val="000D51FF"/>
    <w:rsid w:val="000D586F"/>
    <w:rsid w:val="000D58DD"/>
    <w:rsid w:val="000D5B60"/>
    <w:rsid w:val="000D682B"/>
    <w:rsid w:val="000D691E"/>
    <w:rsid w:val="000D6A2E"/>
    <w:rsid w:val="000D6C76"/>
    <w:rsid w:val="000D6DB4"/>
    <w:rsid w:val="000D71E7"/>
    <w:rsid w:val="000D7654"/>
    <w:rsid w:val="000D786F"/>
    <w:rsid w:val="000E0023"/>
    <w:rsid w:val="000E11BD"/>
    <w:rsid w:val="000E15CF"/>
    <w:rsid w:val="000E168B"/>
    <w:rsid w:val="000E1F17"/>
    <w:rsid w:val="000E21D3"/>
    <w:rsid w:val="000E314C"/>
    <w:rsid w:val="000E3670"/>
    <w:rsid w:val="000E3A7A"/>
    <w:rsid w:val="000E42F5"/>
    <w:rsid w:val="000E44C9"/>
    <w:rsid w:val="000E4689"/>
    <w:rsid w:val="000E52C6"/>
    <w:rsid w:val="000E532B"/>
    <w:rsid w:val="000E5644"/>
    <w:rsid w:val="000E565A"/>
    <w:rsid w:val="000E62E7"/>
    <w:rsid w:val="000E65D4"/>
    <w:rsid w:val="000E699B"/>
    <w:rsid w:val="000E6AB1"/>
    <w:rsid w:val="000E7497"/>
    <w:rsid w:val="000F0217"/>
    <w:rsid w:val="000F07AF"/>
    <w:rsid w:val="000F0D19"/>
    <w:rsid w:val="000F0F97"/>
    <w:rsid w:val="000F139A"/>
    <w:rsid w:val="000F14D9"/>
    <w:rsid w:val="000F16F0"/>
    <w:rsid w:val="000F1EBF"/>
    <w:rsid w:val="000F242F"/>
    <w:rsid w:val="000F27CE"/>
    <w:rsid w:val="000F27E3"/>
    <w:rsid w:val="000F2AE2"/>
    <w:rsid w:val="000F2BFF"/>
    <w:rsid w:val="000F2EAC"/>
    <w:rsid w:val="000F2F27"/>
    <w:rsid w:val="000F30B0"/>
    <w:rsid w:val="000F31E8"/>
    <w:rsid w:val="000F328C"/>
    <w:rsid w:val="000F402D"/>
    <w:rsid w:val="000F41D0"/>
    <w:rsid w:val="000F456C"/>
    <w:rsid w:val="000F5066"/>
    <w:rsid w:val="000F5292"/>
    <w:rsid w:val="000F576B"/>
    <w:rsid w:val="000F5988"/>
    <w:rsid w:val="000F6176"/>
    <w:rsid w:val="000F6F5B"/>
    <w:rsid w:val="000F73DF"/>
    <w:rsid w:val="000F7520"/>
    <w:rsid w:val="000F7672"/>
    <w:rsid w:val="000F7BF1"/>
    <w:rsid w:val="00100003"/>
    <w:rsid w:val="0010091D"/>
    <w:rsid w:val="00102063"/>
    <w:rsid w:val="00102422"/>
    <w:rsid w:val="00102A27"/>
    <w:rsid w:val="00102B4C"/>
    <w:rsid w:val="00102C0B"/>
    <w:rsid w:val="00102DC7"/>
    <w:rsid w:val="001030B0"/>
    <w:rsid w:val="00103103"/>
    <w:rsid w:val="00104645"/>
    <w:rsid w:val="0010481A"/>
    <w:rsid w:val="00104D62"/>
    <w:rsid w:val="001050D0"/>
    <w:rsid w:val="0010541C"/>
    <w:rsid w:val="00105AB2"/>
    <w:rsid w:val="00105B66"/>
    <w:rsid w:val="00105DCA"/>
    <w:rsid w:val="00105EFD"/>
    <w:rsid w:val="00105FF8"/>
    <w:rsid w:val="001069DE"/>
    <w:rsid w:val="00106CD9"/>
    <w:rsid w:val="00106F93"/>
    <w:rsid w:val="001072F3"/>
    <w:rsid w:val="001074F2"/>
    <w:rsid w:val="001077AC"/>
    <w:rsid w:val="0011079E"/>
    <w:rsid w:val="001108D7"/>
    <w:rsid w:val="0011124E"/>
    <w:rsid w:val="001112D9"/>
    <w:rsid w:val="001114B0"/>
    <w:rsid w:val="00111808"/>
    <w:rsid w:val="00111A19"/>
    <w:rsid w:val="00111BDC"/>
    <w:rsid w:val="00111D50"/>
    <w:rsid w:val="00111FC1"/>
    <w:rsid w:val="0011251F"/>
    <w:rsid w:val="001125F4"/>
    <w:rsid w:val="00112920"/>
    <w:rsid w:val="00112A5E"/>
    <w:rsid w:val="00112CB6"/>
    <w:rsid w:val="00112D0A"/>
    <w:rsid w:val="00112DF2"/>
    <w:rsid w:val="00113B74"/>
    <w:rsid w:val="00113B8E"/>
    <w:rsid w:val="00113C1C"/>
    <w:rsid w:val="00113D3B"/>
    <w:rsid w:val="00113F44"/>
    <w:rsid w:val="00113F47"/>
    <w:rsid w:val="0011416F"/>
    <w:rsid w:val="0011577F"/>
    <w:rsid w:val="00115E88"/>
    <w:rsid w:val="00116149"/>
    <w:rsid w:val="0011650E"/>
    <w:rsid w:val="00116E10"/>
    <w:rsid w:val="00117051"/>
    <w:rsid w:val="00117275"/>
    <w:rsid w:val="0011787B"/>
    <w:rsid w:val="00117A84"/>
    <w:rsid w:val="00120072"/>
    <w:rsid w:val="00120173"/>
    <w:rsid w:val="001201CB"/>
    <w:rsid w:val="001201D7"/>
    <w:rsid w:val="001202CE"/>
    <w:rsid w:val="0012053C"/>
    <w:rsid w:val="0012095D"/>
    <w:rsid w:val="00121127"/>
    <w:rsid w:val="001214D8"/>
    <w:rsid w:val="00121676"/>
    <w:rsid w:val="00121912"/>
    <w:rsid w:val="00122082"/>
    <w:rsid w:val="00122363"/>
    <w:rsid w:val="001223DD"/>
    <w:rsid w:val="00122C34"/>
    <w:rsid w:val="00122F38"/>
    <w:rsid w:val="00123202"/>
    <w:rsid w:val="00124E3C"/>
    <w:rsid w:val="00124FE6"/>
    <w:rsid w:val="00125729"/>
    <w:rsid w:val="00126FE6"/>
    <w:rsid w:val="00127286"/>
    <w:rsid w:val="0012753A"/>
    <w:rsid w:val="001275B0"/>
    <w:rsid w:val="0012761A"/>
    <w:rsid w:val="00127814"/>
    <w:rsid w:val="00127895"/>
    <w:rsid w:val="001278EF"/>
    <w:rsid w:val="00127B40"/>
    <w:rsid w:val="00127DF3"/>
    <w:rsid w:val="00127F19"/>
    <w:rsid w:val="001300E8"/>
    <w:rsid w:val="00130165"/>
    <w:rsid w:val="00130AC3"/>
    <w:rsid w:val="00131574"/>
    <w:rsid w:val="001320FF"/>
    <w:rsid w:val="0013219D"/>
    <w:rsid w:val="001325D6"/>
    <w:rsid w:val="00132820"/>
    <w:rsid w:val="00132B40"/>
    <w:rsid w:val="00132C06"/>
    <w:rsid w:val="00132E35"/>
    <w:rsid w:val="001333CD"/>
    <w:rsid w:val="00133533"/>
    <w:rsid w:val="00133593"/>
    <w:rsid w:val="001336DC"/>
    <w:rsid w:val="0013400A"/>
    <w:rsid w:val="001342C7"/>
    <w:rsid w:val="00135395"/>
    <w:rsid w:val="0013585C"/>
    <w:rsid w:val="00135923"/>
    <w:rsid w:val="00135C8A"/>
    <w:rsid w:val="00135D56"/>
    <w:rsid w:val="00136241"/>
    <w:rsid w:val="00136361"/>
    <w:rsid w:val="00136434"/>
    <w:rsid w:val="0013674B"/>
    <w:rsid w:val="00136BC9"/>
    <w:rsid w:val="00137F44"/>
    <w:rsid w:val="00140DAA"/>
    <w:rsid w:val="00140FD5"/>
    <w:rsid w:val="00141143"/>
    <w:rsid w:val="0014165B"/>
    <w:rsid w:val="001419E4"/>
    <w:rsid w:val="00141A85"/>
    <w:rsid w:val="00141AB9"/>
    <w:rsid w:val="00142261"/>
    <w:rsid w:val="00142436"/>
    <w:rsid w:val="00142954"/>
    <w:rsid w:val="0014350C"/>
    <w:rsid w:val="0014353F"/>
    <w:rsid w:val="00143929"/>
    <w:rsid w:val="001439DA"/>
    <w:rsid w:val="00143C47"/>
    <w:rsid w:val="00144AE5"/>
    <w:rsid w:val="0014529B"/>
    <w:rsid w:val="001453E0"/>
    <w:rsid w:val="001454CD"/>
    <w:rsid w:val="0014567D"/>
    <w:rsid w:val="00145BE6"/>
    <w:rsid w:val="00145C3F"/>
    <w:rsid w:val="0014607B"/>
    <w:rsid w:val="001460E0"/>
    <w:rsid w:val="00146932"/>
    <w:rsid w:val="00146BF9"/>
    <w:rsid w:val="00146CCC"/>
    <w:rsid w:val="00146E2D"/>
    <w:rsid w:val="001472F0"/>
    <w:rsid w:val="001474FA"/>
    <w:rsid w:val="00147509"/>
    <w:rsid w:val="00147B2A"/>
    <w:rsid w:val="00147E71"/>
    <w:rsid w:val="00147F71"/>
    <w:rsid w:val="001500AE"/>
    <w:rsid w:val="001502EC"/>
    <w:rsid w:val="0015043C"/>
    <w:rsid w:val="00150A6E"/>
    <w:rsid w:val="00150B30"/>
    <w:rsid w:val="00150E15"/>
    <w:rsid w:val="00151650"/>
    <w:rsid w:val="00151B87"/>
    <w:rsid w:val="00151F61"/>
    <w:rsid w:val="001529A0"/>
    <w:rsid w:val="00152DCD"/>
    <w:rsid w:val="00152FF3"/>
    <w:rsid w:val="00153214"/>
    <w:rsid w:val="001540CB"/>
    <w:rsid w:val="00154900"/>
    <w:rsid w:val="00154B85"/>
    <w:rsid w:val="001553B0"/>
    <w:rsid w:val="0015597B"/>
    <w:rsid w:val="00156679"/>
    <w:rsid w:val="00156BCD"/>
    <w:rsid w:val="001570E0"/>
    <w:rsid w:val="001571C6"/>
    <w:rsid w:val="001577D8"/>
    <w:rsid w:val="00157887"/>
    <w:rsid w:val="001579AC"/>
    <w:rsid w:val="0016040B"/>
    <w:rsid w:val="00160803"/>
    <w:rsid w:val="0016152B"/>
    <w:rsid w:val="0016156D"/>
    <w:rsid w:val="00161739"/>
    <w:rsid w:val="0016180E"/>
    <w:rsid w:val="001620A6"/>
    <w:rsid w:val="001629C9"/>
    <w:rsid w:val="0016304B"/>
    <w:rsid w:val="00163110"/>
    <w:rsid w:val="00163796"/>
    <w:rsid w:val="00163A79"/>
    <w:rsid w:val="00163BE0"/>
    <w:rsid w:val="00163E04"/>
    <w:rsid w:val="0016458B"/>
    <w:rsid w:val="0016468A"/>
    <w:rsid w:val="00164C80"/>
    <w:rsid w:val="00164D74"/>
    <w:rsid w:val="001652EA"/>
    <w:rsid w:val="0016591C"/>
    <w:rsid w:val="00165F1A"/>
    <w:rsid w:val="001665F1"/>
    <w:rsid w:val="001667B2"/>
    <w:rsid w:val="0016692E"/>
    <w:rsid w:val="00166AC6"/>
    <w:rsid w:val="00166F56"/>
    <w:rsid w:val="001670FA"/>
    <w:rsid w:val="00167168"/>
    <w:rsid w:val="001675B2"/>
    <w:rsid w:val="00167B64"/>
    <w:rsid w:val="00167DC7"/>
    <w:rsid w:val="001703BE"/>
    <w:rsid w:val="001707CB"/>
    <w:rsid w:val="00170A93"/>
    <w:rsid w:val="00170F49"/>
    <w:rsid w:val="00171085"/>
    <w:rsid w:val="001712E4"/>
    <w:rsid w:val="001714D1"/>
    <w:rsid w:val="00171855"/>
    <w:rsid w:val="00171AA0"/>
    <w:rsid w:val="00173DD8"/>
    <w:rsid w:val="00174536"/>
    <w:rsid w:val="00174A07"/>
    <w:rsid w:val="00174A2D"/>
    <w:rsid w:val="00174D72"/>
    <w:rsid w:val="00174FCE"/>
    <w:rsid w:val="0017503E"/>
    <w:rsid w:val="00176709"/>
    <w:rsid w:val="00176EE2"/>
    <w:rsid w:val="00176FF3"/>
    <w:rsid w:val="00177FDA"/>
    <w:rsid w:val="001800B8"/>
    <w:rsid w:val="001802E0"/>
    <w:rsid w:val="001802FB"/>
    <w:rsid w:val="0018036B"/>
    <w:rsid w:val="001803A1"/>
    <w:rsid w:val="00180566"/>
    <w:rsid w:val="0018068D"/>
    <w:rsid w:val="001806CC"/>
    <w:rsid w:val="0018074A"/>
    <w:rsid w:val="00180E44"/>
    <w:rsid w:val="0018109A"/>
    <w:rsid w:val="00181107"/>
    <w:rsid w:val="001816E2"/>
    <w:rsid w:val="0018172D"/>
    <w:rsid w:val="001817BB"/>
    <w:rsid w:val="001819CD"/>
    <w:rsid w:val="00181D2F"/>
    <w:rsid w:val="0018265D"/>
    <w:rsid w:val="00182C8E"/>
    <w:rsid w:val="00182FD6"/>
    <w:rsid w:val="001830E8"/>
    <w:rsid w:val="0018381C"/>
    <w:rsid w:val="00183A8E"/>
    <w:rsid w:val="00183ABB"/>
    <w:rsid w:val="00183D84"/>
    <w:rsid w:val="00184191"/>
    <w:rsid w:val="00184329"/>
    <w:rsid w:val="001844D7"/>
    <w:rsid w:val="00184773"/>
    <w:rsid w:val="001848C5"/>
    <w:rsid w:val="00184C83"/>
    <w:rsid w:val="00185347"/>
    <w:rsid w:val="001856D8"/>
    <w:rsid w:val="001858C7"/>
    <w:rsid w:val="001858CF"/>
    <w:rsid w:val="00186456"/>
    <w:rsid w:val="0018662D"/>
    <w:rsid w:val="00186929"/>
    <w:rsid w:val="00186CF4"/>
    <w:rsid w:val="00186E11"/>
    <w:rsid w:val="00187C47"/>
    <w:rsid w:val="0018FDC4"/>
    <w:rsid w:val="001906AB"/>
    <w:rsid w:val="00190AAD"/>
    <w:rsid w:val="00191937"/>
    <w:rsid w:val="0019199C"/>
    <w:rsid w:val="00191FD0"/>
    <w:rsid w:val="00192453"/>
    <w:rsid w:val="001929A1"/>
    <w:rsid w:val="00192B51"/>
    <w:rsid w:val="00192EBC"/>
    <w:rsid w:val="00193117"/>
    <w:rsid w:val="001932CF"/>
    <w:rsid w:val="00193429"/>
    <w:rsid w:val="001941FC"/>
    <w:rsid w:val="00195007"/>
    <w:rsid w:val="001956AD"/>
    <w:rsid w:val="00195A39"/>
    <w:rsid w:val="00195E3A"/>
    <w:rsid w:val="00195E49"/>
    <w:rsid w:val="00196492"/>
    <w:rsid w:val="00196968"/>
    <w:rsid w:val="001971A2"/>
    <w:rsid w:val="00197427"/>
    <w:rsid w:val="001978F1"/>
    <w:rsid w:val="001A0036"/>
    <w:rsid w:val="001A01BE"/>
    <w:rsid w:val="001A057B"/>
    <w:rsid w:val="001A0FE0"/>
    <w:rsid w:val="001A1799"/>
    <w:rsid w:val="001A19D6"/>
    <w:rsid w:val="001A1C8B"/>
    <w:rsid w:val="001A21B4"/>
    <w:rsid w:val="001A2471"/>
    <w:rsid w:val="001A24A8"/>
    <w:rsid w:val="001A2890"/>
    <w:rsid w:val="001A2B20"/>
    <w:rsid w:val="001A2F32"/>
    <w:rsid w:val="001A3611"/>
    <w:rsid w:val="001A39A2"/>
    <w:rsid w:val="001A3DA0"/>
    <w:rsid w:val="001A4164"/>
    <w:rsid w:val="001A41D5"/>
    <w:rsid w:val="001A42DB"/>
    <w:rsid w:val="001A47F3"/>
    <w:rsid w:val="001A4A08"/>
    <w:rsid w:val="001A4F7D"/>
    <w:rsid w:val="001A51DA"/>
    <w:rsid w:val="001A563E"/>
    <w:rsid w:val="001A5841"/>
    <w:rsid w:val="001A5890"/>
    <w:rsid w:val="001A59DF"/>
    <w:rsid w:val="001A5C5A"/>
    <w:rsid w:val="001A5CF5"/>
    <w:rsid w:val="001A60CD"/>
    <w:rsid w:val="001A72C1"/>
    <w:rsid w:val="001A7FDF"/>
    <w:rsid w:val="001AD75A"/>
    <w:rsid w:val="001B0132"/>
    <w:rsid w:val="001B0635"/>
    <w:rsid w:val="001B06C9"/>
    <w:rsid w:val="001B1F1B"/>
    <w:rsid w:val="001B269A"/>
    <w:rsid w:val="001B285B"/>
    <w:rsid w:val="001B38F5"/>
    <w:rsid w:val="001B39D2"/>
    <w:rsid w:val="001B3CF1"/>
    <w:rsid w:val="001B3D65"/>
    <w:rsid w:val="001B3EF8"/>
    <w:rsid w:val="001B40D2"/>
    <w:rsid w:val="001B4610"/>
    <w:rsid w:val="001B4BF8"/>
    <w:rsid w:val="001B5131"/>
    <w:rsid w:val="001B5791"/>
    <w:rsid w:val="001B5D04"/>
    <w:rsid w:val="001B60F1"/>
    <w:rsid w:val="001B6377"/>
    <w:rsid w:val="001B6600"/>
    <w:rsid w:val="001B693C"/>
    <w:rsid w:val="001B6AC8"/>
    <w:rsid w:val="001B77D8"/>
    <w:rsid w:val="001B783A"/>
    <w:rsid w:val="001B792E"/>
    <w:rsid w:val="001B7F1A"/>
    <w:rsid w:val="001C0438"/>
    <w:rsid w:val="001C08A1"/>
    <w:rsid w:val="001C0994"/>
    <w:rsid w:val="001C0A16"/>
    <w:rsid w:val="001C1409"/>
    <w:rsid w:val="001C3379"/>
    <w:rsid w:val="001C3A1B"/>
    <w:rsid w:val="001C3A87"/>
    <w:rsid w:val="001C3ADD"/>
    <w:rsid w:val="001C4326"/>
    <w:rsid w:val="001C44D0"/>
    <w:rsid w:val="001C4783"/>
    <w:rsid w:val="001C489D"/>
    <w:rsid w:val="001C4FB6"/>
    <w:rsid w:val="001C535F"/>
    <w:rsid w:val="001C5868"/>
    <w:rsid w:val="001C60A8"/>
    <w:rsid w:val="001C665E"/>
    <w:rsid w:val="001C6B59"/>
    <w:rsid w:val="001C72E5"/>
    <w:rsid w:val="001C7DEA"/>
    <w:rsid w:val="001C7ED3"/>
    <w:rsid w:val="001D0034"/>
    <w:rsid w:val="001D068F"/>
    <w:rsid w:val="001D088B"/>
    <w:rsid w:val="001D08BF"/>
    <w:rsid w:val="001D0BE6"/>
    <w:rsid w:val="001D1424"/>
    <w:rsid w:val="001D1705"/>
    <w:rsid w:val="001D1F5D"/>
    <w:rsid w:val="001D279C"/>
    <w:rsid w:val="001D2AE7"/>
    <w:rsid w:val="001D2D5B"/>
    <w:rsid w:val="001D2E92"/>
    <w:rsid w:val="001D32DF"/>
    <w:rsid w:val="001D3541"/>
    <w:rsid w:val="001D3C8C"/>
    <w:rsid w:val="001D3E4E"/>
    <w:rsid w:val="001D4265"/>
    <w:rsid w:val="001D45BB"/>
    <w:rsid w:val="001D49C6"/>
    <w:rsid w:val="001D5196"/>
    <w:rsid w:val="001D51D6"/>
    <w:rsid w:val="001D5D23"/>
    <w:rsid w:val="001D60A6"/>
    <w:rsid w:val="001D63EF"/>
    <w:rsid w:val="001D6460"/>
    <w:rsid w:val="001D6A29"/>
    <w:rsid w:val="001D73B6"/>
    <w:rsid w:val="001D742F"/>
    <w:rsid w:val="001D743A"/>
    <w:rsid w:val="001D7539"/>
    <w:rsid w:val="001D7788"/>
    <w:rsid w:val="001E0C88"/>
    <w:rsid w:val="001E0F34"/>
    <w:rsid w:val="001E11FF"/>
    <w:rsid w:val="001E155B"/>
    <w:rsid w:val="001E163F"/>
    <w:rsid w:val="001E1988"/>
    <w:rsid w:val="001E1AE4"/>
    <w:rsid w:val="001E20D3"/>
    <w:rsid w:val="001E224C"/>
    <w:rsid w:val="001E254A"/>
    <w:rsid w:val="001E2CE3"/>
    <w:rsid w:val="001E32FE"/>
    <w:rsid w:val="001E36FC"/>
    <w:rsid w:val="001E3B65"/>
    <w:rsid w:val="001E4199"/>
    <w:rsid w:val="001E4282"/>
    <w:rsid w:val="001E608D"/>
    <w:rsid w:val="001E6639"/>
    <w:rsid w:val="001E6997"/>
    <w:rsid w:val="001E6D6A"/>
    <w:rsid w:val="001E723B"/>
    <w:rsid w:val="001E7277"/>
    <w:rsid w:val="001E7386"/>
    <w:rsid w:val="001E76C8"/>
    <w:rsid w:val="001F00F9"/>
    <w:rsid w:val="001F0360"/>
    <w:rsid w:val="001F0920"/>
    <w:rsid w:val="001F0AEF"/>
    <w:rsid w:val="001F197D"/>
    <w:rsid w:val="001F1B6D"/>
    <w:rsid w:val="001F24BF"/>
    <w:rsid w:val="001F2654"/>
    <w:rsid w:val="001F26B0"/>
    <w:rsid w:val="001F2EFB"/>
    <w:rsid w:val="001F3187"/>
    <w:rsid w:val="001F351A"/>
    <w:rsid w:val="001F3AA0"/>
    <w:rsid w:val="001F45A7"/>
    <w:rsid w:val="001F4973"/>
    <w:rsid w:val="001F49AD"/>
    <w:rsid w:val="001F5020"/>
    <w:rsid w:val="001F5882"/>
    <w:rsid w:val="001F650C"/>
    <w:rsid w:val="001F6891"/>
    <w:rsid w:val="001F6954"/>
    <w:rsid w:val="001F6B3D"/>
    <w:rsid w:val="001F6BA1"/>
    <w:rsid w:val="001F7103"/>
    <w:rsid w:val="001F7B1C"/>
    <w:rsid w:val="00200830"/>
    <w:rsid w:val="00201889"/>
    <w:rsid w:val="00201944"/>
    <w:rsid w:val="00201A01"/>
    <w:rsid w:val="00201AF7"/>
    <w:rsid w:val="0020217E"/>
    <w:rsid w:val="002022E5"/>
    <w:rsid w:val="00202448"/>
    <w:rsid w:val="00202A85"/>
    <w:rsid w:val="00203592"/>
    <w:rsid w:val="00203A8C"/>
    <w:rsid w:val="00203D67"/>
    <w:rsid w:val="00204206"/>
    <w:rsid w:val="00204B3D"/>
    <w:rsid w:val="00204CE1"/>
    <w:rsid w:val="00204E11"/>
    <w:rsid w:val="00205D37"/>
    <w:rsid w:val="00206125"/>
    <w:rsid w:val="00206250"/>
    <w:rsid w:val="002063A5"/>
    <w:rsid w:val="00206AD3"/>
    <w:rsid w:val="00206E9C"/>
    <w:rsid w:val="002070EE"/>
    <w:rsid w:val="0020754B"/>
    <w:rsid w:val="0020776D"/>
    <w:rsid w:val="00207815"/>
    <w:rsid w:val="0020788F"/>
    <w:rsid w:val="002078FE"/>
    <w:rsid w:val="00207BB9"/>
    <w:rsid w:val="00210075"/>
    <w:rsid w:val="002100E7"/>
    <w:rsid w:val="002104D3"/>
    <w:rsid w:val="00210ACE"/>
    <w:rsid w:val="00210E0C"/>
    <w:rsid w:val="00210E5C"/>
    <w:rsid w:val="00210F64"/>
    <w:rsid w:val="00211256"/>
    <w:rsid w:val="002112EA"/>
    <w:rsid w:val="002116A7"/>
    <w:rsid w:val="00211EE9"/>
    <w:rsid w:val="00211FF7"/>
    <w:rsid w:val="002122E3"/>
    <w:rsid w:val="002125A6"/>
    <w:rsid w:val="002127B4"/>
    <w:rsid w:val="00212E18"/>
    <w:rsid w:val="002136D7"/>
    <w:rsid w:val="00213A33"/>
    <w:rsid w:val="00214853"/>
    <w:rsid w:val="00214C63"/>
    <w:rsid w:val="00214DB2"/>
    <w:rsid w:val="00215A2B"/>
    <w:rsid w:val="00216159"/>
    <w:rsid w:val="002164C1"/>
    <w:rsid w:val="0021697A"/>
    <w:rsid w:val="00216AD8"/>
    <w:rsid w:val="00216B1F"/>
    <w:rsid w:val="0021763B"/>
    <w:rsid w:val="00220167"/>
    <w:rsid w:val="002203DD"/>
    <w:rsid w:val="002207D0"/>
    <w:rsid w:val="00220C08"/>
    <w:rsid w:val="00220C30"/>
    <w:rsid w:val="0022109E"/>
    <w:rsid w:val="002211F6"/>
    <w:rsid w:val="0022157C"/>
    <w:rsid w:val="00221630"/>
    <w:rsid w:val="00221636"/>
    <w:rsid w:val="00221706"/>
    <w:rsid w:val="0022196E"/>
    <w:rsid w:val="00221A13"/>
    <w:rsid w:val="0022258E"/>
    <w:rsid w:val="00222C90"/>
    <w:rsid w:val="0022349D"/>
    <w:rsid w:val="0022365D"/>
    <w:rsid w:val="002246B8"/>
    <w:rsid w:val="0022478F"/>
    <w:rsid w:val="00224920"/>
    <w:rsid w:val="00224C86"/>
    <w:rsid w:val="002252E1"/>
    <w:rsid w:val="002257EC"/>
    <w:rsid w:val="002261AD"/>
    <w:rsid w:val="00226329"/>
    <w:rsid w:val="002267C8"/>
    <w:rsid w:val="002269B5"/>
    <w:rsid w:val="00226D8D"/>
    <w:rsid w:val="00227107"/>
    <w:rsid w:val="00227E34"/>
    <w:rsid w:val="00227FA9"/>
    <w:rsid w:val="00227FCD"/>
    <w:rsid w:val="0023043A"/>
    <w:rsid w:val="0023175D"/>
    <w:rsid w:val="002319E6"/>
    <w:rsid w:val="002321B0"/>
    <w:rsid w:val="0023249C"/>
    <w:rsid w:val="00232959"/>
    <w:rsid w:val="002335BB"/>
    <w:rsid w:val="002342E1"/>
    <w:rsid w:val="0023472D"/>
    <w:rsid w:val="0023483B"/>
    <w:rsid w:val="00234A33"/>
    <w:rsid w:val="002353ED"/>
    <w:rsid w:val="0023569F"/>
    <w:rsid w:val="00235AC2"/>
    <w:rsid w:val="00236618"/>
    <w:rsid w:val="002366BA"/>
    <w:rsid w:val="002368E2"/>
    <w:rsid w:val="002374E5"/>
    <w:rsid w:val="00237823"/>
    <w:rsid w:val="00237826"/>
    <w:rsid w:val="00237A8A"/>
    <w:rsid w:val="00237ADA"/>
    <w:rsid w:val="00237AF0"/>
    <w:rsid w:val="00237C4E"/>
    <w:rsid w:val="00240354"/>
    <w:rsid w:val="002409D5"/>
    <w:rsid w:val="00240F76"/>
    <w:rsid w:val="00241A26"/>
    <w:rsid w:val="00241B02"/>
    <w:rsid w:val="00242218"/>
    <w:rsid w:val="002424E5"/>
    <w:rsid w:val="0024323D"/>
    <w:rsid w:val="002433C1"/>
    <w:rsid w:val="00244718"/>
    <w:rsid w:val="00244CD7"/>
    <w:rsid w:val="002451D2"/>
    <w:rsid w:val="002453FB"/>
    <w:rsid w:val="0024552E"/>
    <w:rsid w:val="0024568F"/>
    <w:rsid w:val="002459C6"/>
    <w:rsid w:val="00245EB6"/>
    <w:rsid w:val="00246B87"/>
    <w:rsid w:val="00246DB1"/>
    <w:rsid w:val="00246F7E"/>
    <w:rsid w:val="00247586"/>
    <w:rsid w:val="002476B5"/>
    <w:rsid w:val="002478A0"/>
    <w:rsid w:val="00250851"/>
    <w:rsid w:val="002512A7"/>
    <w:rsid w:val="00251C12"/>
    <w:rsid w:val="002520CC"/>
    <w:rsid w:val="0025248C"/>
    <w:rsid w:val="00252630"/>
    <w:rsid w:val="00252B29"/>
    <w:rsid w:val="00252E8D"/>
    <w:rsid w:val="00253135"/>
    <w:rsid w:val="00253302"/>
    <w:rsid w:val="00253435"/>
    <w:rsid w:val="00253628"/>
    <w:rsid w:val="00253667"/>
    <w:rsid w:val="0025367C"/>
    <w:rsid w:val="002536E3"/>
    <w:rsid w:val="00253DE1"/>
    <w:rsid w:val="00253ECF"/>
    <w:rsid w:val="0025457E"/>
    <w:rsid w:val="002546A1"/>
    <w:rsid w:val="002551A0"/>
    <w:rsid w:val="0025598F"/>
    <w:rsid w:val="00255CE1"/>
    <w:rsid w:val="00255F9F"/>
    <w:rsid w:val="00256454"/>
    <w:rsid w:val="0025669A"/>
    <w:rsid w:val="00256C71"/>
    <w:rsid w:val="00257B41"/>
    <w:rsid w:val="002600C9"/>
    <w:rsid w:val="002607AE"/>
    <w:rsid w:val="00260933"/>
    <w:rsid w:val="00260C38"/>
    <w:rsid w:val="00260FCF"/>
    <w:rsid w:val="00261152"/>
    <w:rsid w:val="002611F5"/>
    <w:rsid w:val="002612DF"/>
    <w:rsid w:val="00261A17"/>
    <w:rsid w:val="00261E41"/>
    <w:rsid w:val="00261E80"/>
    <w:rsid w:val="0026239E"/>
    <w:rsid w:val="00262435"/>
    <w:rsid w:val="002628F4"/>
    <w:rsid w:val="00262BDF"/>
    <w:rsid w:val="00262C6C"/>
    <w:rsid w:val="002631EB"/>
    <w:rsid w:val="00263522"/>
    <w:rsid w:val="002638C7"/>
    <w:rsid w:val="002645A2"/>
    <w:rsid w:val="00264A93"/>
    <w:rsid w:val="00264FE0"/>
    <w:rsid w:val="00265448"/>
    <w:rsid w:val="002657D2"/>
    <w:rsid w:val="00265B5C"/>
    <w:rsid w:val="00265C54"/>
    <w:rsid w:val="00266208"/>
    <w:rsid w:val="00266583"/>
    <w:rsid w:val="0026735D"/>
    <w:rsid w:val="00267486"/>
    <w:rsid w:val="0026754D"/>
    <w:rsid w:val="00267674"/>
    <w:rsid w:val="00267977"/>
    <w:rsid w:val="00267A5D"/>
    <w:rsid w:val="00267D93"/>
    <w:rsid w:val="0027004C"/>
    <w:rsid w:val="002700FD"/>
    <w:rsid w:val="002709AE"/>
    <w:rsid w:val="00270B81"/>
    <w:rsid w:val="00271A21"/>
    <w:rsid w:val="00271A41"/>
    <w:rsid w:val="00271BC0"/>
    <w:rsid w:val="00271CA6"/>
    <w:rsid w:val="00271E8B"/>
    <w:rsid w:val="00272D42"/>
    <w:rsid w:val="00272E0D"/>
    <w:rsid w:val="00273345"/>
    <w:rsid w:val="00273493"/>
    <w:rsid w:val="00273660"/>
    <w:rsid w:val="0027393E"/>
    <w:rsid w:val="00273B47"/>
    <w:rsid w:val="00273D4E"/>
    <w:rsid w:val="002751F7"/>
    <w:rsid w:val="00275262"/>
    <w:rsid w:val="002752E4"/>
    <w:rsid w:val="002753C7"/>
    <w:rsid w:val="002754CF"/>
    <w:rsid w:val="002754F7"/>
    <w:rsid w:val="002756C1"/>
    <w:rsid w:val="002758B2"/>
    <w:rsid w:val="002758C5"/>
    <w:rsid w:val="002759FE"/>
    <w:rsid w:val="00275D08"/>
    <w:rsid w:val="00275D46"/>
    <w:rsid w:val="00275F39"/>
    <w:rsid w:val="00275FC5"/>
    <w:rsid w:val="00276609"/>
    <w:rsid w:val="002768B8"/>
    <w:rsid w:val="002776B2"/>
    <w:rsid w:val="00277CD7"/>
    <w:rsid w:val="0028011E"/>
    <w:rsid w:val="00280453"/>
    <w:rsid w:val="00280532"/>
    <w:rsid w:val="00280866"/>
    <w:rsid w:val="0028109B"/>
    <w:rsid w:val="002811CF"/>
    <w:rsid w:val="00281591"/>
    <w:rsid w:val="00281B25"/>
    <w:rsid w:val="00281D02"/>
    <w:rsid w:val="00282277"/>
    <w:rsid w:val="00283E1B"/>
    <w:rsid w:val="00284032"/>
    <w:rsid w:val="0028454B"/>
    <w:rsid w:val="002858E3"/>
    <w:rsid w:val="00285DFA"/>
    <w:rsid w:val="002866B6"/>
    <w:rsid w:val="00286A2A"/>
    <w:rsid w:val="002872AE"/>
    <w:rsid w:val="00287906"/>
    <w:rsid w:val="00287AB6"/>
    <w:rsid w:val="00287B99"/>
    <w:rsid w:val="00290019"/>
    <w:rsid w:val="002901DB"/>
    <w:rsid w:val="00290A1C"/>
    <w:rsid w:val="0029116C"/>
    <w:rsid w:val="0029190A"/>
    <w:rsid w:val="00291AE2"/>
    <w:rsid w:val="00291F8D"/>
    <w:rsid w:val="002922AE"/>
    <w:rsid w:val="0029284C"/>
    <w:rsid w:val="002928E0"/>
    <w:rsid w:val="00292C5A"/>
    <w:rsid w:val="00292C96"/>
    <w:rsid w:val="00292EA5"/>
    <w:rsid w:val="0029304C"/>
    <w:rsid w:val="002938E2"/>
    <w:rsid w:val="0029458D"/>
    <w:rsid w:val="0029487E"/>
    <w:rsid w:val="00294A26"/>
    <w:rsid w:val="00294CAC"/>
    <w:rsid w:val="00294FFD"/>
    <w:rsid w:val="00295241"/>
    <w:rsid w:val="00295509"/>
    <w:rsid w:val="002959F8"/>
    <w:rsid w:val="00295E49"/>
    <w:rsid w:val="00295F6C"/>
    <w:rsid w:val="002967AA"/>
    <w:rsid w:val="00296A4B"/>
    <w:rsid w:val="00297242"/>
    <w:rsid w:val="002975BB"/>
    <w:rsid w:val="00297670"/>
    <w:rsid w:val="00297790"/>
    <w:rsid w:val="002A0207"/>
    <w:rsid w:val="002A0380"/>
    <w:rsid w:val="002A1124"/>
    <w:rsid w:val="002A1938"/>
    <w:rsid w:val="002A22C9"/>
    <w:rsid w:val="002A253E"/>
    <w:rsid w:val="002A2661"/>
    <w:rsid w:val="002A3309"/>
    <w:rsid w:val="002A34F3"/>
    <w:rsid w:val="002A36A3"/>
    <w:rsid w:val="002A37E3"/>
    <w:rsid w:val="002A3AAC"/>
    <w:rsid w:val="002A406C"/>
    <w:rsid w:val="002A4901"/>
    <w:rsid w:val="002A49C5"/>
    <w:rsid w:val="002A4C71"/>
    <w:rsid w:val="002A4DFC"/>
    <w:rsid w:val="002A52BC"/>
    <w:rsid w:val="002A59ED"/>
    <w:rsid w:val="002A5BE9"/>
    <w:rsid w:val="002A6249"/>
    <w:rsid w:val="002A651F"/>
    <w:rsid w:val="002A6753"/>
    <w:rsid w:val="002A6C34"/>
    <w:rsid w:val="002A6C76"/>
    <w:rsid w:val="002A6E3D"/>
    <w:rsid w:val="002A7E58"/>
    <w:rsid w:val="002B03C1"/>
    <w:rsid w:val="002B047D"/>
    <w:rsid w:val="002B0CB2"/>
    <w:rsid w:val="002B118F"/>
    <w:rsid w:val="002B2322"/>
    <w:rsid w:val="002B250B"/>
    <w:rsid w:val="002B25E8"/>
    <w:rsid w:val="002B2625"/>
    <w:rsid w:val="002B2927"/>
    <w:rsid w:val="002B2A4D"/>
    <w:rsid w:val="002B30CF"/>
    <w:rsid w:val="002B31A8"/>
    <w:rsid w:val="002B3801"/>
    <w:rsid w:val="002B3D86"/>
    <w:rsid w:val="002B400C"/>
    <w:rsid w:val="002B4553"/>
    <w:rsid w:val="002B46D6"/>
    <w:rsid w:val="002B4A2F"/>
    <w:rsid w:val="002B4DD8"/>
    <w:rsid w:val="002B5DB7"/>
    <w:rsid w:val="002B6044"/>
    <w:rsid w:val="002B60BB"/>
    <w:rsid w:val="002B679A"/>
    <w:rsid w:val="002B682D"/>
    <w:rsid w:val="002B6B82"/>
    <w:rsid w:val="002B6EF5"/>
    <w:rsid w:val="002B700E"/>
    <w:rsid w:val="002B732B"/>
    <w:rsid w:val="002B76A7"/>
    <w:rsid w:val="002B7A1F"/>
    <w:rsid w:val="002C0286"/>
    <w:rsid w:val="002C146D"/>
    <w:rsid w:val="002C1482"/>
    <w:rsid w:val="002C1579"/>
    <w:rsid w:val="002C1624"/>
    <w:rsid w:val="002C1A23"/>
    <w:rsid w:val="002C1C8D"/>
    <w:rsid w:val="002C2219"/>
    <w:rsid w:val="002C2273"/>
    <w:rsid w:val="002C2552"/>
    <w:rsid w:val="002C26ED"/>
    <w:rsid w:val="002C2BC5"/>
    <w:rsid w:val="002C3252"/>
    <w:rsid w:val="002C3318"/>
    <w:rsid w:val="002C380A"/>
    <w:rsid w:val="002C4221"/>
    <w:rsid w:val="002C43D3"/>
    <w:rsid w:val="002C46A3"/>
    <w:rsid w:val="002C54E4"/>
    <w:rsid w:val="002C6462"/>
    <w:rsid w:val="002C6ED3"/>
    <w:rsid w:val="002C71E7"/>
    <w:rsid w:val="002C7437"/>
    <w:rsid w:val="002C75A1"/>
    <w:rsid w:val="002C782A"/>
    <w:rsid w:val="002D03C8"/>
    <w:rsid w:val="002D0593"/>
    <w:rsid w:val="002D0DB0"/>
    <w:rsid w:val="002D0DF2"/>
    <w:rsid w:val="002D1364"/>
    <w:rsid w:val="002D154D"/>
    <w:rsid w:val="002D164D"/>
    <w:rsid w:val="002D1E6B"/>
    <w:rsid w:val="002D1FAB"/>
    <w:rsid w:val="002D23BD"/>
    <w:rsid w:val="002D26A2"/>
    <w:rsid w:val="002D27A6"/>
    <w:rsid w:val="002D37C4"/>
    <w:rsid w:val="002D39FB"/>
    <w:rsid w:val="002D411C"/>
    <w:rsid w:val="002D4CD2"/>
    <w:rsid w:val="002D56B9"/>
    <w:rsid w:val="002D586F"/>
    <w:rsid w:val="002D59B6"/>
    <w:rsid w:val="002D5B4F"/>
    <w:rsid w:val="002D5E60"/>
    <w:rsid w:val="002D60AF"/>
    <w:rsid w:val="002D6872"/>
    <w:rsid w:val="002D7497"/>
    <w:rsid w:val="002D751B"/>
    <w:rsid w:val="002D7B60"/>
    <w:rsid w:val="002D7D80"/>
    <w:rsid w:val="002D7E85"/>
    <w:rsid w:val="002E0447"/>
    <w:rsid w:val="002E0703"/>
    <w:rsid w:val="002E0B47"/>
    <w:rsid w:val="002E0C8E"/>
    <w:rsid w:val="002E0EA9"/>
    <w:rsid w:val="002E0F1F"/>
    <w:rsid w:val="002E1097"/>
    <w:rsid w:val="002E1B37"/>
    <w:rsid w:val="002E1CC2"/>
    <w:rsid w:val="002E2243"/>
    <w:rsid w:val="002E24B1"/>
    <w:rsid w:val="002E351B"/>
    <w:rsid w:val="002E36EB"/>
    <w:rsid w:val="002E37C5"/>
    <w:rsid w:val="002E3833"/>
    <w:rsid w:val="002E3C8C"/>
    <w:rsid w:val="002E4B92"/>
    <w:rsid w:val="002E59D4"/>
    <w:rsid w:val="002E5A85"/>
    <w:rsid w:val="002E5D3D"/>
    <w:rsid w:val="002E687F"/>
    <w:rsid w:val="002E7CDC"/>
    <w:rsid w:val="002F0447"/>
    <w:rsid w:val="002F04E1"/>
    <w:rsid w:val="002F071C"/>
    <w:rsid w:val="002F09F0"/>
    <w:rsid w:val="002F1916"/>
    <w:rsid w:val="002F1A38"/>
    <w:rsid w:val="002F1EDE"/>
    <w:rsid w:val="002F2064"/>
    <w:rsid w:val="002F29EE"/>
    <w:rsid w:val="002F3251"/>
    <w:rsid w:val="002F3360"/>
    <w:rsid w:val="002F3C3F"/>
    <w:rsid w:val="002F429F"/>
    <w:rsid w:val="002F4685"/>
    <w:rsid w:val="002F4960"/>
    <w:rsid w:val="002F5869"/>
    <w:rsid w:val="002F5F5A"/>
    <w:rsid w:val="002F6110"/>
    <w:rsid w:val="002F6A31"/>
    <w:rsid w:val="002F6B1C"/>
    <w:rsid w:val="002F7213"/>
    <w:rsid w:val="002F7867"/>
    <w:rsid w:val="002F7931"/>
    <w:rsid w:val="002F7A76"/>
    <w:rsid w:val="00300179"/>
    <w:rsid w:val="003007D9"/>
    <w:rsid w:val="00301193"/>
    <w:rsid w:val="003012F3"/>
    <w:rsid w:val="003015BB"/>
    <w:rsid w:val="003027D7"/>
    <w:rsid w:val="00302932"/>
    <w:rsid w:val="00302A0B"/>
    <w:rsid w:val="0030344F"/>
    <w:rsid w:val="0030382F"/>
    <w:rsid w:val="0030408D"/>
    <w:rsid w:val="003040D8"/>
    <w:rsid w:val="003041E3"/>
    <w:rsid w:val="003042EB"/>
    <w:rsid w:val="00304D40"/>
    <w:rsid w:val="00304DFC"/>
    <w:rsid w:val="00304F5F"/>
    <w:rsid w:val="00305459"/>
    <w:rsid w:val="00305737"/>
    <w:rsid w:val="00305796"/>
    <w:rsid w:val="003058A2"/>
    <w:rsid w:val="003060E4"/>
    <w:rsid w:val="003063DB"/>
    <w:rsid w:val="003063E7"/>
    <w:rsid w:val="00306537"/>
    <w:rsid w:val="00306756"/>
    <w:rsid w:val="00306882"/>
    <w:rsid w:val="0030744D"/>
    <w:rsid w:val="003076D0"/>
    <w:rsid w:val="0031048A"/>
    <w:rsid w:val="00310510"/>
    <w:rsid w:val="00310647"/>
    <w:rsid w:val="00310714"/>
    <w:rsid w:val="0031093B"/>
    <w:rsid w:val="00310C38"/>
    <w:rsid w:val="00310DA2"/>
    <w:rsid w:val="00311050"/>
    <w:rsid w:val="00311A3E"/>
    <w:rsid w:val="00311D1A"/>
    <w:rsid w:val="003120AC"/>
    <w:rsid w:val="003125C2"/>
    <w:rsid w:val="00312FC9"/>
    <w:rsid w:val="00313336"/>
    <w:rsid w:val="0031374F"/>
    <w:rsid w:val="003141A2"/>
    <w:rsid w:val="00314258"/>
    <w:rsid w:val="00314BF9"/>
    <w:rsid w:val="00314EEA"/>
    <w:rsid w:val="003151E2"/>
    <w:rsid w:val="0031534A"/>
    <w:rsid w:val="00315D2B"/>
    <w:rsid w:val="00315DEF"/>
    <w:rsid w:val="00315E40"/>
    <w:rsid w:val="00315E50"/>
    <w:rsid w:val="00315EDC"/>
    <w:rsid w:val="003160E7"/>
    <w:rsid w:val="00316459"/>
    <w:rsid w:val="003165BF"/>
    <w:rsid w:val="00316D63"/>
    <w:rsid w:val="00316FC0"/>
    <w:rsid w:val="0031714D"/>
    <w:rsid w:val="0031739E"/>
    <w:rsid w:val="00317557"/>
    <w:rsid w:val="00317D42"/>
    <w:rsid w:val="00317E90"/>
    <w:rsid w:val="00320C17"/>
    <w:rsid w:val="003215C1"/>
    <w:rsid w:val="00321680"/>
    <w:rsid w:val="00321B9C"/>
    <w:rsid w:val="00321BCF"/>
    <w:rsid w:val="00321C38"/>
    <w:rsid w:val="0032236E"/>
    <w:rsid w:val="003225DD"/>
    <w:rsid w:val="0032291A"/>
    <w:rsid w:val="00322A44"/>
    <w:rsid w:val="00322A69"/>
    <w:rsid w:val="00322B8C"/>
    <w:rsid w:val="003238DB"/>
    <w:rsid w:val="0032391F"/>
    <w:rsid w:val="00323B79"/>
    <w:rsid w:val="00323CFD"/>
    <w:rsid w:val="0032409F"/>
    <w:rsid w:val="003244C1"/>
    <w:rsid w:val="00324638"/>
    <w:rsid w:val="00324B66"/>
    <w:rsid w:val="0032527F"/>
    <w:rsid w:val="0032535C"/>
    <w:rsid w:val="00325866"/>
    <w:rsid w:val="00325BA7"/>
    <w:rsid w:val="003260B5"/>
    <w:rsid w:val="003264A1"/>
    <w:rsid w:val="00326865"/>
    <w:rsid w:val="003272AB"/>
    <w:rsid w:val="003278D2"/>
    <w:rsid w:val="00327B1E"/>
    <w:rsid w:val="00327CE1"/>
    <w:rsid w:val="00327E02"/>
    <w:rsid w:val="00327FFB"/>
    <w:rsid w:val="003304B0"/>
    <w:rsid w:val="003309CA"/>
    <w:rsid w:val="00330AF4"/>
    <w:rsid w:val="00331331"/>
    <w:rsid w:val="003314A1"/>
    <w:rsid w:val="003314A4"/>
    <w:rsid w:val="003316A2"/>
    <w:rsid w:val="003316D6"/>
    <w:rsid w:val="00331B51"/>
    <w:rsid w:val="00331C6F"/>
    <w:rsid w:val="003325AA"/>
    <w:rsid w:val="003325AB"/>
    <w:rsid w:val="0033267A"/>
    <w:rsid w:val="003327BC"/>
    <w:rsid w:val="00332FDA"/>
    <w:rsid w:val="0033311B"/>
    <w:rsid w:val="003332D1"/>
    <w:rsid w:val="00333360"/>
    <w:rsid w:val="00333B7B"/>
    <w:rsid w:val="00334067"/>
    <w:rsid w:val="00334089"/>
    <w:rsid w:val="0033412B"/>
    <w:rsid w:val="00334288"/>
    <w:rsid w:val="00334557"/>
    <w:rsid w:val="003346D3"/>
    <w:rsid w:val="00334A44"/>
    <w:rsid w:val="00334BF2"/>
    <w:rsid w:val="003351D5"/>
    <w:rsid w:val="003355CC"/>
    <w:rsid w:val="00335951"/>
    <w:rsid w:val="00335D7F"/>
    <w:rsid w:val="0033613A"/>
    <w:rsid w:val="003363E5"/>
    <w:rsid w:val="00336957"/>
    <w:rsid w:val="0033758D"/>
    <w:rsid w:val="003377D4"/>
    <w:rsid w:val="00337ABE"/>
    <w:rsid w:val="00337AC4"/>
    <w:rsid w:val="00337CBA"/>
    <w:rsid w:val="00337F5B"/>
    <w:rsid w:val="003405BE"/>
    <w:rsid w:val="00340646"/>
    <w:rsid w:val="00340719"/>
    <w:rsid w:val="0034093E"/>
    <w:rsid w:val="00340948"/>
    <w:rsid w:val="00341161"/>
    <w:rsid w:val="00341870"/>
    <w:rsid w:val="00341961"/>
    <w:rsid w:val="00341A1E"/>
    <w:rsid w:val="00341B9F"/>
    <w:rsid w:val="00341C04"/>
    <w:rsid w:val="00342217"/>
    <w:rsid w:val="0034281B"/>
    <w:rsid w:val="00342AFE"/>
    <w:rsid w:val="00343365"/>
    <w:rsid w:val="00343B8B"/>
    <w:rsid w:val="00344242"/>
    <w:rsid w:val="003445F4"/>
    <w:rsid w:val="00344722"/>
    <w:rsid w:val="00344EAB"/>
    <w:rsid w:val="00345730"/>
    <w:rsid w:val="00345A96"/>
    <w:rsid w:val="00345E98"/>
    <w:rsid w:val="0034607A"/>
    <w:rsid w:val="0034639A"/>
    <w:rsid w:val="00346A3B"/>
    <w:rsid w:val="00346D46"/>
    <w:rsid w:val="0034700D"/>
    <w:rsid w:val="0034720B"/>
    <w:rsid w:val="0034736B"/>
    <w:rsid w:val="00347FF9"/>
    <w:rsid w:val="00350032"/>
    <w:rsid w:val="00350920"/>
    <w:rsid w:val="00350923"/>
    <w:rsid w:val="00350BDC"/>
    <w:rsid w:val="00350D2C"/>
    <w:rsid w:val="00350D7F"/>
    <w:rsid w:val="00350DFB"/>
    <w:rsid w:val="00350F1A"/>
    <w:rsid w:val="003516D0"/>
    <w:rsid w:val="00351EF9"/>
    <w:rsid w:val="00352720"/>
    <w:rsid w:val="00353501"/>
    <w:rsid w:val="00353734"/>
    <w:rsid w:val="00353FA0"/>
    <w:rsid w:val="00354371"/>
    <w:rsid w:val="0035465A"/>
    <w:rsid w:val="003547CE"/>
    <w:rsid w:val="00354888"/>
    <w:rsid w:val="00354DCD"/>
    <w:rsid w:val="00355186"/>
    <w:rsid w:val="00355C46"/>
    <w:rsid w:val="00356244"/>
    <w:rsid w:val="00356707"/>
    <w:rsid w:val="00356A9E"/>
    <w:rsid w:val="00356ADE"/>
    <w:rsid w:val="00357810"/>
    <w:rsid w:val="003579E9"/>
    <w:rsid w:val="00357FF3"/>
    <w:rsid w:val="0036010A"/>
    <w:rsid w:val="003606F8"/>
    <w:rsid w:val="00360CC7"/>
    <w:rsid w:val="003611BE"/>
    <w:rsid w:val="00361FBD"/>
    <w:rsid w:val="003620B9"/>
    <w:rsid w:val="00362762"/>
    <w:rsid w:val="003629BD"/>
    <w:rsid w:val="00362AB2"/>
    <w:rsid w:val="00362AD1"/>
    <w:rsid w:val="00362B7B"/>
    <w:rsid w:val="00362E03"/>
    <w:rsid w:val="00363404"/>
    <w:rsid w:val="00363A1D"/>
    <w:rsid w:val="00363E9C"/>
    <w:rsid w:val="0036418A"/>
    <w:rsid w:val="0036444A"/>
    <w:rsid w:val="00364619"/>
    <w:rsid w:val="00364668"/>
    <w:rsid w:val="003646CA"/>
    <w:rsid w:val="003647EF"/>
    <w:rsid w:val="003648EF"/>
    <w:rsid w:val="003649AA"/>
    <w:rsid w:val="003650B8"/>
    <w:rsid w:val="00365123"/>
    <w:rsid w:val="003651E7"/>
    <w:rsid w:val="00365AEC"/>
    <w:rsid w:val="00366058"/>
    <w:rsid w:val="003663D5"/>
    <w:rsid w:val="00366A20"/>
    <w:rsid w:val="00366D2B"/>
    <w:rsid w:val="003673E6"/>
    <w:rsid w:val="003675A9"/>
    <w:rsid w:val="00367911"/>
    <w:rsid w:val="00367C19"/>
    <w:rsid w:val="00367DCA"/>
    <w:rsid w:val="00370B6A"/>
    <w:rsid w:val="00370E1D"/>
    <w:rsid w:val="0037160B"/>
    <w:rsid w:val="0037160C"/>
    <w:rsid w:val="0037220B"/>
    <w:rsid w:val="00372C07"/>
    <w:rsid w:val="00373590"/>
    <w:rsid w:val="003747FB"/>
    <w:rsid w:val="003748CF"/>
    <w:rsid w:val="00374BAD"/>
    <w:rsid w:val="003752C2"/>
    <w:rsid w:val="003753CA"/>
    <w:rsid w:val="00375489"/>
    <w:rsid w:val="00375B23"/>
    <w:rsid w:val="00376005"/>
    <w:rsid w:val="00376152"/>
    <w:rsid w:val="003769D8"/>
    <w:rsid w:val="00376D16"/>
    <w:rsid w:val="00377264"/>
    <w:rsid w:val="00377446"/>
    <w:rsid w:val="003779D2"/>
    <w:rsid w:val="00377EDF"/>
    <w:rsid w:val="0038051F"/>
    <w:rsid w:val="00380739"/>
    <w:rsid w:val="00380EB2"/>
    <w:rsid w:val="00381853"/>
    <w:rsid w:val="003824CC"/>
    <w:rsid w:val="00382696"/>
    <w:rsid w:val="003828F3"/>
    <w:rsid w:val="0038309B"/>
    <w:rsid w:val="003835A8"/>
    <w:rsid w:val="003837D1"/>
    <w:rsid w:val="00383F23"/>
    <w:rsid w:val="00384173"/>
    <w:rsid w:val="0038418B"/>
    <w:rsid w:val="00384D9F"/>
    <w:rsid w:val="00385B70"/>
    <w:rsid w:val="00385E38"/>
    <w:rsid w:val="00385FB0"/>
    <w:rsid w:val="00386A60"/>
    <w:rsid w:val="00386C57"/>
    <w:rsid w:val="0038728C"/>
    <w:rsid w:val="003872CC"/>
    <w:rsid w:val="00387ED0"/>
    <w:rsid w:val="003901D9"/>
    <w:rsid w:val="0039042B"/>
    <w:rsid w:val="00391100"/>
    <w:rsid w:val="00391449"/>
    <w:rsid w:val="0039199E"/>
    <w:rsid w:val="00391EBB"/>
    <w:rsid w:val="003920AD"/>
    <w:rsid w:val="003920E0"/>
    <w:rsid w:val="003923A1"/>
    <w:rsid w:val="00392A97"/>
    <w:rsid w:val="00392DDB"/>
    <w:rsid w:val="00393107"/>
    <w:rsid w:val="003937D6"/>
    <w:rsid w:val="00393851"/>
    <w:rsid w:val="00393E68"/>
    <w:rsid w:val="00394493"/>
    <w:rsid w:val="00394691"/>
    <w:rsid w:val="00394871"/>
    <w:rsid w:val="003948ED"/>
    <w:rsid w:val="00394A4D"/>
    <w:rsid w:val="00395473"/>
    <w:rsid w:val="003954A2"/>
    <w:rsid w:val="00395FCD"/>
    <w:rsid w:val="0039610E"/>
    <w:rsid w:val="003962A3"/>
    <w:rsid w:val="003963B0"/>
    <w:rsid w:val="00396518"/>
    <w:rsid w:val="00396937"/>
    <w:rsid w:val="00396C4D"/>
    <w:rsid w:val="00396D81"/>
    <w:rsid w:val="003970A0"/>
    <w:rsid w:val="00397641"/>
    <w:rsid w:val="0039764C"/>
    <w:rsid w:val="0039765C"/>
    <w:rsid w:val="00397C00"/>
    <w:rsid w:val="00397E95"/>
    <w:rsid w:val="003A0154"/>
    <w:rsid w:val="003A0414"/>
    <w:rsid w:val="003A05D8"/>
    <w:rsid w:val="003A0C39"/>
    <w:rsid w:val="003A0FA9"/>
    <w:rsid w:val="003A1263"/>
    <w:rsid w:val="003A13B1"/>
    <w:rsid w:val="003A14B6"/>
    <w:rsid w:val="003A1847"/>
    <w:rsid w:val="003A1DAD"/>
    <w:rsid w:val="003A2254"/>
    <w:rsid w:val="003A26A5"/>
    <w:rsid w:val="003A2749"/>
    <w:rsid w:val="003A2BF5"/>
    <w:rsid w:val="003A2E1A"/>
    <w:rsid w:val="003A2F63"/>
    <w:rsid w:val="003A3007"/>
    <w:rsid w:val="003A313F"/>
    <w:rsid w:val="003A32A3"/>
    <w:rsid w:val="003A3761"/>
    <w:rsid w:val="003A38AF"/>
    <w:rsid w:val="003A3A69"/>
    <w:rsid w:val="003A3EC5"/>
    <w:rsid w:val="003A44D3"/>
    <w:rsid w:val="003A512D"/>
    <w:rsid w:val="003A5473"/>
    <w:rsid w:val="003A5476"/>
    <w:rsid w:val="003A5FEA"/>
    <w:rsid w:val="003A6009"/>
    <w:rsid w:val="003A6A10"/>
    <w:rsid w:val="003A6E81"/>
    <w:rsid w:val="003A7590"/>
    <w:rsid w:val="003A7718"/>
    <w:rsid w:val="003A7AC7"/>
    <w:rsid w:val="003A7FDE"/>
    <w:rsid w:val="003B046F"/>
    <w:rsid w:val="003B0A4B"/>
    <w:rsid w:val="003B0BFA"/>
    <w:rsid w:val="003B123E"/>
    <w:rsid w:val="003B17E0"/>
    <w:rsid w:val="003B1986"/>
    <w:rsid w:val="003B198D"/>
    <w:rsid w:val="003B1D10"/>
    <w:rsid w:val="003B200A"/>
    <w:rsid w:val="003B20B8"/>
    <w:rsid w:val="003B20D2"/>
    <w:rsid w:val="003B268F"/>
    <w:rsid w:val="003B27CB"/>
    <w:rsid w:val="003B2D82"/>
    <w:rsid w:val="003B2E1B"/>
    <w:rsid w:val="003B3453"/>
    <w:rsid w:val="003B35F2"/>
    <w:rsid w:val="003B37DC"/>
    <w:rsid w:val="003B4217"/>
    <w:rsid w:val="003B42D1"/>
    <w:rsid w:val="003B47BD"/>
    <w:rsid w:val="003B5070"/>
    <w:rsid w:val="003B5163"/>
    <w:rsid w:val="003B5AAC"/>
    <w:rsid w:val="003B6138"/>
    <w:rsid w:val="003B65A3"/>
    <w:rsid w:val="003B671E"/>
    <w:rsid w:val="003B68FB"/>
    <w:rsid w:val="003B7A11"/>
    <w:rsid w:val="003C04E3"/>
    <w:rsid w:val="003C088A"/>
    <w:rsid w:val="003C0A01"/>
    <w:rsid w:val="003C0BA6"/>
    <w:rsid w:val="003C0CF9"/>
    <w:rsid w:val="003C1109"/>
    <w:rsid w:val="003C1B5C"/>
    <w:rsid w:val="003C1EF6"/>
    <w:rsid w:val="003C26F1"/>
    <w:rsid w:val="003C29B1"/>
    <w:rsid w:val="003C2E03"/>
    <w:rsid w:val="003C377C"/>
    <w:rsid w:val="003C3DFE"/>
    <w:rsid w:val="003C4654"/>
    <w:rsid w:val="003C4E5C"/>
    <w:rsid w:val="003C567F"/>
    <w:rsid w:val="003C5747"/>
    <w:rsid w:val="003C5D1E"/>
    <w:rsid w:val="003C6453"/>
    <w:rsid w:val="003C65A1"/>
    <w:rsid w:val="003C6691"/>
    <w:rsid w:val="003C671E"/>
    <w:rsid w:val="003C6BBC"/>
    <w:rsid w:val="003C6E85"/>
    <w:rsid w:val="003C6FBB"/>
    <w:rsid w:val="003C73C3"/>
    <w:rsid w:val="003C753A"/>
    <w:rsid w:val="003C7580"/>
    <w:rsid w:val="003C76D4"/>
    <w:rsid w:val="003C79C6"/>
    <w:rsid w:val="003C7ABB"/>
    <w:rsid w:val="003C7DB5"/>
    <w:rsid w:val="003D0414"/>
    <w:rsid w:val="003D074A"/>
    <w:rsid w:val="003D0CF1"/>
    <w:rsid w:val="003D0E45"/>
    <w:rsid w:val="003D0E5D"/>
    <w:rsid w:val="003D109B"/>
    <w:rsid w:val="003D11B6"/>
    <w:rsid w:val="003D137D"/>
    <w:rsid w:val="003D15CC"/>
    <w:rsid w:val="003D16F2"/>
    <w:rsid w:val="003D18F5"/>
    <w:rsid w:val="003D1D82"/>
    <w:rsid w:val="003D1E26"/>
    <w:rsid w:val="003D2275"/>
    <w:rsid w:val="003D2631"/>
    <w:rsid w:val="003D2CC5"/>
    <w:rsid w:val="003D3926"/>
    <w:rsid w:val="003D3FBF"/>
    <w:rsid w:val="003D4286"/>
    <w:rsid w:val="003D45A1"/>
    <w:rsid w:val="003D481E"/>
    <w:rsid w:val="003D4B37"/>
    <w:rsid w:val="003D5142"/>
    <w:rsid w:val="003D51A9"/>
    <w:rsid w:val="003D5368"/>
    <w:rsid w:val="003D5989"/>
    <w:rsid w:val="003D5D4C"/>
    <w:rsid w:val="003D6810"/>
    <w:rsid w:val="003D73FD"/>
    <w:rsid w:val="003D78B9"/>
    <w:rsid w:val="003D7BCB"/>
    <w:rsid w:val="003E0177"/>
    <w:rsid w:val="003E04C1"/>
    <w:rsid w:val="003E0887"/>
    <w:rsid w:val="003E0BEE"/>
    <w:rsid w:val="003E0C9C"/>
    <w:rsid w:val="003E1034"/>
    <w:rsid w:val="003E18EF"/>
    <w:rsid w:val="003E25D2"/>
    <w:rsid w:val="003E308F"/>
    <w:rsid w:val="003E30F8"/>
    <w:rsid w:val="003E31F2"/>
    <w:rsid w:val="003E32B3"/>
    <w:rsid w:val="003E3388"/>
    <w:rsid w:val="003E364E"/>
    <w:rsid w:val="003E3B0B"/>
    <w:rsid w:val="003E3B15"/>
    <w:rsid w:val="003E4798"/>
    <w:rsid w:val="003E47A8"/>
    <w:rsid w:val="003E4AFF"/>
    <w:rsid w:val="003E52D9"/>
    <w:rsid w:val="003E5487"/>
    <w:rsid w:val="003E5689"/>
    <w:rsid w:val="003E5A48"/>
    <w:rsid w:val="003E5B25"/>
    <w:rsid w:val="003E5F91"/>
    <w:rsid w:val="003E6459"/>
    <w:rsid w:val="003E658B"/>
    <w:rsid w:val="003E68F9"/>
    <w:rsid w:val="003E6C16"/>
    <w:rsid w:val="003E6D8A"/>
    <w:rsid w:val="003E7012"/>
    <w:rsid w:val="003E74C8"/>
    <w:rsid w:val="003E7679"/>
    <w:rsid w:val="003E77AB"/>
    <w:rsid w:val="003E7C46"/>
    <w:rsid w:val="003F00EB"/>
    <w:rsid w:val="003F0B90"/>
    <w:rsid w:val="003F11EB"/>
    <w:rsid w:val="003F2106"/>
    <w:rsid w:val="003F220A"/>
    <w:rsid w:val="003F2389"/>
    <w:rsid w:val="003F2438"/>
    <w:rsid w:val="003F24B3"/>
    <w:rsid w:val="003F253C"/>
    <w:rsid w:val="003F3398"/>
    <w:rsid w:val="003F3559"/>
    <w:rsid w:val="003F3BA8"/>
    <w:rsid w:val="003F3BEE"/>
    <w:rsid w:val="003F43D9"/>
    <w:rsid w:val="003F5113"/>
    <w:rsid w:val="003F52A7"/>
    <w:rsid w:val="003F5494"/>
    <w:rsid w:val="003F590E"/>
    <w:rsid w:val="003F5A89"/>
    <w:rsid w:val="003F6041"/>
    <w:rsid w:val="003F613D"/>
    <w:rsid w:val="003F696F"/>
    <w:rsid w:val="003F7013"/>
    <w:rsid w:val="0040000A"/>
    <w:rsid w:val="0040058C"/>
    <w:rsid w:val="00400688"/>
    <w:rsid w:val="00400A79"/>
    <w:rsid w:val="00400D1F"/>
    <w:rsid w:val="004010BF"/>
    <w:rsid w:val="004012BC"/>
    <w:rsid w:val="00401D23"/>
    <w:rsid w:val="00401DCE"/>
    <w:rsid w:val="0040240C"/>
    <w:rsid w:val="00402446"/>
    <w:rsid w:val="00402887"/>
    <w:rsid w:val="00402CC4"/>
    <w:rsid w:val="00402DD2"/>
    <w:rsid w:val="00402F5A"/>
    <w:rsid w:val="004032E3"/>
    <w:rsid w:val="004037A7"/>
    <w:rsid w:val="00403ABC"/>
    <w:rsid w:val="00403F15"/>
    <w:rsid w:val="00404148"/>
    <w:rsid w:val="00404393"/>
    <w:rsid w:val="00404A94"/>
    <w:rsid w:val="00404F56"/>
    <w:rsid w:val="00405064"/>
    <w:rsid w:val="00405279"/>
    <w:rsid w:val="00405638"/>
    <w:rsid w:val="00405CE6"/>
    <w:rsid w:val="0040605A"/>
    <w:rsid w:val="00406477"/>
    <w:rsid w:val="00406A0A"/>
    <w:rsid w:val="00407AD9"/>
    <w:rsid w:val="00407B81"/>
    <w:rsid w:val="00407C73"/>
    <w:rsid w:val="0041073F"/>
    <w:rsid w:val="00411BE7"/>
    <w:rsid w:val="00411C29"/>
    <w:rsid w:val="00412552"/>
    <w:rsid w:val="00412667"/>
    <w:rsid w:val="00412B73"/>
    <w:rsid w:val="00413021"/>
    <w:rsid w:val="004131D7"/>
    <w:rsid w:val="00413233"/>
    <w:rsid w:val="004133F4"/>
    <w:rsid w:val="004139E9"/>
    <w:rsid w:val="00413D40"/>
    <w:rsid w:val="00413DD5"/>
    <w:rsid w:val="0041446F"/>
    <w:rsid w:val="00414ADC"/>
    <w:rsid w:val="00414D35"/>
    <w:rsid w:val="0041549D"/>
    <w:rsid w:val="004155EA"/>
    <w:rsid w:val="0041582F"/>
    <w:rsid w:val="00415B59"/>
    <w:rsid w:val="00416ED4"/>
    <w:rsid w:val="00416EDD"/>
    <w:rsid w:val="004170D1"/>
    <w:rsid w:val="004171BE"/>
    <w:rsid w:val="004172CE"/>
    <w:rsid w:val="004174F2"/>
    <w:rsid w:val="00417782"/>
    <w:rsid w:val="00417C95"/>
    <w:rsid w:val="004208D1"/>
    <w:rsid w:val="00421907"/>
    <w:rsid w:val="00422418"/>
    <w:rsid w:val="0042259D"/>
    <w:rsid w:val="00423754"/>
    <w:rsid w:val="004240D6"/>
    <w:rsid w:val="00424EB2"/>
    <w:rsid w:val="004253CB"/>
    <w:rsid w:val="004259F2"/>
    <w:rsid w:val="00425B6A"/>
    <w:rsid w:val="0042642C"/>
    <w:rsid w:val="004267BF"/>
    <w:rsid w:val="00426EBD"/>
    <w:rsid w:val="004274B2"/>
    <w:rsid w:val="004275B1"/>
    <w:rsid w:val="0042769D"/>
    <w:rsid w:val="004276DC"/>
    <w:rsid w:val="00427723"/>
    <w:rsid w:val="0042793C"/>
    <w:rsid w:val="00427F58"/>
    <w:rsid w:val="004301C6"/>
    <w:rsid w:val="004302DB"/>
    <w:rsid w:val="00430357"/>
    <w:rsid w:val="004303AB"/>
    <w:rsid w:val="00430548"/>
    <w:rsid w:val="004307DC"/>
    <w:rsid w:val="00430AF1"/>
    <w:rsid w:val="00430D44"/>
    <w:rsid w:val="00430E2C"/>
    <w:rsid w:val="00430EFD"/>
    <w:rsid w:val="00431135"/>
    <w:rsid w:val="00431436"/>
    <w:rsid w:val="004315AB"/>
    <w:rsid w:val="0043273B"/>
    <w:rsid w:val="004327DA"/>
    <w:rsid w:val="00432831"/>
    <w:rsid w:val="00433576"/>
    <w:rsid w:val="00433A42"/>
    <w:rsid w:val="00433B00"/>
    <w:rsid w:val="00433BC4"/>
    <w:rsid w:val="00434153"/>
    <w:rsid w:val="00434612"/>
    <w:rsid w:val="0043468A"/>
    <w:rsid w:val="0043478F"/>
    <w:rsid w:val="00434B25"/>
    <w:rsid w:val="00434B35"/>
    <w:rsid w:val="00434C1B"/>
    <w:rsid w:val="00434E7A"/>
    <w:rsid w:val="00435176"/>
    <w:rsid w:val="004351D2"/>
    <w:rsid w:val="0043602B"/>
    <w:rsid w:val="0043693D"/>
    <w:rsid w:val="00436EC9"/>
    <w:rsid w:val="0043753A"/>
    <w:rsid w:val="00437B7B"/>
    <w:rsid w:val="00437EAA"/>
    <w:rsid w:val="00437F98"/>
    <w:rsid w:val="004401FF"/>
    <w:rsid w:val="00440482"/>
    <w:rsid w:val="0044053E"/>
    <w:rsid w:val="0044060D"/>
    <w:rsid w:val="0044072A"/>
    <w:rsid w:val="004407D2"/>
    <w:rsid w:val="00440BE0"/>
    <w:rsid w:val="00441A01"/>
    <w:rsid w:val="00441BBD"/>
    <w:rsid w:val="00441CFF"/>
    <w:rsid w:val="004429C9"/>
    <w:rsid w:val="004429CE"/>
    <w:rsid w:val="00442AAC"/>
    <w:rsid w:val="00442C1C"/>
    <w:rsid w:val="0044333E"/>
    <w:rsid w:val="00443549"/>
    <w:rsid w:val="00443AEB"/>
    <w:rsid w:val="0044406D"/>
    <w:rsid w:val="004445A8"/>
    <w:rsid w:val="00444935"/>
    <w:rsid w:val="00444FFE"/>
    <w:rsid w:val="004450C9"/>
    <w:rsid w:val="0044524A"/>
    <w:rsid w:val="00445815"/>
    <w:rsid w:val="0044584B"/>
    <w:rsid w:val="004459A6"/>
    <w:rsid w:val="00445DC8"/>
    <w:rsid w:val="0044695B"/>
    <w:rsid w:val="00446B69"/>
    <w:rsid w:val="0044706B"/>
    <w:rsid w:val="0044786C"/>
    <w:rsid w:val="00447C92"/>
    <w:rsid w:val="00447CB7"/>
    <w:rsid w:val="00447F79"/>
    <w:rsid w:val="004500D5"/>
    <w:rsid w:val="00450BD5"/>
    <w:rsid w:val="0045117E"/>
    <w:rsid w:val="004517C1"/>
    <w:rsid w:val="00451ACB"/>
    <w:rsid w:val="00451BCC"/>
    <w:rsid w:val="00451CDD"/>
    <w:rsid w:val="004524CA"/>
    <w:rsid w:val="004525E6"/>
    <w:rsid w:val="00452631"/>
    <w:rsid w:val="004528F5"/>
    <w:rsid w:val="00452C83"/>
    <w:rsid w:val="00452CCF"/>
    <w:rsid w:val="00453BDD"/>
    <w:rsid w:val="00453C0C"/>
    <w:rsid w:val="004541B7"/>
    <w:rsid w:val="00454395"/>
    <w:rsid w:val="0045465C"/>
    <w:rsid w:val="00454BA1"/>
    <w:rsid w:val="00455564"/>
    <w:rsid w:val="00455682"/>
    <w:rsid w:val="004556FC"/>
    <w:rsid w:val="00455B58"/>
    <w:rsid w:val="00455CC9"/>
    <w:rsid w:val="00455DD1"/>
    <w:rsid w:val="00455E3A"/>
    <w:rsid w:val="0045661D"/>
    <w:rsid w:val="00456856"/>
    <w:rsid w:val="0045701B"/>
    <w:rsid w:val="0045730E"/>
    <w:rsid w:val="004573FE"/>
    <w:rsid w:val="00457458"/>
    <w:rsid w:val="0045780D"/>
    <w:rsid w:val="00457B68"/>
    <w:rsid w:val="004602AB"/>
    <w:rsid w:val="00460826"/>
    <w:rsid w:val="00460EA7"/>
    <w:rsid w:val="0046113E"/>
    <w:rsid w:val="004615DA"/>
    <w:rsid w:val="0046195B"/>
    <w:rsid w:val="004619E8"/>
    <w:rsid w:val="00461A3E"/>
    <w:rsid w:val="00461C1B"/>
    <w:rsid w:val="00462567"/>
    <w:rsid w:val="0046309E"/>
    <w:rsid w:val="0046351D"/>
    <w:rsid w:val="0046362D"/>
    <w:rsid w:val="004642EA"/>
    <w:rsid w:val="004643DB"/>
    <w:rsid w:val="004648D1"/>
    <w:rsid w:val="00464A5A"/>
    <w:rsid w:val="00464D32"/>
    <w:rsid w:val="0046596D"/>
    <w:rsid w:val="00465B17"/>
    <w:rsid w:val="00466457"/>
    <w:rsid w:val="00466D27"/>
    <w:rsid w:val="00466DA4"/>
    <w:rsid w:val="004675B2"/>
    <w:rsid w:val="00470A48"/>
    <w:rsid w:val="0047100D"/>
    <w:rsid w:val="00471202"/>
    <w:rsid w:val="00471516"/>
    <w:rsid w:val="00471B1F"/>
    <w:rsid w:val="00471CFA"/>
    <w:rsid w:val="00471DA6"/>
    <w:rsid w:val="00471F43"/>
    <w:rsid w:val="00472238"/>
    <w:rsid w:val="004722AD"/>
    <w:rsid w:val="00472C51"/>
    <w:rsid w:val="00472ED5"/>
    <w:rsid w:val="00473743"/>
    <w:rsid w:val="00473AB6"/>
    <w:rsid w:val="00473F31"/>
    <w:rsid w:val="00474BDF"/>
    <w:rsid w:val="00474CF3"/>
    <w:rsid w:val="00474EF8"/>
    <w:rsid w:val="00475CB1"/>
    <w:rsid w:val="004760FE"/>
    <w:rsid w:val="0047610C"/>
    <w:rsid w:val="004761C8"/>
    <w:rsid w:val="0047640C"/>
    <w:rsid w:val="004806CD"/>
    <w:rsid w:val="004809ED"/>
    <w:rsid w:val="004809FA"/>
    <w:rsid w:val="00480D02"/>
    <w:rsid w:val="00480D29"/>
    <w:rsid w:val="00480EA4"/>
    <w:rsid w:val="004811A2"/>
    <w:rsid w:val="00481E29"/>
    <w:rsid w:val="00482616"/>
    <w:rsid w:val="00482B20"/>
    <w:rsid w:val="00482D65"/>
    <w:rsid w:val="00483170"/>
    <w:rsid w:val="00483ED5"/>
    <w:rsid w:val="00484B82"/>
    <w:rsid w:val="00484C91"/>
    <w:rsid w:val="004850FC"/>
    <w:rsid w:val="00485446"/>
    <w:rsid w:val="004856EB"/>
    <w:rsid w:val="0048583F"/>
    <w:rsid w:val="00485DCC"/>
    <w:rsid w:val="00486024"/>
    <w:rsid w:val="00486040"/>
    <w:rsid w:val="004865F6"/>
    <w:rsid w:val="00486A3B"/>
    <w:rsid w:val="00486EB4"/>
    <w:rsid w:val="00486EF7"/>
    <w:rsid w:val="0048719C"/>
    <w:rsid w:val="00487292"/>
    <w:rsid w:val="00487623"/>
    <w:rsid w:val="004877A3"/>
    <w:rsid w:val="00487C04"/>
    <w:rsid w:val="004900E7"/>
    <w:rsid w:val="004907E1"/>
    <w:rsid w:val="00490A60"/>
    <w:rsid w:val="00490E1F"/>
    <w:rsid w:val="0049106D"/>
    <w:rsid w:val="00491084"/>
    <w:rsid w:val="0049161D"/>
    <w:rsid w:val="00492382"/>
    <w:rsid w:val="00493210"/>
    <w:rsid w:val="00493B83"/>
    <w:rsid w:val="00493EA8"/>
    <w:rsid w:val="00494A36"/>
    <w:rsid w:val="00494E27"/>
    <w:rsid w:val="00495293"/>
    <w:rsid w:val="004954CB"/>
    <w:rsid w:val="00495D27"/>
    <w:rsid w:val="0049645D"/>
    <w:rsid w:val="00496517"/>
    <w:rsid w:val="00496BAD"/>
    <w:rsid w:val="0049760D"/>
    <w:rsid w:val="004977D7"/>
    <w:rsid w:val="0049782D"/>
    <w:rsid w:val="00497A1A"/>
    <w:rsid w:val="004A035B"/>
    <w:rsid w:val="004A0662"/>
    <w:rsid w:val="004A0767"/>
    <w:rsid w:val="004A0C12"/>
    <w:rsid w:val="004A129D"/>
    <w:rsid w:val="004A197B"/>
    <w:rsid w:val="004A2108"/>
    <w:rsid w:val="004A2E66"/>
    <w:rsid w:val="004A34A3"/>
    <w:rsid w:val="004A38D7"/>
    <w:rsid w:val="004A39B3"/>
    <w:rsid w:val="004A3A85"/>
    <w:rsid w:val="004A43AC"/>
    <w:rsid w:val="004A5084"/>
    <w:rsid w:val="004A53A4"/>
    <w:rsid w:val="004A5613"/>
    <w:rsid w:val="004A590F"/>
    <w:rsid w:val="004A59CD"/>
    <w:rsid w:val="004A65AC"/>
    <w:rsid w:val="004A756C"/>
    <w:rsid w:val="004A75B0"/>
    <w:rsid w:val="004A778C"/>
    <w:rsid w:val="004A7E03"/>
    <w:rsid w:val="004A7EB8"/>
    <w:rsid w:val="004A7ED3"/>
    <w:rsid w:val="004B0659"/>
    <w:rsid w:val="004B0990"/>
    <w:rsid w:val="004B0A44"/>
    <w:rsid w:val="004B10DB"/>
    <w:rsid w:val="004B1690"/>
    <w:rsid w:val="004B17FC"/>
    <w:rsid w:val="004B1DDF"/>
    <w:rsid w:val="004B1F5F"/>
    <w:rsid w:val="004B1F79"/>
    <w:rsid w:val="004B27C2"/>
    <w:rsid w:val="004B2A13"/>
    <w:rsid w:val="004B3080"/>
    <w:rsid w:val="004B43BD"/>
    <w:rsid w:val="004B48C7"/>
    <w:rsid w:val="004B588C"/>
    <w:rsid w:val="004B5DD8"/>
    <w:rsid w:val="004B6194"/>
    <w:rsid w:val="004B72A1"/>
    <w:rsid w:val="004B7336"/>
    <w:rsid w:val="004B7593"/>
    <w:rsid w:val="004B76ED"/>
    <w:rsid w:val="004B781D"/>
    <w:rsid w:val="004C046E"/>
    <w:rsid w:val="004C053D"/>
    <w:rsid w:val="004C060A"/>
    <w:rsid w:val="004C09DE"/>
    <w:rsid w:val="004C0CE5"/>
    <w:rsid w:val="004C1109"/>
    <w:rsid w:val="004C14D7"/>
    <w:rsid w:val="004C1A14"/>
    <w:rsid w:val="004C1A9F"/>
    <w:rsid w:val="004C2DFA"/>
    <w:rsid w:val="004C2E6A"/>
    <w:rsid w:val="004C3A05"/>
    <w:rsid w:val="004C43F6"/>
    <w:rsid w:val="004C4417"/>
    <w:rsid w:val="004C4D39"/>
    <w:rsid w:val="004C5147"/>
    <w:rsid w:val="004C5608"/>
    <w:rsid w:val="004C56C6"/>
    <w:rsid w:val="004C5DB0"/>
    <w:rsid w:val="004C64B8"/>
    <w:rsid w:val="004C6568"/>
    <w:rsid w:val="004C6EFE"/>
    <w:rsid w:val="004C7014"/>
    <w:rsid w:val="004C761B"/>
    <w:rsid w:val="004D0534"/>
    <w:rsid w:val="004D0C10"/>
    <w:rsid w:val="004D0D20"/>
    <w:rsid w:val="004D1789"/>
    <w:rsid w:val="004D183F"/>
    <w:rsid w:val="004D193B"/>
    <w:rsid w:val="004D2100"/>
    <w:rsid w:val="004D2673"/>
    <w:rsid w:val="004D2A2D"/>
    <w:rsid w:val="004D33B3"/>
    <w:rsid w:val="004D35F5"/>
    <w:rsid w:val="004D3BFF"/>
    <w:rsid w:val="004D414B"/>
    <w:rsid w:val="004D479F"/>
    <w:rsid w:val="004D4BDC"/>
    <w:rsid w:val="004D4F1F"/>
    <w:rsid w:val="004D5258"/>
    <w:rsid w:val="004D578C"/>
    <w:rsid w:val="004D5F41"/>
    <w:rsid w:val="004D6505"/>
    <w:rsid w:val="004D6689"/>
    <w:rsid w:val="004D76F1"/>
    <w:rsid w:val="004D76F6"/>
    <w:rsid w:val="004D77A5"/>
    <w:rsid w:val="004D7EB4"/>
    <w:rsid w:val="004E00B2"/>
    <w:rsid w:val="004E0362"/>
    <w:rsid w:val="004E0AC5"/>
    <w:rsid w:val="004E0AE2"/>
    <w:rsid w:val="004E0E3D"/>
    <w:rsid w:val="004E1228"/>
    <w:rsid w:val="004E14AE"/>
    <w:rsid w:val="004E1713"/>
    <w:rsid w:val="004E1866"/>
    <w:rsid w:val="004E1A62"/>
    <w:rsid w:val="004E1AE7"/>
    <w:rsid w:val="004E1D1D"/>
    <w:rsid w:val="004E20A5"/>
    <w:rsid w:val="004E2253"/>
    <w:rsid w:val="004E260B"/>
    <w:rsid w:val="004E298D"/>
    <w:rsid w:val="004E2A8D"/>
    <w:rsid w:val="004E2D47"/>
    <w:rsid w:val="004E2DAA"/>
    <w:rsid w:val="004E2FD7"/>
    <w:rsid w:val="004E31F9"/>
    <w:rsid w:val="004E329C"/>
    <w:rsid w:val="004E4798"/>
    <w:rsid w:val="004E49A0"/>
    <w:rsid w:val="004E5971"/>
    <w:rsid w:val="004E5D6F"/>
    <w:rsid w:val="004E615A"/>
    <w:rsid w:val="004E63DD"/>
    <w:rsid w:val="004E645D"/>
    <w:rsid w:val="004E652B"/>
    <w:rsid w:val="004E6CDE"/>
    <w:rsid w:val="004E7AA1"/>
    <w:rsid w:val="004E7AC8"/>
    <w:rsid w:val="004E7B19"/>
    <w:rsid w:val="004E7CF8"/>
    <w:rsid w:val="004E7E80"/>
    <w:rsid w:val="004F03B9"/>
    <w:rsid w:val="004F06AD"/>
    <w:rsid w:val="004F0C94"/>
    <w:rsid w:val="004F0E20"/>
    <w:rsid w:val="004F0FB3"/>
    <w:rsid w:val="004F1000"/>
    <w:rsid w:val="004F1231"/>
    <w:rsid w:val="004F194A"/>
    <w:rsid w:val="004F1D3D"/>
    <w:rsid w:val="004F1DD3"/>
    <w:rsid w:val="004F1E24"/>
    <w:rsid w:val="004F1E81"/>
    <w:rsid w:val="004F2508"/>
    <w:rsid w:val="004F27E3"/>
    <w:rsid w:val="004F2882"/>
    <w:rsid w:val="004F3B34"/>
    <w:rsid w:val="004F3CA3"/>
    <w:rsid w:val="004F40D4"/>
    <w:rsid w:val="004F4163"/>
    <w:rsid w:val="004F478C"/>
    <w:rsid w:val="004F47B6"/>
    <w:rsid w:val="004F4ECE"/>
    <w:rsid w:val="004F5D7C"/>
    <w:rsid w:val="004F6190"/>
    <w:rsid w:val="004F62F9"/>
    <w:rsid w:val="004F654E"/>
    <w:rsid w:val="004F66AC"/>
    <w:rsid w:val="004F6DFD"/>
    <w:rsid w:val="004F6EB1"/>
    <w:rsid w:val="004F702E"/>
    <w:rsid w:val="005003F7"/>
    <w:rsid w:val="00500518"/>
    <w:rsid w:val="005005F4"/>
    <w:rsid w:val="00500734"/>
    <w:rsid w:val="005009EA"/>
    <w:rsid w:val="00500DDC"/>
    <w:rsid w:val="005015D7"/>
    <w:rsid w:val="005018C6"/>
    <w:rsid w:val="00501948"/>
    <w:rsid w:val="005019AE"/>
    <w:rsid w:val="005025D2"/>
    <w:rsid w:val="00502F31"/>
    <w:rsid w:val="005034C0"/>
    <w:rsid w:val="00503669"/>
    <w:rsid w:val="00503749"/>
    <w:rsid w:val="00503763"/>
    <w:rsid w:val="0050406A"/>
    <w:rsid w:val="00504617"/>
    <w:rsid w:val="00504C90"/>
    <w:rsid w:val="00504CF4"/>
    <w:rsid w:val="00504FA7"/>
    <w:rsid w:val="00505FA4"/>
    <w:rsid w:val="0050635B"/>
    <w:rsid w:val="00506894"/>
    <w:rsid w:val="005068EA"/>
    <w:rsid w:val="00506D99"/>
    <w:rsid w:val="005070E8"/>
    <w:rsid w:val="00507C0E"/>
    <w:rsid w:val="00507D21"/>
    <w:rsid w:val="00507E5F"/>
    <w:rsid w:val="0051060C"/>
    <w:rsid w:val="00510687"/>
    <w:rsid w:val="0051087E"/>
    <w:rsid w:val="0051095F"/>
    <w:rsid w:val="00510D9A"/>
    <w:rsid w:val="0051110D"/>
    <w:rsid w:val="00511259"/>
    <w:rsid w:val="00512CEA"/>
    <w:rsid w:val="00513092"/>
    <w:rsid w:val="00513232"/>
    <w:rsid w:val="005139A0"/>
    <w:rsid w:val="00513B22"/>
    <w:rsid w:val="00513B38"/>
    <w:rsid w:val="00513D92"/>
    <w:rsid w:val="005141C3"/>
    <w:rsid w:val="00514D8F"/>
    <w:rsid w:val="0051518A"/>
    <w:rsid w:val="0051518F"/>
    <w:rsid w:val="005151C2"/>
    <w:rsid w:val="0051521B"/>
    <w:rsid w:val="0051596F"/>
    <w:rsid w:val="00516478"/>
    <w:rsid w:val="005164AC"/>
    <w:rsid w:val="00516909"/>
    <w:rsid w:val="00516B53"/>
    <w:rsid w:val="005171D6"/>
    <w:rsid w:val="005175D5"/>
    <w:rsid w:val="00517766"/>
    <w:rsid w:val="00520990"/>
    <w:rsid w:val="00521333"/>
    <w:rsid w:val="00521483"/>
    <w:rsid w:val="00521B05"/>
    <w:rsid w:val="00521D37"/>
    <w:rsid w:val="005222FA"/>
    <w:rsid w:val="0052232C"/>
    <w:rsid w:val="00522646"/>
    <w:rsid w:val="00522CF7"/>
    <w:rsid w:val="0052377E"/>
    <w:rsid w:val="00523A39"/>
    <w:rsid w:val="00523CAF"/>
    <w:rsid w:val="00523F2B"/>
    <w:rsid w:val="005240FE"/>
    <w:rsid w:val="00524128"/>
    <w:rsid w:val="0052416B"/>
    <w:rsid w:val="0052460B"/>
    <w:rsid w:val="00525AA4"/>
    <w:rsid w:val="00525F56"/>
    <w:rsid w:val="00526604"/>
    <w:rsid w:val="005275B6"/>
    <w:rsid w:val="00527660"/>
    <w:rsid w:val="005276CE"/>
    <w:rsid w:val="00527B6E"/>
    <w:rsid w:val="00530AB9"/>
    <w:rsid w:val="00531159"/>
    <w:rsid w:val="005314D3"/>
    <w:rsid w:val="00531659"/>
    <w:rsid w:val="0053199F"/>
    <w:rsid w:val="00531E12"/>
    <w:rsid w:val="00532131"/>
    <w:rsid w:val="005321E4"/>
    <w:rsid w:val="00532428"/>
    <w:rsid w:val="00533B90"/>
    <w:rsid w:val="00533BA7"/>
    <w:rsid w:val="00534405"/>
    <w:rsid w:val="00534509"/>
    <w:rsid w:val="005348CB"/>
    <w:rsid w:val="00534FFC"/>
    <w:rsid w:val="005350B9"/>
    <w:rsid w:val="00535379"/>
    <w:rsid w:val="00535FE8"/>
    <w:rsid w:val="005361FD"/>
    <w:rsid w:val="00536BD8"/>
    <w:rsid w:val="00536CB2"/>
    <w:rsid w:val="0053710F"/>
    <w:rsid w:val="0053729D"/>
    <w:rsid w:val="00537304"/>
    <w:rsid w:val="005374A1"/>
    <w:rsid w:val="005375C7"/>
    <w:rsid w:val="00537706"/>
    <w:rsid w:val="00537E2B"/>
    <w:rsid w:val="00540361"/>
    <w:rsid w:val="005406C5"/>
    <w:rsid w:val="0054086C"/>
    <w:rsid w:val="005410F8"/>
    <w:rsid w:val="0054142A"/>
    <w:rsid w:val="005414F1"/>
    <w:rsid w:val="00541A4A"/>
    <w:rsid w:val="00542137"/>
    <w:rsid w:val="005429B8"/>
    <w:rsid w:val="00542C1E"/>
    <w:rsid w:val="00543828"/>
    <w:rsid w:val="0054434A"/>
    <w:rsid w:val="00544413"/>
    <w:rsid w:val="005444F2"/>
    <w:rsid w:val="00544731"/>
    <w:rsid w:val="005448EC"/>
    <w:rsid w:val="00544A6D"/>
    <w:rsid w:val="00544D91"/>
    <w:rsid w:val="00545369"/>
    <w:rsid w:val="0054571F"/>
    <w:rsid w:val="00545963"/>
    <w:rsid w:val="00545974"/>
    <w:rsid w:val="005459B0"/>
    <w:rsid w:val="00546326"/>
    <w:rsid w:val="00547AC4"/>
    <w:rsid w:val="00547ED5"/>
    <w:rsid w:val="00550256"/>
    <w:rsid w:val="0055041E"/>
    <w:rsid w:val="00550690"/>
    <w:rsid w:val="005509EB"/>
    <w:rsid w:val="005509FF"/>
    <w:rsid w:val="00550A28"/>
    <w:rsid w:val="00551643"/>
    <w:rsid w:val="00551699"/>
    <w:rsid w:val="00551BE0"/>
    <w:rsid w:val="00552A13"/>
    <w:rsid w:val="00552BC6"/>
    <w:rsid w:val="00553165"/>
    <w:rsid w:val="00553276"/>
    <w:rsid w:val="0055339D"/>
    <w:rsid w:val="005535AC"/>
    <w:rsid w:val="00553958"/>
    <w:rsid w:val="00553A0F"/>
    <w:rsid w:val="00553E90"/>
    <w:rsid w:val="00553EA7"/>
    <w:rsid w:val="0055421C"/>
    <w:rsid w:val="00554CBB"/>
    <w:rsid w:val="00555055"/>
    <w:rsid w:val="00555190"/>
    <w:rsid w:val="00555853"/>
    <w:rsid w:val="005565E4"/>
    <w:rsid w:val="00556BB7"/>
    <w:rsid w:val="0055737D"/>
    <w:rsid w:val="0055763D"/>
    <w:rsid w:val="00557B02"/>
    <w:rsid w:val="00557FD9"/>
    <w:rsid w:val="0056038E"/>
    <w:rsid w:val="00560D03"/>
    <w:rsid w:val="00560D7C"/>
    <w:rsid w:val="005611DC"/>
    <w:rsid w:val="005612F0"/>
    <w:rsid w:val="00561516"/>
    <w:rsid w:val="0056196A"/>
    <w:rsid w:val="00561AD5"/>
    <w:rsid w:val="00561B5F"/>
    <w:rsid w:val="005621F2"/>
    <w:rsid w:val="0056270C"/>
    <w:rsid w:val="005628AD"/>
    <w:rsid w:val="00562BE8"/>
    <w:rsid w:val="00562D46"/>
    <w:rsid w:val="00563727"/>
    <w:rsid w:val="00563D89"/>
    <w:rsid w:val="005647BE"/>
    <w:rsid w:val="00565299"/>
    <w:rsid w:val="0056533C"/>
    <w:rsid w:val="00565F76"/>
    <w:rsid w:val="0056650D"/>
    <w:rsid w:val="005665EF"/>
    <w:rsid w:val="005665FD"/>
    <w:rsid w:val="00566D5B"/>
    <w:rsid w:val="00567147"/>
    <w:rsid w:val="0056746E"/>
    <w:rsid w:val="0056748F"/>
    <w:rsid w:val="00567B58"/>
    <w:rsid w:val="005703D0"/>
    <w:rsid w:val="00570A59"/>
    <w:rsid w:val="00570FED"/>
    <w:rsid w:val="00571223"/>
    <w:rsid w:val="005714F5"/>
    <w:rsid w:val="00571C87"/>
    <w:rsid w:val="00572015"/>
    <w:rsid w:val="00572496"/>
    <w:rsid w:val="00572744"/>
    <w:rsid w:val="0057278C"/>
    <w:rsid w:val="00572B8A"/>
    <w:rsid w:val="00572D31"/>
    <w:rsid w:val="005733A2"/>
    <w:rsid w:val="00573F7B"/>
    <w:rsid w:val="0057475B"/>
    <w:rsid w:val="00574A8A"/>
    <w:rsid w:val="00574D46"/>
    <w:rsid w:val="00575111"/>
    <w:rsid w:val="00575192"/>
    <w:rsid w:val="005751D3"/>
    <w:rsid w:val="0057586D"/>
    <w:rsid w:val="00576013"/>
    <w:rsid w:val="005762BB"/>
    <w:rsid w:val="005763E0"/>
    <w:rsid w:val="005766CC"/>
    <w:rsid w:val="00576AEE"/>
    <w:rsid w:val="00577467"/>
    <w:rsid w:val="005806FF"/>
    <w:rsid w:val="00580780"/>
    <w:rsid w:val="00580AAF"/>
    <w:rsid w:val="00580BE9"/>
    <w:rsid w:val="00581136"/>
    <w:rsid w:val="005811CC"/>
    <w:rsid w:val="00581441"/>
    <w:rsid w:val="00581563"/>
    <w:rsid w:val="00581C5E"/>
    <w:rsid w:val="00581DEB"/>
    <w:rsid w:val="00581EB8"/>
    <w:rsid w:val="00582154"/>
    <w:rsid w:val="005822B9"/>
    <w:rsid w:val="005823DB"/>
    <w:rsid w:val="00582B84"/>
    <w:rsid w:val="005832BC"/>
    <w:rsid w:val="00583680"/>
    <w:rsid w:val="005838D2"/>
    <w:rsid w:val="00583FBD"/>
    <w:rsid w:val="005844A6"/>
    <w:rsid w:val="00584D0E"/>
    <w:rsid w:val="00584F42"/>
    <w:rsid w:val="005850F5"/>
    <w:rsid w:val="00585587"/>
    <w:rsid w:val="00585E5F"/>
    <w:rsid w:val="00585FF8"/>
    <w:rsid w:val="00586579"/>
    <w:rsid w:val="00586CE3"/>
    <w:rsid w:val="005877B2"/>
    <w:rsid w:val="00590019"/>
    <w:rsid w:val="00590352"/>
    <w:rsid w:val="00590CE8"/>
    <w:rsid w:val="00590F4E"/>
    <w:rsid w:val="005912C7"/>
    <w:rsid w:val="0059136C"/>
    <w:rsid w:val="00591949"/>
    <w:rsid w:val="005924A7"/>
    <w:rsid w:val="005927B6"/>
    <w:rsid w:val="00592FA0"/>
    <w:rsid w:val="00593250"/>
    <w:rsid w:val="005937AC"/>
    <w:rsid w:val="005939FA"/>
    <w:rsid w:val="005950CF"/>
    <w:rsid w:val="00595648"/>
    <w:rsid w:val="0059597B"/>
    <w:rsid w:val="00595BF6"/>
    <w:rsid w:val="00596065"/>
    <w:rsid w:val="005961F9"/>
    <w:rsid w:val="00596285"/>
    <w:rsid w:val="00596566"/>
    <w:rsid w:val="00596C09"/>
    <w:rsid w:val="00596D0E"/>
    <w:rsid w:val="00596E89"/>
    <w:rsid w:val="00596FE5"/>
    <w:rsid w:val="00597108"/>
    <w:rsid w:val="00597597"/>
    <w:rsid w:val="00597702"/>
    <w:rsid w:val="005979A5"/>
    <w:rsid w:val="00597F66"/>
    <w:rsid w:val="005A03B3"/>
    <w:rsid w:val="005A0BB0"/>
    <w:rsid w:val="005A158E"/>
    <w:rsid w:val="005A1BC9"/>
    <w:rsid w:val="005A1E2C"/>
    <w:rsid w:val="005A1EE9"/>
    <w:rsid w:val="005A205F"/>
    <w:rsid w:val="005A27CA"/>
    <w:rsid w:val="005A2E06"/>
    <w:rsid w:val="005A2F78"/>
    <w:rsid w:val="005A3114"/>
    <w:rsid w:val="005A33A7"/>
    <w:rsid w:val="005A3F93"/>
    <w:rsid w:val="005A4129"/>
    <w:rsid w:val="005A436F"/>
    <w:rsid w:val="005A43B2"/>
    <w:rsid w:val="005A43B9"/>
    <w:rsid w:val="005A43BD"/>
    <w:rsid w:val="005A44E6"/>
    <w:rsid w:val="005A467E"/>
    <w:rsid w:val="005A47E8"/>
    <w:rsid w:val="005A4825"/>
    <w:rsid w:val="005A4891"/>
    <w:rsid w:val="005A4E09"/>
    <w:rsid w:val="005A4E51"/>
    <w:rsid w:val="005A4FBE"/>
    <w:rsid w:val="005A5C8C"/>
    <w:rsid w:val="005A5E1A"/>
    <w:rsid w:val="005A65A1"/>
    <w:rsid w:val="005A748C"/>
    <w:rsid w:val="005A7504"/>
    <w:rsid w:val="005A757F"/>
    <w:rsid w:val="005A79E5"/>
    <w:rsid w:val="005A7A21"/>
    <w:rsid w:val="005A7C56"/>
    <w:rsid w:val="005B0474"/>
    <w:rsid w:val="005B0F35"/>
    <w:rsid w:val="005B1741"/>
    <w:rsid w:val="005B1D5E"/>
    <w:rsid w:val="005B1E62"/>
    <w:rsid w:val="005B20AD"/>
    <w:rsid w:val="005B2283"/>
    <w:rsid w:val="005B2635"/>
    <w:rsid w:val="005B3147"/>
    <w:rsid w:val="005B39C2"/>
    <w:rsid w:val="005B3EB4"/>
    <w:rsid w:val="005B43EC"/>
    <w:rsid w:val="005B45EB"/>
    <w:rsid w:val="005B4B17"/>
    <w:rsid w:val="005B575B"/>
    <w:rsid w:val="005B5AB6"/>
    <w:rsid w:val="005B60CB"/>
    <w:rsid w:val="005B6B77"/>
    <w:rsid w:val="005B745E"/>
    <w:rsid w:val="005B7530"/>
    <w:rsid w:val="005B76C4"/>
    <w:rsid w:val="005B76E7"/>
    <w:rsid w:val="005B78C1"/>
    <w:rsid w:val="005C02FC"/>
    <w:rsid w:val="005C08E0"/>
    <w:rsid w:val="005C10B4"/>
    <w:rsid w:val="005C11A1"/>
    <w:rsid w:val="005C1528"/>
    <w:rsid w:val="005C155B"/>
    <w:rsid w:val="005C1F1E"/>
    <w:rsid w:val="005C21E1"/>
    <w:rsid w:val="005C2275"/>
    <w:rsid w:val="005C2BC1"/>
    <w:rsid w:val="005C3635"/>
    <w:rsid w:val="005C36DE"/>
    <w:rsid w:val="005C4182"/>
    <w:rsid w:val="005C424A"/>
    <w:rsid w:val="005C4466"/>
    <w:rsid w:val="005C46EE"/>
    <w:rsid w:val="005C4E6A"/>
    <w:rsid w:val="005C53A6"/>
    <w:rsid w:val="005C541E"/>
    <w:rsid w:val="005C5F84"/>
    <w:rsid w:val="005C6189"/>
    <w:rsid w:val="005C66D1"/>
    <w:rsid w:val="005C6B82"/>
    <w:rsid w:val="005C6BAD"/>
    <w:rsid w:val="005C6D41"/>
    <w:rsid w:val="005C70AA"/>
    <w:rsid w:val="005C7173"/>
    <w:rsid w:val="005C7590"/>
    <w:rsid w:val="005C7F1E"/>
    <w:rsid w:val="005D034C"/>
    <w:rsid w:val="005D0A25"/>
    <w:rsid w:val="005D0AE1"/>
    <w:rsid w:val="005D1730"/>
    <w:rsid w:val="005D1745"/>
    <w:rsid w:val="005D2A61"/>
    <w:rsid w:val="005D2E6A"/>
    <w:rsid w:val="005D3D17"/>
    <w:rsid w:val="005D4287"/>
    <w:rsid w:val="005D4617"/>
    <w:rsid w:val="005D4CB7"/>
    <w:rsid w:val="005D5856"/>
    <w:rsid w:val="005D5A46"/>
    <w:rsid w:val="005D61CA"/>
    <w:rsid w:val="005D62E2"/>
    <w:rsid w:val="005D6674"/>
    <w:rsid w:val="005D68EF"/>
    <w:rsid w:val="005D7095"/>
    <w:rsid w:val="005D7382"/>
    <w:rsid w:val="005D7435"/>
    <w:rsid w:val="005D760A"/>
    <w:rsid w:val="005D7682"/>
    <w:rsid w:val="005E02AB"/>
    <w:rsid w:val="005E08F2"/>
    <w:rsid w:val="005E0D6D"/>
    <w:rsid w:val="005E10F4"/>
    <w:rsid w:val="005E160A"/>
    <w:rsid w:val="005E17D0"/>
    <w:rsid w:val="005E1FE3"/>
    <w:rsid w:val="005E226E"/>
    <w:rsid w:val="005E23B1"/>
    <w:rsid w:val="005E2636"/>
    <w:rsid w:val="005E272E"/>
    <w:rsid w:val="005E27BF"/>
    <w:rsid w:val="005E2BEC"/>
    <w:rsid w:val="005E30B5"/>
    <w:rsid w:val="005E316E"/>
    <w:rsid w:val="005E340D"/>
    <w:rsid w:val="005E354F"/>
    <w:rsid w:val="005E4256"/>
    <w:rsid w:val="005E42AF"/>
    <w:rsid w:val="005E4CFC"/>
    <w:rsid w:val="005E50E9"/>
    <w:rsid w:val="005E513B"/>
    <w:rsid w:val="005E5843"/>
    <w:rsid w:val="005E5CDB"/>
    <w:rsid w:val="005E5F3A"/>
    <w:rsid w:val="005E5F89"/>
    <w:rsid w:val="005E6156"/>
    <w:rsid w:val="005E6475"/>
    <w:rsid w:val="005E67A7"/>
    <w:rsid w:val="005E6B1F"/>
    <w:rsid w:val="005E74A7"/>
    <w:rsid w:val="005E7BD8"/>
    <w:rsid w:val="005E7BFA"/>
    <w:rsid w:val="005E7EA1"/>
    <w:rsid w:val="005E7FB6"/>
    <w:rsid w:val="005F0A03"/>
    <w:rsid w:val="005F0E3C"/>
    <w:rsid w:val="005F148A"/>
    <w:rsid w:val="005F18FA"/>
    <w:rsid w:val="005F1901"/>
    <w:rsid w:val="005F1E08"/>
    <w:rsid w:val="005F2DFD"/>
    <w:rsid w:val="005F2E64"/>
    <w:rsid w:val="005F31CF"/>
    <w:rsid w:val="005F3212"/>
    <w:rsid w:val="005F3253"/>
    <w:rsid w:val="005F3BAB"/>
    <w:rsid w:val="005F3F41"/>
    <w:rsid w:val="005F4860"/>
    <w:rsid w:val="005F4BC0"/>
    <w:rsid w:val="005F6002"/>
    <w:rsid w:val="005F60AE"/>
    <w:rsid w:val="005F681D"/>
    <w:rsid w:val="005F745C"/>
    <w:rsid w:val="005F77FC"/>
    <w:rsid w:val="005F7B16"/>
    <w:rsid w:val="005F7B72"/>
    <w:rsid w:val="00600055"/>
    <w:rsid w:val="0060089B"/>
    <w:rsid w:val="00600F05"/>
    <w:rsid w:val="006010D0"/>
    <w:rsid w:val="006010E6"/>
    <w:rsid w:val="006013DD"/>
    <w:rsid w:val="00601450"/>
    <w:rsid w:val="006015D7"/>
    <w:rsid w:val="00601B21"/>
    <w:rsid w:val="00601D7D"/>
    <w:rsid w:val="00601E67"/>
    <w:rsid w:val="0060239A"/>
    <w:rsid w:val="00602697"/>
    <w:rsid w:val="006026A8"/>
    <w:rsid w:val="0060339F"/>
    <w:rsid w:val="006039DA"/>
    <w:rsid w:val="00603BB1"/>
    <w:rsid w:val="006040ED"/>
    <w:rsid w:val="006041F0"/>
    <w:rsid w:val="00604AEE"/>
    <w:rsid w:val="00604CF4"/>
    <w:rsid w:val="0060576C"/>
    <w:rsid w:val="00605C6D"/>
    <w:rsid w:val="00605D06"/>
    <w:rsid w:val="00606032"/>
    <w:rsid w:val="0060635A"/>
    <w:rsid w:val="00606884"/>
    <w:rsid w:val="006068BB"/>
    <w:rsid w:val="00606D9F"/>
    <w:rsid w:val="006072AF"/>
    <w:rsid w:val="0060754B"/>
    <w:rsid w:val="00607589"/>
    <w:rsid w:val="006076FB"/>
    <w:rsid w:val="00607772"/>
    <w:rsid w:val="00607817"/>
    <w:rsid w:val="00607AC7"/>
    <w:rsid w:val="00607BC5"/>
    <w:rsid w:val="0061028B"/>
    <w:rsid w:val="00611B28"/>
    <w:rsid w:val="006120CA"/>
    <w:rsid w:val="0061317C"/>
    <w:rsid w:val="00613496"/>
    <w:rsid w:val="00614271"/>
    <w:rsid w:val="006143D0"/>
    <w:rsid w:val="006144B0"/>
    <w:rsid w:val="00614692"/>
    <w:rsid w:val="006147FC"/>
    <w:rsid w:val="006148B0"/>
    <w:rsid w:val="00614B42"/>
    <w:rsid w:val="00615277"/>
    <w:rsid w:val="006155CD"/>
    <w:rsid w:val="00616181"/>
    <w:rsid w:val="00616242"/>
    <w:rsid w:val="0061678B"/>
    <w:rsid w:val="00616BED"/>
    <w:rsid w:val="00616C3C"/>
    <w:rsid w:val="00616CA6"/>
    <w:rsid w:val="00616CD7"/>
    <w:rsid w:val="00616F20"/>
    <w:rsid w:val="006170E4"/>
    <w:rsid w:val="00617528"/>
    <w:rsid w:val="00617D33"/>
    <w:rsid w:val="00620743"/>
    <w:rsid w:val="00620F61"/>
    <w:rsid w:val="0062143C"/>
    <w:rsid w:val="00621D8E"/>
    <w:rsid w:val="006225F1"/>
    <w:rsid w:val="006231E7"/>
    <w:rsid w:val="00623216"/>
    <w:rsid w:val="00623365"/>
    <w:rsid w:val="00623B26"/>
    <w:rsid w:val="00623DB6"/>
    <w:rsid w:val="00624174"/>
    <w:rsid w:val="006241F7"/>
    <w:rsid w:val="006247E4"/>
    <w:rsid w:val="00624C2A"/>
    <w:rsid w:val="00624C2C"/>
    <w:rsid w:val="00624C58"/>
    <w:rsid w:val="00624EFB"/>
    <w:rsid w:val="0062502D"/>
    <w:rsid w:val="006251A4"/>
    <w:rsid w:val="006252B3"/>
    <w:rsid w:val="00625C90"/>
    <w:rsid w:val="00625D13"/>
    <w:rsid w:val="00625DDB"/>
    <w:rsid w:val="00626374"/>
    <w:rsid w:val="006264D8"/>
    <w:rsid w:val="00626C12"/>
    <w:rsid w:val="00626CF8"/>
    <w:rsid w:val="00626D3E"/>
    <w:rsid w:val="00626F16"/>
    <w:rsid w:val="0062764C"/>
    <w:rsid w:val="0062776B"/>
    <w:rsid w:val="00627A27"/>
    <w:rsid w:val="00627CDE"/>
    <w:rsid w:val="00627DFC"/>
    <w:rsid w:val="00627FAC"/>
    <w:rsid w:val="0063026F"/>
    <w:rsid w:val="00630302"/>
    <w:rsid w:val="00630732"/>
    <w:rsid w:val="00630C68"/>
    <w:rsid w:val="00630F36"/>
    <w:rsid w:val="006312E8"/>
    <w:rsid w:val="00631410"/>
    <w:rsid w:val="006314AF"/>
    <w:rsid w:val="006317BB"/>
    <w:rsid w:val="006317C4"/>
    <w:rsid w:val="00631BD2"/>
    <w:rsid w:val="00631E46"/>
    <w:rsid w:val="0063298A"/>
    <w:rsid w:val="00633482"/>
    <w:rsid w:val="00633C33"/>
    <w:rsid w:val="00633CBD"/>
    <w:rsid w:val="00633FEF"/>
    <w:rsid w:val="00634AA5"/>
    <w:rsid w:val="00634ED8"/>
    <w:rsid w:val="00634EF3"/>
    <w:rsid w:val="00635106"/>
    <w:rsid w:val="00635336"/>
    <w:rsid w:val="0063581C"/>
    <w:rsid w:val="00635D99"/>
    <w:rsid w:val="00635E7D"/>
    <w:rsid w:val="00636025"/>
    <w:rsid w:val="006361E3"/>
    <w:rsid w:val="00636963"/>
    <w:rsid w:val="00636D7D"/>
    <w:rsid w:val="00636ECE"/>
    <w:rsid w:val="00637118"/>
    <w:rsid w:val="0063716F"/>
    <w:rsid w:val="00637408"/>
    <w:rsid w:val="006376C3"/>
    <w:rsid w:val="00640133"/>
    <w:rsid w:val="006407E4"/>
    <w:rsid w:val="006407E6"/>
    <w:rsid w:val="006409AE"/>
    <w:rsid w:val="00641243"/>
    <w:rsid w:val="0064142E"/>
    <w:rsid w:val="00641CCD"/>
    <w:rsid w:val="00641D3C"/>
    <w:rsid w:val="00641E48"/>
    <w:rsid w:val="00641E5B"/>
    <w:rsid w:val="00641FB2"/>
    <w:rsid w:val="006420BE"/>
    <w:rsid w:val="0064212A"/>
    <w:rsid w:val="006422D4"/>
    <w:rsid w:val="00642364"/>
    <w:rsid w:val="006423D2"/>
    <w:rsid w:val="006423D7"/>
    <w:rsid w:val="0064241F"/>
    <w:rsid w:val="00642868"/>
    <w:rsid w:val="006428EF"/>
    <w:rsid w:val="00642A0B"/>
    <w:rsid w:val="00642E86"/>
    <w:rsid w:val="00643F31"/>
    <w:rsid w:val="00644B82"/>
    <w:rsid w:val="00645514"/>
    <w:rsid w:val="006455FD"/>
    <w:rsid w:val="006456F2"/>
    <w:rsid w:val="00646699"/>
    <w:rsid w:val="006467DC"/>
    <w:rsid w:val="00646AFC"/>
    <w:rsid w:val="00646FB2"/>
    <w:rsid w:val="006470C6"/>
    <w:rsid w:val="00647809"/>
    <w:rsid w:val="00647AFE"/>
    <w:rsid w:val="00647B0D"/>
    <w:rsid w:val="0065036E"/>
    <w:rsid w:val="006507C6"/>
    <w:rsid w:val="0065107E"/>
    <w:rsid w:val="006512BC"/>
    <w:rsid w:val="00651311"/>
    <w:rsid w:val="006519D5"/>
    <w:rsid w:val="00652258"/>
    <w:rsid w:val="00652742"/>
    <w:rsid w:val="0065321E"/>
    <w:rsid w:val="00653961"/>
    <w:rsid w:val="00653A5A"/>
    <w:rsid w:val="00653B8F"/>
    <w:rsid w:val="00653D44"/>
    <w:rsid w:val="006547AD"/>
    <w:rsid w:val="00654BC2"/>
    <w:rsid w:val="006551D2"/>
    <w:rsid w:val="00655468"/>
    <w:rsid w:val="006554AC"/>
    <w:rsid w:val="006556DC"/>
    <w:rsid w:val="00655944"/>
    <w:rsid w:val="00655DC4"/>
    <w:rsid w:val="00655F1E"/>
    <w:rsid w:val="00656067"/>
    <w:rsid w:val="0065644E"/>
    <w:rsid w:val="0065665B"/>
    <w:rsid w:val="00656B0E"/>
    <w:rsid w:val="00656E79"/>
    <w:rsid w:val="00657327"/>
    <w:rsid w:val="006575F4"/>
    <w:rsid w:val="006577FB"/>
    <w:rsid w:val="0065791C"/>
    <w:rsid w:val="006579E6"/>
    <w:rsid w:val="00657C2D"/>
    <w:rsid w:val="00657CE6"/>
    <w:rsid w:val="00657F34"/>
    <w:rsid w:val="006602A9"/>
    <w:rsid w:val="00660682"/>
    <w:rsid w:val="00660D77"/>
    <w:rsid w:val="00660F74"/>
    <w:rsid w:val="006610A3"/>
    <w:rsid w:val="00661DCF"/>
    <w:rsid w:val="00661DDF"/>
    <w:rsid w:val="0066236B"/>
    <w:rsid w:val="0066238F"/>
    <w:rsid w:val="006629DA"/>
    <w:rsid w:val="006629E9"/>
    <w:rsid w:val="00663837"/>
    <w:rsid w:val="00663993"/>
    <w:rsid w:val="00663E27"/>
    <w:rsid w:val="00663E86"/>
    <w:rsid w:val="00663EDC"/>
    <w:rsid w:val="0066424A"/>
    <w:rsid w:val="006644E3"/>
    <w:rsid w:val="00664A0E"/>
    <w:rsid w:val="00664A9F"/>
    <w:rsid w:val="00665682"/>
    <w:rsid w:val="00665A18"/>
    <w:rsid w:val="00665AA7"/>
    <w:rsid w:val="006662CC"/>
    <w:rsid w:val="006667E3"/>
    <w:rsid w:val="00666D65"/>
    <w:rsid w:val="0066739E"/>
    <w:rsid w:val="00667845"/>
    <w:rsid w:val="00667E20"/>
    <w:rsid w:val="00670F09"/>
    <w:rsid w:val="00671078"/>
    <w:rsid w:val="00671209"/>
    <w:rsid w:val="0067167E"/>
    <w:rsid w:val="00671E99"/>
    <w:rsid w:val="006721D9"/>
    <w:rsid w:val="00672975"/>
    <w:rsid w:val="00672A1A"/>
    <w:rsid w:val="00672B4D"/>
    <w:rsid w:val="00672D62"/>
    <w:rsid w:val="00672DC4"/>
    <w:rsid w:val="00672EA5"/>
    <w:rsid w:val="00673CC4"/>
    <w:rsid w:val="00674067"/>
    <w:rsid w:val="006744F4"/>
    <w:rsid w:val="006758CA"/>
    <w:rsid w:val="00675F9D"/>
    <w:rsid w:val="006765B3"/>
    <w:rsid w:val="006765EC"/>
    <w:rsid w:val="006766B1"/>
    <w:rsid w:val="00676767"/>
    <w:rsid w:val="00676AEC"/>
    <w:rsid w:val="00676DEA"/>
    <w:rsid w:val="00676FF1"/>
    <w:rsid w:val="0067720E"/>
    <w:rsid w:val="006776A2"/>
    <w:rsid w:val="00677BB4"/>
    <w:rsid w:val="00680409"/>
    <w:rsid w:val="006807B1"/>
    <w:rsid w:val="0068088C"/>
    <w:rsid w:val="00680A04"/>
    <w:rsid w:val="00680D32"/>
    <w:rsid w:val="0068167D"/>
    <w:rsid w:val="00682024"/>
    <w:rsid w:val="00682931"/>
    <w:rsid w:val="00682B01"/>
    <w:rsid w:val="00683682"/>
    <w:rsid w:val="00684422"/>
    <w:rsid w:val="0068468F"/>
    <w:rsid w:val="00684C55"/>
    <w:rsid w:val="00684CC2"/>
    <w:rsid w:val="00684D4E"/>
    <w:rsid w:val="00685114"/>
    <w:rsid w:val="00685C53"/>
    <w:rsid w:val="00685C90"/>
    <w:rsid w:val="00686C6C"/>
    <w:rsid w:val="00686D80"/>
    <w:rsid w:val="006873A1"/>
    <w:rsid w:val="00687B31"/>
    <w:rsid w:val="00687C11"/>
    <w:rsid w:val="00687DB7"/>
    <w:rsid w:val="006902E1"/>
    <w:rsid w:val="00690354"/>
    <w:rsid w:val="0069156C"/>
    <w:rsid w:val="0069156F"/>
    <w:rsid w:val="006916CB"/>
    <w:rsid w:val="00691ADF"/>
    <w:rsid w:val="00691C91"/>
    <w:rsid w:val="0069233D"/>
    <w:rsid w:val="00692972"/>
    <w:rsid w:val="00692A90"/>
    <w:rsid w:val="00692AB6"/>
    <w:rsid w:val="00692C22"/>
    <w:rsid w:val="00692D19"/>
    <w:rsid w:val="0069336D"/>
    <w:rsid w:val="006938E2"/>
    <w:rsid w:val="00693DA2"/>
    <w:rsid w:val="006941FD"/>
    <w:rsid w:val="0069437D"/>
    <w:rsid w:val="00694611"/>
    <w:rsid w:val="00694895"/>
    <w:rsid w:val="006953E0"/>
    <w:rsid w:val="006957D5"/>
    <w:rsid w:val="00695A91"/>
    <w:rsid w:val="00695C92"/>
    <w:rsid w:val="00695E9C"/>
    <w:rsid w:val="00696101"/>
    <w:rsid w:val="0069620E"/>
    <w:rsid w:val="00696B99"/>
    <w:rsid w:val="00697014"/>
    <w:rsid w:val="006970C6"/>
    <w:rsid w:val="0069714B"/>
    <w:rsid w:val="00697597"/>
    <w:rsid w:val="00697CB6"/>
    <w:rsid w:val="00697CF0"/>
    <w:rsid w:val="00697E2E"/>
    <w:rsid w:val="006A00F4"/>
    <w:rsid w:val="006A095B"/>
    <w:rsid w:val="006A1D42"/>
    <w:rsid w:val="006A25A2"/>
    <w:rsid w:val="006A29BB"/>
    <w:rsid w:val="006A2AF5"/>
    <w:rsid w:val="006A2C4C"/>
    <w:rsid w:val="006A2EB1"/>
    <w:rsid w:val="006A31A3"/>
    <w:rsid w:val="006A3251"/>
    <w:rsid w:val="006A327A"/>
    <w:rsid w:val="006A333C"/>
    <w:rsid w:val="006A3346"/>
    <w:rsid w:val="006A34D3"/>
    <w:rsid w:val="006A373B"/>
    <w:rsid w:val="006A3A7A"/>
    <w:rsid w:val="006A3B87"/>
    <w:rsid w:val="006A43EE"/>
    <w:rsid w:val="006A4611"/>
    <w:rsid w:val="006A4A97"/>
    <w:rsid w:val="006A4B23"/>
    <w:rsid w:val="006A4D6B"/>
    <w:rsid w:val="006A4E9F"/>
    <w:rsid w:val="006A5D86"/>
    <w:rsid w:val="006A5FC1"/>
    <w:rsid w:val="006A635A"/>
    <w:rsid w:val="006A6CAE"/>
    <w:rsid w:val="006A6DB4"/>
    <w:rsid w:val="006A6F85"/>
    <w:rsid w:val="006A713D"/>
    <w:rsid w:val="006A75A0"/>
    <w:rsid w:val="006A7836"/>
    <w:rsid w:val="006A7B71"/>
    <w:rsid w:val="006B0179"/>
    <w:rsid w:val="006B02EC"/>
    <w:rsid w:val="006B04DA"/>
    <w:rsid w:val="006B0556"/>
    <w:rsid w:val="006B0801"/>
    <w:rsid w:val="006B08F1"/>
    <w:rsid w:val="006B0B3F"/>
    <w:rsid w:val="006B0E73"/>
    <w:rsid w:val="006B0FFE"/>
    <w:rsid w:val="006B1857"/>
    <w:rsid w:val="006B1E3D"/>
    <w:rsid w:val="006B2973"/>
    <w:rsid w:val="006B2AB3"/>
    <w:rsid w:val="006B2FF7"/>
    <w:rsid w:val="006B31B0"/>
    <w:rsid w:val="006B36EA"/>
    <w:rsid w:val="006B3815"/>
    <w:rsid w:val="006B3A72"/>
    <w:rsid w:val="006B3ACD"/>
    <w:rsid w:val="006B3B07"/>
    <w:rsid w:val="006B42DA"/>
    <w:rsid w:val="006B4371"/>
    <w:rsid w:val="006B48E8"/>
    <w:rsid w:val="006B4980"/>
    <w:rsid w:val="006B4A4D"/>
    <w:rsid w:val="006B4E1D"/>
    <w:rsid w:val="006B5695"/>
    <w:rsid w:val="006B57DD"/>
    <w:rsid w:val="006B5C48"/>
    <w:rsid w:val="006B60DC"/>
    <w:rsid w:val="006B6ADD"/>
    <w:rsid w:val="006B6D62"/>
    <w:rsid w:val="006B7040"/>
    <w:rsid w:val="006B75F8"/>
    <w:rsid w:val="006B7B2E"/>
    <w:rsid w:val="006B7C87"/>
    <w:rsid w:val="006C087C"/>
    <w:rsid w:val="006C1D66"/>
    <w:rsid w:val="006C1FEE"/>
    <w:rsid w:val="006C24EA"/>
    <w:rsid w:val="006C2C33"/>
    <w:rsid w:val="006C3533"/>
    <w:rsid w:val="006C3EE4"/>
    <w:rsid w:val="006C4701"/>
    <w:rsid w:val="006C4E47"/>
    <w:rsid w:val="006C4EAB"/>
    <w:rsid w:val="006C51C3"/>
    <w:rsid w:val="006C56BA"/>
    <w:rsid w:val="006C62F4"/>
    <w:rsid w:val="006C673A"/>
    <w:rsid w:val="006C6813"/>
    <w:rsid w:val="006C6F6B"/>
    <w:rsid w:val="006C6F9F"/>
    <w:rsid w:val="006C722C"/>
    <w:rsid w:val="006C7882"/>
    <w:rsid w:val="006C78EB"/>
    <w:rsid w:val="006C793C"/>
    <w:rsid w:val="006C7B9F"/>
    <w:rsid w:val="006D0184"/>
    <w:rsid w:val="006D0443"/>
    <w:rsid w:val="006D08B4"/>
    <w:rsid w:val="006D0966"/>
    <w:rsid w:val="006D0E57"/>
    <w:rsid w:val="006D1028"/>
    <w:rsid w:val="006D110F"/>
    <w:rsid w:val="006D1276"/>
    <w:rsid w:val="006D132A"/>
    <w:rsid w:val="006D1660"/>
    <w:rsid w:val="006D1E9E"/>
    <w:rsid w:val="006D20D1"/>
    <w:rsid w:val="006D25EF"/>
    <w:rsid w:val="006D2843"/>
    <w:rsid w:val="006D2B34"/>
    <w:rsid w:val="006D2B8F"/>
    <w:rsid w:val="006D2C7E"/>
    <w:rsid w:val="006D2DAB"/>
    <w:rsid w:val="006D3A3F"/>
    <w:rsid w:val="006D3ADB"/>
    <w:rsid w:val="006D3E99"/>
    <w:rsid w:val="006D3EB6"/>
    <w:rsid w:val="006D44C0"/>
    <w:rsid w:val="006D46C4"/>
    <w:rsid w:val="006D4703"/>
    <w:rsid w:val="006D564D"/>
    <w:rsid w:val="006D57A2"/>
    <w:rsid w:val="006D61FC"/>
    <w:rsid w:val="006D62E6"/>
    <w:rsid w:val="006D63E5"/>
    <w:rsid w:val="006D6712"/>
    <w:rsid w:val="006D6B71"/>
    <w:rsid w:val="006D77B0"/>
    <w:rsid w:val="006D7A4E"/>
    <w:rsid w:val="006D7EE6"/>
    <w:rsid w:val="006E01A7"/>
    <w:rsid w:val="006E01D9"/>
    <w:rsid w:val="006E0AB4"/>
    <w:rsid w:val="006E1753"/>
    <w:rsid w:val="006E1A7E"/>
    <w:rsid w:val="006E1CEF"/>
    <w:rsid w:val="006E234D"/>
    <w:rsid w:val="006E2361"/>
    <w:rsid w:val="006E256F"/>
    <w:rsid w:val="006E2EEB"/>
    <w:rsid w:val="006E3911"/>
    <w:rsid w:val="006E3C96"/>
    <w:rsid w:val="006E3D7A"/>
    <w:rsid w:val="006E4369"/>
    <w:rsid w:val="006E4852"/>
    <w:rsid w:val="006E4A40"/>
    <w:rsid w:val="006E4C9B"/>
    <w:rsid w:val="006E5DCE"/>
    <w:rsid w:val="006E60B3"/>
    <w:rsid w:val="006E633B"/>
    <w:rsid w:val="006E67AF"/>
    <w:rsid w:val="006E6D19"/>
    <w:rsid w:val="006E70CD"/>
    <w:rsid w:val="006E7121"/>
    <w:rsid w:val="006E73CF"/>
    <w:rsid w:val="006F061B"/>
    <w:rsid w:val="006F0646"/>
    <w:rsid w:val="006F0881"/>
    <w:rsid w:val="006F09DB"/>
    <w:rsid w:val="006F135B"/>
    <w:rsid w:val="006F1669"/>
    <w:rsid w:val="006F1A47"/>
    <w:rsid w:val="006F1B67"/>
    <w:rsid w:val="006F1BAB"/>
    <w:rsid w:val="006F2286"/>
    <w:rsid w:val="006F258F"/>
    <w:rsid w:val="006F28AA"/>
    <w:rsid w:val="006F2B34"/>
    <w:rsid w:val="006F34B8"/>
    <w:rsid w:val="006F3A8E"/>
    <w:rsid w:val="006F3BE4"/>
    <w:rsid w:val="006F3C4F"/>
    <w:rsid w:val="006F3DCF"/>
    <w:rsid w:val="006F4189"/>
    <w:rsid w:val="006F41BD"/>
    <w:rsid w:val="006F4D9C"/>
    <w:rsid w:val="006F5DB6"/>
    <w:rsid w:val="006F5E9A"/>
    <w:rsid w:val="006F6238"/>
    <w:rsid w:val="006F6690"/>
    <w:rsid w:val="006F6923"/>
    <w:rsid w:val="006F7CB0"/>
    <w:rsid w:val="006F7E3B"/>
    <w:rsid w:val="0070032B"/>
    <w:rsid w:val="00700874"/>
    <w:rsid w:val="0070091D"/>
    <w:rsid w:val="00700BE0"/>
    <w:rsid w:val="007010C2"/>
    <w:rsid w:val="00701419"/>
    <w:rsid w:val="007019A6"/>
    <w:rsid w:val="0070241E"/>
    <w:rsid w:val="0070264C"/>
    <w:rsid w:val="00702854"/>
    <w:rsid w:val="00702CDF"/>
    <w:rsid w:val="00702D62"/>
    <w:rsid w:val="007042CE"/>
    <w:rsid w:val="007051E0"/>
    <w:rsid w:val="00705DF5"/>
    <w:rsid w:val="0070630C"/>
    <w:rsid w:val="00706656"/>
    <w:rsid w:val="0070698B"/>
    <w:rsid w:val="00706B47"/>
    <w:rsid w:val="00706E3A"/>
    <w:rsid w:val="00710070"/>
    <w:rsid w:val="007100C2"/>
    <w:rsid w:val="007104BB"/>
    <w:rsid w:val="00710754"/>
    <w:rsid w:val="00710B7B"/>
    <w:rsid w:val="00710E1A"/>
    <w:rsid w:val="007110AC"/>
    <w:rsid w:val="0071113C"/>
    <w:rsid w:val="00711903"/>
    <w:rsid w:val="00711CAD"/>
    <w:rsid w:val="00711EF6"/>
    <w:rsid w:val="00711FF8"/>
    <w:rsid w:val="00711FFE"/>
    <w:rsid w:val="007122A3"/>
    <w:rsid w:val="0071255F"/>
    <w:rsid w:val="00712631"/>
    <w:rsid w:val="00712A2C"/>
    <w:rsid w:val="00713638"/>
    <w:rsid w:val="00713670"/>
    <w:rsid w:val="00713928"/>
    <w:rsid w:val="007139C7"/>
    <w:rsid w:val="00713E57"/>
    <w:rsid w:val="00713F62"/>
    <w:rsid w:val="0071460B"/>
    <w:rsid w:val="00714D0A"/>
    <w:rsid w:val="00714E0B"/>
    <w:rsid w:val="00714F27"/>
    <w:rsid w:val="00714F81"/>
    <w:rsid w:val="007154B4"/>
    <w:rsid w:val="0071581D"/>
    <w:rsid w:val="007158D1"/>
    <w:rsid w:val="00715943"/>
    <w:rsid w:val="00715ED7"/>
    <w:rsid w:val="007167CC"/>
    <w:rsid w:val="00716867"/>
    <w:rsid w:val="00716DAE"/>
    <w:rsid w:val="007173E6"/>
    <w:rsid w:val="0071741C"/>
    <w:rsid w:val="007174F0"/>
    <w:rsid w:val="0071783A"/>
    <w:rsid w:val="0072013C"/>
    <w:rsid w:val="007201E8"/>
    <w:rsid w:val="007203CE"/>
    <w:rsid w:val="00720A90"/>
    <w:rsid w:val="00721997"/>
    <w:rsid w:val="00722B83"/>
    <w:rsid w:val="007237E9"/>
    <w:rsid w:val="00723A8B"/>
    <w:rsid w:val="0072422C"/>
    <w:rsid w:val="00724469"/>
    <w:rsid w:val="007251D2"/>
    <w:rsid w:val="00726566"/>
    <w:rsid w:val="00726762"/>
    <w:rsid w:val="007269F8"/>
    <w:rsid w:val="00726D04"/>
    <w:rsid w:val="0072709F"/>
    <w:rsid w:val="007272F1"/>
    <w:rsid w:val="00727798"/>
    <w:rsid w:val="00727C7B"/>
    <w:rsid w:val="00727E37"/>
    <w:rsid w:val="007300AA"/>
    <w:rsid w:val="00730D65"/>
    <w:rsid w:val="00730F26"/>
    <w:rsid w:val="00731795"/>
    <w:rsid w:val="00731F39"/>
    <w:rsid w:val="00732116"/>
    <w:rsid w:val="007328AF"/>
    <w:rsid w:val="00732A96"/>
    <w:rsid w:val="00732B80"/>
    <w:rsid w:val="00732ECB"/>
    <w:rsid w:val="00733480"/>
    <w:rsid w:val="00733690"/>
    <w:rsid w:val="00733694"/>
    <w:rsid w:val="00733CE3"/>
    <w:rsid w:val="007344D2"/>
    <w:rsid w:val="00734B30"/>
    <w:rsid w:val="00734E27"/>
    <w:rsid w:val="007352C1"/>
    <w:rsid w:val="007355C5"/>
    <w:rsid w:val="007357BE"/>
    <w:rsid w:val="007358BA"/>
    <w:rsid w:val="0073591E"/>
    <w:rsid w:val="00735AB5"/>
    <w:rsid w:val="00736114"/>
    <w:rsid w:val="0073687D"/>
    <w:rsid w:val="007369F5"/>
    <w:rsid w:val="00736AEC"/>
    <w:rsid w:val="00736D0B"/>
    <w:rsid w:val="00736D4D"/>
    <w:rsid w:val="00736E41"/>
    <w:rsid w:val="00736FAE"/>
    <w:rsid w:val="00736FE4"/>
    <w:rsid w:val="0073736D"/>
    <w:rsid w:val="0073749C"/>
    <w:rsid w:val="007376AE"/>
    <w:rsid w:val="00737CCD"/>
    <w:rsid w:val="00740150"/>
    <w:rsid w:val="007401D2"/>
    <w:rsid w:val="0074101A"/>
    <w:rsid w:val="00741D8B"/>
    <w:rsid w:val="00741DFD"/>
    <w:rsid w:val="00741FA6"/>
    <w:rsid w:val="00742182"/>
    <w:rsid w:val="007424DB"/>
    <w:rsid w:val="007428A1"/>
    <w:rsid w:val="00742B90"/>
    <w:rsid w:val="00742C69"/>
    <w:rsid w:val="00742E5B"/>
    <w:rsid w:val="00742F82"/>
    <w:rsid w:val="00742FFF"/>
    <w:rsid w:val="00743E56"/>
    <w:rsid w:val="00743F0F"/>
    <w:rsid w:val="0074414C"/>
    <w:rsid w:val="0074434D"/>
    <w:rsid w:val="00744D66"/>
    <w:rsid w:val="007451C7"/>
    <w:rsid w:val="0074548F"/>
    <w:rsid w:val="00745C6C"/>
    <w:rsid w:val="0074655E"/>
    <w:rsid w:val="00746A06"/>
    <w:rsid w:val="00746A8B"/>
    <w:rsid w:val="00746ABE"/>
    <w:rsid w:val="00746C76"/>
    <w:rsid w:val="007471CA"/>
    <w:rsid w:val="0074757D"/>
    <w:rsid w:val="007479FA"/>
    <w:rsid w:val="00747B8C"/>
    <w:rsid w:val="00747FF0"/>
    <w:rsid w:val="007505C8"/>
    <w:rsid w:val="00750A40"/>
    <w:rsid w:val="00750CDC"/>
    <w:rsid w:val="00750FF9"/>
    <w:rsid w:val="00751264"/>
    <w:rsid w:val="0075214D"/>
    <w:rsid w:val="007529C5"/>
    <w:rsid w:val="00753548"/>
    <w:rsid w:val="00753709"/>
    <w:rsid w:val="00753A9A"/>
    <w:rsid w:val="00753BA8"/>
    <w:rsid w:val="00754BB9"/>
    <w:rsid w:val="00754D71"/>
    <w:rsid w:val="00755170"/>
    <w:rsid w:val="0075553E"/>
    <w:rsid w:val="00756157"/>
    <w:rsid w:val="0075615B"/>
    <w:rsid w:val="00756381"/>
    <w:rsid w:val="00756BD0"/>
    <w:rsid w:val="007570C4"/>
    <w:rsid w:val="00757362"/>
    <w:rsid w:val="007574B4"/>
    <w:rsid w:val="007577E7"/>
    <w:rsid w:val="00757EF8"/>
    <w:rsid w:val="007602C9"/>
    <w:rsid w:val="007605B8"/>
    <w:rsid w:val="0076082B"/>
    <w:rsid w:val="00760AAE"/>
    <w:rsid w:val="00760DCE"/>
    <w:rsid w:val="00760ECF"/>
    <w:rsid w:val="00761017"/>
    <w:rsid w:val="0076161C"/>
    <w:rsid w:val="00761855"/>
    <w:rsid w:val="007620AE"/>
    <w:rsid w:val="00762583"/>
    <w:rsid w:val="0076298F"/>
    <w:rsid w:val="007629C7"/>
    <w:rsid w:val="00762AEA"/>
    <w:rsid w:val="00763608"/>
    <w:rsid w:val="0076374F"/>
    <w:rsid w:val="0076396A"/>
    <w:rsid w:val="00764164"/>
    <w:rsid w:val="0076575A"/>
    <w:rsid w:val="00765B89"/>
    <w:rsid w:val="007662A1"/>
    <w:rsid w:val="007663DB"/>
    <w:rsid w:val="00766581"/>
    <w:rsid w:val="00766596"/>
    <w:rsid w:val="0076696D"/>
    <w:rsid w:val="00766D3D"/>
    <w:rsid w:val="00766DD1"/>
    <w:rsid w:val="00766FE7"/>
    <w:rsid w:val="007672B5"/>
    <w:rsid w:val="007675B6"/>
    <w:rsid w:val="007678CA"/>
    <w:rsid w:val="007679FF"/>
    <w:rsid w:val="00767E83"/>
    <w:rsid w:val="00770423"/>
    <w:rsid w:val="007704C7"/>
    <w:rsid w:val="00770693"/>
    <w:rsid w:val="00770D5D"/>
    <w:rsid w:val="007712BE"/>
    <w:rsid w:val="0077165E"/>
    <w:rsid w:val="00771B1E"/>
    <w:rsid w:val="00771CAA"/>
    <w:rsid w:val="00771FA5"/>
    <w:rsid w:val="007722F2"/>
    <w:rsid w:val="00772393"/>
    <w:rsid w:val="0077241A"/>
    <w:rsid w:val="00772D9D"/>
    <w:rsid w:val="007732B4"/>
    <w:rsid w:val="00773C95"/>
    <w:rsid w:val="00774224"/>
    <w:rsid w:val="007745B8"/>
    <w:rsid w:val="007751BD"/>
    <w:rsid w:val="007757D7"/>
    <w:rsid w:val="00775837"/>
    <w:rsid w:val="007761D2"/>
    <w:rsid w:val="0077659A"/>
    <w:rsid w:val="00776754"/>
    <w:rsid w:val="00776DF5"/>
    <w:rsid w:val="00776F8A"/>
    <w:rsid w:val="00777602"/>
    <w:rsid w:val="00777A64"/>
    <w:rsid w:val="00777CB6"/>
    <w:rsid w:val="0078022A"/>
    <w:rsid w:val="00780766"/>
    <w:rsid w:val="00780F7D"/>
    <w:rsid w:val="00781170"/>
    <w:rsid w:val="00781191"/>
    <w:rsid w:val="0078171E"/>
    <w:rsid w:val="00781DF9"/>
    <w:rsid w:val="0078210A"/>
    <w:rsid w:val="00782117"/>
    <w:rsid w:val="0078289D"/>
    <w:rsid w:val="00782E10"/>
    <w:rsid w:val="00782FC0"/>
    <w:rsid w:val="00783034"/>
    <w:rsid w:val="00783477"/>
    <w:rsid w:val="007836B1"/>
    <w:rsid w:val="0078373A"/>
    <w:rsid w:val="00783BA9"/>
    <w:rsid w:val="00783DF5"/>
    <w:rsid w:val="007843B7"/>
    <w:rsid w:val="00784404"/>
    <w:rsid w:val="0078488C"/>
    <w:rsid w:val="007848A9"/>
    <w:rsid w:val="00784BA8"/>
    <w:rsid w:val="007858D3"/>
    <w:rsid w:val="00785A5D"/>
    <w:rsid w:val="00785E0C"/>
    <w:rsid w:val="0078636F"/>
    <w:rsid w:val="007863CB"/>
    <w:rsid w:val="0078658E"/>
    <w:rsid w:val="00786709"/>
    <w:rsid w:val="00786DED"/>
    <w:rsid w:val="00786F16"/>
    <w:rsid w:val="00787185"/>
    <w:rsid w:val="00787C13"/>
    <w:rsid w:val="00790A5E"/>
    <w:rsid w:val="00790F6A"/>
    <w:rsid w:val="0079105C"/>
    <w:rsid w:val="00791253"/>
    <w:rsid w:val="00791362"/>
    <w:rsid w:val="007920E2"/>
    <w:rsid w:val="00792A6E"/>
    <w:rsid w:val="00792D6B"/>
    <w:rsid w:val="00793D57"/>
    <w:rsid w:val="00794411"/>
    <w:rsid w:val="00794900"/>
    <w:rsid w:val="00794CBE"/>
    <w:rsid w:val="00794ECB"/>
    <w:rsid w:val="0079566E"/>
    <w:rsid w:val="00795745"/>
    <w:rsid w:val="00795B34"/>
    <w:rsid w:val="00796061"/>
    <w:rsid w:val="007960C0"/>
    <w:rsid w:val="0079618B"/>
    <w:rsid w:val="00796612"/>
    <w:rsid w:val="00796BEB"/>
    <w:rsid w:val="00797BD2"/>
    <w:rsid w:val="00797C1D"/>
    <w:rsid w:val="0079E6D6"/>
    <w:rsid w:val="007A067F"/>
    <w:rsid w:val="007A085F"/>
    <w:rsid w:val="007A1A04"/>
    <w:rsid w:val="007A2374"/>
    <w:rsid w:val="007A338B"/>
    <w:rsid w:val="007A360F"/>
    <w:rsid w:val="007A3AC8"/>
    <w:rsid w:val="007A3E9C"/>
    <w:rsid w:val="007A424D"/>
    <w:rsid w:val="007A438C"/>
    <w:rsid w:val="007A4A37"/>
    <w:rsid w:val="007A5788"/>
    <w:rsid w:val="007A5813"/>
    <w:rsid w:val="007A584F"/>
    <w:rsid w:val="007A595B"/>
    <w:rsid w:val="007A5B46"/>
    <w:rsid w:val="007A5FB2"/>
    <w:rsid w:val="007A63D4"/>
    <w:rsid w:val="007A6592"/>
    <w:rsid w:val="007A6C00"/>
    <w:rsid w:val="007A6D3C"/>
    <w:rsid w:val="007A6F05"/>
    <w:rsid w:val="007A704E"/>
    <w:rsid w:val="007A7199"/>
    <w:rsid w:val="007A7A7A"/>
    <w:rsid w:val="007B0102"/>
    <w:rsid w:val="007B092D"/>
    <w:rsid w:val="007B0972"/>
    <w:rsid w:val="007B0B01"/>
    <w:rsid w:val="007B0C99"/>
    <w:rsid w:val="007B116B"/>
    <w:rsid w:val="007B12A0"/>
    <w:rsid w:val="007B16E5"/>
    <w:rsid w:val="007B1770"/>
    <w:rsid w:val="007B1CE4"/>
    <w:rsid w:val="007B24F1"/>
    <w:rsid w:val="007B2B7A"/>
    <w:rsid w:val="007B3526"/>
    <w:rsid w:val="007B3D63"/>
    <w:rsid w:val="007B406F"/>
    <w:rsid w:val="007B427D"/>
    <w:rsid w:val="007B42C9"/>
    <w:rsid w:val="007B4420"/>
    <w:rsid w:val="007B4C35"/>
    <w:rsid w:val="007B4D3E"/>
    <w:rsid w:val="007B4F22"/>
    <w:rsid w:val="007B54DA"/>
    <w:rsid w:val="007B56F3"/>
    <w:rsid w:val="007B5A06"/>
    <w:rsid w:val="007B6BB2"/>
    <w:rsid w:val="007B6C3B"/>
    <w:rsid w:val="007B6C82"/>
    <w:rsid w:val="007B7C70"/>
    <w:rsid w:val="007B7DEB"/>
    <w:rsid w:val="007C0449"/>
    <w:rsid w:val="007C08C5"/>
    <w:rsid w:val="007C0F60"/>
    <w:rsid w:val="007C15F4"/>
    <w:rsid w:val="007C1C35"/>
    <w:rsid w:val="007C24C1"/>
    <w:rsid w:val="007C29A1"/>
    <w:rsid w:val="007C2A75"/>
    <w:rsid w:val="007C3491"/>
    <w:rsid w:val="007C3539"/>
    <w:rsid w:val="007C378E"/>
    <w:rsid w:val="007C3E61"/>
    <w:rsid w:val="007C447D"/>
    <w:rsid w:val="007C4845"/>
    <w:rsid w:val="007C4E20"/>
    <w:rsid w:val="007C4F6D"/>
    <w:rsid w:val="007C50C3"/>
    <w:rsid w:val="007C51E8"/>
    <w:rsid w:val="007C54DC"/>
    <w:rsid w:val="007C553D"/>
    <w:rsid w:val="007C57C9"/>
    <w:rsid w:val="007C5F44"/>
    <w:rsid w:val="007C5F6F"/>
    <w:rsid w:val="007C60C4"/>
    <w:rsid w:val="007C745E"/>
    <w:rsid w:val="007C7513"/>
    <w:rsid w:val="007C7EBF"/>
    <w:rsid w:val="007C7FA5"/>
    <w:rsid w:val="007D022F"/>
    <w:rsid w:val="007D07B7"/>
    <w:rsid w:val="007D0951"/>
    <w:rsid w:val="007D0CB0"/>
    <w:rsid w:val="007D17CC"/>
    <w:rsid w:val="007D1C01"/>
    <w:rsid w:val="007D1CE9"/>
    <w:rsid w:val="007D1EAC"/>
    <w:rsid w:val="007D2151"/>
    <w:rsid w:val="007D2475"/>
    <w:rsid w:val="007D24CA"/>
    <w:rsid w:val="007D26B9"/>
    <w:rsid w:val="007D2717"/>
    <w:rsid w:val="007D2C3A"/>
    <w:rsid w:val="007D2E1A"/>
    <w:rsid w:val="007D2E92"/>
    <w:rsid w:val="007D3714"/>
    <w:rsid w:val="007D3B90"/>
    <w:rsid w:val="007D3BCC"/>
    <w:rsid w:val="007D42CC"/>
    <w:rsid w:val="007D434C"/>
    <w:rsid w:val="007D4BBF"/>
    <w:rsid w:val="007D4E45"/>
    <w:rsid w:val="007D4F7F"/>
    <w:rsid w:val="007D5DE4"/>
    <w:rsid w:val="007D5FB3"/>
    <w:rsid w:val="007D5FE7"/>
    <w:rsid w:val="007D683A"/>
    <w:rsid w:val="007D6A53"/>
    <w:rsid w:val="007D6D67"/>
    <w:rsid w:val="007D6FA1"/>
    <w:rsid w:val="007D7020"/>
    <w:rsid w:val="007D7137"/>
    <w:rsid w:val="007D7271"/>
    <w:rsid w:val="007D7C3A"/>
    <w:rsid w:val="007E0616"/>
    <w:rsid w:val="007E0777"/>
    <w:rsid w:val="007E0842"/>
    <w:rsid w:val="007E0ED1"/>
    <w:rsid w:val="007E0F3D"/>
    <w:rsid w:val="007E1341"/>
    <w:rsid w:val="007E1349"/>
    <w:rsid w:val="007E1B41"/>
    <w:rsid w:val="007E1CC7"/>
    <w:rsid w:val="007E1EC4"/>
    <w:rsid w:val="007E25E9"/>
    <w:rsid w:val="007E2B3B"/>
    <w:rsid w:val="007E2B65"/>
    <w:rsid w:val="007E2F36"/>
    <w:rsid w:val="007E303C"/>
    <w:rsid w:val="007E30B9"/>
    <w:rsid w:val="007E3500"/>
    <w:rsid w:val="007E3844"/>
    <w:rsid w:val="007E3865"/>
    <w:rsid w:val="007E3B4A"/>
    <w:rsid w:val="007E452D"/>
    <w:rsid w:val="007E4581"/>
    <w:rsid w:val="007E49D6"/>
    <w:rsid w:val="007E5FA8"/>
    <w:rsid w:val="007E67B4"/>
    <w:rsid w:val="007E6ACC"/>
    <w:rsid w:val="007E74F1"/>
    <w:rsid w:val="007E75EC"/>
    <w:rsid w:val="007F0587"/>
    <w:rsid w:val="007F0728"/>
    <w:rsid w:val="007F0F0C"/>
    <w:rsid w:val="007F1288"/>
    <w:rsid w:val="007F1CBB"/>
    <w:rsid w:val="007F213F"/>
    <w:rsid w:val="007F289A"/>
    <w:rsid w:val="007F28BA"/>
    <w:rsid w:val="007F2AAA"/>
    <w:rsid w:val="007F2C39"/>
    <w:rsid w:val="007F3CDC"/>
    <w:rsid w:val="007F43AA"/>
    <w:rsid w:val="007F49E9"/>
    <w:rsid w:val="007F4F17"/>
    <w:rsid w:val="007F503D"/>
    <w:rsid w:val="007F61CC"/>
    <w:rsid w:val="007F6B19"/>
    <w:rsid w:val="007F6E1B"/>
    <w:rsid w:val="007F6EA3"/>
    <w:rsid w:val="007F6F91"/>
    <w:rsid w:val="007F7A84"/>
    <w:rsid w:val="007F7DF3"/>
    <w:rsid w:val="007F7F09"/>
    <w:rsid w:val="007F7FAE"/>
    <w:rsid w:val="007FBEDE"/>
    <w:rsid w:val="008001C2"/>
    <w:rsid w:val="008004C7"/>
    <w:rsid w:val="00800A8A"/>
    <w:rsid w:val="008012DB"/>
    <w:rsid w:val="0080139A"/>
    <w:rsid w:val="008013AA"/>
    <w:rsid w:val="0080155C"/>
    <w:rsid w:val="00801C59"/>
    <w:rsid w:val="0080245B"/>
    <w:rsid w:val="0080277B"/>
    <w:rsid w:val="00802B22"/>
    <w:rsid w:val="00802F85"/>
    <w:rsid w:val="008030B1"/>
    <w:rsid w:val="008031C7"/>
    <w:rsid w:val="00803F02"/>
    <w:rsid w:val="008040A1"/>
    <w:rsid w:val="00804798"/>
    <w:rsid w:val="0080505F"/>
    <w:rsid w:val="008050DF"/>
    <w:rsid w:val="008051A0"/>
    <w:rsid w:val="008052E1"/>
    <w:rsid w:val="00805603"/>
    <w:rsid w:val="00806170"/>
    <w:rsid w:val="0080624F"/>
    <w:rsid w:val="0080665E"/>
    <w:rsid w:val="00806B5C"/>
    <w:rsid w:val="00806C39"/>
    <w:rsid w:val="00806CDE"/>
    <w:rsid w:val="00806D13"/>
    <w:rsid w:val="00807124"/>
    <w:rsid w:val="0080778B"/>
    <w:rsid w:val="00807A60"/>
    <w:rsid w:val="00807D52"/>
    <w:rsid w:val="00807E9F"/>
    <w:rsid w:val="0081003E"/>
    <w:rsid w:val="00810187"/>
    <w:rsid w:val="008104C2"/>
    <w:rsid w:val="008109D1"/>
    <w:rsid w:val="00810F26"/>
    <w:rsid w:val="00810F44"/>
    <w:rsid w:val="008122FD"/>
    <w:rsid w:val="0081265A"/>
    <w:rsid w:val="00812DE9"/>
    <w:rsid w:val="00812F99"/>
    <w:rsid w:val="00813295"/>
    <w:rsid w:val="00813935"/>
    <w:rsid w:val="00813DA9"/>
    <w:rsid w:val="00813F66"/>
    <w:rsid w:val="008141EF"/>
    <w:rsid w:val="00814B97"/>
    <w:rsid w:val="00814BA3"/>
    <w:rsid w:val="00814C2E"/>
    <w:rsid w:val="00814E55"/>
    <w:rsid w:val="00815119"/>
    <w:rsid w:val="00815120"/>
    <w:rsid w:val="008156FB"/>
    <w:rsid w:val="00815C1E"/>
    <w:rsid w:val="00815DB4"/>
    <w:rsid w:val="008166A3"/>
    <w:rsid w:val="00816777"/>
    <w:rsid w:val="008167D3"/>
    <w:rsid w:val="00816C9B"/>
    <w:rsid w:val="00816E63"/>
    <w:rsid w:val="008172D1"/>
    <w:rsid w:val="00817D0B"/>
    <w:rsid w:val="00817DF8"/>
    <w:rsid w:val="00817E2A"/>
    <w:rsid w:val="00817E6A"/>
    <w:rsid w:val="0082009E"/>
    <w:rsid w:val="008200D3"/>
    <w:rsid w:val="008200E9"/>
    <w:rsid w:val="0082036E"/>
    <w:rsid w:val="00820864"/>
    <w:rsid w:val="0082091D"/>
    <w:rsid w:val="0082098A"/>
    <w:rsid w:val="008209CB"/>
    <w:rsid w:val="00820B76"/>
    <w:rsid w:val="00820C38"/>
    <w:rsid w:val="00820FD2"/>
    <w:rsid w:val="00821146"/>
    <w:rsid w:val="0082167E"/>
    <w:rsid w:val="00821DFA"/>
    <w:rsid w:val="00821ED5"/>
    <w:rsid w:val="00822154"/>
    <w:rsid w:val="0082243E"/>
    <w:rsid w:val="008224CC"/>
    <w:rsid w:val="00822EA9"/>
    <w:rsid w:val="00822F2C"/>
    <w:rsid w:val="0082393C"/>
    <w:rsid w:val="00823DEE"/>
    <w:rsid w:val="00824AB9"/>
    <w:rsid w:val="00824C64"/>
    <w:rsid w:val="00824E0C"/>
    <w:rsid w:val="008252C0"/>
    <w:rsid w:val="008252FE"/>
    <w:rsid w:val="00825C0C"/>
    <w:rsid w:val="00825CBB"/>
    <w:rsid w:val="00825F09"/>
    <w:rsid w:val="00825FB4"/>
    <w:rsid w:val="008260C9"/>
    <w:rsid w:val="0082673A"/>
    <w:rsid w:val="00826B3D"/>
    <w:rsid w:val="00826B5A"/>
    <w:rsid w:val="00826ED9"/>
    <w:rsid w:val="0082759E"/>
    <w:rsid w:val="00827C45"/>
    <w:rsid w:val="00827D9F"/>
    <w:rsid w:val="00827F4A"/>
    <w:rsid w:val="008305E8"/>
    <w:rsid w:val="0083095E"/>
    <w:rsid w:val="00830F8E"/>
    <w:rsid w:val="0083152F"/>
    <w:rsid w:val="00831604"/>
    <w:rsid w:val="00831B24"/>
    <w:rsid w:val="00832481"/>
    <w:rsid w:val="00832A96"/>
    <w:rsid w:val="00832B52"/>
    <w:rsid w:val="00832D45"/>
    <w:rsid w:val="00832F96"/>
    <w:rsid w:val="0083317E"/>
    <w:rsid w:val="008332D6"/>
    <w:rsid w:val="00833776"/>
    <w:rsid w:val="00833B5D"/>
    <w:rsid w:val="00833E5B"/>
    <w:rsid w:val="00833EC3"/>
    <w:rsid w:val="008346EE"/>
    <w:rsid w:val="0083520C"/>
    <w:rsid w:val="00835448"/>
    <w:rsid w:val="008355AA"/>
    <w:rsid w:val="00835DE9"/>
    <w:rsid w:val="00836165"/>
    <w:rsid w:val="00836783"/>
    <w:rsid w:val="00836CDA"/>
    <w:rsid w:val="00836ED0"/>
    <w:rsid w:val="00836EFB"/>
    <w:rsid w:val="008370BC"/>
    <w:rsid w:val="008372CE"/>
    <w:rsid w:val="008377D3"/>
    <w:rsid w:val="0083798B"/>
    <w:rsid w:val="00837B3F"/>
    <w:rsid w:val="00837C0E"/>
    <w:rsid w:val="00837E8E"/>
    <w:rsid w:val="00837F66"/>
    <w:rsid w:val="008402EF"/>
    <w:rsid w:val="00841321"/>
    <w:rsid w:val="00841598"/>
    <w:rsid w:val="008415AA"/>
    <w:rsid w:val="008415C0"/>
    <w:rsid w:val="00841A39"/>
    <w:rsid w:val="00841A52"/>
    <w:rsid w:val="008425AC"/>
    <w:rsid w:val="0084270D"/>
    <w:rsid w:val="00842BB1"/>
    <w:rsid w:val="008438B3"/>
    <w:rsid w:val="00843940"/>
    <w:rsid w:val="00843957"/>
    <w:rsid w:val="008440CC"/>
    <w:rsid w:val="008447BC"/>
    <w:rsid w:val="008449FB"/>
    <w:rsid w:val="00844C95"/>
    <w:rsid w:val="00844F17"/>
    <w:rsid w:val="00845389"/>
    <w:rsid w:val="00845814"/>
    <w:rsid w:val="00846052"/>
    <w:rsid w:val="00846099"/>
    <w:rsid w:val="008460B7"/>
    <w:rsid w:val="0084640C"/>
    <w:rsid w:val="00846610"/>
    <w:rsid w:val="008470C6"/>
    <w:rsid w:val="0084725A"/>
    <w:rsid w:val="00850D42"/>
    <w:rsid w:val="008515EB"/>
    <w:rsid w:val="008518A4"/>
    <w:rsid w:val="0085288F"/>
    <w:rsid w:val="00852894"/>
    <w:rsid w:val="00852CE0"/>
    <w:rsid w:val="0085305E"/>
    <w:rsid w:val="00853552"/>
    <w:rsid w:val="008535E5"/>
    <w:rsid w:val="0085428C"/>
    <w:rsid w:val="00854A39"/>
    <w:rsid w:val="00854F8B"/>
    <w:rsid w:val="008552D4"/>
    <w:rsid w:val="0085551B"/>
    <w:rsid w:val="00856088"/>
    <w:rsid w:val="008560C7"/>
    <w:rsid w:val="0085652F"/>
    <w:rsid w:val="008569D1"/>
    <w:rsid w:val="00857B14"/>
    <w:rsid w:val="00860054"/>
    <w:rsid w:val="008600F0"/>
    <w:rsid w:val="008606D0"/>
    <w:rsid w:val="00860826"/>
    <w:rsid w:val="00860E21"/>
    <w:rsid w:val="0086189D"/>
    <w:rsid w:val="00861994"/>
    <w:rsid w:val="00861EE0"/>
    <w:rsid w:val="00862107"/>
    <w:rsid w:val="00862AD9"/>
    <w:rsid w:val="00862F43"/>
    <w:rsid w:val="00863062"/>
    <w:rsid w:val="00863117"/>
    <w:rsid w:val="00863680"/>
    <w:rsid w:val="0086388B"/>
    <w:rsid w:val="00863A80"/>
    <w:rsid w:val="00863D59"/>
    <w:rsid w:val="008642E5"/>
    <w:rsid w:val="00864488"/>
    <w:rsid w:val="008644EC"/>
    <w:rsid w:val="00864A92"/>
    <w:rsid w:val="00864DCF"/>
    <w:rsid w:val="008660DB"/>
    <w:rsid w:val="00866325"/>
    <w:rsid w:val="00866533"/>
    <w:rsid w:val="00866AAA"/>
    <w:rsid w:val="0086705F"/>
    <w:rsid w:val="00870A36"/>
    <w:rsid w:val="00870D31"/>
    <w:rsid w:val="008715EE"/>
    <w:rsid w:val="008717EA"/>
    <w:rsid w:val="00871EDD"/>
    <w:rsid w:val="008728F4"/>
    <w:rsid w:val="00872986"/>
    <w:rsid w:val="00872D93"/>
    <w:rsid w:val="00872ECA"/>
    <w:rsid w:val="0087366D"/>
    <w:rsid w:val="00873A0E"/>
    <w:rsid w:val="0087424A"/>
    <w:rsid w:val="00874411"/>
    <w:rsid w:val="0087456A"/>
    <w:rsid w:val="008748D5"/>
    <w:rsid w:val="00874EB4"/>
    <w:rsid w:val="00875610"/>
    <w:rsid w:val="00875A0F"/>
    <w:rsid w:val="00875DDE"/>
    <w:rsid w:val="00875E10"/>
    <w:rsid w:val="00875F97"/>
    <w:rsid w:val="00876066"/>
    <w:rsid w:val="00876758"/>
    <w:rsid w:val="0087686D"/>
    <w:rsid w:val="008771B0"/>
    <w:rsid w:val="00877495"/>
    <w:rsid w:val="008775FE"/>
    <w:rsid w:val="008803BE"/>
    <w:rsid w:val="00880470"/>
    <w:rsid w:val="00880573"/>
    <w:rsid w:val="00880D94"/>
    <w:rsid w:val="0088113F"/>
    <w:rsid w:val="0088153B"/>
    <w:rsid w:val="008821CD"/>
    <w:rsid w:val="00882DDD"/>
    <w:rsid w:val="00883059"/>
    <w:rsid w:val="00884390"/>
    <w:rsid w:val="008845C9"/>
    <w:rsid w:val="00884746"/>
    <w:rsid w:val="00884829"/>
    <w:rsid w:val="008848B1"/>
    <w:rsid w:val="00884AD4"/>
    <w:rsid w:val="00885308"/>
    <w:rsid w:val="00885E53"/>
    <w:rsid w:val="0088628F"/>
    <w:rsid w:val="0088630E"/>
    <w:rsid w:val="008867A8"/>
    <w:rsid w:val="00886C11"/>
    <w:rsid w:val="00886EBB"/>
    <w:rsid w:val="00886F64"/>
    <w:rsid w:val="0088746C"/>
    <w:rsid w:val="00887F5A"/>
    <w:rsid w:val="008901B5"/>
    <w:rsid w:val="00890951"/>
    <w:rsid w:val="008909D2"/>
    <w:rsid w:val="008911DE"/>
    <w:rsid w:val="00891498"/>
    <w:rsid w:val="0089161F"/>
    <w:rsid w:val="00891780"/>
    <w:rsid w:val="00891AEC"/>
    <w:rsid w:val="00891BA2"/>
    <w:rsid w:val="00891C44"/>
    <w:rsid w:val="00891E79"/>
    <w:rsid w:val="00891FE2"/>
    <w:rsid w:val="008921B9"/>
    <w:rsid w:val="008924DE"/>
    <w:rsid w:val="00892833"/>
    <w:rsid w:val="00892EB0"/>
    <w:rsid w:val="00892FE0"/>
    <w:rsid w:val="00893362"/>
    <w:rsid w:val="00893DF1"/>
    <w:rsid w:val="008940BC"/>
    <w:rsid w:val="008941DB"/>
    <w:rsid w:val="00894ECF"/>
    <w:rsid w:val="0089568F"/>
    <w:rsid w:val="00895AE9"/>
    <w:rsid w:val="00895FF2"/>
    <w:rsid w:val="008971AC"/>
    <w:rsid w:val="00897AFF"/>
    <w:rsid w:val="008A0178"/>
    <w:rsid w:val="008A02FE"/>
    <w:rsid w:val="008A1BF9"/>
    <w:rsid w:val="008A1EAD"/>
    <w:rsid w:val="008A21F5"/>
    <w:rsid w:val="008A23D6"/>
    <w:rsid w:val="008A2930"/>
    <w:rsid w:val="008A2EBF"/>
    <w:rsid w:val="008A346C"/>
    <w:rsid w:val="008A3755"/>
    <w:rsid w:val="008A3A05"/>
    <w:rsid w:val="008A3AB6"/>
    <w:rsid w:val="008A3CE9"/>
    <w:rsid w:val="008A3FFF"/>
    <w:rsid w:val="008A44C4"/>
    <w:rsid w:val="008A45E4"/>
    <w:rsid w:val="008A477E"/>
    <w:rsid w:val="008A497D"/>
    <w:rsid w:val="008A4A31"/>
    <w:rsid w:val="008A4E76"/>
    <w:rsid w:val="008A4F3C"/>
    <w:rsid w:val="008A531B"/>
    <w:rsid w:val="008A535A"/>
    <w:rsid w:val="008A548F"/>
    <w:rsid w:val="008A57E1"/>
    <w:rsid w:val="008A59F8"/>
    <w:rsid w:val="008A5BA5"/>
    <w:rsid w:val="008A5F30"/>
    <w:rsid w:val="008A5FF7"/>
    <w:rsid w:val="008A62A9"/>
    <w:rsid w:val="008A6449"/>
    <w:rsid w:val="008A665F"/>
    <w:rsid w:val="008A6D7A"/>
    <w:rsid w:val="008A7ACC"/>
    <w:rsid w:val="008A7C6E"/>
    <w:rsid w:val="008B06BC"/>
    <w:rsid w:val="008B13E9"/>
    <w:rsid w:val="008B153C"/>
    <w:rsid w:val="008B1699"/>
    <w:rsid w:val="008B18D5"/>
    <w:rsid w:val="008B19DC"/>
    <w:rsid w:val="008B1A16"/>
    <w:rsid w:val="008B25E1"/>
    <w:rsid w:val="008B25F5"/>
    <w:rsid w:val="008B264F"/>
    <w:rsid w:val="008B312C"/>
    <w:rsid w:val="008B3283"/>
    <w:rsid w:val="008B3538"/>
    <w:rsid w:val="008B3643"/>
    <w:rsid w:val="008B3FC5"/>
    <w:rsid w:val="008B5086"/>
    <w:rsid w:val="008B5866"/>
    <w:rsid w:val="008B69F4"/>
    <w:rsid w:val="008B6B2F"/>
    <w:rsid w:val="008B6F83"/>
    <w:rsid w:val="008B71B6"/>
    <w:rsid w:val="008B7380"/>
    <w:rsid w:val="008B7B95"/>
    <w:rsid w:val="008B7FD8"/>
    <w:rsid w:val="008C0193"/>
    <w:rsid w:val="008C0EF9"/>
    <w:rsid w:val="008C0F26"/>
    <w:rsid w:val="008C1108"/>
    <w:rsid w:val="008C26E3"/>
    <w:rsid w:val="008C277C"/>
    <w:rsid w:val="008C2973"/>
    <w:rsid w:val="008C2D53"/>
    <w:rsid w:val="008C3880"/>
    <w:rsid w:val="008C3AA2"/>
    <w:rsid w:val="008C3B7D"/>
    <w:rsid w:val="008C3E00"/>
    <w:rsid w:val="008C41F5"/>
    <w:rsid w:val="008C45BC"/>
    <w:rsid w:val="008C46D4"/>
    <w:rsid w:val="008C4C8D"/>
    <w:rsid w:val="008C5001"/>
    <w:rsid w:val="008C536F"/>
    <w:rsid w:val="008C5A5F"/>
    <w:rsid w:val="008C6324"/>
    <w:rsid w:val="008C63D2"/>
    <w:rsid w:val="008C64C4"/>
    <w:rsid w:val="008C670B"/>
    <w:rsid w:val="008C6D04"/>
    <w:rsid w:val="008C6DB2"/>
    <w:rsid w:val="008C6EBB"/>
    <w:rsid w:val="008C7415"/>
    <w:rsid w:val="008C78F7"/>
    <w:rsid w:val="008C7D72"/>
    <w:rsid w:val="008C7E9F"/>
    <w:rsid w:val="008C7FF6"/>
    <w:rsid w:val="008D00BD"/>
    <w:rsid w:val="008D01A4"/>
    <w:rsid w:val="008D135D"/>
    <w:rsid w:val="008D139F"/>
    <w:rsid w:val="008D1CDB"/>
    <w:rsid w:val="008D1E81"/>
    <w:rsid w:val="008D262F"/>
    <w:rsid w:val="008D2CDD"/>
    <w:rsid w:val="008D2D5F"/>
    <w:rsid w:val="008D37C9"/>
    <w:rsid w:val="008D3B48"/>
    <w:rsid w:val="008D3E3A"/>
    <w:rsid w:val="008D436A"/>
    <w:rsid w:val="008D4A4F"/>
    <w:rsid w:val="008D4ABE"/>
    <w:rsid w:val="008D5384"/>
    <w:rsid w:val="008D5389"/>
    <w:rsid w:val="008D55A8"/>
    <w:rsid w:val="008D5B1D"/>
    <w:rsid w:val="008D6D30"/>
    <w:rsid w:val="008D702A"/>
    <w:rsid w:val="008D74D5"/>
    <w:rsid w:val="008D7D1F"/>
    <w:rsid w:val="008E0ED1"/>
    <w:rsid w:val="008E16E6"/>
    <w:rsid w:val="008E1C3D"/>
    <w:rsid w:val="008E1FAA"/>
    <w:rsid w:val="008E20A6"/>
    <w:rsid w:val="008E2480"/>
    <w:rsid w:val="008E24EF"/>
    <w:rsid w:val="008E2502"/>
    <w:rsid w:val="008E25CB"/>
    <w:rsid w:val="008E26BC"/>
    <w:rsid w:val="008E2741"/>
    <w:rsid w:val="008E2FD2"/>
    <w:rsid w:val="008E30DB"/>
    <w:rsid w:val="008E310F"/>
    <w:rsid w:val="008E3A07"/>
    <w:rsid w:val="008E3F66"/>
    <w:rsid w:val="008E4CF6"/>
    <w:rsid w:val="008E4F25"/>
    <w:rsid w:val="008E50B7"/>
    <w:rsid w:val="008E537B"/>
    <w:rsid w:val="008E5A8F"/>
    <w:rsid w:val="008E5C12"/>
    <w:rsid w:val="008E6033"/>
    <w:rsid w:val="008E627D"/>
    <w:rsid w:val="008E6587"/>
    <w:rsid w:val="008E675C"/>
    <w:rsid w:val="008E6E40"/>
    <w:rsid w:val="008E6FFE"/>
    <w:rsid w:val="008E77E8"/>
    <w:rsid w:val="008E7E53"/>
    <w:rsid w:val="008E7FB9"/>
    <w:rsid w:val="008F014E"/>
    <w:rsid w:val="008F0393"/>
    <w:rsid w:val="008F0BA4"/>
    <w:rsid w:val="008F0BE6"/>
    <w:rsid w:val="008F1328"/>
    <w:rsid w:val="008F1DE1"/>
    <w:rsid w:val="008F260D"/>
    <w:rsid w:val="008F2626"/>
    <w:rsid w:val="008F27C6"/>
    <w:rsid w:val="008F29BE"/>
    <w:rsid w:val="008F2B72"/>
    <w:rsid w:val="008F3B58"/>
    <w:rsid w:val="008F3DD7"/>
    <w:rsid w:val="008F4AE5"/>
    <w:rsid w:val="008F4B9A"/>
    <w:rsid w:val="008F4BAD"/>
    <w:rsid w:val="008F4CAC"/>
    <w:rsid w:val="008F5072"/>
    <w:rsid w:val="008F51EB"/>
    <w:rsid w:val="008F58ED"/>
    <w:rsid w:val="008F5E0D"/>
    <w:rsid w:val="008F6BDB"/>
    <w:rsid w:val="008F7624"/>
    <w:rsid w:val="008F767A"/>
    <w:rsid w:val="008F7D95"/>
    <w:rsid w:val="008F7EB3"/>
    <w:rsid w:val="00900197"/>
    <w:rsid w:val="00900467"/>
    <w:rsid w:val="009005F2"/>
    <w:rsid w:val="00900706"/>
    <w:rsid w:val="00900B2C"/>
    <w:rsid w:val="00900B78"/>
    <w:rsid w:val="00900D58"/>
    <w:rsid w:val="00900F59"/>
    <w:rsid w:val="00900F8C"/>
    <w:rsid w:val="00901C23"/>
    <w:rsid w:val="00901E12"/>
    <w:rsid w:val="0090211E"/>
    <w:rsid w:val="009021FD"/>
    <w:rsid w:val="00902F55"/>
    <w:rsid w:val="00902F61"/>
    <w:rsid w:val="009030DB"/>
    <w:rsid w:val="009032EC"/>
    <w:rsid w:val="00903BB5"/>
    <w:rsid w:val="00903D9F"/>
    <w:rsid w:val="00903DB3"/>
    <w:rsid w:val="009040FD"/>
    <w:rsid w:val="009042AB"/>
    <w:rsid w:val="00904CB8"/>
    <w:rsid w:val="00904DD8"/>
    <w:rsid w:val="00904E09"/>
    <w:rsid w:val="00905629"/>
    <w:rsid w:val="0090582B"/>
    <w:rsid w:val="00905ECB"/>
    <w:rsid w:val="009060C0"/>
    <w:rsid w:val="009063F9"/>
    <w:rsid w:val="0090656C"/>
    <w:rsid w:val="00906DBF"/>
    <w:rsid w:val="00906E7D"/>
    <w:rsid w:val="00906F9F"/>
    <w:rsid w:val="00907CF1"/>
    <w:rsid w:val="00907EA4"/>
    <w:rsid w:val="00907FFA"/>
    <w:rsid w:val="009107E4"/>
    <w:rsid w:val="00910893"/>
    <w:rsid w:val="0091099F"/>
    <w:rsid w:val="00910BA3"/>
    <w:rsid w:val="00910C7C"/>
    <w:rsid w:val="009110D7"/>
    <w:rsid w:val="00911181"/>
    <w:rsid w:val="0091123E"/>
    <w:rsid w:val="00911316"/>
    <w:rsid w:val="009114A2"/>
    <w:rsid w:val="00911BAF"/>
    <w:rsid w:val="00911E41"/>
    <w:rsid w:val="0091271F"/>
    <w:rsid w:val="009127F7"/>
    <w:rsid w:val="009129E8"/>
    <w:rsid w:val="009133F5"/>
    <w:rsid w:val="0091375E"/>
    <w:rsid w:val="00913B49"/>
    <w:rsid w:val="00915578"/>
    <w:rsid w:val="00915579"/>
    <w:rsid w:val="009156FC"/>
    <w:rsid w:val="009157AF"/>
    <w:rsid w:val="00915FEC"/>
    <w:rsid w:val="00916099"/>
    <w:rsid w:val="009162FE"/>
    <w:rsid w:val="0091691A"/>
    <w:rsid w:val="00917070"/>
    <w:rsid w:val="0091718B"/>
    <w:rsid w:val="009173A1"/>
    <w:rsid w:val="0091756F"/>
    <w:rsid w:val="00920A27"/>
    <w:rsid w:val="00920DEA"/>
    <w:rsid w:val="00920FCD"/>
    <w:rsid w:val="00921216"/>
    <w:rsid w:val="00921670"/>
    <w:rsid w:val="009216CC"/>
    <w:rsid w:val="00921939"/>
    <w:rsid w:val="009219A2"/>
    <w:rsid w:val="009228C4"/>
    <w:rsid w:val="009229E8"/>
    <w:rsid w:val="00922AAE"/>
    <w:rsid w:val="00922C35"/>
    <w:rsid w:val="00923208"/>
    <w:rsid w:val="00923DED"/>
    <w:rsid w:val="00924351"/>
    <w:rsid w:val="00924781"/>
    <w:rsid w:val="00924981"/>
    <w:rsid w:val="0092501F"/>
    <w:rsid w:val="009253B7"/>
    <w:rsid w:val="00925652"/>
    <w:rsid w:val="0092578E"/>
    <w:rsid w:val="009257F9"/>
    <w:rsid w:val="00925E31"/>
    <w:rsid w:val="00925F96"/>
    <w:rsid w:val="00926027"/>
    <w:rsid w:val="00926083"/>
    <w:rsid w:val="00926644"/>
    <w:rsid w:val="00926CF8"/>
    <w:rsid w:val="0092740E"/>
    <w:rsid w:val="00927696"/>
    <w:rsid w:val="00930342"/>
    <w:rsid w:val="009303F8"/>
    <w:rsid w:val="0093054F"/>
    <w:rsid w:val="00930A06"/>
    <w:rsid w:val="00930C22"/>
    <w:rsid w:val="00930D08"/>
    <w:rsid w:val="00930EF9"/>
    <w:rsid w:val="00930F4A"/>
    <w:rsid w:val="00931318"/>
    <w:rsid w:val="00931466"/>
    <w:rsid w:val="0093147C"/>
    <w:rsid w:val="0093150F"/>
    <w:rsid w:val="00931521"/>
    <w:rsid w:val="00931793"/>
    <w:rsid w:val="00932D69"/>
    <w:rsid w:val="00933C4D"/>
    <w:rsid w:val="00934240"/>
    <w:rsid w:val="00934280"/>
    <w:rsid w:val="00934434"/>
    <w:rsid w:val="009344C2"/>
    <w:rsid w:val="00935148"/>
    <w:rsid w:val="00935345"/>
    <w:rsid w:val="0093551E"/>
    <w:rsid w:val="00935589"/>
    <w:rsid w:val="00935F3C"/>
    <w:rsid w:val="00936745"/>
    <w:rsid w:val="00936D50"/>
    <w:rsid w:val="00936DD0"/>
    <w:rsid w:val="00937684"/>
    <w:rsid w:val="00937B83"/>
    <w:rsid w:val="009404CA"/>
    <w:rsid w:val="009409F6"/>
    <w:rsid w:val="00940DD3"/>
    <w:rsid w:val="00940E4C"/>
    <w:rsid w:val="009412A1"/>
    <w:rsid w:val="0094168A"/>
    <w:rsid w:val="0094173A"/>
    <w:rsid w:val="00941C5E"/>
    <w:rsid w:val="00941E9E"/>
    <w:rsid w:val="009420C5"/>
    <w:rsid w:val="00942764"/>
    <w:rsid w:val="009429B7"/>
    <w:rsid w:val="00942DAF"/>
    <w:rsid w:val="00942EED"/>
    <w:rsid w:val="0094315F"/>
    <w:rsid w:val="00943218"/>
    <w:rsid w:val="009432CF"/>
    <w:rsid w:val="00943747"/>
    <w:rsid w:val="0094388F"/>
    <w:rsid w:val="00943F3C"/>
    <w:rsid w:val="00944111"/>
    <w:rsid w:val="00944647"/>
    <w:rsid w:val="009454B7"/>
    <w:rsid w:val="00945F99"/>
    <w:rsid w:val="00946389"/>
    <w:rsid w:val="009467BB"/>
    <w:rsid w:val="00946B63"/>
    <w:rsid w:val="00947004"/>
    <w:rsid w:val="009477D5"/>
    <w:rsid w:val="009501E1"/>
    <w:rsid w:val="0095097E"/>
    <w:rsid w:val="00950FBB"/>
    <w:rsid w:val="0095157D"/>
    <w:rsid w:val="00951F3F"/>
    <w:rsid w:val="00952336"/>
    <w:rsid w:val="00952CB7"/>
    <w:rsid w:val="00953061"/>
    <w:rsid w:val="0095340A"/>
    <w:rsid w:val="00953475"/>
    <w:rsid w:val="00953805"/>
    <w:rsid w:val="00953DE0"/>
    <w:rsid w:val="00953EC8"/>
    <w:rsid w:val="0095565C"/>
    <w:rsid w:val="00955888"/>
    <w:rsid w:val="0095594E"/>
    <w:rsid w:val="00955B51"/>
    <w:rsid w:val="00955F50"/>
    <w:rsid w:val="00956219"/>
    <w:rsid w:val="009562CE"/>
    <w:rsid w:val="009564E6"/>
    <w:rsid w:val="00956506"/>
    <w:rsid w:val="0095694E"/>
    <w:rsid w:val="00956C0F"/>
    <w:rsid w:val="00956CB7"/>
    <w:rsid w:val="00957933"/>
    <w:rsid w:val="00957D49"/>
    <w:rsid w:val="00957EBB"/>
    <w:rsid w:val="00960F13"/>
    <w:rsid w:val="00961252"/>
    <w:rsid w:val="009614EC"/>
    <w:rsid w:val="00961556"/>
    <w:rsid w:val="00961564"/>
    <w:rsid w:val="009618DF"/>
    <w:rsid w:val="00961C20"/>
    <w:rsid w:val="009626BF"/>
    <w:rsid w:val="0096336A"/>
    <w:rsid w:val="00963C64"/>
    <w:rsid w:val="00964558"/>
    <w:rsid w:val="00964A06"/>
    <w:rsid w:val="00964AB6"/>
    <w:rsid w:val="009651F2"/>
    <w:rsid w:val="00965375"/>
    <w:rsid w:val="00965733"/>
    <w:rsid w:val="00965861"/>
    <w:rsid w:val="0096668A"/>
    <w:rsid w:val="00966CE7"/>
    <w:rsid w:val="00966F9A"/>
    <w:rsid w:val="00967124"/>
    <w:rsid w:val="009676FC"/>
    <w:rsid w:val="009677D4"/>
    <w:rsid w:val="00967BA6"/>
    <w:rsid w:val="00967DE4"/>
    <w:rsid w:val="00970017"/>
    <w:rsid w:val="0097035B"/>
    <w:rsid w:val="009719D3"/>
    <w:rsid w:val="00971D24"/>
    <w:rsid w:val="009720C9"/>
    <w:rsid w:val="00972B0A"/>
    <w:rsid w:val="009730DA"/>
    <w:rsid w:val="009731F9"/>
    <w:rsid w:val="00973B99"/>
    <w:rsid w:val="00973DC3"/>
    <w:rsid w:val="00974605"/>
    <w:rsid w:val="0097482A"/>
    <w:rsid w:val="00974A9E"/>
    <w:rsid w:val="009752B7"/>
    <w:rsid w:val="009754D4"/>
    <w:rsid w:val="00975E04"/>
    <w:rsid w:val="009760BD"/>
    <w:rsid w:val="009764EB"/>
    <w:rsid w:val="00976C8A"/>
    <w:rsid w:val="00976F3E"/>
    <w:rsid w:val="00976FBA"/>
    <w:rsid w:val="009771B4"/>
    <w:rsid w:val="00977B8A"/>
    <w:rsid w:val="00980156"/>
    <w:rsid w:val="00981922"/>
    <w:rsid w:val="00981BC5"/>
    <w:rsid w:val="00981DD6"/>
    <w:rsid w:val="0098214F"/>
    <w:rsid w:val="009821D2"/>
    <w:rsid w:val="00982971"/>
    <w:rsid w:val="00982DA0"/>
    <w:rsid w:val="00983689"/>
    <w:rsid w:val="009837EE"/>
    <w:rsid w:val="00983C85"/>
    <w:rsid w:val="0098430D"/>
    <w:rsid w:val="009845AD"/>
    <w:rsid w:val="00984685"/>
    <w:rsid w:val="00984791"/>
    <w:rsid w:val="00984835"/>
    <w:rsid w:val="00984A86"/>
    <w:rsid w:val="00984F5F"/>
    <w:rsid w:val="0098513E"/>
    <w:rsid w:val="0098535D"/>
    <w:rsid w:val="009856B3"/>
    <w:rsid w:val="009865E3"/>
    <w:rsid w:val="00986805"/>
    <w:rsid w:val="00986B8B"/>
    <w:rsid w:val="00986E5E"/>
    <w:rsid w:val="00986FB2"/>
    <w:rsid w:val="00987733"/>
    <w:rsid w:val="00987899"/>
    <w:rsid w:val="00987916"/>
    <w:rsid w:val="00990054"/>
    <w:rsid w:val="009900CE"/>
    <w:rsid w:val="009900F9"/>
    <w:rsid w:val="0099018F"/>
    <w:rsid w:val="00990593"/>
    <w:rsid w:val="009908CA"/>
    <w:rsid w:val="00991086"/>
    <w:rsid w:val="009916B2"/>
    <w:rsid w:val="009916E1"/>
    <w:rsid w:val="00991A01"/>
    <w:rsid w:val="00991B29"/>
    <w:rsid w:val="00991CE9"/>
    <w:rsid w:val="00991D91"/>
    <w:rsid w:val="00991FF8"/>
    <w:rsid w:val="00992146"/>
    <w:rsid w:val="009933D4"/>
    <w:rsid w:val="009933EF"/>
    <w:rsid w:val="00993977"/>
    <w:rsid w:val="00993AF0"/>
    <w:rsid w:val="00993E6C"/>
    <w:rsid w:val="009943D2"/>
    <w:rsid w:val="00994DA0"/>
    <w:rsid w:val="00995058"/>
    <w:rsid w:val="00995186"/>
    <w:rsid w:val="009953AD"/>
    <w:rsid w:val="00995BA0"/>
    <w:rsid w:val="009963A4"/>
    <w:rsid w:val="00996510"/>
    <w:rsid w:val="00996540"/>
    <w:rsid w:val="00997A53"/>
    <w:rsid w:val="00997BDA"/>
    <w:rsid w:val="009A033F"/>
    <w:rsid w:val="009A0405"/>
    <w:rsid w:val="009A05DA"/>
    <w:rsid w:val="009A0A29"/>
    <w:rsid w:val="009A11F3"/>
    <w:rsid w:val="009A1A62"/>
    <w:rsid w:val="009A1C2B"/>
    <w:rsid w:val="009A1FFF"/>
    <w:rsid w:val="009A29BF"/>
    <w:rsid w:val="009A2B1B"/>
    <w:rsid w:val="009A2B2A"/>
    <w:rsid w:val="009A3474"/>
    <w:rsid w:val="009A348E"/>
    <w:rsid w:val="009A3AB3"/>
    <w:rsid w:val="009A3D88"/>
    <w:rsid w:val="009A4014"/>
    <w:rsid w:val="009A418B"/>
    <w:rsid w:val="009A426F"/>
    <w:rsid w:val="009A42D5"/>
    <w:rsid w:val="009A4473"/>
    <w:rsid w:val="009A4B40"/>
    <w:rsid w:val="009A4DA9"/>
    <w:rsid w:val="009A4E9C"/>
    <w:rsid w:val="009A4FB3"/>
    <w:rsid w:val="009A5264"/>
    <w:rsid w:val="009A5D7C"/>
    <w:rsid w:val="009A68D8"/>
    <w:rsid w:val="009A6B9A"/>
    <w:rsid w:val="009A6C48"/>
    <w:rsid w:val="009A6C9C"/>
    <w:rsid w:val="009A75CD"/>
    <w:rsid w:val="009A7CC9"/>
    <w:rsid w:val="009B05C9"/>
    <w:rsid w:val="009B0BC9"/>
    <w:rsid w:val="009B0D1B"/>
    <w:rsid w:val="009B0EA2"/>
    <w:rsid w:val="009B10FE"/>
    <w:rsid w:val="009B171B"/>
    <w:rsid w:val="009B1F5F"/>
    <w:rsid w:val="009B2368"/>
    <w:rsid w:val="009B286C"/>
    <w:rsid w:val="009B2A6A"/>
    <w:rsid w:val="009B33A1"/>
    <w:rsid w:val="009B3828"/>
    <w:rsid w:val="009B3835"/>
    <w:rsid w:val="009B3BED"/>
    <w:rsid w:val="009B3EB4"/>
    <w:rsid w:val="009B3FE0"/>
    <w:rsid w:val="009B42E0"/>
    <w:rsid w:val="009B4343"/>
    <w:rsid w:val="009B48F8"/>
    <w:rsid w:val="009B4AC9"/>
    <w:rsid w:val="009B4BE8"/>
    <w:rsid w:val="009B4C73"/>
    <w:rsid w:val="009B4EF7"/>
    <w:rsid w:val="009B5502"/>
    <w:rsid w:val="009B58FB"/>
    <w:rsid w:val="009B5AFF"/>
    <w:rsid w:val="009B6056"/>
    <w:rsid w:val="009B60EE"/>
    <w:rsid w:val="009B619A"/>
    <w:rsid w:val="009B64E6"/>
    <w:rsid w:val="009B6AC6"/>
    <w:rsid w:val="009B6AF6"/>
    <w:rsid w:val="009B6C8D"/>
    <w:rsid w:val="009B7361"/>
    <w:rsid w:val="009B7FAC"/>
    <w:rsid w:val="009C0260"/>
    <w:rsid w:val="009C0402"/>
    <w:rsid w:val="009C0578"/>
    <w:rsid w:val="009C0A8A"/>
    <w:rsid w:val="009C0AF2"/>
    <w:rsid w:val="009C0F43"/>
    <w:rsid w:val="009C1480"/>
    <w:rsid w:val="009C151C"/>
    <w:rsid w:val="009C151E"/>
    <w:rsid w:val="009C1C83"/>
    <w:rsid w:val="009C24B4"/>
    <w:rsid w:val="009C2B43"/>
    <w:rsid w:val="009C2B55"/>
    <w:rsid w:val="009C3BCB"/>
    <w:rsid w:val="009C3C90"/>
    <w:rsid w:val="009C440A"/>
    <w:rsid w:val="009C598B"/>
    <w:rsid w:val="009C5AC0"/>
    <w:rsid w:val="009C5C00"/>
    <w:rsid w:val="009C762B"/>
    <w:rsid w:val="009C7BBE"/>
    <w:rsid w:val="009C7E13"/>
    <w:rsid w:val="009C7E65"/>
    <w:rsid w:val="009D0102"/>
    <w:rsid w:val="009D067A"/>
    <w:rsid w:val="009D0D0E"/>
    <w:rsid w:val="009D10D2"/>
    <w:rsid w:val="009D14E9"/>
    <w:rsid w:val="009D18D8"/>
    <w:rsid w:val="009D21A2"/>
    <w:rsid w:val="009D2278"/>
    <w:rsid w:val="009D2B00"/>
    <w:rsid w:val="009D310F"/>
    <w:rsid w:val="009D345E"/>
    <w:rsid w:val="009D398B"/>
    <w:rsid w:val="009D3B15"/>
    <w:rsid w:val="009D3B6D"/>
    <w:rsid w:val="009D3CE7"/>
    <w:rsid w:val="009D48BB"/>
    <w:rsid w:val="009D48E3"/>
    <w:rsid w:val="009D4FF7"/>
    <w:rsid w:val="009D5125"/>
    <w:rsid w:val="009D5192"/>
    <w:rsid w:val="009D54F6"/>
    <w:rsid w:val="009D59FC"/>
    <w:rsid w:val="009D5FD9"/>
    <w:rsid w:val="009D60B8"/>
    <w:rsid w:val="009D6B4A"/>
    <w:rsid w:val="009D6CBF"/>
    <w:rsid w:val="009D7A81"/>
    <w:rsid w:val="009D7D4B"/>
    <w:rsid w:val="009E007A"/>
    <w:rsid w:val="009E0313"/>
    <w:rsid w:val="009E0455"/>
    <w:rsid w:val="009E0B64"/>
    <w:rsid w:val="009E0E24"/>
    <w:rsid w:val="009E1217"/>
    <w:rsid w:val="009E13E0"/>
    <w:rsid w:val="009E1480"/>
    <w:rsid w:val="009E285F"/>
    <w:rsid w:val="009E2AD7"/>
    <w:rsid w:val="009E310F"/>
    <w:rsid w:val="009E3222"/>
    <w:rsid w:val="009E36ED"/>
    <w:rsid w:val="009E3953"/>
    <w:rsid w:val="009E3AA8"/>
    <w:rsid w:val="009E3C8C"/>
    <w:rsid w:val="009E3FBD"/>
    <w:rsid w:val="009E42B1"/>
    <w:rsid w:val="009E44D3"/>
    <w:rsid w:val="009E46FF"/>
    <w:rsid w:val="009E486E"/>
    <w:rsid w:val="009E49E6"/>
    <w:rsid w:val="009E4C1A"/>
    <w:rsid w:val="009E4CD4"/>
    <w:rsid w:val="009E54BF"/>
    <w:rsid w:val="009E5E1A"/>
    <w:rsid w:val="009E5F37"/>
    <w:rsid w:val="009E6902"/>
    <w:rsid w:val="009E6B77"/>
    <w:rsid w:val="009E6CA4"/>
    <w:rsid w:val="009E6DAF"/>
    <w:rsid w:val="009E7015"/>
    <w:rsid w:val="009E7345"/>
    <w:rsid w:val="009E76C5"/>
    <w:rsid w:val="009E7B8D"/>
    <w:rsid w:val="009E7BF6"/>
    <w:rsid w:val="009F055D"/>
    <w:rsid w:val="009F0871"/>
    <w:rsid w:val="009F0B15"/>
    <w:rsid w:val="009F155A"/>
    <w:rsid w:val="009F18C3"/>
    <w:rsid w:val="009F198F"/>
    <w:rsid w:val="009F1E37"/>
    <w:rsid w:val="009F2BF2"/>
    <w:rsid w:val="009F2CF5"/>
    <w:rsid w:val="009F2E47"/>
    <w:rsid w:val="009F3013"/>
    <w:rsid w:val="009F32C9"/>
    <w:rsid w:val="009F36AD"/>
    <w:rsid w:val="009F3FEA"/>
    <w:rsid w:val="009F41A0"/>
    <w:rsid w:val="009F460A"/>
    <w:rsid w:val="009F4E30"/>
    <w:rsid w:val="009F4EE9"/>
    <w:rsid w:val="009F4FCD"/>
    <w:rsid w:val="009F56EC"/>
    <w:rsid w:val="009F600A"/>
    <w:rsid w:val="009F6333"/>
    <w:rsid w:val="009F67D0"/>
    <w:rsid w:val="009F73AF"/>
    <w:rsid w:val="009F7586"/>
    <w:rsid w:val="009F7A3C"/>
    <w:rsid w:val="009F7C5D"/>
    <w:rsid w:val="009F7E37"/>
    <w:rsid w:val="00A00AC7"/>
    <w:rsid w:val="00A0101A"/>
    <w:rsid w:val="00A01036"/>
    <w:rsid w:val="00A01874"/>
    <w:rsid w:val="00A018D8"/>
    <w:rsid w:val="00A01AFE"/>
    <w:rsid w:val="00A021A5"/>
    <w:rsid w:val="00A02516"/>
    <w:rsid w:val="00A029AE"/>
    <w:rsid w:val="00A02C1E"/>
    <w:rsid w:val="00A02DAF"/>
    <w:rsid w:val="00A032B8"/>
    <w:rsid w:val="00A03978"/>
    <w:rsid w:val="00A043FB"/>
    <w:rsid w:val="00A04480"/>
    <w:rsid w:val="00A0464B"/>
    <w:rsid w:val="00A04BC0"/>
    <w:rsid w:val="00A05738"/>
    <w:rsid w:val="00A05DC7"/>
    <w:rsid w:val="00A0622A"/>
    <w:rsid w:val="00A06711"/>
    <w:rsid w:val="00A06BE4"/>
    <w:rsid w:val="00A07172"/>
    <w:rsid w:val="00A0729C"/>
    <w:rsid w:val="00A073B5"/>
    <w:rsid w:val="00A0753F"/>
    <w:rsid w:val="00A07653"/>
    <w:rsid w:val="00A07707"/>
    <w:rsid w:val="00A07779"/>
    <w:rsid w:val="00A07896"/>
    <w:rsid w:val="00A079E3"/>
    <w:rsid w:val="00A07A7A"/>
    <w:rsid w:val="00A07E5F"/>
    <w:rsid w:val="00A1004F"/>
    <w:rsid w:val="00A1034E"/>
    <w:rsid w:val="00A10D9B"/>
    <w:rsid w:val="00A1118E"/>
    <w:rsid w:val="00A112E4"/>
    <w:rsid w:val="00A1166A"/>
    <w:rsid w:val="00A117EC"/>
    <w:rsid w:val="00A11938"/>
    <w:rsid w:val="00A11A35"/>
    <w:rsid w:val="00A120A4"/>
    <w:rsid w:val="00A1297F"/>
    <w:rsid w:val="00A13039"/>
    <w:rsid w:val="00A135B2"/>
    <w:rsid w:val="00A139F5"/>
    <w:rsid w:val="00A14623"/>
    <w:rsid w:val="00A14A52"/>
    <w:rsid w:val="00A152FA"/>
    <w:rsid w:val="00A1548F"/>
    <w:rsid w:val="00A1549D"/>
    <w:rsid w:val="00A156D7"/>
    <w:rsid w:val="00A15AD0"/>
    <w:rsid w:val="00A15C6F"/>
    <w:rsid w:val="00A160BA"/>
    <w:rsid w:val="00A1611A"/>
    <w:rsid w:val="00A161D8"/>
    <w:rsid w:val="00A167D0"/>
    <w:rsid w:val="00A169F6"/>
    <w:rsid w:val="00A16F55"/>
    <w:rsid w:val="00A16FFB"/>
    <w:rsid w:val="00A172EF"/>
    <w:rsid w:val="00A1793A"/>
    <w:rsid w:val="00A17985"/>
    <w:rsid w:val="00A201F4"/>
    <w:rsid w:val="00A20694"/>
    <w:rsid w:val="00A206C1"/>
    <w:rsid w:val="00A20A1D"/>
    <w:rsid w:val="00A20B2E"/>
    <w:rsid w:val="00A20FBB"/>
    <w:rsid w:val="00A210FC"/>
    <w:rsid w:val="00A22016"/>
    <w:rsid w:val="00A2213D"/>
    <w:rsid w:val="00A223C2"/>
    <w:rsid w:val="00A2293C"/>
    <w:rsid w:val="00A22EFF"/>
    <w:rsid w:val="00A232EE"/>
    <w:rsid w:val="00A234B0"/>
    <w:rsid w:val="00A23795"/>
    <w:rsid w:val="00A23B53"/>
    <w:rsid w:val="00A23C57"/>
    <w:rsid w:val="00A23FE0"/>
    <w:rsid w:val="00A24234"/>
    <w:rsid w:val="00A24238"/>
    <w:rsid w:val="00A243A6"/>
    <w:rsid w:val="00A243EA"/>
    <w:rsid w:val="00A247C9"/>
    <w:rsid w:val="00A24806"/>
    <w:rsid w:val="00A24F33"/>
    <w:rsid w:val="00A24FAC"/>
    <w:rsid w:val="00A2503C"/>
    <w:rsid w:val="00A25069"/>
    <w:rsid w:val="00A25880"/>
    <w:rsid w:val="00A258FE"/>
    <w:rsid w:val="00A259C4"/>
    <w:rsid w:val="00A25D11"/>
    <w:rsid w:val="00A25FA5"/>
    <w:rsid w:val="00A26352"/>
    <w:rsid w:val="00A26B9D"/>
    <w:rsid w:val="00A26C36"/>
    <w:rsid w:val="00A26E6B"/>
    <w:rsid w:val="00A2709C"/>
    <w:rsid w:val="00A27451"/>
    <w:rsid w:val="00A275AB"/>
    <w:rsid w:val="00A27654"/>
    <w:rsid w:val="00A2768F"/>
    <w:rsid w:val="00A276D5"/>
    <w:rsid w:val="00A27A0F"/>
    <w:rsid w:val="00A27D0B"/>
    <w:rsid w:val="00A27E42"/>
    <w:rsid w:val="00A30065"/>
    <w:rsid w:val="00A30216"/>
    <w:rsid w:val="00A3068F"/>
    <w:rsid w:val="00A30CEB"/>
    <w:rsid w:val="00A3145B"/>
    <w:rsid w:val="00A31D74"/>
    <w:rsid w:val="00A3214E"/>
    <w:rsid w:val="00A32361"/>
    <w:rsid w:val="00A32F05"/>
    <w:rsid w:val="00A32F76"/>
    <w:rsid w:val="00A3301E"/>
    <w:rsid w:val="00A33399"/>
    <w:rsid w:val="00A339D0"/>
    <w:rsid w:val="00A33CCB"/>
    <w:rsid w:val="00A33E4C"/>
    <w:rsid w:val="00A34280"/>
    <w:rsid w:val="00A348CD"/>
    <w:rsid w:val="00A34909"/>
    <w:rsid w:val="00A354E3"/>
    <w:rsid w:val="00A35ACF"/>
    <w:rsid w:val="00A36265"/>
    <w:rsid w:val="00A36977"/>
    <w:rsid w:val="00A36B70"/>
    <w:rsid w:val="00A36CBC"/>
    <w:rsid w:val="00A37CCA"/>
    <w:rsid w:val="00A40633"/>
    <w:rsid w:val="00A406A3"/>
    <w:rsid w:val="00A40CA0"/>
    <w:rsid w:val="00A40F4B"/>
    <w:rsid w:val="00A41002"/>
    <w:rsid w:val="00A4183C"/>
    <w:rsid w:val="00A4201A"/>
    <w:rsid w:val="00A42274"/>
    <w:rsid w:val="00A42293"/>
    <w:rsid w:val="00A42CD3"/>
    <w:rsid w:val="00A42F6E"/>
    <w:rsid w:val="00A435B2"/>
    <w:rsid w:val="00A4370A"/>
    <w:rsid w:val="00A43B95"/>
    <w:rsid w:val="00A44434"/>
    <w:rsid w:val="00A447A8"/>
    <w:rsid w:val="00A44C1B"/>
    <w:rsid w:val="00A46200"/>
    <w:rsid w:val="00A46813"/>
    <w:rsid w:val="00A4735C"/>
    <w:rsid w:val="00A47B2C"/>
    <w:rsid w:val="00A5084F"/>
    <w:rsid w:val="00A50D7A"/>
    <w:rsid w:val="00A5189C"/>
    <w:rsid w:val="00A51908"/>
    <w:rsid w:val="00A51968"/>
    <w:rsid w:val="00A5196B"/>
    <w:rsid w:val="00A51BE2"/>
    <w:rsid w:val="00A5222B"/>
    <w:rsid w:val="00A527B0"/>
    <w:rsid w:val="00A52B22"/>
    <w:rsid w:val="00A52C98"/>
    <w:rsid w:val="00A52D6A"/>
    <w:rsid w:val="00A53473"/>
    <w:rsid w:val="00A53C84"/>
    <w:rsid w:val="00A53D62"/>
    <w:rsid w:val="00A540BF"/>
    <w:rsid w:val="00A5415F"/>
    <w:rsid w:val="00A5465D"/>
    <w:rsid w:val="00A54841"/>
    <w:rsid w:val="00A54AB2"/>
    <w:rsid w:val="00A54F3C"/>
    <w:rsid w:val="00A553CE"/>
    <w:rsid w:val="00A55E44"/>
    <w:rsid w:val="00A55F88"/>
    <w:rsid w:val="00A565B6"/>
    <w:rsid w:val="00A5677A"/>
    <w:rsid w:val="00A56984"/>
    <w:rsid w:val="00A56BC4"/>
    <w:rsid w:val="00A56DCC"/>
    <w:rsid w:val="00A56EC0"/>
    <w:rsid w:val="00A57841"/>
    <w:rsid w:val="00A57D89"/>
    <w:rsid w:val="00A6096E"/>
    <w:rsid w:val="00A618C9"/>
    <w:rsid w:val="00A61ABD"/>
    <w:rsid w:val="00A61B11"/>
    <w:rsid w:val="00A61FE1"/>
    <w:rsid w:val="00A62398"/>
    <w:rsid w:val="00A624A8"/>
    <w:rsid w:val="00A625E8"/>
    <w:rsid w:val="00A62FFA"/>
    <w:rsid w:val="00A633D6"/>
    <w:rsid w:val="00A636F0"/>
    <w:rsid w:val="00A63B13"/>
    <w:rsid w:val="00A63BCD"/>
    <w:rsid w:val="00A63DFF"/>
    <w:rsid w:val="00A6490D"/>
    <w:rsid w:val="00A6548D"/>
    <w:rsid w:val="00A65C71"/>
    <w:rsid w:val="00A65D2B"/>
    <w:rsid w:val="00A6602F"/>
    <w:rsid w:val="00A6659B"/>
    <w:rsid w:val="00A6689A"/>
    <w:rsid w:val="00A66960"/>
    <w:rsid w:val="00A66A74"/>
    <w:rsid w:val="00A6710B"/>
    <w:rsid w:val="00A6788A"/>
    <w:rsid w:val="00A70273"/>
    <w:rsid w:val="00A70A1D"/>
    <w:rsid w:val="00A715CF"/>
    <w:rsid w:val="00A7255C"/>
    <w:rsid w:val="00A72678"/>
    <w:rsid w:val="00A72700"/>
    <w:rsid w:val="00A72789"/>
    <w:rsid w:val="00A72AD5"/>
    <w:rsid w:val="00A7343A"/>
    <w:rsid w:val="00A73481"/>
    <w:rsid w:val="00A7358E"/>
    <w:rsid w:val="00A735D4"/>
    <w:rsid w:val="00A73748"/>
    <w:rsid w:val="00A73C57"/>
    <w:rsid w:val="00A7415D"/>
    <w:rsid w:val="00A74553"/>
    <w:rsid w:val="00A74A1A"/>
    <w:rsid w:val="00A74ABC"/>
    <w:rsid w:val="00A74B03"/>
    <w:rsid w:val="00A74F96"/>
    <w:rsid w:val="00A75338"/>
    <w:rsid w:val="00A75669"/>
    <w:rsid w:val="00A75749"/>
    <w:rsid w:val="00A75B02"/>
    <w:rsid w:val="00A75B6D"/>
    <w:rsid w:val="00A75D3A"/>
    <w:rsid w:val="00A75F22"/>
    <w:rsid w:val="00A76A6D"/>
    <w:rsid w:val="00A76D76"/>
    <w:rsid w:val="00A77065"/>
    <w:rsid w:val="00A77400"/>
    <w:rsid w:val="00A77491"/>
    <w:rsid w:val="00A779A1"/>
    <w:rsid w:val="00A77E3C"/>
    <w:rsid w:val="00A77F8E"/>
    <w:rsid w:val="00A800A8"/>
    <w:rsid w:val="00A80270"/>
    <w:rsid w:val="00A80363"/>
    <w:rsid w:val="00A806E4"/>
    <w:rsid w:val="00A80939"/>
    <w:rsid w:val="00A80DE2"/>
    <w:rsid w:val="00A81368"/>
    <w:rsid w:val="00A81376"/>
    <w:rsid w:val="00A8351C"/>
    <w:rsid w:val="00A83869"/>
    <w:rsid w:val="00A8389B"/>
    <w:rsid w:val="00A83E9D"/>
    <w:rsid w:val="00A84337"/>
    <w:rsid w:val="00A84A65"/>
    <w:rsid w:val="00A84B86"/>
    <w:rsid w:val="00A85192"/>
    <w:rsid w:val="00A8519E"/>
    <w:rsid w:val="00A851FC"/>
    <w:rsid w:val="00A85DFA"/>
    <w:rsid w:val="00A85F0B"/>
    <w:rsid w:val="00A862BA"/>
    <w:rsid w:val="00A8680A"/>
    <w:rsid w:val="00A86C3E"/>
    <w:rsid w:val="00A86DF4"/>
    <w:rsid w:val="00A87C05"/>
    <w:rsid w:val="00A87C0B"/>
    <w:rsid w:val="00A905C0"/>
    <w:rsid w:val="00A905EA"/>
    <w:rsid w:val="00A905EF"/>
    <w:rsid w:val="00A908C3"/>
    <w:rsid w:val="00A90AB5"/>
    <w:rsid w:val="00A90CEA"/>
    <w:rsid w:val="00A9144F"/>
    <w:rsid w:val="00A9169D"/>
    <w:rsid w:val="00A91CCC"/>
    <w:rsid w:val="00A92119"/>
    <w:rsid w:val="00A927B9"/>
    <w:rsid w:val="00A92EBD"/>
    <w:rsid w:val="00A9325A"/>
    <w:rsid w:val="00A93273"/>
    <w:rsid w:val="00A934F7"/>
    <w:rsid w:val="00A93856"/>
    <w:rsid w:val="00A93B42"/>
    <w:rsid w:val="00A93F32"/>
    <w:rsid w:val="00A94193"/>
    <w:rsid w:val="00A94235"/>
    <w:rsid w:val="00A94480"/>
    <w:rsid w:val="00A94E98"/>
    <w:rsid w:val="00A9502E"/>
    <w:rsid w:val="00A951DF"/>
    <w:rsid w:val="00A951E9"/>
    <w:rsid w:val="00A9581E"/>
    <w:rsid w:val="00A96542"/>
    <w:rsid w:val="00A965A5"/>
    <w:rsid w:val="00A96A3B"/>
    <w:rsid w:val="00A96B6E"/>
    <w:rsid w:val="00A96DDE"/>
    <w:rsid w:val="00A97161"/>
    <w:rsid w:val="00A9726F"/>
    <w:rsid w:val="00A97935"/>
    <w:rsid w:val="00A97959"/>
    <w:rsid w:val="00A97D0F"/>
    <w:rsid w:val="00A97E38"/>
    <w:rsid w:val="00A97F34"/>
    <w:rsid w:val="00AA00C7"/>
    <w:rsid w:val="00AA04FA"/>
    <w:rsid w:val="00AA05D1"/>
    <w:rsid w:val="00AA101F"/>
    <w:rsid w:val="00AA1194"/>
    <w:rsid w:val="00AA15C8"/>
    <w:rsid w:val="00AA1A7D"/>
    <w:rsid w:val="00AA240C"/>
    <w:rsid w:val="00AA3249"/>
    <w:rsid w:val="00AA3DBA"/>
    <w:rsid w:val="00AA44C8"/>
    <w:rsid w:val="00AA4E13"/>
    <w:rsid w:val="00AA4E50"/>
    <w:rsid w:val="00AA5178"/>
    <w:rsid w:val="00AA523C"/>
    <w:rsid w:val="00AA59B9"/>
    <w:rsid w:val="00AA5D93"/>
    <w:rsid w:val="00AA5E18"/>
    <w:rsid w:val="00AA6190"/>
    <w:rsid w:val="00AA6565"/>
    <w:rsid w:val="00AA6AA1"/>
    <w:rsid w:val="00AA6EC2"/>
    <w:rsid w:val="00AA7035"/>
    <w:rsid w:val="00AA7749"/>
    <w:rsid w:val="00AA7C21"/>
    <w:rsid w:val="00AA7EEF"/>
    <w:rsid w:val="00AA8F36"/>
    <w:rsid w:val="00AB0053"/>
    <w:rsid w:val="00AB0272"/>
    <w:rsid w:val="00AB14FC"/>
    <w:rsid w:val="00AB18DB"/>
    <w:rsid w:val="00AB24F7"/>
    <w:rsid w:val="00AB2E60"/>
    <w:rsid w:val="00AB43AB"/>
    <w:rsid w:val="00AB43F3"/>
    <w:rsid w:val="00AB45C3"/>
    <w:rsid w:val="00AB47ED"/>
    <w:rsid w:val="00AB5DAC"/>
    <w:rsid w:val="00AB5E72"/>
    <w:rsid w:val="00AB67B2"/>
    <w:rsid w:val="00AB69CB"/>
    <w:rsid w:val="00AB6D9C"/>
    <w:rsid w:val="00AB6F21"/>
    <w:rsid w:val="00AB71BE"/>
    <w:rsid w:val="00AB75AB"/>
    <w:rsid w:val="00AC0006"/>
    <w:rsid w:val="00AC052D"/>
    <w:rsid w:val="00AC0AE3"/>
    <w:rsid w:val="00AC0B44"/>
    <w:rsid w:val="00AC101C"/>
    <w:rsid w:val="00AC1066"/>
    <w:rsid w:val="00AC1783"/>
    <w:rsid w:val="00AC2643"/>
    <w:rsid w:val="00AC2B68"/>
    <w:rsid w:val="00AC377C"/>
    <w:rsid w:val="00AC39AA"/>
    <w:rsid w:val="00AC3C02"/>
    <w:rsid w:val="00AC3E9C"/>
    <w:rsid w:val="00AC4766"/>
    <w:rsid w:val="00AC4F7F"/>
    <w:rsid w:val="00AC60B8"/>
    <w:rsid w:val="00AC674C"/>
    <w:rsid w:val="00AC68C8"/>
    <w:rsid w:val="00AC6933"/>
    <w:rsid w:val="00AC6F87"/>
    <w:rsid w:val="00AC7253"/>
    <w:rsid w:val="00AC7C1C"/>
    <w:rsid w:val="00AC7CDF"/>
    <w:rsid w:val="00AD0070"/>
    <w:rsid w:val="00AD0233"/>
    <w:rsid w:val="00AD08C6"/>
    <w:rsid w:val="00AD0C77"/>
    <w:rsid w:val="00AD15FC"/>
    <w:rsid w:val="00AD191C"/>
    <w:rsid w:val="00AD1957"/>
    <w:rsid w:val="00AD1EE8"/>
    <w:rsid w:val="00AD2120"/>
    <w:rsid w:val="00AD2289"/>
    <w:rsid w:val="00AD265A"/>
    <w:rsid w:val="00AD299C"/>
    <w:rsid w:val="00AD2E32"/>
    <w:rsid w:val="00AD2E8D"/>
    <w:rsid w:val="00AD3A3B"/>
    <w:rsid w:val="00AD3B2C"/>
    <w:rsid w:val="00AD3B9E"/>
    <w:rsid w:val="00AD45DD"/>
    <w:rsid w:val="00AD491E"/>
    <w:rsid w:val="00AD4CF1"/>
    <w:rsid w:val="00AD4E3A"/>
    <w:rsid w:val="00AD5003"/>
    <w:rsid w:val="00AD53A2"/>
    <w:rsid w:val="00AD53D5"/>
    <w:rsid w:val="00AD554E"/>
    <w:rsid w:val="00AD559E"/>
    <w:rsid w:val="00AD5663"/>
    <w:rsid w:val="00AD5988"/>
    <w:rsid w:val="00AD5C1D"/>
    <w:rsid w:val="00AD5C5D"/>
    <w:rsid w:val="00AD5EFF"/>
    <w:rsid w:val="00AD61A2"/>
    <w:rsid w:val="00AD6293"/>
    <w:rsid w:val="00AD63A7"/>
    <w:rsid w:val="00AD6E68"/>
    <w:rsid w:val="00AD72DE"/>
    <w:rsid w:val="00AD7684"/>
    <w:rsid w:val="00AD7995"/>
    <w:rsid w:val="00AD7D0D"/>
    <w:rsid w:val="00AE03FD"/>
    <w:rsid w:val="00AE0953"/>
    <w:rsid w:val="00AE0D28"/>
    <w:rsid w:val="00AE10CE"/>
    <w:rsid w:val="00AE2285"/>
    <w:rsid w:val="00AE2419"/>
    <w:rsid w:val="00AE24B9"/>
    <w:rsid w:val="00AE3733"/>
    <w:rsid w:val="00AE3766"/>
    <w:rsid w:val="00AE3D20"/>
    <w:rsid w:val="00AE3DE3"/>
    <w:rsid w:val="00AE3F0A"/>
    <w:rsid w:val="00AE43E0"/>
    <w:rsid w:val="00AE4543"/>
    <w:rsid w:val="00AE4D14"/>
    <w:rsid w:val="00AE4E74"/>
    <w:rsid w:val="00AE4EB3"/>
    <w:rsid w:val="00AE4F3E"/>
    <w:rsid w:val="00AE56A1"/>
    <w:rsid w:val="00AE5831"/>
    <w:rsid w:val="00AE5B9E"/>
    <w:rsid w:val="00AE5D42"/>
    <w:rsid w:val="00AE5E6A"/>
    <w:rsid w:val="00AE60F2"/>
    <w:rsid w:val="00AE61FE"/>
    <w:rsid w:val="00AE6749"/>
    <w:rsid w:val="00AE6B48"/>
    <w:rsid w:val="00AE6CC0"/>
    <w:rsid w:val="00AE717E"/>
    <w:rsid w:val="00AE71D7"/>
    <w:rsid w:val="00AE79F7"/>
    <w:rsid w:val="00AF0086"/>
    <w:rsid w:val="00AF00B7"/>
    <w:rsid w:val="00AF00FB"/>
    <w:rsid w:val="00AF07CA"/>
    <w:rsid w:val="00AF0A6E"/>
    <w:rsid w:val="00AF11BD"/>
    <w:rsid w:val="00AF1447"/>
    <w:rsid w:val="00AF1BA8"/>
    <w:rsid w:val="00AF22EA"/>
    <w:rsid w:val="00AF27CD"/>
    <w:rsid w:val="00AF2896"/>
    <w:rsid w:val="00AF2A80"/>
    <w:rsid w:val="00AF2BA6"/>
    <w:rsid w:val="00AF2BFC"/>
    <w:rsid w:val="00AF310F"/>
    <w:rsid w:val="00AF340D"/>
    <w:rsid w:val="00AF3797"/>
    <w:rsid w:val="00AF384D"/>
    <w:rsid w:val="00AF3EF2"/>
    <w:rsid w:val="00AF423A"/>
    <w:rsid w:val="00AF42A4"/>
    <w:rsid w:val="00AF4A15"/>
    <w:rsid w:val="00AF4CE9"/>
    <w:rsid w:val="00AF4CED"/>
    <w:rsid w:val="00AF4EED"/>
    <w:rsid w:val="00AF59F2"/>
    <w:rsid w:val="00AF70A8"/>
    <w:rsid w:val="00AF7800"/>
    <w:rsid w:val="00B00107"/>
    <w:rsid w:val="00B00473"/>
    <w:rsid w:val="00B0082D"/>
    <w:rsid w:val="00B00CF5"/>
    <w:rsid w:val="00B00D4C"/>
    <w:rsid w:val="00B00D5B"/>
    <w:rsid w:val="00B00FDF"/>
    <w:rsid w:val="00B01617"/>
    <w:rsid w:val="00B018F3"/>
    <w:rsid w:val="00B0199C"/>
    <w:rsid w:val="00B01E50"/>
    <w:rsid w:val="00B02131"/>
    <w:rsid w:val="00B0215B"/>
    <w:rsid w:val="00B02292"/>
    <w:rsid w:val="00B029CA"/>
    <w:rsid w:val="00B0318E"/>
    <w:rsid w:val="00B03667"/>
    <w:rsid w:val="00B03D78"/>
    <w:rsid w:val="00B04A5F"/>
    <w:rsid w:val="00B04A63"/>
    <w:rsid w:val="00B04B76"/>
    <w:rsid w:val="00B04BEC"/>
    <w:rsid w:val="00B04D26"/>
    <w:rsid w:val="00B05225"/>
    <w:rsid w:val="00B052A0"/>
    <w:rsid w:val="00B055B9"/>
    <w:rsid w:val="00B0578D"/>
    <w:rsid w:val="00B057B6"/>
    <w:rsid w:val="00B05CA8"/>
    <w:rsid w:val="00B062C6"/>
    <w:rsid w:val="00B06451"/>
    <w:rsid w:val="00B06529"/>
    <w:rsid w:val="00B068E0"/>
    <w:rsid w:val="00B06C95"/>
    <w:rsid w:val="00B07062"/>
    <w:rsid w:val="00B072E0"/>
    <w:rsid w:val="00B078D0"/>
    <w:rsid w:val="00B1007E"/>
    <w:rsid w:val="00B10158"/>
    <w:rsid w:val="00B102F7"/>
    <w:rsid w:val="00B10B72"/>
    <w:rsid w:val="00B10C15"/>
    <w:rsid w:val="00B10F41"/>
    <w:rsid w:val="00B10FB1"/>
    <w:rsid w:val="00B11585"/>
    <w:rsid w:val="00B1186D"/>
    <w:rsid w:val="00B11D9A"/>
    <w:rsid w:val="00B1206C"/>
    <w:rsid w:val="00B1208D"/>
    <w:rsid w:val="00B12A56"/>
    <w:rsid w:val="00B12CBE"/>
    <w:rsid w:val="00B13105"/>
    <w:rsid w:val="00B131E8"/>
    <w:rsid w:val="00B136E0"/>
    <w:rsid w:val="00B13C46"/>
    <w:rsid w:val="00B13D24"/>
    <w:rsid w:val="00B13E96"/>
    <w:rsid w:val="00B13FE0"/>
    <w:rsid w:val="00B140E4"/>
    <w:rsid w:val="00B14109"/>
    <w:rsid w:val="00B14643"/>
    <w:rsid w:val="00B151EE"/>
    <w:rsid w:val="00B1533B"/>
    <w:rsid w:val="00B15B45"/>
    <w:rsid w:val="00B15D08"/>
    <w:rsid w:val="00B1635D"/>
    <w:rsid w:val="00B16529"/>
    <w:rsid w:val="00B16545"/>
    <w:rsid w:val="00B16A63"/>
    <w:rsid w:val="00B16A99"/>
    <w:rsid w:val="00B16CDD"/>
    <w:rsid w:val="00B16E7B"/>
    <w:rsid w:val="00B17368"/>
    <w:rsid w:val="00B17790"/>
    <w:rsid w:val="00B177A3"/>
    <w:rsid w:val="00B2084A"/>
    <w:rsid w:val="00B2193A"/>
    <w:rsid w:val="00B21D08"/>
    <w:rsid w:val="00B223A0"/>
    <w:rsid w:val="00B22752"/>
    <w:rsid w:val="00B22A0F"/>
    <w:rsid w:val="00B22AC5"/>
    <w:rsid w:val="00B22C7D"/>
    <w:rsid w:val="00B22D26"/>
    <w:rsid w:val="00B22E1B"/>
    <w:rsid w:val="00B22F8A"/>
    <w:rsid w:val="00B23221"/>
    <w:rsid w:val="00B239F9"/>
    <w:rsid w:val="00B23D7A"/>
    <w:rsid w:val="00B23EB1"/>
    <w:rsid w:val="00B23ECF"/>
    <w:rsid w:val="00B24422"/>
    <w:rsid w:val="00B24489"/>
    <w:rsid w:val="00B244EB"/>
    <w:rsid w:val="00B2476A"/>
    <w:rsid w:val="00B24A9D"/>
    <w:rsid w:val="00B253F6"/>
    <w:rsid w:val="00B2574A"/>
    <w:rsid w:val="00B25C06"/>
    <w:rsid w:val="00B263D3"/>
    <w:rsid w:val="00B265D3"/>
    <w:rsid w:val="00B26669"/>
    <w:rsid w:val="00B26675"/>
    <w:rsid w:val="00B26720"/>
    <w:rsid w:val="00B2681C"/>
    <w:rsid w:val="00B26F0F"/>
    <w:rsid w:val="00B26F54"/>
    <w:rsid w:val="00B27E72"/>
    <w:rsid w:val="00B3046C"/>
    <w:rsid w:val="00B305DB"/>
    <w:rsid w:val="00B319EB"/>
    <w:rsid w:val="00B31DD9"/>
    <w:rsid w:val="00B32B8D"/>
    <w:rsid w:val="00B32CD9"/>
    <w:rsid w:val="00B33273"/>
    <w:rsid w:val="00B332F8"/>
    <w:rsid w:val="00B33844"/>
    <w:rsid w:val="00B33D03"/>
    <w:rsid w:val="00B3449A"/>
    <w:rsid w:val="00B34630"/>
    <w:rsid w:val="00B3492B"/>
    <w:rsid w:val="00B35734"/>
    <w:rsid w:val="00B35A09"/>
    <w:rsid w:val="00B35B80"/>
    <w:rsid w:val="00B35C2A"/>
    <w:rsid w:val="00B363C4"/>
    <w:rsid w:val="00B368A7"/>
    <w:rsid w:val="00B36A63"/>
    <w:rsid w:val="00B36BF7"/>
    <w:rsid w:val="00B36D2E"/>
    <w:rsid w:val="00B36F15"/>
    <w:rsid w:val="00B3709E"/>
    <w:rsid w:val="00B37248"/>
    <w:rsid w:val="00B375D6"/>
    <w:rsid w:val="00B37787"/>
    <w:rsid w:val="00B37E54"/>
    <w:rsid w:val="00B402A4"/>
    <w:rsid w:val="00B40535"/>
    <w:rsid w:val="00B40B28"/>
    <w:rsid w:val="00B40FB6"/>
    <w:rsid w:val="00B4139C"/>
    <w:rsid w:val="00B41A43"/>
    <w:rsid w:val="00B41DA8"/>
    <w:rsid w:val="00B41E14"/>
    <w:rsid w:val="00B41E97"/>
    <w:rsid w:val="00B42168"/>
    <w:rsid w:val="00B424D1"/>
    <w:rsid w:val="00B425EA"/>
    <w:rsid w:val="00B42AF5"/>
    <w:rsid w:val="00B42DF8"/>
    <w:rsid w:val="00B42EF4"/>
    <w:rsid w:val="00B43683"/>
    <w:rsid w:val="00B43F28"/>
    <w:rsid w:val="00B440EE"/>
    <w:rsid w:val="00B44737"/>
    <w:rsid w:val="00B4478C"/>
    <w:rsid w:val="00B454C8"/>
    <w:rsid w:val="00B4646F"/>
    <w:rsid w:val="00B46CF5"/>
    <w:rsid w:val="00B46F3F"/>
    <w:rsid w:val="00B479B7"/>
    <w:rsid w:val="00B47A58"/>
    <w:rsid w:val="00B47DE2"/>
    <w:rsid w:val="00B47FF1"/>
    <w:rsid w:val="00B502E0"/>
    <w:rsid w:val="00B50D98"/>
    <w:rsid w:val="00B5116F"/>
    <w:rsid w:val="00B51280"/>
    <w:rsid w:val="00B51381"/>
    <w:rsid w:val="00B513EC"/>
    <w:rsid w:val="00B5199F"/>
    <w:rsid w:val="00B51A39"/>
    <w:rsid w:val="00B51BFF"/>
    <w:rsid w:val="00B51D83"/>
    <w:rsid w:val="00B5292C"/>
    <w:rsid w:val="00B5362E"/>
    <w:rsid w:val="00B539E9"/>
    <w:rsid w:val="00B53D34"/>
    <w:rsid w:val="00B53D6D"/>
    <w:rsid w:val="00B53F05"/>
    <w:rsid w:val="00B53F96"/>
    <w:rsid w:val="00B5425D"/>
    <w:rsid w:val="00B54B47"/>
    <w:rsid w:val="00B54BAE"/>
    <w:rsid w:val="00B54DCD"/>
    <w:rsid w:val="00B5521B"/>
    <w:rsid w:val="00B5521C"/>
    <w:rsid w:val="00B55C7D"/>
    <w:rsid w:val="00B55E6A"/>
    <w:rsid w:val="00B565A3"/>
    <w:rsid w:val="00B56602"/>
    <w:rsid w:val="00B566AB"/>
    <w:rsid w:val="00B5698D"/>
    <w:rsid w:val="00B56A4D"/>
    <w:rsid w:val="00B56BDC"/>
    <w:rsid w:val="00B56C70"/>
    <w:rsid w:val="00B56EA5"/>
    <w:rsid w:val="00B57058"/>
    <w:rsid w:val="00B5744A"/>
    <w:rsid w:val="00B57A76"/>
    <w:rsid w:val="00B57BC3"/>
    <w:rsid w:val="00B6060E"/>
    <w:rsid w:val="00B6088E"/>
    <w:rsid w:val="00B61178"/>
    <w:rsid w:val="00B614EA"/>
    <w:rsid w:val="00B615F1"/>
    <w:rsid w:val="00B61718"/>
    <w:rsid w:val="00B61812"/>
    <w:rsid w:val="00B61C4F"/>
    <w:rsid w:val="00B61CF4"/>
    <w:rsid w:val="00B62311"/>
    <w:rsid w:val="00B62CF8"/>
    <w:rsid w:val="00B63038"/>
    <w:rsid w:val="00B6325C"/>
    <w:rsid w:val="00B63530"/>
    <w:rsid w:val="00B63838"/>
    <w:rsid w:val="00B63BA8"/>
    <w:rsid w:val="00B63E4A"/>
    <w:rsid w:val="00B6438D"/>
    <w:rsid w:val="00B64420"/>
    <w:rsid w:val="00B64719"/>
    <w:rsid w:val="00B64BD8"/>
    <w:rsid w:val="00B6506C"/>
    <w:rsid w:val="00B6541E"/>
    <w:rsid w:val="00B65717"/>
    <w:rsid w:val="00B65F18"/>
    <w:rsid w:val="00B6657E"/>
    <w:rsid w:val="00B66FFB"/>
    <w:rsid w:val="00B701D1"/>
    <w:rsid w:val="00B70499"/>
    <w:rsid w:val="00B710D4"/>
    <w:rsid w:val="00B7174F"/>
    <w:rsid w:val="00B71CCC"/>
    <w:rsid w:val="00B72221"/>
    <w:rsid w:val="00B72727"/>
    <w:rsid w:val="00B72B4C"/>
    <w:rsid w:val="00B72C0A"/>
    <w:rsid w:val="00B7325B"/>
    <w:rsid w:val="00B734BA"/>
    <w:rsid w:val="00B73AF2"/>
    <w:rsid w:val="00B742DB"/>
    <w:rsid w:val="00B7479A"/>
    <w:rsid w:val="00B74A63"/>
    <w:rsid w:val="00B7513C"/>
    <w:rsid w:val="00B7551A"/>
    <w:rsid w:val="00B7575D"/>
    <w:rsid w:val="00B75803"/>
    <w:rsid w:val="00B763E4"/>
    <w:rsid w:val="00B76404"/>
    <w:rsid w:val="00B77026"/>
    <w:rsid w:val="00B773F1"/>
    <w:rsid w:val="00B80189"/>
    <w:rsid w:val="00B80538"/>
    <w:rsid w:val="00B806A0"/>
    <w:rsid w:val="00B80AAE"/>
    <w:rsid w:val="00B80E40"/>
    <w:rsid w:val="00B81354"/>
    <w:rsid w:val="00B81D09"/>
    <w:rsid w:val="00B82214"/>
    <w:rsid w:val="00B8237D"/>
    <w:rsid w:val="00B83278"/>
    <w:rsid w:val="00B83330"/>
    <w:rsid w:val="00B83AB4"/>
    <w:rsid w:val="00B844E7"/>
    <w:rsid w:val="00B84CC2"/>
    <w:rsid w:val="00B84EF1"/>
    <w:rsid w:val="00B8510C"/>
    <w:rsid w:val="00B85793"/>
    <w:rsid w:val="00B857F8"/>
    <w:rsid w:val="00B85CC7"/>
    <w:rsid w:val="00B85F0E"/>
    <w:rsid w:val="00B862DD"/>
    <w:rsid w:val="00B862E3"/>
    <w:rsid w:val="00B86654"/>
    <w:rsid w:val="00B8679B"/>
    <w:rsid w:val="00B86AB1"/>
    <w:rsid w:val="00B871E0"/>
    <w:rsid w:val="00B90C8A"/>
    <w:rsid w:val="00B90FF8"/>
    <w:rsid w:val="00B91049"/>
    <w:rsid w:val="00B911AA"/>
    <w:rsid w:val="00B913D5"/>
    <w:rsid w:val="00B913F4"/>
    <w:rsid w:val="00B927E3"/>
    <w:rsid w:val="00B92BAE"/>
    <w:rsid w:val="00B93449"/>
    <w:rsid w:val="00B93861"/>
    <w:rsid w:val="00B939C2"/>
    <w:rsid w:val="00B93E83"/>
    <w:rsid w:val="00B93F77"/>
    <w:rsid w:val="00B94814"/>
    <w:rsid w:val="00B94A0E"/>
    <w:rsid w:val="00B95833"/>
    <w:rsid w:val="00B95AED"/>
    <w:rsid w:val="00B97066"/>
    <w:rsid w:val="00B977B1"/>
    <w:rsid w:val="00B97F07"/>
    <w:rsid w:val="00BA0364"/>
    <w:rsid w:val="00BA050A"/>
    <w:rsid w:val="00BA09D5"/>
    <w:rsid w:val="00BA0BE2"/>
    <w:rsid w:val="00BA0FCA"/>
    <w:rsid w:val="00BA2033"/>
    <w:rsid w:val="00BA206E"/>
    <w:rsid w:val="00BA2786"/>
    <w:rsid w:val="00BA2A51"/>
    <w:rsid w:val="00BA37EA"/>
    <w:rsid w:val="00BA4128"/>
    <w:rsid w:val="00BA4175"/>
    <w:rsid w:val="00BA457B"/>
    <w:rsid w:val="00BA4717"/>
    <w:rsid w:val="00BA48E8"/>
    <w:rsid w:val="00BA502A"/>
    <w:rsid w:val="00BA53EB"/>
    <w:rsid w:val="00BA6261"/>
    <w:rsid w:val="00BA6418"/>
    <w:rsid w:val="00BA6779"/>
    <w:rsid w:val="00BA6BF2"/>
    <w:rsid w:val="00BA6BF7"/>
    <w:rsid w:val="00BA74CA"/>
    <w:rsid w:val="00BA7A8B"/>
    <w:rsid w:val="00BA7DCA"/>
    <w:rsid w:val="00BA7EBA"/>
    <w:rsid w:val="00BB047F"/>
    <w:rsid w:val="00BB04F2"/>
    <w:rsid w:val="00BB06DD"/>
    <w:rsid w:val="00BB0C4D"/>
    <w:rsid w:val="00BB1B29"/>
    <w:rsid w:val="00BB1E2E"/>
    <w:rsid w:val="00BB2189"/>
    <w:rsid w:val="00BB2A06"/>
    <w:rsid w:val="00BB2CBB"/>
    <w:rsid w:val="00BB2DBB"/>
    <w:rsid w:val="00BB312C"/>
    <w:rsid w:val="00BB3673"/>
    <w:rsid w:val="00BB3A54"/>
    <w:rsid w:val="00BB4198"/>
    <w:rsid w:val="00BB450A"/>
    <w:rsid w:val="00BB46C4"/>
    <w:rsid w:val="00BB482E"/>
    <w:rsid w:val="00BB5106"/>
    <w:rsid w:val="00BB51CF"/>
    <w:rsid w:val="00BB5744"/>
    <w:rsid w:val="00BB5F20"/>
    <w:rsid w:val="00BB619C"/>
    <w:rsid w:val="00BB61D9"/>
    <w:rsid w:val="00BB626F"/>
    <w:rsid w:val="00BB63DA"/>
    <w:rsid w:val="00BB65FE"/>
    <w:rsid w:val="00BB6CD4"/>
    <w:rsid w:val="00BB6E9E"/>
    <w:rsid w:val="00BB7151"/>
    <w:rsid w:val="00BB7364"/>
    <w:rsid w:val="00BB7AA8"/>
    <w:rsid w:val="00BB7AB7"/>
    <w:rsid w:val="00BB7C6C"/>
    <w:rsid w:val="00BC03EE"/>
    <w:rsid w:val="00BC0551"/>
    <w:rsid w:val="00BC0E1F"/>
    <w:rsid w:val="00BC12F5"/>
    <w:rsid w:val="00BC1782"/>
    <w:rsid w:val="00BC1956"/>
    <w:rsid w:val="00BC1A59"/>
    <w:rsid w:val="00BC1F1C"/>
    <w:rsid w:val="00BC2614"/>
    <w:rsid w:val="00BC2ECB"/>
    <w:rsid w:val="00BC3A8A"/>
    <w:rsid w:val="00BC421B"/>
    <w:rsid w:val="00BC54BA"/>
    <w:rsid w:val="00BC59F1"/>
    <w:rsid w:val="00BC5C5A"/>
    <w:rsid w:val="00BC6003"/>
    <w:rsid w:val="00BC662A"/>
    <w:rsid w:val="00BC6C29"/>
    <w:rsid w:val="00BC6EAD"/>
    <w:rsid w:val="00BC709B"/>
    <w:rsid w:val="00BC78CE"/>
    <w:rsid w:val="00BD021C"/>
    <w:rsid w:val="00BD1750"/>
    <w:rsid w:val="00BD1BA7"/>
    <w:rsid w:val="00BD2262"/>
    <w:rsid w:val="00BD279B"/>
    <w:rsid w:val="00BD373E"/>
    <w:rsid w:val="00BD4024"/>
    <w:rsid w:val="00BD446E"/>
    <w:rsid w:val="00BD5DA0"/>
    <w:rsid w:val="00BD61D3"/>
    <w:rsid w:val="00BD626E"/>
    <w:rsid w:val="00BD660E"/>
    <w:rsid w:val="00BD66A8"/>
    <w:rsid w:val="00BD6DD9"/>
    <w:rsid w:val="00BD6DF8"/>
    <w:rsid w:val="00BD7441"/>
    <w:rsid w:val="00BD7965"/>
    <w:rsid w:val="00BD7AC4"/>
    <w:rsid w:val="00BE0055"/>
    <w:rsid w:val="00BE026C"/>
    <w:rsid w:val="00BE0BDF"/>
    <w:rsid w:val="00BE0E35"/>
    <w:rsid w:val="00BE110A"/>
    <w:rsid w:val="00BE1818"/>
    <w:rsid w:val="00BE1889"/>
    <w:rsid w:val="00BE194A"/>
    <w:rsid w:val="00BE26FC"/>
    <w:rsid w:val="00BE2F10"/>
    <w:rsid w:val="00BE3046"/>
    <w:rsid w:val="00BE345A"/>
    <w:rsid w:val="00BE3C2C"/>
    <w:rsid w:val="00BE4802"/>
    <w:rsid w:val="00BE4854"/>
    <w:rsid w:val="00BE4B7E"/>
    <w:rsid w:val="00BE5185"/>
    <w:rsid w:val="00BE5444"/>
    <w:rsid w:val="00BE5FFD"/>
    <w:rsid w:val="00BE7AB9"/>
    <w:rsid w:val="00BE7B49"/>
    <w:rsid w:val="00BF020E"/>
    <w:rsid w:val="00BF0557"/>
    <w:rsid w:val="00BF0600"/>
    <w:rsid w:val="00BF0AAD"/>
    <w:rsid w:val="00BF0F7B"/>
    <w:rsid w:val="00BF1C38"/>
    <w:rsid w:val="00BF1D1D"/>
    <w:rsid w:val="00BF283C"/>
    <w:rsid w:val="00BF299A"/>
    <w:rsid w:val="00BF2A48"/>
    <w:rsid w:val="00BF2F84"/>
    <w:rsid w:val="00BF2FB7"/>
    <w:rsid w:val="00BF30BE"/>
    <w:rsid w:val="00BF34FA"/>
    <w:rsid w:val="00BF3AE4"/>
    <w:rsid w:val="00BF3D9A"/>
    <w:rsid w:val="00BF3DE1"/>
    <w:rsid w:val="00BF3E32"/>
    <w:rsid w:val="00BF403E"/>
    <w:rsid w:val="00BF404C"/>
    <w:rsid w:val="00BF429B"/>
    <w:rsid w:val="00BF4843"/>
    <w:rsid w:val="00BF4E09"/>
    <w:rsid w:val="00BF51E4"/>
    <w:rsid w:val="00BF5205"/>
    <w:rsid w:val="00BF598C"/>
    <w:rsid w:val="00BF5B7D"/>
    <w:rsid w:val="00BF6B05"/>
    <w:rsid w:val="00BF6CAA"/>
    <w:rsid w:val="00BF6FBB"/>
    <w:rsid w:val="00BF7CE6"/>
    <w:rsid w:val="00C00337"/>
    <w:rsid w:val="00C004A8"/>
    <w:rsid w:val="00C0058B"/>
    <w:rsid w:val="00C00B6B"/>
    <w:rsid w:val="00C01187"/>
    <w:rsid w:val="00C01421"/>
    <w:rsid w:val="00C0237F"/>
    <w:rsid w:val="00C02BC8"/>
    <w:rsid w:val="00C02C9E"/>
    <w:rsid w:val="00C0314A"/>
    <w:rsid w:val="00C03574"/>
    <w:rsid w:val="00C039D3"/>
    <w:rsid w:val="00C03C9C"/>
    <w:rsid w:val="00C03CE6"/>
    <w:rsid w:val="00C03F7D"/>
    <w:rsid w:val="00C04067"/>
    <w:rsid w:val="00C04302"/>
    <w:rsid w:val="00C04475"/>
    <w:rsid w:val="00C04907"/>
    <w:rsid w:val="00C04B92"/>
    <w:rsid w:val="00C05132"/>
    <w:rsid w:val="00C0539D"/>
    <w:rsid w:val="00C05B21"/>
    <w:rsid w:val="00C05D6A"/>
    <w:rsid w:val="00C06236"/>
    <w:rsid w:val="00C069E3"/>
    <w:rsid w:val="00C06B31"/>
    <w:rsid w:val="00C06F39"/>
    <w:rsid w:val="00C07A36"/>
    <w:rsid w:val="00C10106"/>
    <w:rsid w:val="00C110FA"/>
    <w:rsid w:val="00C1126C"/>
    <w:rsid w:val="00C112CA"/>
    <w:rsid w:val="00C1166E"/>
    <w:rsid w:val="00C11D3D"/>
    <w:rsid w:val="00C12008"/>
    <w:rsid w:val="00C12025"/>
    <w:rsid w:val="00C12508"/>
    <w:rsid w:val="00C1284A"/>
    <w:rsid w:val="00C12C5A"/>
    <w:rsid w:val="00C12DD7"/>
    <w:rsid w:val="00C13014"/>
    <w:rsid w:val="00C13A76"/>
    <w:rsid w:val="00C13E20"/>
    <w:rsid w:val="00C14019"/>
    <w:rsid w:val="00C140CB"/>
    <w:rsid w:val="00C14A4C"/>
    <w:rsid w:val="00C14D39"/>
    <w:rsid w:val="00C15050"/>
    <w:rsid w:val="00C155D7"/>
    <w:rsid w:val="00C159B9"/>
    <w:rsid w:val="00C165EF"/>
    <w:rsid w:val="00C174BD"/>
    <w:rsid w:val="00C1757F"/>
    <w:rsid w:val="00C17DE5"/>
    <w:rsid w:val="00C201A9"/>
    <w:rsid w:val="00C20391"/>
    <w:rsid w:val="00C20436"/>
    <w:rsid w:val="00C20700"/>
    <w:rsid w:val="00C21060"/>
    <w:rsid w:val="00C21152"/>
    <w:rsid w:val="00C214D5"/>
    <w:rsid w:val="00C21CBF"/>
    <w:rsid w:val="00C22421"/>
    <w:rsid w:val="00C22771"/>
    <w:rsid w:val="00C23728"/>
    <w:rsid w:val="00C2374E"/>
    <w:rsid w:val="00C23A06"/>
    <w:rsid w:val="00C23DE9"/>
    <w:rsid w:val="00C24343"/>
    <w:rsid w:val="00C25004"/>
    <w:rsid w:val="00C256F1"/>
    <w:rsid w:val="00C256F5"/>
    <w:rsid w:val="00C26105"/>
    <w:rsid w:val="00C2618D"/>
    <w:rsid w:val="00C2636E"/>
    <w:rsid w:val="00C263CD"/>
    <w:rsid w:val="00C26557"/>
    <w:rsid w:val="00C26691"/>
    <w:rsid w:val="00C266EC"/>
    <w:rsid w:val="00C26F45"/>
    <w:rsid w:val="00C2727D"/>
    <w:rsid w:val="00C27442"/>
    <w:rsid w:val="00C27481"/>
    <w:rsid w:val="00C2771F"/>
    <w:rsid w:val="00C278C5"/>
    <w:rsid w:val="00C27C02"/>
    <w:rsid w:val="00C30134"/>
    <w:rsid w:val="00C3026C"/>
    <w:rsid w:val="00C3062D"/>
    <w:rsid w:val="00C30BC8"/>
    <w:rsid w:val="00C30C34"/>
    <w:rsid w:val="00C313A3"/>
    <w:rsid w:val="00C313A9"/>
    <w:rsid w:val="00C31402"/>
    <w:rsid w:val="00C314DD"/>
    <w:rsid w:val="00C322EA"/>
    <w:rsid w:val="00C32E3A"/>
    <w:rsid w:val="00C330EA"/>
    <w:rsid w:val="00C33B0D"/>
    <w:rsid w:val="00C341E5"/>
    <w:rsid w:val="00C34B7E"/>
    <w:rsid w:val="00C34E07"/>
    <w:rsid w:val="00C34EE5"/>
    <w:rsid w:val="00C35153"/>
    <w:rsid w:val="00C3518E"/>
    <w:rsid w:val="00C351A9"/>
    <w:rsid w:val="00C353CE"/>
    <w:rsid w:val="00C35529"/>
    <w:rsid w:val="00C35A70"/>
    <w:rsid w:val="00C35DBE"/>
    <w:rsid w:val="00C36463"/>
    <w:rsid w:val="00C36676"/>
    <w:rsid w:val="00C37176"/>
    <w:rsid w:val="00C37BA9"/>
    <w:rsid w:val="00C37DC8"/>
    <w:rsid w:val="00C37DC9"/>
    <w:rsid w:val="00C4018B"/>
    <w:rsid w:val="00C40382"/>
    <w:rsid w:val="00C40719"/>
    <w:rsid w:val="00C408BD"/>
    <w:rsid w:val="00C40A41"/>
    <w:rsid w:val="00C40BF5"/>
    <w:rsid w:val="00C40F4E"/>
    <w:rsid w:val="00C410A9"/>
    <w:rsid w:val="00C4134C"/>
    <w:rsid w:val="00C41DD4"/>
    <w:rsid w:val="00C41E78"/>
    <w:rsid w:val="00C41EB6"/>
    <w:rsid w:val="00C41EE5"/>
    <w:rsid w:val="00C42094"/>
    <w:rsid w:val="00C4214C"/>
    <w:rsid w:val="00C42427"/>
    <w:rsid w:val="00C425E1"/>
    <w:rsid w:val="00C429F8"/>
    <w:rsid w:val="00C42AA7"/>
    <w:rsid w:val="00C42BCE"/>
    <w:rsid w:val="00C42FF2"/>
    <w:rsid w:val="00C43E5A"/>
    <w:rsid w:val="00C43F26"/>
    <w:rsid w:val="00C441CF"/>
    <w:rsid w:val="00C445E8"/>
    <w:rsid w:val="00C448D0"/>
    <w:rsid w:val="00C44F23"/>
    <w:rsid w:val="00C44F84"/>
    <w:rsid w:val="00C457DF"/>
    <w:rsid w:val="00C45AA2"/>
    <w:rsid w:val="00C45F31"/>
    <w:rsid w:val="00C4608C"/>
    <w:rsid w:val="00C46240"/>
    <w:rsid w:val="00C463F8"/>
    <w:rsid w:val="00C46898"/>
    <w:rsid w:val="00C46BD3"/>
    <w:rsid w:val="00C46C25"/>
    <w:rsid w:val="00C474EB"/>
    <w:rsid w:val="00C47519"/>
    <w:rsid w:val="00C478FB"/>
    <w:rsid w:val="00C4792C"/>
    <w:rsid w:val="00C47D67"/>
    <w:rsid w:val="00C501EE"/>
    <w:rsid w:val="00C502BD"/>
    <w:rsid w:val="00C503A6"/>
    <w:rsid w:val="00C509F3"/>
    <w:rsid w:val="00C50F6C"/>
    <w:rsid w:val="00C511F2"/>
    <w:rsid w:val="00C53027"/>
    <w:rsid w:val="00C531C8"/>
    <w:rsid w:val="00C53A5D"/>
    <w:rsid w:val="00C541C8"/>
    <w:rsid w:val="00C54560"/>
    <w:rsid w:val="00C54BAD"/>
    <w:rsid w:val="00C55083"/>
    <w:rsid w:val="00C5567D"/>
    <w:rsid w:val="00C55BEF"/>
    <w:rsid w:val="00C55F21"/>
    <w:rsid w:val="00C56016"/>
    <w:rsid w:val="00C5615C"/>
    <w:rsid w:val="00C563F7"/>
    <w:rsid w:val="00C5681D"/>
    <w:rsid w:val="00C573FC"/>
    <w:rsid w:val="00C578B6"/>
    <w:rsid w:val="00C5791E"/>
    <w:rsid w:val="00C601AF"/>
    <w:rsid w:val="00C601E1"/>
    <w:rsid w:val="00C603BA"/>
    <w:rsid w:val="00C604B8"/>
    <w:rsid w:val="00C60842"/>
    <w:rsid w:val="00C6092C"/>
    <w:rsid w:val="00C60F69"/>
    <w:rsid w:val="00C6112D"/>
    <w:rsid w:val="00C6123C"/>
    <w:rsid w:val="00C6166A"/>
    <w:rsid w:val="00C6175D"/>
    <w:rsid w:val="00C6177D"/>
    <w:rsid w:val="00C61A63"/>
    <w:rsid w:val="00C621B8"/>
    <w:rsid w:val="00C62D72"/>
    <w:rsid w:val="00C6333A"/>
    <w:rsid w:val="00C63524"/>
    <w:rsid w:val="00C63687"/>
    <w:rsid w:val="00C63EBB"/>
    <w:rsid w:val="00C63FC8"/>
    <w:rsid w:val="00C64158"/>
    <w:rsid w:val="00C64521"/>
    <w:rsid w:val="00C64C4F"/>
    <w:rsid w:val="00C652F1"/>
    <w:rsid w:val="00C65343"/>
    <w:rsid w:val="00C653B1"/>
    <w:rsid w:val="00C65968"/>
    <w:rsid w:val="00C66296"/>
    <w:rsid w:val="00C662E4"/>
    <w:rsid w:val="00C6637A"/>
    <w:rsid w:val="00C67239"/>
    <w:rsid w:val="00C67626"/>
    <w:rsid w:val="00C6762B"/>
    <w:rsid w:val="00C677F1"/>
    <w:rsid w:val="00C67C1B"/>
    <w:rsid w:val="00C67E16"/>
    <w:rsid w:val="00C7017C"/>
    <w:rsid w:val="00C703D4"/>
    <w:rsid w:val="00C7053D"/>
    <w:rsid w:val="00C7075C"/>
    <w:rsid w:val="00C70C24"/>
    <w:rsid w:val="00C70C2D"/>
    <w:rsid w:val="00C710B0"/>
    <w:rsid w:val="00C7134C"/>
    <w:rsid w:val="00C7152E"/>
    <w:rsid w:val="00C718B6"/>
    <w:rsid w:val="00C719D3"/>
    <w:rsid w:val="00C71F07"/>
    <w:rsid w:val="00C72114"/>
    <w:rsid w:val="00C721A7"/>
    <w:rsid w:val="00C72A0C"/>
    <w:rsid w:val="00C731CF"/>
    <w:rsid w:val="00C7394D"/>
    <w:rsid w:val="00C73BC4"/>
    <w:rsid w:val="00C7474E"/>
    <w:rsid w:val="00C74E33"/>
    <w:rsid w:val="00C75559"/>
    <w:rsid w:val="00C756EB"/>
    <w:rsid w:val="00C7578E"/>
    <w:rsid w:val="00C760A7"/>
    <w:rsid w:val="00C76141"/>
    <w:rsid w:val="00C76B73"/>
    <w:rsid w:val="00C77045"/>
    <w:rsid w:val="00C77062"/>
    <w:rsid w:val="00C77114"/>
    <w:rsid w:val="00C77282"/>
    <w:rsid w:val="00C77A63"/>
    <w:rsid w:val="00C8019A"/>
    <w:rsid w:val="00C809B0"/>
    <w:rsid w:val="00C80C18"/>
    <w:rsid w:val="00C81873"/>
    <w:rsid w:val="00C821D1"/>
    <w:rsid w:val="00C8278E"/>
    <w:rsid w:val="00C82912"/>
    <w:rsid w:val="00C82D2C"/>
    <w:rsid w:val="00C831B1"/>
    <w:rsid w:val="00C8333A"/>
    <w:rsid w:val="00C83B0A"/>
    <w:rsid w:val="00C83D07"/>
    <w:rsid w:val="00C8459B"/>
    <w:rsid w:val="00C84DE5"/>
    <w:rsid w:val="00C850A5"/>
    <w:rsid w:val="00C85475"/>
    <w:rsid w:val="00C85557"/>
    <w:rsid w:val="00C86248"/>
    <w:rsid w:val="00C8627D"/>
    <w:rsid w:val="00C86744"/>
    <w:rsid w:val="00C86771"/>
    <w:rsid w:val="00C86CBB"/>
    <w:rsid w:val="00C86E55"/>
    <w:rsid w:val="00C86E5D"/>
    <w:rsid w:val="00C8795E"/>
    <w:rsid w:val="00C90B31"/>
    <w:rsid w:val="00C91208"/>
    <w:rsid w:val="00C9128F"/>
    <w:rsid w:val="00C9167C"/>
    <w:rsid w:val="00C92852"/>
    <w:rsid w:val="00C93202"/>
    <w:rsid w:val="00C9329D"/>
    <w:rsid w:val="00C94D74"/>
    <w:rsid w:val="00C94DD8"/>
    <w:rsid w:val="00C94EBB"/>
    <w:rsid w:val="00C951C6"/>
    <w:rsid w:val="00C95E4D"/>
    <w:rsid w:val="00C960BD"/>
    <w:rsid w:val="00C96824"/>
    <w:rsid w:val="00C96BB4"/>
    <w:rsid w:val="00C97D6E"/>
    <w:rsid w:val="00CA0086"/>
    <w:rsid w:val="00CA0248"/>
    <w:rsid w:val="00CA0B7B"/>
    <w:rsid w:val="00CA0D6F"/>
    <w:rsid w:val="00CA12E3"/>
    <w:rsid w:val="00CA131B"/>
    <w:rsid w:val="00CA19A8"/>
    <w:rsid w:val="00CA1A05"/>
    <w:rsid w:val="00CA1C2B"/>
    <w:rsid w:val="00CA1CE3"/>
    <w:rsid w:val="00CA2393"/>
    <w:rsid w:val="00CA2D18"/>
    <w:rsid w:val="00CA2D1F"/>
    <w:rsid w:val="00CA2D3B"/>
    <w:rsid w:val="00CA2E58"/>
    <w:rsid w:val="00CA31DF"/>
    <w:rsid w:val="00CA35FA"/>
    <w:rsid w:val="00CA3667"/>
    <w:rsid w:val="00CA4C33"/>
    <w:rsid w:val="00CA5268"/>
    <w:rsid w:val="00CA5358"/>
    <w:rsid w:val="00CA5A9A"/>
    <w:rsid w:val="00CA5E0A"/>
    <w:rsid w:val="00CA5E5B"/>
    <w:rsid w:val="00CA60A8"/>
    <w:rsid w:val="00CA60E8"/>
    <w:rsid w:val="00CA639E"/>
    <w:rsid w:val="00CA64DD"/>
    <w:rsid w:val="00CA665A"/>
    <w:rsid w:val="00CA6D1A"/>
    <w:rsid w:val="00CA6F4A"/>
    <w:rsid w:val="00CA707F"/>
    <w:rsid w:val="00CA7113"/>
    <w:rsid w:val="00CA795F"/>
    <w:rsid w:val="00CA7AD5"/>
    <w:rsid w:val="00CB0018"/>
    <w:rsid w:val="00CB031F"/>
    <w:rsid w:val="00CB07A1"/>
    <w:rsid w:val="00CB083F"/>
    <w:rsid w:val="00CB0ADB"/>
    <w:rsid w:val="00CB0DA7"/>
    <w:rsid w:val="00CB1060"/>
    <w:rsid w:val="00CB13B8"/>
    <w:rsid w:val="00CB14A1"/>
    <w:rsid w:val="00CB1550"/>
    <w:rsid w:val="00CB1857"/>
    <w:rsid w:val="00CB1A98"/>
    <w:rsid w:val="00CB27E1"/>
    <w:rsid w:val="00CB2CD4"/>
    <w:rsid w:val="00CB30F0"/>
    <w:rsid w:val="00CB31C8"/>
    <w:rsid w:val="00CB3217"/>
    <w:rsid w:val="00CB3693"/>
    <w:rsid w:val="00CB44BD"/>
    <w:rsid w:val="00CB486A"/>
    <w:rsid w:val="00CB4881"/>
    <w:rsid w:val="00CB4E2A"/>
    <w:rsid w:val="00CB509D"/>
    <w:rsid w:val="00CB52A3"/>
    <w:rsid w:val="00CB54CE"/>
    <w:rsid w:val="00CB55E3"/>
    <w:rsid w:val="00CB5C22"/>
    <w:rsid w:val="00CB5C32"/>
    <w:rsid w:val="00CB61F8"/>
    <w:rsid w:val="00CB6427"/>
    <w:rsid w:val="00CB642C"/>
    <w:rsid w:val="00CB6449"/>
    <w:rsid w:val="00CB64BD"/>
    <w:rsid w:val="00CB6C21"/>
    <w:rsid w:val="00CB71F1"/>
    <w:rsid w:val="00CB76A1"/>
    <w:rsid w:val="00CB76BF"/>
    <w:rsid w:val="00CC00F3"/>
    <w:rsid w:val="00CC061E"/>
    <w:rsid w:val="00CC0C3D"/>
    <w:rsid w:val="00CC0CB4"/>
    <w:rsid w:val="00CC0D99"/>
    <w:rsid w:val="00CC0FBE"/>
    <w:rsid w:val="00CC10F4"/>
    <w:rsid w:val="00CC118B"/>
    <w:rsid w:val="00CC1D66"/>
    <w:rsid w:val="00CC1E93"/>
    <w:rsid w:val="00CC1F90"/>
    <w:rsid w:val="00CC2856"/>
    <w:rsid w:val="00CC293C"/>
    <w:rsid w:val="00CC2AFC"/>
    <w:rsid w:val="00CC30C3"/>
    <w:rsid w:val="00CC32CE"/>
    <w:rsid w:val="00CC37B6"/>
    <w:rsid w:val="00CC514D"/>
    <w:rsid w:val="00CC527E"/>
    <w:rsid w:val="00CC533C"/>
    <w:rsid w:val="00CC5E98"/>
    <w:rsid w:val="00CC5FB4"/>
    <w:rsid w:val="00CC6043"/>
    <w:rsid w:val="00CC6118"/>
    <w:rsid w:val="00CC6221"/>
    <w:rsid w:val="00CC6749"/>
    <w:rsid w:val="00CC67FE"/>
    <w:rsid w:val="00CC681A"/>
    <w:rsid w:val="00CC68C1"/>
    <w:rsid w:val="00CC6AD4"/>
    <w:rsid w:val="00CC6C26"/>
    <w:rsid w:val="00CC6D86"/>
    <w:rsid w:val="00CC6E2C"/>
    <w:rsid w:val="00CC75DF"/>
    <w:rsid w:val="00CC75FD"/>
    <w:rsid w:val="00CC770A"/>
    <w:rsid w:val="00CC7E08"/>
    <w:rsid w:val="00CD02AF"/>
    <w:rsid w:val="00CD0A9A"/>
    <w:rsid w:val="00CD0E78"/>
    <w:rsid w:val="00CD1785"/>
    <w:rsid w:val="00CD1794"/>
    <w:rsid w:val="00CD2119"/>
    <w:rsid w:val="00CD2158"/>
    <w:rsid w:val="00CD237A"/>
    <w:rsid w:val="00CD2BFE"/>
    <w:rsid w:val="00CD2F7D"/>
    <w:rsid w:val="00CD33FD"/>
    <w:rsid w:val="00CD36AC"/>
    <w:rsid w:val="00CD371A"/>
    <w:rsid w:val="00CD39BA"/>
    <w:rsid w:val="00CD3C30"/>
    <w:rsid w:val="00CD4654"/>
    <w:rsid w:val="00CD4E62"/>
    <w:rsid w:val="00CD53C1"/>
    <w:rsid w:val="00CD54FA"/>
    <w:rsid w:val="00CD5DDB"/>
    <w:rsid w:val="00CD62BF"/>
    <w:rsid w:val="00CD632D"/>
    <w:rsid w:val="00CD662A"/>
    <w:rsid w:val="00CD7484"/>
    <w:rsid w:val="00CD7566"/>
    <w:rsid w:val="00CD7947"/>
    <w:rsid w:val="00CD7FA3"/>
    <w:rsid w:val="00CE00DC"/>
    <w:rsid w:val="00CE0805"/>
    <w:rsid w:val="00CE13A3"/>
    <w:rsid w:val="00CE1A24"/>
    <w:rsid w:val="00CE1D5F"/>
    <w:rsid w:val="00CE2207"/>
    <w:rsid w:val="00CE22E7"/>
    <w:rsid w:val="00CE2D93"/>
    <w:rsid w:val="00CE2DB1"/>
    <w:rsid w:val="00CE2E43"/>
    <w:rsid w:val="00CE3231"/>
    <w:rsid w:val="00CE36BC"/>
    <w:rsid w:val="00CE3E32"/>
    <w:rsid w:val="00CE3E67"/>
    <w:rsid w:val="00CE3EED"/>
    <w:rsid w:val="00CE4399"/>
    <w:rsid w:val="00CE4421"/>
    <w:rsid w:val="00CE4670"/>
    <w:rsid w:val="00CE4BE5"/>
    <w:rsid w:val="00CE5041"/>
    <w:rsid w:val="00CE50EB"/>
    <w:rsid w:val="00CE5ADF"/>
    <w:rsid w:val="00CE5B66"/>
    <w:rsid w:val="00CE5CBD"/>
    <w:rsid w:val="00CE650A"/>
    <w:rsid w:val="00CE65A0"/>
    <w:rsid w:val="00CE66C2"/>
    <w:rsid w:val="00CE7625"/>
    <w:rsid w:val="00CE78D6"/>
    <w:rsid w:val="00CE7D25"/>
    <w:rsid w:val="00CF0355"/>
    <w:rsid w:val="00CF05C7"/>
    <w:rsid w:val="00CF0816"/>
    <w:rsid w:val="00CF0EA3"/>
    <w:rsid w:val="00CF135E"/>
    <w:rsid w:val="00CF1747"/>
    <w:rsid w:val="00CF18BF"/>
    <w:rsid w:val="00CF1D11"/>
    <w:rsid w:val="00CF2123"/>
    <w:rsid w:val="00CF25C4"/>
    <w:rsid w:val="00CF2C64"/>
    <w:rsid w:val="00CF2E01"/>
    <w:rsid w:val="00CF3122"/>
    <w:rsid w:val="00CF36F6"/>
    <w:rsid w:val="00CF3A6D"/>
    <w:rsid w:val="00CF40BE"/>
    <w:rsid w:val="00CF4255"/>
    <w:rsid w:val="00CF4833"/>
    <w:rsid w:val="00CF4F03"/>
    <w:rsid w:val="00CF512F"/>
    <w:rsid w:val="00CF5392"/>
    <w:rsid w:val="00CF546A"/>
    <w:rsid w:val="00CF576B"/>
    <w:rsid w:val="00CF5AA9"/>
    <w:rsid w:val="00CF60ED"/>
    <w:rsid w:val="00CF6C09"/>
    <w:rsid w:val="00CF6EB2"/>
    <w:rsid w:val="00CF7336"/>
    <w:rsid w:val="00CF7486"/>
    <w:rsid w:val="00CF7605"/>
    <w:rsid w:val="00CF760B"/>
    <w:rsid w:val="00CF7C9F"/>
    <w:rsid w:val="00D00B3E"/>
    <w:rsid w:val="00D00EDD"/>
    <w:rsid w:val="00D0186C"/>
    <w:rsid w:val="00D02328"/>
    <w:rsid w:val="00D023D3"/>
    <w:rsid w:val="00D024A8"/>
    <w:rsid w:val="00D02C2D"/>
    <w:rsid w:val="00D0375D"/>
    <w:rsid w:val="00D03A3A"/>
    <w:rsid w:val="00D03B2B"/>
    <w:rsid w:val="00D03C83"/>
    <w:rsid w:val="00D03FF6"/>
    <w:rsid w:val="00D04571"/>
    <w:rsid w:val="00D04644"/>
    <w:rsid w:val="00D04CA1"/>
    <w:rsid w:val="00D0563D"/>
    <w:rsid w:val="00D05959"/>
    <w:rsid w:val="00D05D74"/>
    <w:rsid w:val="00D06117"/>
    <w:rsid w:val="00D066E5"/>
    <w:rsid w:val="00D06935"/>
    <w:rsid w:val="00D075CD"/>
    <w:rsid w:val="00D07866"/>
    <w:rsid w:val="00D079AC"/>
    <w:rsid w:val="00D07BAD"/>
    <w:rsid w:val="00D07F44"/>
    <w:rsid w:val="00D100E4"/>
    <w:rsid w:val="00D1056F"/>
    <w:rsid w:val="00D1083E"/>
    <w:rsid w:val="00D108ED"/>
    <w:rsid w:val="00D10959"/>
    <w:rsid w:val="00D1131B"/>
    <w:rsid w:val="00D115DF"/>
    <w:rsid w:val="00D1167B"/>
    <w:rsid w:val="00D11D28"/>
    <w:rsid w:val="00D11E6D"/>
    <w:rsid w:val="00D11FAD"/>
    <w:rsid w:val="00D12D58"/>
    <w:rsid w:val="00D12DD1"/>
    <w:rsid w:val="00D12E0E"/>
    <w:rsid w:val="00D13254"/>
    <w:rsid w:val="00D1359B"/>
    <w:rsid w:val="00D14427"/>
    <w:rsid w:val="00D15326"/>
    <w:rsid w:val="00D153E8"/>
    <w:rsid w:val="00D15E10"/>
    <w:rsid w:val="00D15ED1"/>
    <w:rsid w:val="00D163B9"/>
    <w:rsid w:val="00D1644D"/>
    <w:rsid w:val="00D166EF"/>
    <w:rsid w:val="00D16F32"/>
    <w:rsid w:val="00D1705A"/>
    <w:rsid w:val="00D17268"/>
    <w:rsid w:val="00D17AA1"/>
    <w:rsid w:val="00D2015C"/>
    <w:rsid w:val="00D20266"/>
    <w:rsid w:val="00D203C3"/>
    <w:rsid w:val="00D20555"/>
    <w:rsid w:val="00D207A3"/>
    <w:rsid w:val="00D20C59"/>
    <w:rsid w:val="00D20FBF"/>
    <w:rsid w:val="00D212B4"/>
    <w:rsid w:val="00D21A52"/>
    <w:rsid w:val="00D22020"/>
    <w:rsid w:val="00D22183"/>
    <w:rsid w:val="00D2257A"/>
    <w:rsid w:val="00D225F5"/>
    <w:rsid w:val="00D22629"/>
    <w:rsid w:val="00D228A5"/>
    <w:rsid w:val="00D229B8"/>
    <w:rsid w:val="00D23048"/>
    <w:rsid w:val="00D23323"/>
    <w:rsid w:val="00D2392A"/>
    <w:rsid w:val="00D23F09"/>
    <w:rsid w:val="00D24505"/>
    <w:rsid w:val="00D2459D"/>
    <w:rsid w:val="00D245D2"/>
    <w:rsid w:val="00D2462C"/>
    <w:rsid w:val="00D2478C"/>
    <w:rsid w:val="00D24F56"/>
    <w:rsid w:val="00D251A8"/>
    <w:rsid w:val="00D255B1"/>
    <w:rsid w:val="00D25ABC"/>
    <w:rsid w:val="00D25C59"/>
    <w:rsid w:val="00D25FFE"/>
    <w:rsid w:val="00D264A9"/>
    <w:rsid w:val="00D26B95"/>
    <w:rsid w:val="00D26BC2"/>
    <w:rsid w:val="00D2704F"/>
    <w:rsid w:val="00D2757D"/>
    <w:rsid w:val="00D2766C"/>
    <w:rsid w:val="00D3063A"/>
    <w:rsid w:val="00D30914"/>
    <w:rsid w:val="00D30945"/>
    <w:rsid w:val="00D30E75"/>
    <w:rsid w:val="00D313CF"/>
    <w:rsid w:val="00D32131"/>
    <w:rsid w:val="00D3221B"/>
    <w:rsid w:val="00D3247D"/>
    <w:rsid w:val="00D327D2"/>
    <w:rsid w:val="00D32976"/>
    <w:rsid w:val="00D3314C"/>
    <w:rsid w:val="00D33430"/>
    <w:rsid w:val="00D334C0"/>
    <w:rsid w:val="00D33DE4"/>
    <w:rsid w:val="00D34953"/>
    <w:rsid w:val="00D34BEB"/>
    <w:rsid w:val="00D35120"/>
    <w:rsid w:val="00D354C9"/>
    <w:rsid w:val="00D3621C"/>
    <w:rsid w:val="00D36C04"/>
    <w:rsid w:val="00D36E64"/>
    <w:rsid w:val="00D36E67"/>
    <w:rsid w:val="00D36E95"/>
    <w:rsid w:val="00D370F6"/>
    <w:rsid w:val="00D3764D"/>
    <w:rsid w:val="00D3788A"/>
    <w:rsid w:val="00D37959"/>
    <w:rsid w:val="00D37BCD"/>
    <w:rsid w:val="00D37D80"/>
    <w:rsid w:val="00D37FEF"/>
    <w:rsid w:val="00D400B2"/>
    <w:rsid w:val="00D40AED"/>
    <w:rsid w:val="00D41296"/>
    <w:rsid w:val="00D4161F"/>
    <w:rsid w:val="00D41CDF"/>
    <w:rsid w:val="00D42369"/>
    <w:rsid w:val="00D42ABC"/>
    <w:rsid w:val="00D42FF1"/>
    <w:rsid w:val="00D43706"/>
    <w:rsid w:val="00D4476F"/>
    <w:rsid w:val="00D4487A"/>
    <w:rsid w:val="00D4495C"/>
    <w:rsid w:val="00D44EF1"/>
    <w:rsid w:val="00D44F7A"/>
    <w:rsid w:val="00D451D1"/>
    <w:rsid w:val="00D45345"/>
    <w:rsid w:val="00D4583B"/>
    <w:rsid w:val="00D458CB"/>
    <w:rsid w:val="00D45966"/>
    <w:rsid w:val="00D45BFE"/>
    <w:rsid w:val="00D46439"/>
    <w:rsid w:val="00D4652D"/>
    <w:rsid w:val="00D466AC"/>
    <w:rsid w:val="00D4672E"/>
    <w:rsid w:val="00D46BE6"/>
    <w:rsid w:val="00D46D01"/>
    <w:rsid w:val="00D46E1D"/>
    <w:rsid w:val="00D473BD"/>
    <w:rsid w:val="00D473CF"/>
    <w:rsid w:val="00D47719"/>
    <w:rsid w:val="00D50573"/>
    <w:rsid w:val="00D5086D"/>
    <w:rsid w:val="00D50ADD"/>
    <w:rsid w:val="00D50B57"/>
    <w:rsid w:val="00D50E1D"/>
    <w:rsid w:val="00D50E43"/>
    <w:rsid w:val="00D51503"/>
    <w:rsid w:val="00D517AE"/>
    <w:rsid w:val="00D51F54"/>
    <w:rsid w:val="00D526AA"/>
    <w:rsid w:val="00D52A3E"/>
    <w:rsid w:val="00D52D6E"/>
    <w:rsid w:val="00D53727"/>
    <w:rsid w:val="00D543D2"/>
    <w:rsid w:val="00D54BCB"/>
    <w:rsid w:val="00D54D50"/>
    <w:rsid w:val="00D55256"/>
    <w:rsid w:val="00D55554"/>
    <w:rsid w:val="00D555FE"/>
    <w:rsid w:val="00D55B3E"/>
    <w:rsid w:val="00D560B4"/>
    <w:rsid w:val="00D56160"/>
    <w:rsid w:val="00D566EB"/>
    <w:rsid w:val="00D5685B"/>
    <w:rsid w:val="00D568F2"/>
    <w:rsid w:val="00D56BBE"/>
    <w:rsid w:val="00D56D65"/>
    <w:rsid w:val="00D571BB"/>
    <w:rsid w:val="00D57230"/>
    <w:rsid w:val="00D57EAA"/>
    <w:rsid w:val="00D6023F"/>
    <w:rsid w:val="00D60405"/>
    <w:rsid w:val="00D608A0"/>
    <w:rsid w:val="00D60B49"/>
    <w:rsid w:val="00D60F0C"/>
    <w:rsid w:val="00D61339"/>
    <w:rsid w:val="00D61518"/>
    <w:rsid w:val="00D61922"/>
    <w:rsid w:val="00D621DF"/>
    <w:rsid w:val="00D624B2"/>
    <w:rsid w:val="00D627A6"/>
    <w:rsid w:val="00D6354B"/>
    <w:rsid w:val="00D63C3D"/>
    <w:rsid w:val="00D63C8B"/>
    <w:rsid w:val="00D63EF4"/>
    <w:rsid w:val="00D648DF"/>
    <w:rsid w:val="00D64AAD"/>
    <w:rsid w:val="00D64B38"/>
    <w:rsid w:val="00D65576"/>
    <w:rsid w:val="00D66129"/>
    <w:rsid w:val="00D662F8"/>
    <w:rsid w:val="00D6656B"/>
    <w:rsid w:val="00D66797"/>
    <w:rsid w:val="00D66903"/>
    <w:rsid w:val="00D66D6F"/>
    <w:rsid w:val="00D6732A"/>
    <w:rsid w:val="00D67865"/>
    <w:rsid w:val="00D678FD"/>
    <w:rsid w:val="00D7074B"/>
    <w:rsid w:val="00D7087C"/>
    <w:rsid w:val="00D7087E"/>
    <w:rsid w:val="00D70B4E"/>
    <w:rsid w:val="00D70B57"/>
    <w:rsid w:val="00D70C3C"/>
    <w:rsid w:val="00D70E6A"/>
    <w:rsid w:val="00D712D6"/>
    <w:rsid w:val="00D716EE"/>
    <w:rsid w:val="00D71BD9"/>
    <w:rsid w:val="00D71D91"/>
    <w:rsid w:val="00D71DF7"/>
    <w:rsid w:val="00D720BD"/>
    <w:rsid w:val="00D72105"/>
    <w:rsid w:val="00D72348"/>
    <w:rsid w:val="00D72B61"/>
    <w:rsid w:val="00D72BE5"/>
    <w:rsid w:val="00D73240"/>
    <w:rsid w:val="00D73504"/>
    <w:rsid w:val="00D73F12"/>
    <w:rsid w:val="00D741ED"/>
    <w:rsid w:val="00D744E0"/>
    <w:rsid w:val="00D746B5"/>
    <w:rsid w:val="00D74AC4"/>
    <w:rsid w:val="00D74F21"/>
    <w:rsid w:val="00D7539B"/>
    <w:rsid w:val="00D753D9"/>
    <w:rsid w:val="00D75F0E"/>
    <w:rsid w:val="00D75FF5"/>
    <w:rsid w:val="00D76089"/>
    <w:rsid w:val="00D76845"/>
    <w:rsid w:val="00D7689C"/>
    <w:rsid w:val="00D76CA5"/>
    <w:rsid w:val="00D76D19"/>
    <w:rsid w:val="00D77403"/>
    <w:rsid w:val="00D77EA2"/>
    <w:rsid w:val="00D77EBB"/>
    <w:rsid w:val="00D8058E"/>
    <w:rsid w:val="00D8088E"/>
    <w:rsid w:val="00D81462"/>
    <w:rsid w:val="00D81631"/>
    <w:rsid w:val="00D81786"/>
    <w:rsid w:val="00D81A19"/>
    <w:rsid w:val="00D81C43"/>
    <w:rsid w:val="00D82025"/>
    <w:rsid w:val="00D82278"/>
    <w:rsid w:val="00D82AAC"/>
    <w:rsid w:val="00D82F26"/>
    <w:rsid w:val="00D8338C"/>
    <w:rsid w:val="00D83FF5"/>
    <w:rsid w:val="00D84044"/>
    <w:rsid w:val="00D841DC"/>
    <w:rsid w:val="00D8429D"/>
    <w:rsid w:val="00D8435E"/>
    <w:rsid w:val="00D843B8"/>
    <w:rsid w:val="00D844E9"/>
    <w:rsid w:val="00D8529A"/>
    <w:rsid w:val="00D8581B"/>
    <w:rsid w:val="00D85B1F"/>
    <w:rsid w:val="00D862B6"/>
    <w:rsid w:val="00D863D0"/>
    <w:rsid w:val="00D865FE"/>
    <w:rsid w:val="00D866B6"/>
    <w:rsid w:val="00D86B00"/>
    <w:rsid w:val="00D86FB9"/>
    <w:rsid w:val="00D87C87"/>
    <w:rsid w:val="00D87C9A"/>
    <w:rsid w:val="00D9020A"/>
    <w:rsid w:val="00D90359"/>
    <w:rsid w:val="00D9043C"/>
    <w:rsid w:val="00D90719"/>
    <w:rsid w:val="00D90BB4"/>
    <w:rsid w:val="00D90E07"/>
    <w:rsid w:val="00D9146C"/>
    <w:rsid w:val="00D917D0"/>
    <w:rsid w:val="00D9186D"/>
    <w:rsid w:val="00D91F77"/>
    <w:rsid w:val="00D92329"/>
    <w:rsid w:val="00D92B89"/>
    <w:rsid w:val="00D92EF4"/>
    <w:rsid w:val="00D932C2"/>
    <w:rsid w:val="00D9357B"/>
    <w:rsid w:val="00D935B0"/>
    <w:rsid w:val="00D93856"/>
    <w:rsid w:val="00D938F0"/>
    <w:rsid w:val="00D939E1"/>
    <w:rsid w:val="00D93A03"/>
    <w:rsid w:val="00D94522"/>
    <w:rsid w:val="00D94AB8"/>
    <w:rsid w:val="00D94AC6"/>
    <w:rsid w:val="00D94FA4"/>
    <w:rsid w:val="00D958AE"/>
    <w:rsid w:val="00D9697A"/>
    <w:rsid w:val="00D96D88"/>
    <w:rsid w:val="00D974BD"/>
    <w:rsid w:val="00D974EE"/>
    <w:rsid w:val="00D9773A"/>
    <w:rsid w:val="00D9776F"/>
    <w:rsid w:val="00D97BFF"/>
    <w:rsid w:val="00DA0054"/>
    <w:rsid w:val="00DA0F54"/>
    <w:rsid w:val="00DA1039"/>
    <w:rsid w:val="00DA1664"/>
    <w:rsid w:val="00DA1760"/>
    <w:rsid w:val="00DA1A4B"/>
    <w:rsid w:val="00DA1C0B"/>
    <w:rsid w:val="00DA25E0"/>
    <w:rsid w:val="00DA2676"/>
    <w:rsid w:val="00DA2DB8"/>
    <w:rsid w:val="00DA3316"/>
    <w:rsid w:val="00DA3483"/>
    <w:rsid w:val="00DA3494"/>
    <w:rsid w:val="00DA356F"/>
    <w:rsid w:val="00DA359C"/>
    <w:rsid w:val="00DA36AB"/>
    <w:rsid w:val="00DA39D9"/>
    <w:rsid w:val="00DA4D81"/>
    <w:rsid w:val="00DA4E9B"/>
    <w:rsid w:val="00DA523A"/>
    <w:rsid w:val="00DA575F"/>
    <w:rsid w:val="00DA5E72"/>
    <w:rsid w:val="00DA61A5"/>
    <w:rsid w:val="00DA675F"/>
    <w:rsid w:val="00DA6AC4"/>
    <w:rsid w:val="00DA6BBD"/>
    <w:rsid w:val="00DA6F1E"/>
    <w:rsid w:val="00DA7C41"/>
    <w:rsid w:val="00DB023B"/>
    <w:rsid w:val="00DB15CA"/>
    <w:rsid w:val="00DB1747"/>
    <w:rsid w:val="00DB24F8"/>
    <w:rsid w:val="00DB3721"/>
    <w:rsid w:val="00DB39CF"/>
    <w:rsid w:val="00DB3E2D"/>
    <w:rsid w:val="00DB3ECC"/>
    <w:rsid w:val="00DB42A6"/>
    <w:rsid w:val="00DB4431"/>
    <w:rsid w:val="00DB4860"/>
    <w:rsid w:val="00DB48B1"/>
    <w:rsid w:val="00DB5404"/>
    <w:rsid w:val="00DB5485"/>
    <w:rsid w:val="00DB56D8"/>
    <w:rsid w:val="00DB5D2F"/>
    <w:rsid w:val="00DB5DC8"/>
    <w:rsid w:val="00DB5EAD"/>
    <w:rsid w:val="00DB6882"/>
    <w:rsid w:val="00DB6C2F"/>
    <w:rsid w:val="00DB6D49"/>
    <w:rsid w:val="00DB6EA3"/>
    <w:rsid w:val="00DB7256"/>
    <w:rsid w:val="00DB75C4"/>
    <w:rsid w:val="00DB75D2"/>
    <w:rsid w:val="00DB7A52"/>
    <w:rsid w:val="00DB7D3E"/>
    <w:rsid w:val="00DC0401"/>
    <w:rsid w:val="00DC0C8A"/>
    <w:rsid w:val="00DC0CE1"/>
    <w:rsid w:val="00DC0DDA"/>
    <w:rsid w:val="00DC10EF"/>
    <w:rsid w:val="00DC1255"/>
    <w:rsid w:val="00DC1D7D"/>
    <w:rsid w:val="00DC20BD"/>
    <w:rsid w:val="00DC2175"/>
    <w:rsid w:val="00DC21AC"/>
    <w:rsid w:val="00DC29BD"/>
    <w:rsid w:val="00DC2A39"/>
    <w:rsid w:val="00DC2AFE"/>
    <w:rsid w:val="00DC2C4D"/>
    <w:rsid w:val="00DC2F0A"/>
    <w:rsid w:val="00DC366E"/>
    <w:rsid w:val="00DC3BA9"/>
    <w:rsid w:val="00DC4545"/>
    <w:rsid w:val="00DC46AA"/>
    <w:rsid w:val="00DC50B9"/>
    <w:rsid w:val="00DC53F4"/>
    <w:rsid w:val="00DC5666"/>
    <w:rsid w:val="00DC5834"/>
    <w:rsid w:val="00DC59B7"/>
    <w:rsid w:val="00DC59D2"/>
    <w:rsid w:val="00DC5BE3"/>
    <w:rsid w:val="00DC602D"/>
    <w:rsid w:val="00DC632A"/>
    <w:rsid w:val="00DC6496"/>
    <w:rsid w:val="00DC68E5"/>
    <w:rsid w:val="00DC6BBC"/>
    <w:rsid w:val="00DC75FC"/>
    <w:rsid w:val="00DC78E3"/>
    <w:rsid w:val="00DC7A76"/>
    <w:rsid w:val="00DC7EB0"/>
    <w:rsid w:val="00DC7F69"/>
    <w:rsid w:val="00DD0445"/>
    <w:rsid w:val="00DD09EF"/>
    <w:rsid w:val="00DD0BCD"/>
    <w:rsid w:val="00DD0D0E"/>
    <w:rsid w:val="00DD0DC3"/>
    <w:rsid w:val="00DD1658"/>
    <w:rsid w:val="00DD2252"/>
    <w:rsid w:val="00DD243F"/>
    <w:rsid w:val="00DD248E"/>
    <w:rsid w:val="00DD2775"/>
    <w:rsid w:val="00DD2D4C"/>
    <w:rsid w:val="00DD3642"/>
    <w:rsid w:val="00DD3B09"/>
    <w:rsid w:val="00DD3D45"/>
    <w:rsid w:val="00DD3E47"/>
    <w:rsid w:val="00DD447A"/>
    <w:rsid w:val="00DD4A21"/>
    <w:rsid w:val="00DD4A3F"/>
    <w:rsid w:val="00DD57BD"/>
    <w:rsid w:val="00DD5BD0"/>
    <w:rsid w:val="00DD5F70"/>
    <w:rsid w:val="00DD603E"/>
    <w:rsid w:val="00DD608F"/>
    <w:rsid w:val="00DD63AD"/>
    <w:rsid w:val="00DD6571"/>
    <w:rsid w:val="00DD6AE0"/>
    <w:rsid w:val="00DD6CBF"/>
    <w:rsid w:val="00DD73E6"/>
    <w:rsid w:val="00DD7557"/>
    <w:rsid w:val="00DD764F"/>
    <w:rsid w:val="00DE0D0F"/>
    <w:rsid w:val="00DE0ED4"/>
    <w:rsid w:val="00DE18D1"/>
    <w:rsid w:val="00DE1ADA"/>
    <w:rsid w:val="00DE1CD3"/>
    <w:rsid w:val="00DE22AD"/>
    <w:rsid w:val="00DE23AE"/>
    <w:rsid w:val="00DE2816"/>
    <w:rsid w:val="00DE3671"/>
    <w:rsid w:val="00DE3B20"/>
    <w:rsid w:val="00DE3DDF"/>
    <w:rsid w:val="00DE3E90"/>
    <w:rsid w:val="00DE3FCD"/>
    <w:rsid w:val="00DE4254"/>
    <w:rsid w:val="00DE42A4"/>
    <w:rsid w:val="00DE42B8"/>
    <w:rsid w:val="00DE578E"/>
    <w:rsid w:val="00DE599B"/>
    <w:rsid w:val="00DE5EC7"/>
    <w:rsid w:val="00DE5F87"/>
    <w:rsid w:val="00DE62ED"/>
    <w:rsid w:val="00DE69F1"/>
    <w:rsid w:val="00DE6C94"/>
    <w:rsid w:val="00DE6D25"/>
    <w:rsid w:val="00DE6FD7"/>
    <w:rsid w:val="00DE7317"/>
    <w:rsid w:val="00DE7DA5"/>
    <w:rsid w:val="00DE7DFD"/>
    <w:rsid w:val="00DF01E3"/>
    <w:rsid w:val="00DF03B1"/>
    <w:rsid w:val="00DF0745"/>
    <w:rsid w:val="00DF086C"/>
    <w:rsid w:val="00DF102A"/>
    <w:rsid w:val="00DF10AB"/>
    <w:rsid w:val="00DF1759"/>
    <w:rsid w:val="00DF28C7"/>
    <w:rsid w:val="00DF2EED"/>
    <w:rsid w:val="00DF331D"/>
    <w:rsid w:val="00DF394B"/>
    <w:rsid w:val="00DF3B1D"/>
    <w:rsid w:val="00DF46AC"/>
    <w:rsid w:val="00DF4BCE"/>
    <w:rsid w:val="00DF4C76"/>
    <w:rsid w:val="00DF5069"/>
    <w:rsid w:val="00DF52B0"/>
    <w:rsid w:val="00DF533C"/>
    <w:rsid w:val="00DF53D8"/>
    <w:rsid w:val="00DF5446"/>
    <w:rsid w:val="00DF55F1"/>
    <w:rsid w:val="00DF56B8"/>
    <w:rsid w:val="00DF5EC0"/>
    <w:rsid w:val="00DF6305"/>
    <w:rsid w:val="00DF63C9"/>
    <w:rsid w:val="00DF6AB7"/>
    <w:rsid w:val="00DF6D07"/>
    <w:rsid w:val="00DF7070"/>
    <w:rsid w:val="00DF7799"/>
    <w:rsid w:val="00DF7944"/>
    <w:rsid w:val="00DF7BAA"/>
    <w:rsid w:val="00DF7FE5"/>
    <w:rsid w:val="00E00296"/>
    <w:rsid w:val="00E0047A"/>
    <w:rsid w:val="00E00A8A"/>
    <w:rsid w:val="00E00C88"/>
    <w:rsid w:val="00E01370"/>
    <w:rsid w:val="00E0165D"/>
    <w:rsid w:val="00E02423"/>
    <w:rsid w:val="00E02749"/>
    <w:rsid w:val="00E02802"/>
    <w:rsid w:val="00E02D3D"/>
    <w:rsid w:val="00E02E7D"/>
    <w:rsid w:val="00E02EF9"/>
    <w:rsid w:val="00E0327B"/>
    <w:rsid w:val="00E032C0"/>
    <w:rsid w:val="00E03934"/>
    <w:rsid w:val="00E03AB5"/>
    <w:rsid w:val="00E03E10"/>
    <w:rsid w:val="00E04344"/>
    <w:rsid w:val="00E04BF8"/>
    <w:rsid w:val="00E04CBB"/>
    <w:rsid w:val="00E053A9"/>
    <w:rsid w:val="00E057A5"/>
    <w:rsid w:val="00E0586A"/>
    <w:rsid w:val="00E05C76"/>
    <w:rsid w:val="00E05DA3"/>
    <w:rsid w:val="00E05F2D"/>
    <w:rsid w:val="00E05F40"/>
    <w:rsid w:val="00E065AB"/>
    <w:rsid w:val="00E0682C"/>
    <w:rsid w:val="00E06BDA"/>
    <w:rsid w:val="00E07ECB"/>
    <w:rsid w:val="00E104EC"/>
    <w:rsid w:val="00E105F5"/>
    <w:rsid w:val="00E11154"/>
    <w:rsid w:val="00E1136C"/>
    <w:rsid w:val="00E114E6"/>
    <w:rsid w:val="00E11AF9"/>
    <w:rsid w:val="00E11B17"/>
    <w:rsid w:val="00E11E91"/>
    <w:rsid w:val="00E1202F"/>
    <w:rsid w:val="00E1247F"/>
    <w:rsid w:val="00E12870"/>
    <w:rsid w:val="00E12C44"/>
    <w:rsid w:val="00E12DFE"/>
    <w:rsid w:val="00E13EE3"/>
    <w:rsid w:val="00E13F1B"/>
    <w:rsid w:val="00E13F49"/>
    <w:rsid w:val="00E1429D"/>
    <w:rsid w:val="00E142DA"/>
    <w:rsid w:val="00E145D4"/>
    <w:rsid w:val="00E1599C"/>
    <w:rsid w:val="00E15AEB"/>
    <w:rsid w:val="00E15CF0"/>
    <w:rsid w:val="00E16300"/>
    <w:rsid w:val="00E16440"/>
    <w:rsid w:val="00E16948"/>
    <w:rsid w:val="00E16D50"/>
    <w:rsid w:val="00E175B9"/>
    <w:rsid w:val="00E176AA"/>
    <w:rsid w:val="00E17716"/>
    <w:rsid w:val="00E2055F"/>
    <w:rsid w:val="00E20FFA"/>
    <w:rsid w:val="00E21172"/>
    <w:rsid w:val="00E215B9"/>
    <w:rsid w:val="00E215CB"/>
    <w:rsid w:val="00E21C2D"/>
    <w:rsid w:val="00E224FB"/>
    <w:rsid w:val="00E2326A"/>
    <w:rsid w:val="00E23271"/>
    <w:rsid w:val="00E232A1"/>
    <w:rsid w:val="00E23376"/>
    <w:rsid w:val="00E235B4"/>
    <w:rsid w:val="00E240AF"/>
    <w:rsid w:val="00E24BC1"/>
    <w:rsid w:val="00E24E90"/>
    <w:rsid w:val="00E24F80"/>
    <w:rsid w:val="00E251C1"/>
    <w:rsid w:val="00E259F3"/>
    <w:rsid w:val="00E25E3D"/>
    <w:rsid w:val="00E26239"/>
    <w:rsid w:val="00E2657F"/>
    <w:rsid w:val="00E26B42"/>
    <w:rsid w:val="00E27049"/>
    <w:rsid w:val="00E273F3"/>
    <w:rsid w:val="00E27D0B"/>
    <w:rsid w:val="00E30985"/>
    <w:rsid w:val="00E30D53"/>
    <w:rsid w:val="00E315AD"/>
    <w:rsid w:val="00E31717"/>
    <w:rsid w:val="00E31789"/>
    <w:rsid w:val="00E3189E"/>
    <w:rsid w:val="00E31A73"/>
    <w:rsid w:val="00E3233E"/>
    <w:rsid w:val="00E3265A"/>
    <w:rsid w:val="00E32BCC"/>
    <w:rsid w:val="00E33238"/>
    <w:rsid w:val="00E332E5"/>
    <w:rsid w:val="00E33326"/>
    <w:rsid w:val="00E33C71"/>
    <w:rsid w:val="00E340E9"/>
    <w:rsid w:val="00E3413A"/>
    <w:rsid w:val="00E3414D"/>
    <w:rsid w:val="00E343E4"/>
    <w:rsid w:val="00E3530F"/>
    <w:rsid w:val="00E35781"/>
    <w:rsid w:val="00E35B7E"/>
    <w:rsid w:val="00E35EB2"/>
    <w:rsid w:val="00E3616D"/>
    <w:rsid w:val="00E361CD"/>
    <w:rsid w:val="00E36231"/>
    <w:rsid w:val="00E36568"/>
    <w:rsid w:val="00E36989"/>
    <w:rsid w:val="00E36B33"/>
    <w:rsid w:val="00E36E6E"/>
    <w:rsid w:val="00E36FE4"/>
    <w:rsid w:val="00E370BA"/>
    <w:rsid w:val="00E3721F"/>
    <w:rsid w:val="00E376B7"/>
    <w:rsid w:val="00E37B9A"/>
    <w:rsid w:val="00E37D65"/>
    <w:rsid w:val="00E40195"/>
    <w:rsid w:val="00E4024A"/>
    <w:rsid w:val="00E402BA"/>
    <w:rsid w:val="00E402D7"/>
    <w:rsid w:val="00E403E1"/>
    <w:rsid w:val="00E408F3"/>
    <w:rsid w:val="00E409F8"/>
    <w:rsid w:val="00E416E2"/>
    <w:rsid w:val="00E41866"/>
    <w:rsid w:val="00E41A63"/>
    <w:rsid w:val="00E41AF1"/>
    <w:rsid w:val="00E41CA5"/>
    <w:rsid w:val="00E41F32"/>
    <w:rsid w:val="00E42E1C"/>
    <w:rsid w:val="00E42F5D"/>
    <w:rsid w:val="00E43662"/>
    <w:rsid w:val="00E43954"/>
    <w:rsid w:val="00E43B88"/>
    <w:rsid w:val="00E43FE0"/>
    <w:rsid w:val="00E44213"/>
    <w:rsid w:val="00E4486C"/>
    <w:rsid w:val="00E449CA"/>
    <w:rsid w:val="00E44AAB"/>
    <w:rsid w:val="00E45D1A"/>
    <w:rsid w:val="00E45E9C"/>
    <w:rsid w:val="00E460B6"/>
    <w:rsid w:val="00E46318"/>
    <w:rsid w:val="00E468EB"/>
    <w:rsid w:val="00E46FA4"/>
    <w:rsid w:val="00E4711A"/>
    <w:rsid w:val="00E475B3"/>
    <w:rsid w:val="00E503BC"/>
    <w:rsid w:val="00E505F1"/>
    <w:rsid w:val="00E51113"/>
    <w:rsid w:val="00E511D5"/>
    <w:rsid w:val="00E51BC8"/>
    <w:rsid w:val="00E525B2"/>
    <w:rsid w:val="00E52713"/>
    <w:rsid w:val="00E527D2"/>
    <w:rsid w:val="00E5293A"/>
    <w:rsid w:val="00E52B54"/>
    <w:rsid w:val="00E52D99"/>
    <w:rsid w:val="00E5330D"/>
    <w:rsid w:val="00E53582"/>
    <w:rsid w:val="00E53A9F"/>
    <w:rsid w:val="00E54816"/>
    <w:rsid w:val="00E54A74"/>
    <w:rsid w:val="00E54B0E"/>
    <w:rsid w:val="00E54BBF"/>
    <w:rsid w:val="00E54FE9"/>
    <w:rsid w:val="00E55BF0"/>
    <w:rsid w:val="00E55D39"/>
    <w:rsid w:val="00E562EF"/>
    <w:rsid w:val="00E566A5"/>
    <w:rsid w:val="00E569EF"/>
    <w:rsid w:val="00E60249"/>
    <w:rsid w:val="00E602D4"/>
    <w:rsid w:val="00E603E7"/>
    <w:rsid w:val="00E60A17"/>
    <w:rsid w:val="00E60D3C"/>
    <w:rsid w:val="00E60DEC"/>
    <w:rsid w:val="00E610AF"/>
    <w:rsid w:val="00E6154D"/>
    <w:rsid w:val="00E61721"/>
    <w:rsid w:val="00E61C7E"/>
    <w:rsid w:val="00E62162"/>
    <w:rsid w:val="00E62387"/>
    <w:rsid w:val="00E62393"/>
    <w:rsid w:val="00E62800"/>
    <w:rsid w:val="00E62E2B"/>
    <w:rsid w:val="00E62ECE"/>
    <w:rsid w:val="00E63287"/>
    <w:rsid w:val="00E6351C"/>
    <w:rsid w:val="00E63D81"/>
    <w:rsid w:val="00E647AD"/>
    <w:rsid w:val="00E64AB3"/>
    <w:rsid w:val="00E65269"/>
    <w:rsid w:val="00E658C2"/>
    <w:rsid w:val="00E65A15"/>
    <w:rsid w:val="00E65B5E"/>
    <w:rsid w:val="00E66453"/>
    <w:rsid w:val="00E66E06"/>
    <w:rsid w:val="00E672A9"/>
    <w:rsid w:val="00E678DB"/>
    <w:rsid w:val="00E67CC6"/>
    <w:rsid w:val="00E67EDD"/>
    <w:rsid w:val="00E67F8F"/>
    <w:rsid w:val="00E7008A"/>
    <w:rsid w:val="00E7023B"/>
    <w:rsid w:val="00E7087D"/>
    <w:rsid w:val="00E71047"/>
    <w:rsid w:val="00E7105A"/>
    <w:rsid w:val="00E712A1"/>
    <w:rsid w:val="00E72039"/>
    <w:rsid w:val="00E7245D"/>
    <w:rsid w:val="00E724A4"/>
    <w:rsid w:val="00E731F3"/>
    <w:rsid w:val="00E73286"/>
    <w:rsid w:val="00E733C1"/>
    <w:rsid w:val="00E73EFB"/>
    <w:rsid w:val="00E7448E"/>
    <w:rsid w:val="00E74CD7"/>
    <w:rsid w:val="00E750E2"/>
    <w:rsid w:val="00E75960"/>
    <w:rsid w:val="00E76782"/>
    <w:rsid w:val="00E767AA"/>
    <w:rsid w:val="00E76D66"/>
    <w:rsid w:val="00E770F2"/>
    <w:rsid w:val="00E77128"/>
    <w:rsid w:val="00E800DB"/>
    <w:rsid w:val="00E80853"/>
    <w:rsid w:val="00E809CB"/>
    <w:rsid w:val="00E8144C"/>
    <w:rsid w:val="00E81934"/>
    <w:rsid w:val="00E81C87"/>
    <w:rsid w:val="00E81E2C"/>
    <w:rsid w:val="00E82188"/>
    <w:rsid w:val="00E8218F"/>
    <w:rsid w:val="00E82FB6"/>
    <w:rsid w:val="00E831A3"/>
    <w:rsid w:val="00E83295"/>
    <w:rsid w:val="00E832A0"/>
    <w:rsid w:val="00E8330D"/>
    <w:rsid w:val="00E83926"/>
    <w:rsid w:val="00E83AE4"/>
    <w:rsid w:val="00E83D70"/>
    <w:rsid w:val="00E83D88"/>
    <w:rsid w:val="00E8410A"/>
    <w:rsid w:val="00E84283"/>
    <w:rsid w:val="00E848E6"/>
    <w:rsid w:val="00E849C1"/>
    <w:rsid w:val="00E84C5B"/>
    <w:rsid w:val="00E84D80"/>
    <w:rsid w:val="00E852CC"/>
    <w:rsid w:val="00E85411"/>
    <w:rsid w:val="00E85442"/>
    <w:rsid w:val="00E8591E"/>
    <w:rsid w:val="00E85C2E"/>
    <w:rsid w:val="00E860C4"/>
    <w:rsid w:val="00E86A0A"/>
    <w:rsid w:val="00E872BE"/>
    <w:rsid w:val="00E87307"/>
    <w:rsid w:val="00E87A46"/>
    <w:rsid w:val="00E87C6F"/>
    <w:rsid w:val="00E906B4"/>
    <w:rsid w:val="00E90CAE"/>
    <w:rsid w:val="00E90D12"/>
    <w:rsid w:val="00E90D74"/>
    <w:rsid w:val="00E90F41"/>
    <w:rsid w:val="00E90F5E"/>
    <w:rsid w:val="00E91FC0"/>
    <w:rsid w:val="00E92A23"/>
    <w:rsid w:val="00E92D0D"/>
    <w:rsid w:val="00E92E11"/>
    <w:rsid w:val="00E937BF"/>
    <w:rsid w:val="00E93CB6"/>
    <w:rsid w:val="00E93D14"/>
    <w:rsid w:val="00E93FF7"/>
    <w:rsid w:val="00E941BD"/>
    <w:rsid w:val="00E94852"/>
    <w:rsid w:val="00E94A08"/>
    <w:rsid w:val="00E94BDE"/>
    <w:rsid w:val="00E953BB"/>
    <w:rsid w:val="00E97C9E"/>
    <w:rsid w:val="00EA035F"/>
    <w:rsid w:val="00EA048F"/>
    <w:rsid w:val="00EA0A79"/>
    <w:rsid w:val="00EA0FC5"/>
    <w:rsid w:val="00EA163B"/>
    <w:rsid w:val="00EA182D"/>
    <w:rsid w:val="00EA18C4"/>
    <w:rsid w:val="00EA1C7C"/>
    <w:rsid w:val="00EA1DA3"/>
    <w:rsid w:val="00EA2DD5"/>
    <w:rsid w:val="00EA2F16"/>
    <w:rsid w:val="00EA31D8"/>
    <w:rsid w:val="00EA32D0"/>
    <w:rsid w:val="00EA3738"/>
    <w:rsid w:val="00EA3F1F"/>
    <w:rsid w:val="00EA40BA"/>
    <w:rsid w:val="00EA41C0"/>
    <w:rsid w:val="00EA4548"/>
    <w:rsid w:val="00EA5589"/>
    <w:rsid w:val="00EA569D"/>
    <w:rsid w:val="00EA5E43"/>
    <w:rsid w:val="00EA6350"/>
    <w:rsid w:val="00EA63EB"/>
    <w:rsid w:val="00EA6F97"/>
    <w:rsid w:val="00EA73DF"/>
    <w:rsid w:val="00EA796A"/>
    <w:rsid w:val="00EA7C3A"/>
    <w:rsid w:val="00EB001C"/>
    <w:rsid w:val="00EB0623"/>
    <w:rsid w:val="00EB0814"/>
    <w:rsid w:val="00EB089D"/>
    <w:rsid w:val="00EB0E7F"/>
    <w:rsid w:val="00EB1170"/>
    <w:rsid w:val="00EB1856"/>
    <w:rsid w:val="00EB1EC9"/>
    <w:rsid w:val="00EB2411"/>
    <w:rsid w:val="00EB292C"/>
    <w:rsid w:val="00EB2A99"/>
    <w:rsid w:val="00EB3370"/>
    <w:rsid w:val="00EB416C"/>
    <w:rsid w:val="00EB44A9"/>
    <w:rsid w:val="00EB550F"/>
    <w:rsid w:val="00EB5757"/>
    <w:rsid w:val="00EB5936"/>
    <w:rsid w:val="00EB5C54"/>
    <w:rsid w:val="00EB5D1F"/>
    <w:rsid w:val="00EB5E2E"/>
    <w:rsid w:val="00EB654D"/>
    <w:rsid w:val="00EB65D8"/>
    <w:rsid w:val="00EB688E"/>
    <w:rsid w:val="00EB6C6A"/>
    <w:rsid w:val="00EB6E82"/>
    <w:rsid w:val="00EB7916"/>
    <w:rsid w:val="00EB7F1A"/>
    <w:rsid w:val="00EB7F35"/>
    <w:rsid w:val="00EC086C"/>
    <w:rsid w:val="00EC1F10"/>
    <w:rsid w:val="00EC21BB"/>
    <w:rsid w:val="00EC2446"/>
    <w:rsid w:val="00EC293B"/>
    <w:rsid w:val="00EC2973"/>
    <w:rsid w:val="00EC3317"/>
    <w:rsid w:val="00EC331F"/>
    <w:rsid w:val="00EC3639"/>
    <w:rsid w:val="00EC3AD6"/>
    <w:rsid w:val="00EC419C"/>
    <w:rsid w:val="00EC4510"/>
    <w:rsid w:val="00EC4623"/>
    <w:rsid w:val="00EC48B1"/>
    <w:rsid w:val="00EC50CE"/>
    <w:rsid w:val="00EC51B3"/>
    <w:rsid w:val="00EC563D"/>
    <w:rsid w:val="00EC5672"/>
    <w:rsid w:val="00EC56C6"/>
    <w:rsid w:val="00EC5817"/>
    <w:rsid w:val="00EC59D9"/>
    <w:rsid w:val="00EC5B34"/>
    <w:rsid w:val="00EC5DD3"/>
    <w:rsid w:val="00EC646E"/>
    <w:rsid w:val="00EC69F4"/>
    <w:rsid w:val="00EC6E16"/>
    <w:rsid w:val="00EC6FBA"/>
    <w:rsid w:val="00EC73B3"/>
    <w:rsid w:val="00EC7493"/>
    <w:rsid w:val="00EC760F"/>
    <w:rsid w:val="00EC77AB"/>
    <w:rsid w:val="00EC78A9"/>
    <w:rsid w:val="00EC7CE6"/>
    <w:rsid w:val="00EC7E23"/>
    <w:rsid w:val="00EC7E7A"/>
    <w:rsid w:val="00ED021E"/>
    <w:rsid w:val="00ED03B7"/>
    <w:rsid w:val="00ED041B"/>
    <w:rsid w:val="00ED0736"/>
    <w:rsid w:val="00ED0FA1"/>
    <w:rsid w:val="00ED1AC2"/>
    <w:rsid w:val="00ED2288"/>
    <w:rsid w:val="00ED236E"/>
    <w:rsid w:val="00ED238E"/>
    <w:rsid w:val="00ED2551"/>
    <w:rsid w:val="00ED2934"/>
    <w:rsid w:val="00ED2C9A"/>
    <w:rsid w:val="00ED2CC3"/>
    <w:rsid w:val="00ED323C"/>
    <w:rsid w:val="00ED36E9"/>
    <w:rsid w:val="00ED3F22"/>
    <w:rsid w:val="00ED43CA"/>
    <w:rsid w:val="00ED4FF6"/>
    <w:rsid w:val="00ED5098"/>
    <w:rsid w:val="00ED52E3"/>
    <w:rsid w:val="00ED5558"/>
    <w:rsid w:val="00ED5C30"/>
    <w:rsid w:val="00ED5EDB"/>
    <w:rsid w:val="00ED645E"/>
    <w:rsid w:val="00ED6A3E"/>
    <w:rsid w:val="00ED6AAC"/>
    <w:rsid w:val="00ED6AF1"/>
    <w:rsid w:val="00ED6D94"/>
    <w:rsid w:val="00ED709C"/>
    <w:rsid w:val="00ED7439"/>
    <w:rsid w:val="00ED74B2"/>
    <w:rsid w:val="00ED7531"/>
    <w:rsid w:val="00ED76EC"/>
    <w:rsid w:val="00EE0CD8"/>
    <w:rsid w:val="00EE1316"/>
    <w:rsid w:val="00EE1596"/>
    <w:rsid w:val="00EE185A"/>
    <w:rsid w:val="00EE1D9A"/>
    <w:rsid w:val="00EE203F"/>
    <w:rsid w:val="00EE26FC"/>
    <w:rsid w:val="00EE2D5C"/>
    <w:rsid w:val="00EE3032"/>
    <w:rsid w:val="00EE323F"/>
    <w:rsid w:val="00EE33D7"/>
    <w:rsid w:val="00EE355B"/>
    <w:rsid w:val="00EE3945"/>
    <w:rsid w:val="00EE3E59"/>
    <w:rsid w:val="00EE4108"/>
    <w:rsid w:val="00EE417A"/>
    <w:rsid w:val="00EE4344"/>
    <w:rsid w:val="00EE4ADE"/>
    <w:rsid w:val="00EE4C03"/>
    <w:rsid w:val="00EE4DE8"/>
    <w:rsid w:val="00EE529D"/>
    <w:rsid w:val="00EE5312"/>
    <w:rsid w:val="00EE5484"/>
    <w:rsid w:val="00EE56E3"/>
    <w:rsid w:val="00EE5CB7"/>
    <w:rsid w:val="00EE5D94"/>
    <w:rsid w:val="00EE60C4"/>
    <w:rsid w:val="00EE6142"/>
    <w:rsid w:val="00EE67EB"/>
    <w:rsid w:val="00EE700A"/>
    <w:rsid w:val="00EE7026"/>
    <w:rsid w:val="00EE7331"/>
    <w:rsid w:val="00EE75F4"/>
    <w:rsid w:val="00EE78AB"/>
    <w:rsid w:val="00EF0038"/>
    <w:rsid w:val="00EF05D8"/>
    <w:rsid w:val="00EF1120"/>
    <w:rsid w:val="00EF1509"/>
    <w:rsid w:val="00EF179C"/>
    <w:rsid w:val="00EF184F"/>
    <w:rsid w:val="00EF1CBD"/>
    <w:rsid w:val="00EF1F08"/>
    <w:rsid w:val="00EF1FC3"/>
    <w:rsid w:val="00EF2072"/>
    <w:rsid w:val="00EF2226"/>
    <w:rsid w:val="00EF24BA"/>
    <w:rsid w:val="00EF2513"/>
    <w:rsid w:val="00EF3211"/>
    <w:rsid w:val="00EF34E5"/>
    <w:rsid w:val="00EF3903"/>
    <w:rsid w:val="00EF3BE1"/>
    <w:rsid w:val="00EF3E41"/>
    <w:rsid w:val="00EF4486"/>
    <w:rsid w:val="00EF44B6"/>
    <w:rsid w:val="00EF4577"/>
    <w:rsid w:val="00EF47A4"/>
    <w:rsid w:val="00EF47D2"/>
    <w:rsid w:val="00EF4CD1"/>
    <w:rsid w:val="00EF4CE4"/>
    <w:rsid w:val="00EF4F80"/>
    <w:rsid w:val="00EF5444"/>
    <w:rsid w:val="00EF5A60"/>
    <w:rsid w:val="00EF642F"/>
    <w:rsid w:val="00EF6A51"/>
    <w:rsid w:val="00EF6C05"/>
    <w:rsid w:val="00F009DA"/>
    <w:rsid w:val="00F00A25"/>
    <w:rsid w:val="00F00AD5"/>
    <w:rsid w:val="00F00D0E"/>
    <w:rsid w:val="00F00E7A"/>
    <w:rsid w:val="00F00EA9"/>
    <w:rsid w:val="00F00EC4"/>
    <w:rsid w:val="00F01230"/>
    <w:rsid w:val="00F01322"/>
    <w:rsid w:val="00F023B3"/>
    <w:rsid w:val="00F024FE"/>
    <w:rsid w:val="00F026EE"/>
    <w:rsid w:val="00F0291B"/>
    <w:rsid w:val="00F02CE8"/>
    <w:rsid w:val="00F030C5"/>
    <w:rsid w:val="00F0318C"/>
    <w:rsid w:val="00F03591"/>
    <w:rsid w:val="00F035AA"/>
    <w:rsid w:val="00F03A96"/>
    <w:rsid w:val="00F03F51"/>
    <w:rsid w:val="00F041D6"/>
    <w:rsid w:val="00F0435B"/>
    <w:rsid w:val="00F04772"/>
    <w:rsid w:val="00F048D7"/>
    <w:rsid w:val="00F04D67"/>
    <w:rsid w:val="00F051A4"/>
    <w:rsid w:val="00F052EF"/>
    <w:rsid w:val="00F05308"/>
    <w:rsid w:val="00F0557E"/>
    <w:rsid w:val="00F05AD4"/>
    <w:rsid w:val="00F05F02"/>
    <w:rsid w:val="00F0626F"/>
    <w:rsid w:val="00F06CBA"/>
    <w:rsid w:val="00F078BD"/>
    <w:rsid w:val="00F07BA0"/>
    <w:rsid w:val="00F07CD1"/>
    <w:rsid w:val="00F07E3C"/>
    <w:rsid w:val="00F101F3"/>
    <w:rsid w:val="00F10388"/>
    <w:rsid w:val="00F1094C"/>
    <w:rsid w:val="00F109C5"/>
    <w:rsid w:val="00F10E8C"/>
    <w:rsid w:val="00F10EB6"/>
    <w:rsid w:val="00F115F9"/>
    <w:rsid w:val="00F1188D"/>
    <w:rsid w:val="00F1196B"/>
    <w:rsid w:val="00F124C7"/>
    <w:rsid w:val="00F12698"/>
    <w:rsid w:val="00F126E6"/>
    <w:rsid w:val="00F12735"/>
    <w:rsid w:val="00F12C97"/>
    <w:rsid w:val="00F12E3D"/>
    <w:rsid w:val="00F12E84"/>
    <w:rsid w:val="00F130A9"/>
    <w:rsid w:val="00F13496"/>
    <w:rsid w:val="00F13664"/>
    <w:rsid w:val="00F138BA"/>
    <w:rsid w:val="00F13C0B"/>
    <w:rsid w:val="00F13F07"/>
    <w:rsid w:val="00F140B2"/>
    <w:rsid w:val="00F1425B"/>
    <w:rsid w:val="00F142C7"/>
    <w:rsid w:val="00F144EB"/>
    <w:rsid w:val="00F145F1"/>
    <w:rsid w:val="00F148FD"/>
    <w:rsid w:val="00F14A78"/>
    <w:rsid w:val="00F14DD1"/>
    <w:rsid w:val="00F15362"/>
    <w:rsid w:val="00F15D6D"/>
    <w:rsid w:val="00F17215"/>
    <w:rsid w:val="00F17407"/>
    <w:rsid w:val="00F17484"/>
    <w:rsid w:val="00F175A8"/>
    <w:rsid w:val="00F203F3"/>
    <w:rsid w:val="00F20808"/>
    <w:rsid w:val="00F20C10"/>
    <w:rsid w:val="00F20FAC"/>
    <w:rsid w:val="00F2100B"/>
    <w:rsid w:val="00F21339"/>
    <w:rsid w:val="00F214B4"/>
    <w:rsid w:val="00F21AC3"/>
    <w:rsid w:val="00F21B06"/>
    <w:rsid w:val="00F21C4B"/>
    <w:rsid w:val="00F21D59"/>
    <w:rsid w:val="00F22132"/>
    <w:rsid w:val="00F224CD"/>
    <w:rsid w:val="00F226F9"/>
    <w:rsid w:val="00F22977"/>
    <w:rsid w:val="00F25397"/>
    <w:rsid w:val="00F253EF"/>
    <w:rsid w:val="00F255B9"/>
    <w:rsid w:val="00F25690"/>
    <w:rsid w:val="00F25970"/>
    <w:rsid w:val="00F259CC"/>
    <w:rsid w:val="00F25F1F"/>
    <w:rsid w:val="00F2610F"/>
    <w:rsid w:val="00F2614D"/>
    <w:rsid w:val="00F2623B"/>
    <w:rsid w:val="00F26637"/>
    <w:rsid w:val="00F266BA"/>
    <w:rsid w:val="00F2674C"/>
    <w:rsid w:val="00F26A6F"/>
    <w:rsid w:val="00F26BC2"/>
    <w:rsid w:val="00F26DB7"/>
    <w:rsid w:val="00F277B6"/>
    <w:rsid w:val="00F27C76"/>
    <w:rsid w:val="00F27DCC"/>
    <w:rsid w:val="00F27F39"/>
    <w:rsid w:val="00F30A9B"/>
    <w:rsid w:val="00F30F28"/>
    <w:rsid w:val="00F31029"/>
    <w:rsid w:val="00F311A9"/>
    <w:rsid w:val="00F31EBE"/>
    <w:rsid w:val="00F32083"/>
    <w:rsid w:val="00F32DB2"/>
    <w:rsid w:val="00F33513"/>
    <w:rsid w:val="00F337F1"/>
    <w:rsid w:val="00F33884"/>
    <w:rsid w:val="00F339E9"/>
    <w:rsid w:val="00F33B8B"/>
    <w:rsid w:val="00F34085"/>
    <w:rsid w:val="00F34D8B"/>
    <w:rsid w:val="00F34F87"/>
    <w:rsid w:val="00F35025"/>
    <w:rsid w:val="00F3567D"/>
    <w:rsid w:val="00F35773"/>
    <w:rsid w:val="00F358FF"/>
    <w:rsid w:val="00F35E23"/>
    <w:rsid w:val="00F362D9"/>
    <w:rsid w:val="00F368D0"/>
    <w:rsid w:val="00F36A1E"/>
    <w:rsid w:val="00F36B27"/>
    <w:rsid w:val="00F36EC2"/>
    <w:rsid w:val="00F36ED8"/>
    <w:rsid w:val="00F37881"/>
    <w:rsid w:val="00F37957"/>
    <w:rsid w:val="00F401FD"/>
    <w:rsid w:val="00F4027A"/>
    <w:rsid w:val="00F404BC"/>
    <w:rsid w:val="00F406B6"/>
    <w:rsid w:val="00F4092D"/>
    <w:rsid w:val="00F40BCF"/>
    <w:rsid w:val="00F40D47"/>
    <w:rsid w:val="00F40D72"/>
    <w:rsid w:val="00F4108F"/>
    <w:rsid w:val="00F4121E"/>
    <w:rsid w:val="00F41B24"/>
    <w:rsid w:val="00F42A14"/>
    <w:rsid w:val="00F440DB"/>
    <w:rsid w:val="00F441C4"/>
    <w:rsid w:val="00F44F91"/>
    <w:rsid w:val="00F45605"/>
    <w:rsid w:val="00F4601B"/>
    <w:rsid w:val="00F466A0"/>
    <w:rsid w:val="00F46A35"/>
    <w:rsid w:val="00F46AE1"/>
    <w:rsid w:val="00F4706E"/>
    <w:rsid w:val="00F479D6"/>
    <w:rsid w:val="00F47D31"/>
    <w:rsid w:val="00F47DA1"/>
    <w:rsid w:val="00F503C5"/>
    <w:rsid w:val="00F50EAE"/>
    <w:rsid w:val="00F51025"/>
    <w:rsid w:val="00F5114C"/>
    <w:rsid w:val="00F5125A"/>
    <w:rsid w:val="00F5180D"/>
    <w:rsid w:val="00F51C71"/>
    <w:rsid w:val="00F52339"/>
    <w:rsid w:val="00F52760"/>
    <w:rsid w:val="00F531F7"/>
    <w:rsid w:val="00F5331C"/>
    <w:rsid w:val="00F53D03"/>
    <w:rsid w:val="00F546FC"/>
    <w:rsid w:val="00F54A24"/>
    <w:rsid w:val="00F54B2E"/>
    <w:rsid w:val="00F54DCA"/>
    <w:rsid w:val="00F54E53"/>
    <w:rsid w:val="00F55144"/>
    <w:rsid w:val="00F55D4C"/>
    <w:rsid w:val="00F5630B"/>
    <w:rsid w:val="00F565B0"/>
    <w:rsid w:val="00F56883"/>
    <w:rsid w:val="00F56A09"/>
    <w:rsid w:val="00F57574"/>
    <w:rsid w:val="00F57A8B"/>
    <w:rsid w:val="00F57E91"/>
    <w:rsid w:val="00F57FA1"/>
    <w:rsid w:val="00F60457"/>
    <w:rsid w:val="00F60663"/>
    <w:rsid w:val="00F60EE5"/>
    <w:rsid w:val="00F610D0"/>
    <w:rsid w:val="00F61A06"/>
    <w:rsid w:val="00F62986"/>
    <w:rsid w:val="00F62B13"/>
    <w:rsid w:val="00F62FD7"/>
    <w:rsid w:val="00F63270"/>
    <w:rsid w:val="00F63781"/>
    <w:rsid w:val="00F63982"/>
    <w:rsid w:val="00F641DA"/>
    <w:rsid w:val="00F647FE"/>
    <w:rsid w:val="00F64912"/>
    <w:rsid w:val="00F657CD"/>
    <w:rsid w:val="00F663B2"/>
    <w:rsid w:val="00F6682F"/>
    <w:rsid w:val="00F66C4A"/>
    <w:rsid w:val="00F67328"/>
    <w:rsid w:val="00F67496"/>
    <w:rsid w:val="00F67621"/>
    <w:rsid w:val="00F677C7"/>
    <w:rsid w:val="00F67AED"/>
    <w:rsid w:val="00F67BC9"/>
    <w:rsid w:val="00F70301"/>
    <w:rsid w:val="00F70B3E"/>
    <w:rsid w:val="00F70C92"/>
    <w:rsid w:val="00F70E17"/>
    <w:rsid w:val="00F7119F"/>
    <w:rsid w:val="00F719A7"/>
    <w:rsid w:val="00F720B6"/>
    <w:rsid w:val="00F7346E"/>
    <w:rsid w:val="00F73E70"/>
    <w:rsid w:val="00F740AC"/>
    <w:rsid w:val="00F7431C"/>
    <w:rsid w:val="00F74AB6"/>
    <w:rsid w:val="00F74ED4"/>
    <w:rsid w:val="00F754D5"/>
    <w:rsid w:val="00F75C46"/>
    <w:rsid w:val="00F7600C"/>
    <w:rsid w:val="00F760BC"/>
    <w:rsid w:val="00F764A8"/>
    <w:rsid w:val="00F769C5"/>
    <w:rsid w:val="00F77370"/>
    <w:rsid w:val="00F77484"/>
    <w:rsid w:val="00F776EE"/>
    <w:rsid w:val="00F77B10"/>
    <w:rsid w:val="00F77CD4"/>
    <w:rsid w:val="00F80006"/>
    <w:rsid w:val="00F801BA"/>
    <w:rsid w:val="00F802BD"/>
    <w:rsid w:val="00F80687"/>
    <w:rsid w:val="00F80706"/>
    <w:rsid w:val="00F81ED9"/>
    <w:rsid w:val="00F8239E"/>
    <w:rsid w:val="00F828A1"/>
    <w:rsid w:val="00F83383"/>
    <w:rsid w:val="00F835E6"/>
    <w:rsid w:val="00F8381C"/>
    <w:rsid w:val="00F83867"/>
    <w:rsid w:val="00F842F5"/>
    <w:rsid w:val="00F854B1"/>
    <w:rsid w:val="00F8559A"/>
    <w:rsid w:val="00F857C2"/>
    <w:rsid w:val="00F8581F"/>
    <w:rsid w:val="00F85882"/>
    <w:rsid w:val="00F85A9A"/>
    <w:rsid w:val="00F85C22"/>
    <w:rsid w:val="00F85EF0"/>
    <w:rsid w:val="00F860BA"/>
    <w:rsid w:val="00F86181"/>
    <w:rsid w:val="00F863C1"/>
    <w:rsid w:val="00F867C4"/>
    <w:rsid w:val="00F867DE"/>
    <w:rsid w:val="00F86BC2"/>
    <w:rsid w:val="00F86F83"/>
    <w:rsid w:val="00F875DB"/>
    <w:rsid w:val="00F9000D"/>
    <w:rsid w:val="00F9011A"/>
    <w:rsid w:val="00F90AA5"/>
    <w:rsid w:val="00F90D31"/>
    <w:rsid w:val="00F9120F"/>
    <w:rsid w:val="00F91E22"/>
    <w:rsid w:val="00F92732"/>
    <w:rsid w:val="00F9366A"/>
    <w:rsid w:val="00F93731"/>
    <w:rsid w:val="00F93F12"/>
    <w:rsid w:val="00F94137"/>
    <w:rsid w:val="00F946C9"/>
    <w:rsid w:val="00F94830"/>
    <w:rsid w:val="00F95A18"/>
    <w:rsid w:val="00F95B2D"/>
    <w:rsid w:val="00F95BCB"/>
    <w:rsid w:val="00F95D11"/>
    <w:rsid w:val="00F962AC"/>
    <w:rsid w:val="00F968FF"/>
    <w:rsid w:val="00F96B67"/>
    <w:rsid w:val="00F96E9C"/>
    <w:rsid w:val="00F972D6"/>
    <w:rsid w:val="00F97C1F"/>
    <w:rsid w:val="00F97F49"/>
    <w:rsid w:val="00F97FD1"/>
    <w:rsid w:val="00FA017B"/>
    <w:rsid w:val="00FA0608"/>
    <w:rsid w:val="00FA0EA5"/>
    <w:rsid w:val="00FA200C"/>
    <w:rsid w:val="00FA2374"/>
    <w:rsid w:val="00FA2629"/>
    <w:rsid w:val="00FA274D"/>
    <w:rsid w:val="00FA27D5"/>
    <w:rsid w:val="00FA2C2E"/>
    <w:rsid w:val="00FA2F35"/>
    <w:rsid w:val="00FA34FC"/>
    <w:rsid w:val="00FA3692"/>
    <w:rsid w:val="00FA3750"/>
    <w:rsid w:val="00FA3F49"/>
    <w:rsid w:val="00FA4A2F"/>
    <w:rsid w:val="00FA4B8A"/>
    <w:rsid w:val="00FA4FF5"/>
    <w:rsid w:val="00FA5254"/>
    <w:rsid w:val="00FA5587"/>
    <w:rsid w:val="00FA63CC"/>
    <w:rsid w:val="00FA6595"/>
    <w:rsid w:val="00FA6920"/>
    <w:rsid w:val="00FA6D8F"/>
    <w:rsid w:val="00FA7275"/>
    <w:rsid w:val="00FA72E8"/>
    <w:rsid w:val="00FA74EE"/>
    <w:rsid w:val="00FA757F"/>
    <w:rsid w:val="00FA77B5"/>
    <w:rsid w:val="00FA7CC9"/>
    <w:rsid w:val="00FA7E91"/>
    <w:rsid w:val="00FA7F8F"/>
    <w:rsid w:val="00FB0048"/>
    <w:rsid w:val="00FB0BE1"/>
    <w:rsid w:val="00FB0C89"/>
    <w:rsid w:val="00FB10D1"/>
    <w:rsid w:val="00FB12E9"/>
    <w:rsid w:val="00FB1327"/>
    <w:rsid w:val="00FB13D8"/>
    <w:rsid w:val="00FB1552"/>
    <w:rsid w:val="00FB1966"/>
    <w:rsid w:val="00FB1ABB"/>
    <w:rsid w:val="00FB1B71"/>
    <w:rsid w:val="00FB23BA"/>
    <w:rsid w:val="00FB2521"/>
    <w:rsid w:val="00FB276B"/>
    <w:rsid w:val="00FB27A3"/>
    <w:rsid w:val="00FB3086"/>
    <w:rsid w:val="00FB3609"/>
    <w:rsid w:val="00FB36A1"/>
    <w:rsid w:val="00FB3945"/>
    <w:rsid w:val="00FB3FA9"/>
    <w:rsid w:val="00FB43FD"/>
    <w:rsid w:val="00FB4B11"/>
    <w:rsid w:val="00FB4CFE"/>
    <w:rsid w:val="00FB4F1F"/>
    <w:rsid w:val="00FB7244"/>
    <w:rsid w:val="00FC001C"/>
    <w:rsid w:val="00FC031C"/>
    <w:rsid w:val="00FC0C2D"/>
    <w:rsid w:val="00FC1A49"/>
    <w:rsid w:val="00FC1E11"/>
    <w:rsid w:val="00FC21A5"/>
    <w:rsid w:val="00FC2B13"/>
    <w:rsid w:val="00FC2F9E"/>
    <w:rsid w:val="00FC30FA"/>
    <w:rsid w:val="00FC3711"/>
    <w:rsid w:val="00FC3E9B"/>
    <w:rsid w:val="00FC3EF0"/>
    <w:rsid w:val="00FC4496"/>
    <w:rsid w:val="00FC460D"/>
    <w:rsid w:val="00FC46E7"/>
    <w:rsid w:val="00FC4874"/>
    <w:rsid w:val="00FC491A"/>
    <w:rsid w:val="00FC53BD"/>
    <w:rsid w:val="00FC5449"/>
    <w:rsid w:val="00FC56A1"/>
    <w:rsid w:val="00FC5D25"/>
    <w:rsid w:val="00FC5DAA"/>
    <w:rsid w:val="00FC63B6"/>
    <w:rsid w:val="00FC6940"/>
    <w:rsid w:val="00FC76D0"/>
    <w:rsid w:val="00FD0065"/>
    <w:rsid w:val="00FD023C"/>
    <w:rsid w:val="00FD0B85"/>
    <w:rsid w:val="00FD0CC0"/>
    <w:rsid w:val="00FD0D7E"/>
    <w:rsid w:val="00FD1C87"/>
    <w:rsid w:val="00FD1FC8"/>
    <w:rsid w:val="00FD200A"/>
    <w:rsid w:val="00FD20C5"/>
    <w:rsid w:val="00FD2713"/>
    <w:rsid w:val="00FD271D"/>
    <w:rsid w:val="00FD28EB"/>
    <w:rsid w:val="00FD29FC"/>
    <w:rsid w:val="00FD30F8"/>
    <w:rsid w:val="00FD31D7"/>
    <w:rsid w:val="00FD36EA"/>
    <w:rsid w:val="00FD3930"/>
    <w:rsid w:val="00FD3B45"/>
    <w:rsid w:val="00FD3FE8"/>
    <w:rsid w:val="00FD40EA"/>
    <w:rsid w:val="00FD4C70"/>
    <w:rsid w:val="00FD4E03"/>
    <w:rsid w:val="00FD4ECD"/>
    <w:rsid w:val="00FD4FFB"/>
    <w:rsid w:val="00FD5027"/>
    <w:rsid w:val="00FD54EF"/>
    <w:rsid w:val="00FD5794"/>
    <w:rsid w:val="00FD5A0B"/>
    <w:rsid w:val="00FD5B19"/>
    <w:rsid w:val="00FD7C87"/>
    <w:rsid w:val="00FE0E3B"/>
    <w:rsid w:val="00FE0ED9"/>
    <w:rsid w:val="00FE14AA"/>
    <w:rsid w:val="00FE1C43"/>
    <w:rsid w:val="00FE1F48"/>
    <w:rsid w:val="00FE201F"/>
    <w:rsid w:val="00FE207B"/>
    <w:rsid w:val="00FE209A"/>
    <w:rsid w:val="00FE20D4"/>
    <w:rsid w:val="00FE23B5"/>
    <w:rsid w:val="00FE2901"/>
    <w:rsid w:val="00FE3609"/>
    <w:rsid w:val="00FE3863"/>
    <w:rsid w:val="00FE3A09"/>
    <w:rsid w:val="00FE3C49"/>
    <w:rsid w:val="00FE3E8A"/>
    <w:rsid w:val="00FE4788"/>
    <w:rsid w:val="00FE47F1"/>
    <w:rsid w:val="00FE4A11"/>
    <w:rsid w:val="00FE4EC3"/>
    <w:rsid w:val="00FE5783"/>
    <w:rsid w:val="00FE5E02"/>
    <w:rsid w:val="00FE6287"/>
    <w:rsid w:val="00FE6CAE"/>
    <w:rsid w:val="00FE6E13"/>
    <w:rsid w:val="00FE774D"/>
    <w:rsid w:val="00FE7CB9"/>
    <w:rsid w:val="00FF00FF"/>
    <w:rsid w:val="00FF0102"/>
    <w:rsid w:val="00FF033E"/>
    <w:rsid w:val="00FF06A9"/>
    <w:rsid w:val="00FF0899"/>
    <w:rsid w:val="00FF126E"/>
    <w:rsid w:val="00FF15F6"/>
    <w:rsid w:val="00FF2510"/>
    <w:rsid w:val="00FF2512"/>
    <w:rsid w:val="00FF28BD"/>
    <w:rsid w:val="00FF2B53"/>
    <w:rsid w:val="00FF2C00"/>
    <w:rsid w:val="00FF2E1C"/>
    <w:rsid w:val="00FF2E5F"/>
    <w:rsid w:val="00FF3743"/>
    <w:rsid w:val="00FF3863"/>
    <w:rsid w:val="00FF3940"/>
    <w:rsid w:val="00FF40D2"/>
    <w:rsid w:val="00FF4378"/>
    <w:rsid w:val="00FF4732"/>
    <w:rsid w:val="00FF4816"/>
    <w:rsid w:val="00FF4B8F"/>
    <w:rsid w:val="00FF504E"/>
    <w:rsid w:val="00FF5098"/>
    <w:rsid w:val="00FF527C"/>
    <w:rsid w:val="00FF5677"/>
    <w:rsid w:val="00FF5BBA"/>
    <w:rsid w:val="00FF5D75"/>
    <w:rsid w:val="00FF5F25"/>
    <w:rsid w:val="00FF60F6"/>
    <w:rsid w:val="00FF62F9"/>
    <w:rsid w:val="00FF65CD"/>
    <w:rsid w:val="00FF69F9"/>
    <w:rsid w:val="00FF6F46"/>
    <w:rsid w:val="00FF7391"/>
    <w:rsid w:val="00FF73A4"/>
    <w:rsid w:val="00FF73DE"/>
    <w:rsid w:val="00FF7C47"/>
    <w:rsid w:val="010BA360"/>
    <w:rsid w:val="012B10F2"/>
    <w:rsid w:val="014B2332"/>
    <w:rsid w:val="015C699C"/>
    <w:rsid w:val="019CB6EF"/>
    <w:rsid w:val="01ABF8B1"/>
    <w:rsid w:val="01CB1537"/>
    <w:rsid w:val="021A90EC"/>
    <w:rsid w:val="02233088"/>
    <w:rsid w:val="0239211E"/>
    <w:rsid w:val="024B4685"/>
    <w:rsid w:val="0250F196"/>
    <w:rsid w:val="025B2C74"/>
    <w:rsid w:val="027EA485"/>
    <w:rsid w:val="02C563EF"/>
    <w:rsid w:val="02D64D77"/>
    <w:rsid w:val="02DA65F1"/>
    <w:rsid w:val="02DE597B"/>
    <w:rsid w:val="02E0EAF3"/>
    <w:rsid w:val="02F6C148"/>
    <w:rsid w:val="02FA570C"/>
    <w:rsid w:val="02FB0E7F"/>
    <w:rsid w:val="0309F53C"/>
    <w:rsid w:val="031FF58C"/>
    <w:rsid w:val="032AC441"/>
    <w:rsid w:val="032CEEB9"/>
    <w:rsid w:val="0337B805"/>
    <w:rsid w:val="03409059"/>
    <w:rsid w:val="034329CB"/>
    <w:rsid w:val="035E6AAB"/>
    <w:rsid w:val="03AA56E7"/>
    <w:rsid w:val="03C05127"/>
    <w:rsid w:val="03D9EE86"/>
    <w:rsid w:val="03DE10BB"/>
    <w:rsid w:val="0414B57D"/>
    <w:rsid w:val="04159A5F"/>
    <w:rsid w:val="043B5AB7"/>
    <w:rsid w:val="045A9391"/>
    <w:rsid w:val="046270A1"/>
    <w:rsid w:val="0465C4C9"/>
    <w:rsid w:val="0482C3F4"/>
    <w:rsid w:val="04D16F90"/>
    <w:rsid w:val="04D91E79"/>
    <w:rsid w:val="04F01AC6"/>
    <w:rsid w:val="04F16641"/>
    <w:rsid w:val="05557F73"/>
    <w:rsid w:val="05C1A872"/>
    <w:rsid w:val="05D3D06D"/>
    <w:rsid w:val="05E173F8"/>
    <w:rsid w:val="05F6B11E"/>
    <w:rsid w:val="065A45A7"/>
    <w:rsid w:val="065C815C"/>
    <w:rsid w:val="066586E1"/>
    <w:rsid w:val="066700AB"/>
    <w:rsid w:val="066BF3F3"/>
    <w:rsid w:val="0675776A"/>
    <w:rsid w:val="068C9E22"/>
    <w:rsid w:val="06BB72E6"/>
    <w:rsid w:val="06C73AEA"/>
    <w:rsid w:val="06E51001"/>
    <w:rsid w:val="071BC9DA"/>
    <w:rsid w:val="0738A1C7"/>
    <w:rsid w:val="074878F4"/>
    <w:rsid w:val="07584ECF"/>
    <w:rsid w:val="07652392"/>
    <w:rsid w:val="076A865C"/>
    <w:rsid w:val="07924827"/>
    <w:rsid w:val="0795D80A"/>
    <w:rsid w:val="07CC0529"/>
    <w:rsid w:val="07F42EDE"/>
    <w:rsid w:val="082C4346"/>
    <w:rsid w:val="0836630A"/>
    <w:rsid w:val="087DB763"/>
    <w:rsid w:val="08862CED"/>
    <w:rsid w:val="088E71CE"/>
    <w:rsid w:val="088E94C6"/>
    <w:rsid w:val="08A988A5"/>
    <w:rsid w:val="08B81379"/>
    <w:rsid w:val="08D37263"/>
    <w:rsid w:val="08E65E25"/>
    <w:rsid w:val="08EFE47F"/>
    <w:rsid w:val="0911E511"/>
    <w:rsid w:val="093BEB75"/>
    <w:rsid w:val="0951316C"/>
    <w:rsid w:val="09561E36"/>
    <w:rsid w:val="095C0B90"/>
    <w:rsid w:val="0970CE05"/>
    <w:rsid w:val="09728066"/>
    <w:rsid w:val="09844763"/>
    <w:rsid w:val="09A1E6E5"/>
    <w:rsid w:val="09A36DEA"/>
    <w:rsid w:val="09A5AEE6"/>
    <w:rsid w:val="09DB3200"/>
    <w:rsid w:val="09DDF041"/>
    <w:rsid w:val="09EF7B5D"/>
    <w:rsid w:val="09FFC113"/>
    <w:rsid w:val="0A1EE536"/>
    <w:rsid w:val="0A2A1590"/>
    <w:rsid w:val="0A5882B3"/>
    <w:rsid w:val="0A6A9005"/>
    <w:rsid w:val="0A74B1A6"/>
    <w:rsid w:val="0A8B3D03"/>
    <w:rsid w:val="0A988E12"/>
    <w:rsid w:val="0AD2CFEE"/>
    <w:rsid w:val="0AE1D3AC"/>
    <w:rsid w:val="0AF77B62"/>
    <w:rsid w:val="0AF92D2E"/>
    <w:rsid w:val="0B13E036"/>
    <w:rsid w:val="0B3C82E1"/>
    <w:rsid w:val="0B5BAC35"/>
    <w:rsid w:val="0B5C7844"/>
    <w:rsid w:val="0B6065CB"/>
    <w:rsid w:val="0B77FF3A"/>
    <w:rsid w:val="0B7A398E"/>
    <w:rsid w:val="0B7B8024"/>
    <w:rsid w:val="0B86E785"/>
    <w:rsid w:val="0BA25996"/>
    <w:rsid w:val="0BA8A89D"/>
    <w:rsid w:val="0BCAB480"/>
    <w:rsid w:val="0BE3FC1F"/>
    <w:rsid w:val="0BF2970F"/>
    <w:rsid w:val="0C008F10"/>
    <w:rsid w:val="0C00FB52"/>
    <w:rsid w:val="0C134671"/>
    <w:rsid w:val="0C19BF08"/>
    <w:rsid w:val="0C3BFC06"/>
    <w:rsid w:val="0C3D0A99"/>
    <w:rsid w:val="0C3E8339"/>
    <w:rsid w:val="0C5FADE0"/>
    <w:rsid w:val="0C7928DB"/>
    <w:rsid w:val="0CAB8EAC"/>
    <w:rsid w:val="0CAEA6E5"/>
    <w:rsid w:val="0CB1F736"/>
    <w:rsid w:val="0CB27235"/>
    <w:rsid w:val="0CB79759"/>
    <w:rsid w:val="0CBFACFE"/>
    <w:rsid w:val="0CCB8B07"/>
    <w:rsid w:val="0CDC6C3D"/>
    <w:rsid w:val="0CE64CE5"/>
    <w:rsid w:val="0CFF4B94"/>
    <w:rsid w:val="0D4840EA"/>
    <w:rsid w:val="0D49A352"/>
    <w:rsid w:val="0D65BB78"/>
    <w:rsid w:val="0D88A283"/>
    <w:rsid w:val="0D9FAEF4"/>
    <w:rsid w:val="0DBCAB32"/>
    <w:rsid w:val="0DC2D8C9"/>
    <w:rsid w:val="0DC572D2"/>
    <w:rsid w:val="0E022249"/>
    <w:rsid w:val="0E4153F6"/>
    <w:rsid w:val="0E528D1F"/>
    <w:rsid w:val="0EA1AD53"/>
    <w:rsid w:val="0F06D25B"/>
    <w:rsid w:val="0F0F3165"/>
    <w:rsid w:val="0F1D84BF"/>
    <w:rsid w:val="0F3A8438"/>
    <w:rsid w:val="0F3C5D62"/>
    <w:rsid w:val="0F4186E9"/>
    <w:rsid w:val="0F43FF30"/>
    <w:rsid w:val="0F4C1594"/>
    <w:rsid w:val="0F6F2DE1"/>
    <w:rsid w:val="0F70EE3B"/>
    <w:rsid w:val="0F9E74B1"/>
    <w:rsid w:val="0FF1E838"/>
    <w:rsid w:val="0FF4C2E4"/>
    <w:rsid w:val="1003CEF5"/>
    <w:rsid w:val="101132C8"/>
    <w:rsid w:val="1011C552"/>
    <w:rsid w:val="1020C4D5"/>
    <w:rsid w:val="10352DBC"/>
    <w:rsid w:val="104AC1B6"/>
    <w:rsid w:val="104CC3A1"/>
    <w:rsid w:val="106A6A86"/>
    <w:rsid w:val="108EAAE7"/>
    <w:rsid w:val="1090F174"/>
    <w:rsid w:val="10967890"/>
    <w:rsid w:val="109DB87F"/>
    <w:rsid w:val="10A96159"/>
    <w:rsid w:val="10B88BB3"/>
    <w:rsid w:val="1112217F"/>
    <w:rsid w:val="1144D172"/>
    <w:rsid w:val="11A4A42F"/>
    <w:rsid w:val="11C3EB2C"/>
    <w:rsid w:val="120365D4"/>
    <w:rsid w:val="121172C0"/>
    <w:rsid w:val="12134E78"/>
    <w:rsid w:val="1245FB8E"/>
    <w:rsid w:val="12630042"/>
    <w:rsid w:val="128C043D"/>
    <w:rsid w:val="12D196E9"/>
    <w:rsid w:val="12E44A90"/>
    <w:rsid w:val="12F73F2B"/>
    <w:rsid w:val="130A008F"/>
    <w:rsid w:val="13127702"/>
    <w:rsid w:val="13679C5E"/>
    <w:rsid w:val="1367A830"/>
    <w:rsid w:val="137C5A4B"/>
    <w:rsid w:val="13891694"/>
    <w:rsid w:val="13ADD022"/>
    <w:rsid w:val="13E86585"/>
    <w:rsid w:val="13EC2EAD"/>
    <w:rsid w:val="13EEBFD1"/>
    <w:rsid w:val="1419BBFA"/>
    <w:rsid w:val="14465897"/>
    <w:rsid w:val="144F4722"/>
    <w:rsid w:val="14BCA287"/>
    <w:rsid w:val="14D7A044"/>
    <w:rsid w:val="15098F14"/>
    <w:rsid w:val="150A8123"/>
    <w:rsid w:val="150AC515"/>
    <w:rsid w:val="15305646"/>
    <w:rsid w:val="15750484"/>
    <w:rsid w:val="15AA231D"/>
    <w:rsid w:val="15AE4F95"/>
    <w:rsid w:val="15C9EA56"/>
    <w:rsid w:val="15DD1F71"/>
    <w:rsid w:val="15F5BE2C"/>
    <w:rsid w:val="16137286"/>
    <w:rsid w:val="16320E83"/>
    <w:rsid w:val="164F8EE0"/>
    <w:rsid w:val="1654B4B2"/>
    <w:rsid w:val="16A3F7B4"/>
    <w:rsid w:val="16ADD446"/>
    <w:rsid w:val="16F3E670"/>
    <w:rsid w:val="1715B7DB"/>
    <w:rsid w:val="17578AAD"/>
    <w:rsid w:val="17581E19"/>
    <w:rsid w:val="1771EB5C"/>
    <w:rsid w:val="17A1ABB6"/>
    <w:rsid w:val="17B67168"/>
    <w:rsid w:val="17E0A825"/>
    <w:rsid w:val="17E514A6"/>
    <w:rsid w:val="17FE6B44"/>
    <w:rsid w:val="1802E28A"/>
    <w:rsid w:val="181A5421"/>
    <w:rsid w:val="181BF2EE"/>
    <w:rsid w:val="1845F917"/>
    <w:rsid w:val="18472188"/>
    <w:rsid w:val="18612669"/>
    <w:rsid w:val="189B4D7E"/>
    <w:rsid w:val="18A6CDF3"/>
    <w:rsid w:val="18AB2316"/>
    <w:rsid w:val="18CB7B2D"/>
    <w:rsid w:val="18E018F1"/>
    <w:rsid w:val="190303C0"/>
    <w:rsid w:val="1989B7D2"/>
    <w:rsid w:val="19913149"/>
    <w:rsid w:val="199B7CD0"/>
    <w:rsid w:val="19A52FF0"/>
    <w:rsid w:val="19A9B4AB"/>
    <w:rsid w:val="19B13A12"/>
    <w:rsid w:val="19C652A4"/>
    <w:rsid w:val="19F7354E"/>
    <w:rsid w:val="1A429E54"/>
    <w:rsid w:val="1A46021C"/>
    <w:rsid w:val="1A4CBDA2"/>
    <w:rsid w:val="1A679DC3"/>
    <w:rsid w:val="1A77B1C5"/>
    <w:rsid w:val="1AC64065"/>
    <w:rsid w:val="1B06B0C2"/>
    <w:rsid w:val="1B2B30E7"/>
    <w:rsid w:val="1B583BBE"/>
    <w:rsid w:val="1B62BB5A"/>
    <w:rsid w:val="1B72B863"/>
    <w:rsid w:val="1B7A45D1"/>
    <w:rsid w:val="1B881B47"/>
    <w:rsid w:val="1BA63BD2"/>
    <w:rsid w:val="1BAD2C3E"/>
    <w:rsid w:val="1BCBADAA"/>
    <w:rsid w:val="1BCE8C40"/>
    <w:rsid w:val="1BDB9AE8"/>
    <w:rsid w:val="1BDC4413"/>
    <w:rsid w:val="1BDF1542"/>
    <w:rsid w:val="1BFD104F"/>
    <w:rsid w:val="1C177506"/>
    <w:rsid w:val="1C32185E"/>
    <w:rsid w:val="1C349D43"/>
    <w:rsid w:val="1C64A554"/>
    <w:rsid w:val="1C8861E8"/>
    <w:rsid w:val="1C8B19E6"/>
    <w:rsid w:val="1C9ED450"/>
    <w:rsid w:val="1CED482D"/>
    <w:rsid w:val="1CEE7F6F"/>
    <w:rsid w:val="1CEF499E"/>
    <w:rsid w:val="1CFEA4C0"/>
    <w:rsid w:val="1D10EA69"/>
    <w:rsid w:val="1D2EAF1D"/>
    <w:rsid w:val="1D50F511"/>
    <w:rsid w:val="1D6952D1"/>
    <w:rsid w:val="1D6B6124"/>
    <w:rsid w:val="1D84F7DC"/>
    <w:rsid w:val="1DA551BD"/>
    <w:rsid w:val="1DB83746"/>
    <w:rsid w:val="1DEAE220"/>
    <w:rsid w:val="1DEED527"/>
    <w:rsid w:val="1DFFB5FB"/>
    <w:rsid w:val="1E21CBD7"/>
    <w:rsid w:val="1E4E7075"/>
    <w:rsid w:val="1E6C3775"/>
    <w:rsid w:val="1E8A5804"/>
    <w:rsid w:val="1EA9F630"/>
    <w:rsid w:val="1EFDFECB"/>
    <w:rsid w:val="1F11CBDA"/>
    <w:rsid w:val="1F1232B1"/>
    <w:rsid w:val="1F30A04E"/>
    <w:rsid w:val="1F49DFCA"/>
    <w:rsid w:val="1F66960B"/>
    <w:rsid w:val="1F7C27FE"/>
    <w:rsid w:val="1FA12F33"/>
    <w:rsid w:val="1FAEA5B5"/>
    <w:rsid w:val="1FC7EB99"/>
    <w:rsid w:val="1FCD245D"/>
    <w:rsid w:val="1FEE167B"/>
    <w:rsid w:val="200B14FA"/>
    <w:rsid w:val="200E863D"/>
    <w:rsid w:val="2021B1C1"/>
    <w:rsid w:val="2021D78C"/>
    <w:rsid w:val="2030C48F"/>
    <w:rsid w:val="204D7FE0"/>
    <w:rsid w:val="2059851B"/>
    <w:rsid w:val="2097E516"/>
    <w:rsid w:val="20B1EE7A"/>
    <w:rsid w:val="20B61EE6"/>
    <w:rsid w:val="20C98EC6"/>
    <w:rsid w:val="2121A2B1"/>
    <w:rsid w:val="216A3FEE"/>
    <w:rsid w:val="21A370A2"/>
    <w:rsid w:val="21AAADB9"/>
    <w:rsid w:val="21B2FE24"/>
    <w:rsid w:val="21CA6F9F"/>
    <w:rsid w:val="21D0426D"/>
    <w:rsid w:val="21EB8994"/>
    <w:rsid w:val="21FE3EF9"/>
    <w:rsid w:val="2207ECC9"/>
    <w:rsid w:val="2232094F"/>
    <w:rsid w:val="224CD3FB"/>
    <w:rsid w:val="224D0AFB"/>
    <w:rsid w:val="228187D2"/>
    <w:rsid w:val="229862C7"/>
    <w:rsid w:val="229E387E"/>
    <w:rsid w:val="22D580C7"/>
    <w:rsid w:val="22E5989D"/>
    <w:rsid w:val="2300C456"/>
    <w:rsid w:val="230151E4"/>
    <w:rsid w:val="230B58D4"/>
    <w:rsid w:val="23454D93"/>
    <w:rsid w:val="2351B3FD"/>
    <w:rsid w:val="23542193"/>
    <w:rsid w:val="23619592"/>
    <w:rsid w:val="236A66CE"/>
    <w:rsid w:val="236D74FC"/>
    <w:rsid w:val="237F61C0"/>
    <w:rsid w:val="238D31E0"/>
    <w:rsid w:val="23915076"/>
    <w:rsid w:val="239A7C4D"/>
    <w:rsid w:val="239AE477"/>
    <w:rsid w:val="23A2A8E2"/>
    <w:rsid w:val="23AC504A"/>
    <w:rsid w:val="23DEB010"/>
    <w:rsid w:val="248F9902"/>
    <w:rsid w:val="249711D2"/>
    <w:rsid w:val="24A09D6B"/>
    <w:rsid w:val="24B87F95"/>
    <w:rsid w:val="24D1DB5B"/>
    <w:rsid w:val="25020236"/>
    <w:rsid w:val="252FC7D6"/>
    <w:rsid w:val="253AA5C1"/>
    <w:rsid w:val="255551EE"/>
    <w:rsid w:val="2589A61E"/>
    <w:rsid w:val="258DB1CB"/>
    <w:rsid w:val="258F7A44"/>
    <w:rsid w:val="258F9C7A"/>
    <w:rsid w:val="2598FE86"/>
    <w:rsid w:val="25B809DA"/>
    <w:rsid w:val="25BB92FC"/>
    <w:rsid w:val="25BC9DC0"/>
    <w:rsid w:val="25C1194C"/>
    <w:rsid w:val="25D70066"/>
    <w:rsid w:val="261E3791"/>
    <w:rsid w:val="2637B9EC"/>
    <w:rsid w:val="267A7C68"/>
    <w:rsid w:val="269275D5"/>
    <w:rsid w:val="26A7D21A"/>
    <w:rsid w:val="26AC213E"/>
    <w:rsid w:val="26C10703"/>
    <w:rsid w:val="26EA494D"/>
    <w:rsid w:val="26FED24F"/>
    <w:rsid w:val="27073973"/>
    <w:rsid w:val="271D948C"/>
    <w:rsid w:val="271F041C"/>
    <w:rsid w:val="273AD4B9"/>
    <w:rsid w:val="2741B13D"/>
    <w:rsid w:val="27643E0D"/>
    <w:rsid w:val="277CCB53"/>
    <w:rsid w:val="27857202"/>
    <w:rsid w:val="2797AFB5"/>
    <w:rsid w:val="27BF2628"/>
    <w:rsid w:val="27DC162E"/>
    <w:rsid w:val="27DD1D9D"/>
    <w:rsid w:val="27E775E3"/>
    <w:rsid w:val="28353C6C"/>
    <w:rsid w:val="2844F0D2"/>
    <w:rsid w:val="28ABC4A5"/>
    <w:rsid w:val="28B1B1B3"/>
    <w:rsid w:val="28BB9A2C"/>
    <w:rsid w:val="28BC2F27"/>
    <w:rsid w:val="28C6865F"/>
    <w:rsid w:val="28D643C3"/>
    <w:rsid w:val="295AC9E8"/>
    <w:rsid w:val="296CCE3E"/>
    <w:rsid w:val="29789066"/>
    <w:rsid w:val="29CE3230"/>
    <w:rsid w:val="29D53110"/>
    <w:rsid w:val="29EE3B1D"/>
    <w:rsid w:val="29FFF50F"/>
    <w:rsid w:val="2A3595CE"/>
    <w:rsid w:val="2A4E3981"/>
    <w:rsid w:val="2A9D355E"/>
    <w:rsid w:val="2AA2C264"/>
    <w:rsid w:val="2AAF12F4"/>
    <w:rsid w:val="2AC228CE"/>
    <w:rsid w:val="2AD35A2E"/>
    <w:rsid w:val="2AECCB14"/>
    <w:rsid w:val="2AFCE189"/>
    <w:rsid w:val="2B604787"/>
    <w:rsid w:val="2B7D48ED"/>
    <w:rsid w:val="2B823FB0"/>
    <w:rsid w:val="2B94BEEF"/>
    <w:rsid w:val="2B97AF5B"/>
    <w:rsid w:val="2B9A45BD"/>
    <w:rsid w:val="2BD67E1D"/>
    <w:rsid w:val="2BE14634"/>
    <w:rsid w:val="2C1755E0"/>
    <w:rsid w:val="2C1CD754"/>
    <w:rsid w:val="2C29EA55"/>
    <w:rsid w:val="2C355F39"/>
    <w:rsid w:val="2C3A5A70"/>
    <w:rsid w:val="2C3F7BA9"/>
    <w:rsid w:val="2C6C6FDC"/>
    <w:rsid w:val="2C769A1B"/>
    <w:rsid w:val="2C871110"/>
    <w:rsid w:val="2C879F17"/>
    <w:rsid w:val="2C8CA561"/>
    <w:rsid w:val="2CCBE24B"/>
    <w:rsid w:val="2CCCBA8B"/>
    <w:rsid w:val="2D1EBD01"/>
    <w:rsid w:val="2D2D22F2"/>
    <w:rsid w:val="2D3D0F62"/>
    <w:rsid w:val="2DD335FB"/>
    <w:rsid w:val="2DE81E2B"/>
    <w:rsid w:val="2E09F7E3"/>
    <w:rsid w:val="2E125184"/>
    <w:rsid w:val="2E50AFED"/>
    <w:rsid w:val="2E66650C"/>
    <w:rsid w:val="2E686DC0"/>
    <w:rsid w:val="2E783A77"/>
    <w:rsid w:val="2E78D7F6"/>
    <w:rsid w:val="2E8BC4CC"/>
    <w:rsid w:val="2EA7B233"/>
    <w:rsid w:val="2EDFDF76"/>
    <w:rsid w:val="2EE45231"/>
    <w:rsid w:val="2F37C77E"/>
    <w:rsid w:val="2F5B234F"/>
    <w:rsid w:val="2F645214"/>
    <w:rsid w:val="2F86B39D"/>
    <w:rsid w:val="2F9BB533"/>
    <w:rsid w:val="2FCBD86D"/>
    <w:rsid w:val="3040FEA4"/>
    <w:rsid w:val="3071AF3E"/>
    <w:rsid w:val="30806853"/>
    <w:rsid w:val="309CD497"/>
    <w:rsid w:val="310A1EE7"/>
    <w:rsid w:val="31332368"/>
    <w:rsid w:val="313B8BAA"/>
    <w:rsid w:val="31677619"/>
    <w:rsid w:val="31680D75"/>
    <w:rsid w:val="3170EAD0"/>
    <w:rsid w:val="3173F875"/>
    <w:rsid w:val="317CAAD0"/>
    <w:rsid w:val="318B94B1"/>
    <w:rsid w:val="31C209EA"/>
    <w:rsid w:val="31D993DB"/>
    <w:rsid w:val="31F32DF8"/>
    <w:rsid w:val="32116897"/>
    <w:rsid w:val="32149B25"/>
    <w:rsid w:val="3228DE99"/>
    <w:rsid w:val="32314E88"/>
    <w:rsid w:val="3231D880"/>
    <w:rsid w:val="323387B7"/>
    <w:rsid w:val="32364603"/>
    <w:rsid w:val="325F8AC1"/>
    <w:rsid w:val="3267E8C5"/>
    <w:rsid w:val="32948EB6"/>
    <w:rsid w:val="3297BDDA"/>
    <w:rsid w:val="329AB789"/>
    <w:rsid w:val="32AFCC9E"/>
    <w:rsid w:val="32BD1378"/>
    <w:rsid w:val="32F3F33B"/>
    <w:rsid w:val="32F54B0E"/>
    <w:rsid w:val="32F840A7"/>
    <w:rsid w:val="330679C1"/>
    <w:rsid w:val="33196DB3"/>
    <w:rsid w:val="3336CD92"/>
    <w:rsid w:val="333BDEE3"/>
    <w:rsid w:val="335339BE"/>
    <w:rsid w:val="33D502FE"/>
    <w:rsid w:val="33DD659B"/>
    <w:rsid w:val="33EA3AC6"/>
    <w:rsid w:val="33F540D6"/>
    <w:rsid w:val="33F7F5F5"/>
    <w:rsid w:val="340C0B53"/>
    <w:rsid w:val="342E992B"/>
    <w:rsid w:val="34517BE1"/>
    <w:rsid w:val="34603EF4"/>
    <w:rsid w:val="34661813"/>
    <w:rsid w:val="34948FE6"/>
    <w:rsid w:val="34A7B09B"/>
    <w:rsid w:val="34BFF9D1"/>
    <w:rsid w:val="3503F66C"/>
    <w:rsid w:val="354B12D9"/>
    <w:rsid w:val="3556703A"/>
    <w:rsid w:val="355C74EE"/>
    <w:rsid w:val="35A7B76E"/>
    <w:rsid w:val="35AD7D63"/>
    <w:rsid w:val="35AE920F"/>
    <w:rsid w:val="35B59BCF"/>
    <w:rsid w:val="35B9C726"/>
    <w:rsid w:val="35BD15A8"/>
    <w:rsid w:val="35BFD734"/>
    <w:rsid w:val="35C29060"/>
    <w:rsid w:val="35CF7AB9"/>
    <w:rsid w:val="3631E961"/>
    <w:rsid w:val="364E4714"/>
    <w:rsid w:val="369BA320"/>
    <w:rsid w:val="3735EE9C"/>
    <w:rsid w:val="374B5853"/>
    <w:rsid w:val="3752257E"/>
    <w:rsid w:val="375905B2"/>
    <w:rsid w:val="37595DF5"/>
    <w:rsid w:val="3769E551"/>
    <w:rsid w:val="37ADD5FD"/>
    <w:rsid w:val="37B3610C"/>
    <w:rsid w:val="3831717D"/>
    <w:rsid w:val="3834A376"/>
    <w:rsid w:val="38589DD2"/>
    <w:rsid w:val="38633199"/>
    <w:rsid w:val="3865801E"/>
    <w:rsid w:val="3868C38B"/>
    <w:rsid w:val="3871CB17"/>
    <w:rsid w:val="3884BE6E"/>
    <w:rsid w:val="38D5606C"/>
    <w:rsid w:val="38DF5830"/>
    <w:rsid w:val="38EA5F8D"/>
    <w:rsid w:val="38FF5C04"/>
    <w:rsid w:val="39200F19"/>
    <w:rsid w:val="39439143"/>
    <w:rsid w:val="395ED70B"/>
    <w:rsid w:val="396E0B6B"/>
    <w:rsid w:val="39B65068"/>
    <w:rsid w:val="39C37F09"/>
    <w:rsid w:val="39C878C1"/>
    <w:rsid w:val="3A1A6DC1"/>
    <w:rsid w:val="3A1B7FB9"/>
    <w:rsid w:val="3A459881"/>
    <w:rsid w:val="3A4BD1A8"/>
    <w:rsid w:val="3A701E55"/>
    <w:rsid w:val="3A890C65"/>
    <w:rsid w:val="3A9384E1"/>
    <w:rsid w:val="3A98CC15"/>
    <w:rsid w:val="3AA885B8"/>
    <w:rsid w:val="3ADB3A05"/>
    <w:rsid w:val="3AE31719"/>
    <w:rsid w:val="3AEE9703"/>
    <w:rsid w:val="3B287BE0"/>
    <w:rsid w:val="3B4D8683"/>
    <w:rsid w:val="3B50914A"/>
    <w:rsid w:val="3B5E0B42"/>
    <w:rsid w:val="3B6D8E3C"/>
    <w:rsid w:val="3B7D7CCA"/>
    <w:rsid w:val="3B8C4AAE"/>
    <w:rsid w:val="3B94B878"/>
    <w:rsid w:val="3BCFA89C"/>
    <w:rsid w:val="3BF7ACFF"/>
    <w:rsid w:val="3C22B76A"/>
    <w:rsid w:val="3C519A74"/>
    <w:rsid w:val="3C61DAB4"/>
    <w:rsid w:val="3C6660A5"/>
    <w:rsid w:val="3C799D00"/>
    <w:rsid w:val="3C7BED21"/>
    <w:rsid w:val="3C9F679E"/>
    <w:rsid w:val="3CA061FF"/>
    <w:rsid w:val="3CA0DBD5"/>
    <w:rsid w:val="3CDD10F2"/>
    <w:rsid w:val="3CF1461E"/>
    <w:rsid w:val="3CF3C9BE"/>
    <w:rsid w:val="3CFD660D"/>
    <w:rsid w:val="3CFDC49A"/>
    <w:rsid w:val="3D10690E"/>
    <w:rsid w:val="3D328368"/>
    <w:rsid w:val="3D353165"/>
    <w:rsid w:val="3D3DA695"/>
    <w:rsid w:val="3D7703A1"/>
    <w:rsid w:val="3D8E0808"/>
    <w:rsid w:val="3D9FA2EE"/>
    <w:rsid w:val="3DA96617"/>
    <w:rsid w:val="3DAA5E46"/>
    <w:rsid w:val="3DBC86DE"/>
    <w:rsid w:val="3DEF20AD"/>
    <w:rsid w:val="3E21A4B0"/>
    <w:rsid w:val="3E400E83"/>
    <w:rsid w:val="3E7F8D6C"/>
    <w:rsid w:val="3E8AE0E3"/>
    <w:rsid w:val="3EB80486"/>
    <w:rsid w:val="3EBA3749"/>
    <w:rsid w:val="3EE5DF8B"/>
    <w:rsid w:val="3EE64CB9"/>
    <w:rsid w:val="3EE83305"/>
    <w:rsid w:val="3EEF4C73"/>
    <w:rsid w:val="3F04340A"/>
    <w:rsid w:val="3F11F64F"/>
    <w:rsid w:val="3F2ED13F"/>
    <w:rsid w:val="3F364132"/>
    <w:rsid w:val="3F5D5344"/>
    <w:rsid w:val="3F67A103"/>
    <w:rsid w:val="3F6F81E0"/>
    <w:rsid w:val="3F745AA9"/>
    <w:rsid w:val="3F7B41C7"/>
    <w:rsid w:val="3F8BB713"/>
    <w:rsid w:val="3F8CC690"/>
    <w:rsid w:val="3FA04E8B"/>
    <w:rsid w:val="3FC3B69E"/>
    <w:rsid w:val="3FC52FDE"/>
    <w:rsid w:val="3FCD9B9D"/>
    <w:rsid w:val="3FFF7AC7"/>
    <w:rsid w:val="4007759E"/>
    <w:rsid w:val="400BB494"/>
    <w:rsid w:val="4029344A"/>
    <w:rsid w:val="4050E546"/>
    <w:rsid w:val="4051DBAE"/>
    <w:rsid w:val="405E53B4"/>
    <w:rsid w:val="407F9EA1"/>
    <w:rsid w:val="40CD2B1B"/>
    <w:rsid w:val="40F45FA3"/>
    <w:rsid w:val="40F60BD4"/>
    <w:rsid w:val="41235579"/>
    <w:rsid w:val="4130746B"/>
    <w:rsid w:val="41496716"/>
    <w:rsid w:val="41508838"/>
    <w:rsid w:val="4151D4FC"/>
    <w:rsid w:val="415C697C"/>
    <w:rsid w:val="415FF4F3"/>
    <w:rsid w:val="416BB6EE"/>
    <w:rsid w:val="41B6D400"/>
    <w:rsid w:val="41D12B4D"/>
    <w:rsid w:val="41DB2B45"/>
    <w:rsid w:val="41F253F1"/>
    <w:rsid w:val="41F8D5A0"/>
    <w:rsid w:val="4201652E"/>
    <w:rsid w:val="42255A82"/>
    <w:rsid w:val="424D2C05"/>
    <w:rsid w:val="42698C6F"/>
    <w:rsid w:val="4275F001"/>
    <w:rsid w:val="42E03AD7"/>
    <w:rsid w:val="42FCFCF3"/>
    <w:rsid w:val="43170DDF"/>
    <w:rsid w:val="43172E8F"/>
    <w:rsid w:val="43B22063"/>
    <w:rsid w:val="43BF91A2"/>
    <w:rsid w:val="43D8103D"/>
    <w:rsid w:val="43D9A064"/>
    <w:rsid w:val="43FA7A6D"/>
    <w:rsid w:val="4447FD83"/>
    <w:rsid w:val="4473CA30"/>
    <w:rsid w:val="44FB7F2C"/>
    <w:rsid w:val="44FE2D87"/>
    <w:rsid w:val="45035F18"/>
    <w:rsid w:val="4509423B"/>
    <w:rsid w:val="450A1621"/>
    <w:rsid w:val="452CAA0F"/>
    <w:rsid w:val="4530189F"/>
    <w:rsid w:val="457986AF"/>
    <w:rsid w:val="457AD213"/>
    <w:rsid w:val="4591582C"/>
    <w:rsid w:val="45AD6098"/>
    <w:rsid w:val="45C8D15B"/>
    <w:rsid w:val="45CC6EF0"/>
    <w:rsid w:val="461B35F8"/>
    <w:rsid w:val="4656ACBA"/>
    <w:rsid w:val="468E67B2"/>
    <w:rsid w:val="46A17AFC"/>
    <w:rsid w:val="46B8B2DD"/>
    <w:rsid w:val="46DF0A97"/>
    <w:rsid w:val="46F56FE5"/>
    <w:rsid w:val="46F60FDC"/>
    <w:rsid w:val="4736E649"/>
    <w:rsid w:val="4740CF03"/>
    <w:rsid w:val="474DCDAD"/>
    <w:rsid w:val="47A8FB6E"/>
    <w:rsid w:val="47CC9183"/>
    <w:rsid w:val="47D1AF22"/>
    <w:rsid w:val="47DF6972"/>
    <w:rsid w:val="48047011"/>
    <w:rsid w:val="481B1DD2"/>
    <w:rsid w:val="4826EE44"/>
    <w:rsid w:val="4851724F"/>
    <w:rsid w:val="4854EAF3"/>
    <w:rsid w:val="487D676A"/>
    <w:rsid w:val="48CCF17F"/>
    <w:rsid w:val="48F50000"/>
    <w:rsid w:val="48FDFA1E"/>
    <w:rsid w:val="4910BE52"/>
    <w:rsid w:val="49162F88"/>
    <w:rsid w:val="49202480"/>
    <w:rsid w:val="49495FA1"/>
    <w:rsid w:val="49544A06"/>
    <w:rsid w:val="496DE47D"/>
    <w:rsid w:val="49A25980"/>
    <w:rsid w:val="49AE5C61"/>
    <w:rsid w:val="49BDE74E"/>
    <w:rsid w:val="49CED137"/>
    <w:rsid w:val="4A07780E"/>
    <w:rsid w:val="4A389293"/>
    <w:rsid w:val="4A40E4C0"/>
    <w:rsid w:val="4A5756BC"/>
    <w:rsid w:val="4A756F22"/>
    <w:rsid w:val="4AAF5E5B"/>
    <w:rsid w:val="4AD69C74"/>
    <w:rsid w:val="4AF3265A"/>
    <w:rsid w:val="4B06CBC4"/>
    <w:rsid w:val="4B080969"/>
    <w:rsid w:val="4B1808F9"/>
    <w:rsid w:val="4B19CAE8"/>
    <w:rsid w:val="4B1B6D49"/>
    <w:rsid w:val="4B1E5224"/>
    <w:rsid w:val="4B49285D"/>
    <w:rsid w:val="4B5CFBC6"/>
    <w:rsid w:val="4B70397C"/>
    <w:rsid w:val="4BAC4714"/>
    <w:rsid w:val="4BAF4037"/>
    <w:rsid w:val="4C053A6C"/>
    <w:rsid w:val="4C0CD7D1"/>
    <w:rsid w:val="4C173BA4"/>
    <w:rsid w:val="4C3ABD33"/>
    <w:rsid w:val="4C43BD0D"/>
    <w:rsid w:val="4C4DF356"/>
    <w:rsid w:val="4C5AAE62"/>
    <w:rsid w:val="4C84EBE8"/>
    <w:rsid w:val="4C88F566"/>
    <w:rsid w:val="4CB4255C"/>
    <w:rsid w:val="4CBC7D3E"/>
    <w:rsid w:val="4CC3BBD3"/>
    <w:rsid w:val="4CCA1E55"/>
    <w:rsid w:val="4CD261F5"/>
    <w:rsid w:val="4CDA469E"/>
    <w:rsid w:val="4CF4843D"/>
    <w:rsid w:val="4CF9D0D8"/>
    <w:rsid w:val="4D2576B4"/>
    <w:rsid w:val="4DAB054D"/>
    <w:rsid w:val="4DB29B7D"/>
    <w:rsid w:val="4DBCA3D5"/>
    <w:rsid w:val="4DBE4F3C"/>
    <w:rsid w:val="4DD92A0E"/>
    <w:rsid w:val="4E1E4186"/>
    <w:rsid w:val="4E362E7D"/>
    <w:rsid w:val="4E64A1CD"/>
    <w:rsid w:val="4E9BA5C0"/>
    <w:rsid w:val="4EA586A2"/>
    <w:rsid w:val="4EBD6E3C"/>
    <w:rsid w:val="4EE93449"/>
    <w:rsid w:val="4EF5EFF8"/>
    <w:rsid w:val="4F2A9CF5"/>
    <w:rsid w:val="4F44AB1D"/>
    <w:rsid w:val="4F642FAC"/>
    <w:rsid w:val="4F65B1EC"/>
    <w:rsid w:val="4F803468"/>
    <w:rsid w:val="4FA5543D"/>
    <w:rsid w:val="4FE90128"/>
    <w:rsid w:val="4FEB2EA6"/>
    <w:rsid w:val="4FFF8FA2"/>
    <w:rsid w:val="500D151F"/>
    <w:rsid w:val="5023EE93"/>
    <w:rsid w:val="50262FB7"/>
    <w:rsid w:val="50349323"/>
    <w:rsid w:val="5039562D"/>
    <w:rsid w:val="5048BBCA"/>
    <w:rsid w:val="5059E7F1"/>
    <w:rsid w:val="5080CFC7"/>
    <w:rsid w:val="5087D883"/>
    <w:rsid w:val="50B5532C"/>
    <w:rsid w:val="50E3B607"/>
    <w:rsid w:val="50EE0CDC"/>
    <w:rsid w:val="50F42677"/>
    <w:rsid w:val="50FF4098"/>
    <w:rsid w:val="51069246"/>
    <w:rsid w:val="511F1B73"/>
    <w:rsid w:val="512E5936"/>
    <w:rsid w:val="5140144A"/>
    <w:rsid w:val="5146B795"/>
    <w:rsid w:val="51666600"/>
    <w:rsid w:val="5175F377"/>
    <w:rsid w:val="518BD106"/>
    <w:rsid w:val="5198C249"/>
    <w:rsid w:val="51C6178D"/>
    <w:rsid w:val="51CC42F2"/>
    <w:rsid w:val="521E1E96"/>
    <w:rsid w:val="524308CA"/>
    <w:rsid w:val="5251238D"/>
    <w:rsid w:val="52863D87"/>
    <w:rsid w:val="528E000B"/>
    <w:rsid w:val="529F707F"/>
    <w:rsid w:val="52A080A8"/>
    <w:rsid w:val="52BDB8D8"/>
    <w:rsid w:val="52C0660A"/>
    <w:rsid w:val="53031A1F"/>
    <w:rsid w:val="5353F6E7"/>
    <w:rsid w:val="53607689"/>
    <w:rsid w:val="53B0E3C0"/>
    <w:rsid w:val="53B86BA4"/>
    <w:rsid w:val="53CAE978"/>
    <w:rsid w:val="542998B0"/>
    <w:rsid w:val="5443843C"/>
    <w:rsid w:val="54456A71"/>
    <w:rsid w:val="547693D4"/>
    <w:rsid w:val="54B378E1"/>
    <w:rsid w:val="54CBD276"/>
    <w:rsid w:val="54D08952"/>
    <w:rsid w:val="54D68FA4"/>
    <w:rsid w:val="54E0C343"/>
    <w:rsid w:val="54E27F61"/>
    <w:rsid w:val="54F7A5B0"/>
    <w:rsid w:val="5513A94F"/>
    <w:rsid w:val="551A99BB"/>
    <w:rsid w:val="551C86C2"/>
    <w:rsid w:val="55224A81"/>
    <w:rsid w:val="5528E549"/>
    <w:rsid w:val="5529CD98"/>
    <w:rsid w:val="553FBAB6"/>
    <w:rsid w:val="554E01B6"/>
    <w:rsid w:val="556392AB"/>
    <w:rsid w:val="557FCD64"/>
    <w:rsid w:val="55BA86D3"/>
    <w:rsid w:val="55D450EB"/>
    <w:rsid w:val="55F99FB5"/>
    <w:rsid w:val="5605650A"/>
    <w:rsid w:val="560C8B0F"/>
    <w:rsid w:val="56355438"/>
    <w:rsid w:val="563591B9"/>
    <w:rsid w:val="56360037"/>
    <w:rsid w:val="563E96A4"/>
    <w:rsid w:val="566B28B0"/>
    <w:rsid w:val="56A0FB1B"/>
    <w:rsid w:val="56A22BB0"/>
    <w:rsid w:val="56E02FE6"/>
    <w:rsid w:val="57011BCB"/>
    <w:rsid w:val="57078E04"/>
    <w:rsid w:val="573CE443"/>
    <w:rsid w:val="57478A26"/>
    <w:rsid w:val="5771DAE8"/>
    <w:rsid w:val="5789342E"/>
    <w:rsid w:val="5796863D"/>
    <w:rsid w:val="57AB91DD"/>
    <w:rsid w:val="57C153A5"/>
    <w:rsid w:val="57C20222"/>
    <w:rsid w:val="57DD392C"/>
    <w:rsid w:val="57F2F32E"/>
    <w:rsid w:val="57F70D92"/>
    <w:rsid w:val="5822D1FB"/>
    <w:rsid w:val="58502FEE"/>
    <w:rsid w:val="58748BC5"/>
    <w:rsid w:val="58BA8B3A"/>
    <w:rsid w:val="58BAD91E"/>
    <w:rsid w:val="58CD2DCC"/>
    <w:rsid w:val="58CF5A64"/>
    <w:rsid w:val="58DE2B63"/>
    <w:rsid w:val="58E1D1F1"/>
    <w:rsid w:val="58F282FA"/>
    <w:rsid w:val="591706B5"/>
    <w:rsid w:val="59207262"/>
    <w:rsid w:val="59829409"/>
    <w:rsid w:val="5986ED19"/>
    <w:rsid w:val="5987DF26"/>
    <w:rsid w:val="59A9B175"/>
    <w:rsid w:val="59B19C13"/>
    <w:rsid w:val="59B9253A"/>
    <w:rsid w:val="59BBDBD7"/>
    <w:rsid w:val="59D483CC"/>
    <w:rsid w:val="59DBAD3B"/>
    <w:rsid w:val="5A07B999"/>
    <w:rsid w:val="5A16CF44"/>
    <w:rsid w:val="5A225E4D"/>
    <w:rsid w:val="5A227792"/>
    <w:rsid w:val="5A49782D"/>
    <w:rsid w:val="5A5134CA"/>
    <w:rsid w:val="5AAFD99A"/>
    <w:rsid w:val="5AB32E8A"/>
    <w:rsid w:val="5AB828CA"/>
    <w:rsid w:val="5AB8F2DF"/>
    <w:rsid w:val="5B2A65E3"/>
    <w:rsid w:val="5B5F2505"/>
    <w:rsid w:val="5B61006B"/>
    <w:rsid w:val="5B68E25E"/>
    <w:rsid w:val="5B6AB8DB"/>
    <w:rsid w:val="5B8943C7"/>
    <w:rsid w:val="5BA7B83A"/>
    <w:rsid w:val="5BC5CCF0"/>
    <w:rsid w:val="5BC6FAE6"/>
    <w:rsid w:val="5BCBAABB"/>
    <w:rsid w:val="5BCD8DE4"/>
    <w:rsid w:val="5BCF7A30"/>
    <w:rsid w:val="5BCFABC7"/>
    <w:rsid w:val="5BDDFBC3"/>
    <w:rsid w:val="5C44FE18"/>
    <w:rsid w:val="5C5CA551"/>
    <w:rsid w:val="5C6CC7CC"/>
    <w:rsid w:val="5C8C4D8F"/>
    <w:rsid w:val="5C925329"/>
    <w:rsid w:val="5D1ECE9B"/>
    <w:rsid w:val="5D26E1D0"/>
    <w:rsid w:val="5D5189E4"/>
    <w:rsid w:val="5D60D9AB"/>
    <w:rsid w:val="5D674E82"/>
    <w:rsid w:val="5D9559D2"/>
    <w:rsid w:val="5D9C7C18"/>
    <w:rsid w:val="5DADB18A"/>
    <w:rsid w:val="5DDEA13A"/>
    <w:rsid w:val="5DF23F20"/>
    <w:rsid w:val="5E0E1BD5"/>
    <w:rsid w:val="5E2C4642"/>
    <w:rsid w:val="5E463AE8"/>
    <w:rsid w:val="5E50F9DB"/>
    <w:rsid w:val="5E5CC942"/>
    <w:rsid w:val="5E77D03F"/>
    <w:rsid w:val="5E8DAE3F"/>
    <w:rsid w:val="5E8F4DFC"/>
    <w:rsid w:val="5ECA9B9E"/>
    <w:rsid w:val="5EEFE2F8"/>
    <w:rsid w:val="5F0E3C1C"/>
    <w:rsid w:val="5F1307C8"/>
    <w:rsid w:val="5F3047F5"/>
    <w:rsid w:val="5F3DB5DB"/>
    <w:rsid w:val="5F6E503A"/>
    <w:rsid w:val="5F8636E3"/>
    <w:rsid w:val="5F8814AF"/>
    <w:rsid w:val="5F9DE261"/>
    <w:rsid w:val="5FA8C05B"/>
    <w:rsid w:val="5FB7F652"/>
    <w:rsid w:val="5FB9DF00"/>
    <w:rsid w:val="5FBA6C1F"/>
    <w:rsid w:val="5FDA8801"/>
    <w:rsid w:val="5FF55B87"/>
    <w:rsid w:val="6040E3DD"/>
    <w:rsid w:val="604CD77C"/>
    <w:rsid w:val="604F6B48"/>
    <w:rsid w:val="60E87C05"/>
    <w:rsid w:val="60ECF395"/>
    <w:rsid w:val="60FC4CCC"/>
    <w:rsid w:val="610BD8F4"/>
    <w:rsid w:val="61114490"/>
    <w:rsid w:val="611314E9"/>
    <w:rsid w:val="612CBD26"/>
    <w:rsid w:val="6131A91A"/>
    <w:rsid w:val="616004A6"/>
    <w:rsid w:val="617B657F"/>
    <w:rsid w:val="61905AFC"/>
    <w:rsid w:val="61B16674"/>
    <w:rsid w:val="61C76A81"/>
    <w:rsid w:val="61D1AE35"/>
    <w:rsid w:val="61D40747"/>
    <w:rsid w:val="61FE08FE"/>
    <w:rsid w:val="62090346"/>
    <w:rsid w:val="620E7780"/>
    <w:rsid w:val="620FD9A0"/>
    <w:rsid w:val="6216A9B6"/>
    <w:rsid w:val="623311EE"/>
    <w:rsid w:val="623635A7"/>
    <w:rsid w:val="626E6B33"/>
    <w:rsid w:val="62776562"/>
    <w:rsid w:val="62CAD3D7"/>
    <w:rsid w:val="62CFEE1B"/>
    <w:rsid w:val="62D05574"/>
    <w:rsid w:val="62F7ED90"/>
    <w:rsid w:val="6302DA35"/>
    <w:rsid w:val="63276F7B"/>
    <w:rsid w:val="63332855"/>
    <w:rsid w:val="634312F5"/>
    <w:rsid w:val="6370A7EF"/>
    <w:rsid w:val="6389DD5E"/>
    <w:rsid w:val="63A30F44"/>
    <w:rsid w:val="63BBAEED"/>
    <w:rsid w:val="63DB3419"/>
    <w:rsid w:val="63DC596D"/>
    <w:rsid w:val="641104CE"/>
    <w:rsid w:val="641562EC"/>
    <w:rsid w:val="64434AF7"/>
    <w:rsid w:val="644B4F93"/>
    <w:rsid w:val="64683922"/>
    <w:rsid w:val="646C667E"/>
    <w:rsid w:val="6479E76B"/>
    <w:rsid w:val="64C2F3ED"/>
    <w:rsid w:val="64E6F227"/>
    <w:rsid w:val="64E92B73"/>
    <w:rsid w:val="651C5261"/>
    <w:rsid w:val="65306219"/>
    <w:rsid w:val="656A1B38"/>
    <w:rsid w:val="6583A33F"/>
    <w:rsid w:val="659FD547"/>
    <w:rsid w:val="65A6BC01"/>
    <w:rsid w:val="65DCF755"/>
    <w:rsid w:val="65E55FE2"/>
    <w:rsid w:val="65E70583"/>
    <w:rsid w:val="66038797"/>
    <w:rsid w:val="6618E5D1"/>
    <w:rsid w:val="661AD377"/>
    <w:rsid w:val="661B857D"/>
    <w:rsid w:val="661E58DE"/>
    <w:rsid w:val="6621EADE"/>
    <w:rsid w:val="66465937"/>
    <w:rsid w:val="666A5527"/>
    <w:rsid w:val="668195FA"/>
    <w:rsid w:val="668DD17B"/>
    <w:rsid w:val="66DB27FE"/>
    <w:rsid w:val="66E8DB46"/>
    <w:rsid w:val="66F5AF6E"/>
    <w:rsid w:val="67028384"/>
    <w:rsid w:val="670FE661"/>
    <w:rsid w:val="671AF134"/>
    <w:rsid w:val="674DE741"/>
    <w:rsid w:val="67619D3C"/>
    <w:rsid w:val="67941CA5"/>
    <w:rsid w:val="679527F0"/>
    <w:rsid w:val="67C8DFDE"/>
    <w:rsid w:val="681309B5"/>
    <w:rsid w:val="6823EB25"/>
    <w:rsid w:val="687C041F"/>
    <w:rsid w:val="687D9BA2"/>
    <w:rsid w:val="687FE2F1"/>
    <w:rsid w:val="68912A61"/>
    <w:rsid w:val="68A029B2"/>
    <w:rsid w:val="68A3A55B"/>
    <w:rsid w:val="68C01AB6"/>
    <w:rsid w:val="68C91E39"/>
    <w:rsid w:val="68CCB45C"/>
    <w:rsid w:val="6925B15C"/>
    <w:rsid w:val="69344DBC"/>
    <w:rsid w:val="693905F9"/>
    <w:rsid w:val="69472C86"/>
    <w:rsid w:val="694F45CA"/>
    <w:rsid w:val="697C127E"/>
    <w:rsid w:val="6984C141"/>
    <w:rsid w:val="69887195"/>
    <w:rsid w:val="698887F7"/>
    <w:rsid w:val="69A30CE4"/>
    <w:rsid w:val="69A5519C"/>
    <w:rsid w:val="69B1BD01"/>
    <w:rsid w:val="69DF5941"/>
    <w:rsid w:val="6A0A126B"/>
    <w:rsid w:val="6A1253D6"/>
    <w:rsid w:val="6A1747BD"/>
    <w:rsid w:val="6A19040E"/>
    <w:rsid w:val="6A26E789"/>
    <w:rsid w:val="6A804D30"/>
    <w:rsid w:val="6A9E53A4"/>
    <w:rsid w:val="6B08BC49"/>
    <w:rsid w:val="6B0C5A7C"/>
    <w:rsid w:val="6B2FE0A9"/>
    <w:rsid w:val="6B32387D"/>
    <w:rsid w:val="6B3440A1"/>
    <w:rsid w:val="6B37696E"/>
    <w:rsid w:val="6B3CEB1E"/>
    <w:rsid w:val="6B6DF069"/>
    <w:rsid w:val="6B83CE2F"/>
    <w:rsid w:val="6BC5DB42"/>
    <w:rsid w:val="6BD8611D"/>
    <w:rsid w:val="6C1CD0B1"/>
    <w:rsid w:val="6C3DB0B6"/>
    <w:rsid w:val="6C775B72"/>
    <w:rsid w:val="6C81F5ED"/>
    <w:rsid w:val="6C8A8DC9"/>
    <w:rsid w:val="6CC71E80"/>
    <w:rsid w:val="6CC8A0D2"/>
    <w:rsid w:val="6CF0BCB2"/>
    <w:rsid w:val="6CF63040"/>
    <w:rsid w:val="6D3C5BCC"/>
    <w:rsid w:val="6D550851"/>
    <w:rsid w:val="6D65A83B"/>
    <w:rsid w:val="6D7CB13B"/>
    <w:rsid w:val="6DB5E543"/>
    <w:rsid w:val="6DF0CD6F"/>
    <w:rsid w:val="6E1C0449"/>
    <w:rsid w:val="6E24E859"/>
    <w:rsid w:val="6EA86125"/>
    <w:rsid w:val="6EAFAB0B"/>
    <w:rsid w:val="6EB3A134"/>
    <w:rsid w:val="6F254F07"/>
    <w:rsid w:val="6F25AC30"/>
    <w:rsid w:val="6F625D0F"/>
    <w:rsid w:val="6F8247F8"/>
    <w:rsid w:val="6F9736C8"/>
    <w:rsid w:val="6FB25763"/>
    <w:rsid w:val="6FCDD4D9"/>
    <w:rsid w:val="7036C466"/>
    <w:rsid w:val="706BD44E"/>
    <w:rsid w:val="70716DDD"/>
    <w:rsid w:val="70888748"/>
    <w:rsid w:val="70A9A013"/>
    <w:rsid w:val="70CEFEC7"/>
    <w:rsid w:val="70D8C94F"/>
    <w:rsid w:val="70DD8689"/>
    <w:rsid w:val="70E7D307"/>
    <w:rsid w:val="70F4428F"/>
    <w:rsid w:val="7113AE53"/>
    <w:rsid w:val="713085BD"/>
    <w:rsid w:val="714029EA"/>
    <w:rsid w:val="7146D63C"/>
    <w:rsid w:val="715268F0"/>
    <w:rsid w:val="715B9878"/>
    <w:rsid w:val="71780AC8"/>
    <w:rsid w:val="717A75C8"/>
    <w:rsid w:val="719B4877"/>
    <w:rsid w:val="71D7CCBC"/>
    <w:rsid w:val="71EBC5A1"/>
    <w:rsid w:val="7207B204"/>
    <w:rsid w:val="7208E912"/>
    <w:rsid w:val="720C8630"/>
    <w:rsid w:val="7237CEAF"/>
    <w:rsid w:val="7238BC6A"/>
    <w:rsid w:val="727AF15E"/>
    <w:rsid w:val="7292C62F"/>
    <w:rsid w:val="72A4B850"/>
    <w:rsid w:val="72C48D1F"/>
    <w:rsid w:val="72CA589A"/>
    <w:rsid w:val="72CE4CC2"/>
    <w:rsid w:val="72E35305"/>
    <w:rsid w:val="7309BE9B"/>
    <w:rsid w:val="7320FFB1"/>
    <w:rsid w:val="732B7DA6"/>
    <w:rsid w:val="73429A17"/>
    <w:rsid w:val="73444F18"/>
    <w:rsid w:val="7346DC09"/>
    <w:rsid w:val="735F6CEE"/>
    <w:rsid w:val="7370E699"/>
    <w:rsid w:val="7391C9AB"/>
    <w:rsid w:val="73A649A9"/>
    <w:rsid w:val="73A6D0E2"/>
    <w:rsid w:val="73B26717"/>
    <w:rsid w:val="73CB6CCC"/>
    <w:rsid w:val="73CB8370"/>
    <w:rsid w:val="73CB92F2"/>
    <w:rsid w:val="73E0A3F8"/>
    <w:rsid w:val="73E4C6D3"/>
    <w:rsid w:val="73EDEB45"/>
    <w:rsid w:val="73F31785"/>
    <w:rsid w:val="7404E388"/>
    <w:rsid w:val="7407197E"/>
    <w:rsid w:val="7416B179"/>
    <w:rsid w:val="748B0035"/>
    <w:rsid w:val="74997546"/>
    <w:rsid w:val="74A0C1A1"/>
    <w:rsid w:val="74A4257F"/>
    <w:rsid w:val="74B9881C"/>
    <w:rsid w:val="74F86D65"/>
    <w:rsid w:val="75141ECE"/>
    <w:rsid w:val="752A7242"/>
    <w:rsid w:val="758FF4CD"/>
    <w:rsid w:val="75B2E4E2"/>
    <w:rsid w:val="75DE308D"/>
    <w:rsid w:val="75FA13FB"/>
    <w:rsid w:val="75FAB5DD"/>
    <w:rsid w:val="7601E93E"/>
    <w:rsid w:val="7639A80B"/>
    <w:rsid w:val="76479772"/>
    <w:rsid w:val="765870B0"/>
    <w:rsid w:val="766D433A"/>
    <w:rsid w:val="767DC5AC"/>
    <w:rsid w:val="769C38AF"/>
    <w:rsid w:val="769C6872"/>
    <w:rsid w:val="76EBB35B"/>
    <w:rsid w:val="770DBA1B"/>
    <w:rsid w:val="7716F380"/>
    <w:rsid w:val="7717CA2C"/>
    <w:rsid w:val="77185416"/>
    <w:rsid w:val="7729F58B"/>
    <w:rsid w:val="772A4614"/>
    <w:rsid w:val="7751C2F7"/>
    <w:rsid w:val="77636BC2"/>
    <w:rsid w:val="77768CA0"/>
    <w:rsid w:val="777737EC"/>
    <w:rsid w:val="7798B17B"/>
    <w:rsid w:val="77991C98"/>
    <w:rsid w:val="779CA4B4"/>
    <w:rsid w:val="77AB18E7"/>
    <w:rsid w:val="77AFC3E3"/>
    <w:rsid w:val="77C00E2E"/>
    <w:rsid w:val="77C94A4E"/>
    <w:rsid w:val="77D7CABF"/>
    <w:rsid w:val="7811F45F"/>
    <w:rsid w:val="781949B2"/>
    <w:rsid w:val="781C783B"/>
    <w:rsid w:val="786576B6"/>
    <w:rsid w:val="786B5D27"/>
    <w:rsid w:val="786F95D8"/>
    <w:rsid w:val="787E717E"/>
    <w:rsid w:val="789DE891"/>
    <w:rsid w:val="78D687FE"/>
    <w:rsid w:val="7902BEFD"/>
    <w:rsid w:val="793524D8"/>
    <w:rsid w:val="794EF90D"/>
    <w:rsid w:val="797ABB33"/>
    <w:rsid w:val="7997AF6B"/>
    <w:rsid w:val="79AF60E8"/>
    <w:rsid w:val="79AF82B7"/>
    <w:rsid w:val="79BC2A97"/>
    <w:rsid w:val="79C4C642"/>
    <w:rsid w:val="79C6F70D"/>
    <w:rsid w:val="79CDE932"/>
    <w:rsid w:val="79E295DD"/>
    <w:rsid w:val="79E3675F"/>
    <w:rsid w:val="79F10CD8"/>
    <w:rsid w:val="79F15FF4"/>
    <w:rsid w:val="79F5B7A7"/>
    <w:rsid w:val="7A03AF95"/>
    <w:rsid w:val="7A11D4EC"/>
    <w:rsid w:val="7A180F2E"/>
    <w:rsid w:val="7A1ECC96"/>
    <w:rsid w:val="7A4D896A"/>
    <w:rsid w:val="7ACE1895"/>
    <w:rsid w:val="7B0CF5CE"/>
    <w:rsid w:val="7B120752"/>
    <w:rsid w:val="7B362B43"/>
    <w:rsid w:val="7B3E49DD"/>
    <w:rsid w:val="7B3ED0EE"/>
    <w:rsid w:val="7B476B90"/>
    <w:rsid w:val="7B550728"/>
    <w:rsid w:val="7B6196CB"/>
    <w:rsid w:val="7B9CC8A0"/>
    <w:rsid w:val="7BA3C783"/>
    <w:rsid w:val="7BBF279A"/>
    <w:rsid w:val="7BC7B71A"/>
    <w:rsid w:val="7BD1917C"/>
    <w:rsid w:val="7BE252E9"/>
    <w:rsid w:val="7BFA2B0B"/>
    <w:rsid w:val="7C0067CC"/>
    <w:rsid w:val="7C51D82E"/>
    <w:rsid w:val="7C524708"/>
    <w:rsid w:val="7C617914"/>
    <w:rsid w:val="7C73381F"/>
    <w:rsid w:val="7C7843B9"/>
    <w:rsid w:val="7C7C9B25"/>
    <w:rsid w:val="7CF6A28B"/>
    <w:rsid w:val="7CF8497C"/>
    <w:rsid w:val="7D2B1BFA"/>
    <w:rsid w:val="7D300467"/>
    <w:rsid w:val="7D4C6106"/>
    <w:rsid w:val="7D5F3258"/>
    <w:rsid w:val="7D6A7C60"/>
    <w:rsid w:val="7D6FADF3"/>
    <w:rsid w:val="7D7CAFD8"/>
    <w:rsid w:val="7D812253"/>
    <w:rsid w:val="7D8C16B7"/>
    <w:rsid w:val="7D925B04"/>
    <w:rsid w:val="7D93AEAC"/>
    <w:rsid w:val="7DD62C5A"/>
    <w:rsid w:val="7E006B1B"/>
    <w:rsid w:val="7E160AE1"/>
    <w:rsid w:val="7E2342F0"/>
    <w:rsid w:val="7E25362D"/>
    <w:rsid w:val="7E3643E9"/>
    <w:rsid w:val="7E5DD5C3"/>
    <w:rsid w:val="7E65648B"/>
    <w:rsid w:val="7E83AC73"/>
    <w:rsid w:val="7E8DFBC1"/>
    <w:rsid w:val="7ED4C86D"/>
    <w:rsid w:val="7ED9B2F8"/>
    <w:rsid w:val="7EF66779"/>
    <w:rsid w:val="7EFDAE30"/>
    <w:rsid w:val="7F3D82A5"/>
    <w:rsid w:val="7F49175F"/>
    <w:rsid w:val="7FA6BCD4"/>
    <w:rsid w:val="7FCC498C"/>
    <w:rsid w:val="7FD07445"/>
    <w:rsid w:val="7FD7FA3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15"/>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1"/>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3"/>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2"/>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4"/>
      </w:numPr>
      <w:spacing w:before="180"/>
    </w:pPr>
    <w:rPr>
      <w:szCs w:val="24"/>
    </w:rPr>
  </w:style>
  <w:style w:type="paragraph" w:customStyle="1" w:styleId="Letter">
    <w:name w:val="Letter"/>
    <w:basedOn w:val="Normal"/>
    <w:qFormat/>
    <w:rsid w:val="00F140B2"/>
    <w:pPr>
      <w:numPr>
        <w:ilvl w:val="1"/>
        <w:numId w:val="4"/>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4"/>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5"/>
      </w:numPr>
    </w:pPr>
  </w:style>
  <w:style w:type="character" w:customStyle="1" w:styleId="ListParagraphChar">
    <w:name w:val="List Paragraph Char"/>
    <w:aliases w:val="Rec para Char,List Paragraph1 Char,List Paragraph11 Char"/>
    <w:basedOn w:val="DefaultParagraphFont"/>
    <w:link w:val="ListParagraph"/>
    <w:uiPriority w:val="34"/>
    <w:qFormat/>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6"/>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 w:type="paragraph" w:styleId="NormalWeb">
    <w:name w:val="Normal (Web)"/>
    <w:basedOn w:val="Normal"/>
    <w:uiPriority w:val="99"/>
    <w:semiHidden/>
    <w:unhideWhenUsed/>
    <w:rsid w:val="006A4D6B"/>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 w:id="551041613">
      <w:bodyDiv w:val="1"/>
      <w:marLeft w:val="0"/>
      <w:marRight w:val="0"/>
      <w:marTop w:val="0"/>
      <w:marBottom w:val="0"/>
      <w:divBdr>
        <w:top w:val="none" w:sz="0" w:space="0" w:color="auto"/>
        <w:left w:val="none" w:sz="0" w:space="0" w:color="auto"/>
        <w:bottom w:val="none" w:sz="0" w:space="0" w:color="auto"/>
        <w:right w:val="none" w:sz="0" w:space="0" w:color="auto"/>
      </w:divBdr>
    </w:div>
    <w:div w:id="930744147">
      <w:bodyDiv w:val="1"/>
      <w:marLeft w:val="0"/>
      <w:marRight w:val="0"/>
      <w:marTop w:val="0"/>
      <w:marBottom w:val="0"/>
      <w:divBdr>
        <w:top w:val="none" w:sz="0" w:space="0" w:color="auto"/>
        <w:left w:val="none" w:sz="0" w:space="0" w:color="auto"/>
        <w:bottom w:val="none" w:sz="0" w:space="0" w:color="auto"/>
        <w:right w:val="none" w:sz="0" w:space="0" w:color="auto"/>
      </w:divBdr>
    </w:div>
    <w:div w:id="1128936671">
      <w:bodyDiv w:val="1"/>
      <w:marLeft w:val="0"/>
      <w:marRight w:val="0"/>
      <w:marTop w:val="0"/>
      <w:marBottom w:val="0"/>
      <w:divBdr>
        <w:top w:val="none" w:sz="0" w:space="0" w:color="auto"/>
        <w:left w:val="none" w:sz="0" w:space="0" w:color="auto"/>
        <w:bottom w:val="none" w:sz="0" w:space="0" w:color="auto"/>
        <w:right w:val="none" w:sz="0" w:space="0" w:color="auto"/>
      </w:divBdr>
    </w:div>
    <w:div w:id="1685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edrxiv.org/content/medrxiv/early/2022/09/15/2022.09.12.22279866.full.pdf" TargetMode="External"/><Relationship Id="rId26" Type="http://schemas.openxmlformats.org/officeDocument/2006/relationships/hyperlink" Target="https://www.bmj.com/content/bmj/379/bmj-2022-073070.full.pdf" TargetMode="External"/><Relationship Id="rId39" Type="http://schemas.openxmlformats.org/officeDocument/2006/relationships/hyperlink" Target="https://investors.modernatx.com/news/news-details/2022/Modernas-BA.4BA.5-Targeting-Bivalent-Booster-mRNA-1273.222-Meets-Primary-Endpoint-of-Superiority-Against-Omicron-Variants-Compared-to-Booster-Dose-of-mRNA-1273-in-Phase-23-Clinical-Trial/default.aspx" TargetMode="External"/><Relationship Id="rId21" Type="http://schemas.openxmlformats.org/officeDocument/2006/relationships/hyperlink" Target="https://doi.org/10.1016/j.chom.2022.11.012" TargetMode="External"/><Relationship Id="rId34" Type="http://schemas.openxmlformats.org/officeDocument/2006/relationships/hyperlink" Target="https://www.biorxiv.org/content/biorxiv/early/2022/10/24/2022.10.22.513349.full.pdf" TargetMode="External"/><Relationship Id="rId42" Type="http://schemas.openxmlformats.org/officeDocument/2006/relationships/hyperlink" Target="https://www.pfizer.com/news/press-release/press-release-detail/pfizer-and-biontech-receive-positive-chmp-opinion-omicron-1" TargetMode="External"/><Relationship Id="rId47" Type="http://schemas.openxmlformats.org/officeDocument/2006/relationships/hyperlink" Target="https://doi.org/10.1002/iid3.733" TargetMode="External"/><Relationship Id="rId50" Type="http://schemas.openxmlformats.org/officeDocument/2006/relationships/hyperlink" Target="https://doi.org/10.1038/s41591-022-02051-3" TargetMode="External"/><Relationship Id="rId55" Type="http://schemas.openxmlformats.org/officeDocument/2006/relationships/hyperlink" Target="https://www.medrxiv.org/content/medrxiv/early/2022/05/29/2022.05.28.22275716.full.pdf" TargetMode="External"/><Relationship Id="rId63" Type="http://schemas.openxmlformats.org/officeDocument/2006/relationships/hyperlink" Target="https://www.medrxiv.org/content/medrxiv/early/2022/05/19/2022.05.16.22275151.full.pdf" TargetMode="External"/><Relationship Id="rId68" Type="http://schemas.openxmlformats.org/officeDocument/2006/relationships/hyperlink" Target="https://assets.publishing.service.gov.uk/government/uploads/system/uploads/attachment_data/file/1086494/Technical-Briefing-43-28.06.22.pdf" TargetMode="External"/><Relationship Id="rId76" Type="http://schemas.openxmlformats.org/officeDocument/2006/relationships/hyperlink" Target="https://www.cureus.com/articles/123067-an-early-and-preliminary-assessment-of-the-clinical-severity-of-the-emerging-sars-cov-2-omicron-variants-in-maharashtra-india" TargetMode="External"/><Relationship Id="rId84" Type="http://schemas.openxmlformats.org/officeDocument/2006/relationships/hyperlink" Target="https://www.ecdc.europa.eu/sites/default/files/documents/Variants%20changelog%2014%20October%202022.pdf" TargetMode="External"/><Relationship Id="rId89" Type="http://schemas.openxmlformats.org/officeDocument/2006/relationships/hyperlink" Target="https://cov-lineages.org/lineage_list.html" TargetMode="External"/><Relationship Id="rId7" Type="http://schemas.openxmlformats.org/officeDocument/2006/relationships/endnotes" Target="endnotes.xml"/><Relationship Id="rId71" Type="http://schemas.openxmlformats.org/officeDocument/2006/relationships/hyperlink" Target="https://www.biorxiv.org/content/biorxiv/early/2022/07/19/2022.07.18.500332.full.pdf" TargetMode="External"/><Relationship Id="rId92" Type="http://schemas.openxmlformats.org/officeDocument/2006/relationships/hyperlink" Target="https://www.biorxiv.org/content/biorxiv/early/2022/09/16/2022.09.16.508299.full.pdf" TargetMode="External"/><Relationship Id="rId2" Type="http://schemas.openxmlformats.org/officeDocument/2006/relationships/numbering" Target="numbering.xml"/><Relationship Id="rId16" Type="http://schemas.openxmlformats.org/officeDocument/2006/relationships/hyperlink" Target="https://www.nejm.org/doi/full/10.1056/NEJMoa2118542" TargetMode="External"/><Relationship Id="rId29" Type="http://schemas.openxmlformats.org/officeDocument/2006/relationships/hyperlink" Target="https://assets.publishing.service.gov.uk/government/uploads/system/uploads/attachment_data/file/1046853/technical-briefing-34-14-january-2022.pdf" TargetMode="External"/><Relationship Id="rId11" Type="http://schemas.openxmlformats.org/officeDocument/2006/relationships/hyperlink" Target="https://esr-cri.shinyapps.io/wastewater/" TargetMode="External"/><Relationship Id="rId24" Type="http://schemas.openxmlformats.org/officeDocument/2006/relationships/hyperlink" Target="https://www.cdc.gov/mmwr/volumes/71/wr/mm7148e1.htm" TargetMode="External"/><Relationship Id="rId32" Type="http://schemas.openxmlformats.org/officeDocument/2006/relationships/hyperlink" Target="https://www.medrxiv.org/content/medrxiv/early/2022/11/20/2022.11.18.22282414.full.pdf" TargetMode="External"/><Relationship Id="rId37" Type="http://schemas.openxmlformats.org/officeDocument/2006/relationships/hyperlink" Target="http://biorxiv.org/content/early/2022/11/01/2022.10.31.514636.abstract" TargetMode="External"/><Relationship Id="rId40" Type="http://schemas.openxmlformats.org/officeDocument/2006/relationships/hyperlink" Target="https://www.biorxiv.org/content/biorxiv/early/2022/11/17/2022.11.17.516898.full.pdf" TargetMode="External"/><Relationship Id="rId45" Type="http://schemas.openxmlformats.org/officeDocument/2006/relationships/hyperlink" Target="https://aci.health.nsw.gov.au/covid-19/critical-intelligence-unit/sars-cov-2-variants" TargetMode="External"/><Relationship Id="rId53" Type="http://schemas.openxmlformats.org/officeDocument/2006/relationships/hyperlink" Target="http://ovidsp.ovid.com/ovidweb.cgi?T=JS&amp;PAGE=reference&amp;D=pmnm&amp;NEWS=N&amp;AN=34873578" TargetMode="External"/><Relationship Id="rId58" Type="http://schemas.openxmlformats.org/officeDocument/2006/relationships/hyperlink" Target="https://www.acpjournals.org/doi/abs/10.7326/M22-0760" TargetMode="External"/><Relationship Id="rId66" Type="http://schemas.openxmlformats.org/officeDocument/2006/relationships/hyperlink" Target="https://www.medrxiv.org/content/medrxiv/early/2022/07/12/2022.07.11.22277448.full.pdf" TargetMode="External"/><Relationship Id="rId74" Type="http://schemas.openxmlformats.org/officeDocument/2006/relationships/hyperlink" Target="https://www.biorxiv.org/content/biorxiv/early/2022/08/04/2022.08.04.502609.full.pdf" TargetMode="External"/><Relationship Id="rId79" Type="http://schemas.openxmlformats.org/officeDocument/2006/relationships/hyperlink" Target="https://assets.publishing.service.gov.uk/government/uploads/system/uploads/attachment_data/file/1109820/Technical-Briefing-46.pdf" TargetMode="External"/><Relationship Id="rId87" Type="http://schemas.openxmlformats.org/officeDocument/2006/relationships/hyperlink" Target="https://virological.org/t/sars-cov-2-evolution-post-omicron/911/1" TargetMode="External"/><Relationship Id="rId5" Type="http://schemas.openxmlformats.org/officeDocument/2006/relationships/webSettings" Target="webSettings.xml"/><Relationship Id="rId61" Type="http://schemas.openxmlformats.org/officeDocument/2006/relationships/hyperlink" Target="https://www.who.int/docs/default-source/coronaviruse/situation-reports/20221214_weekly_epi_update_122_.pdf?sfvrsn=fc6455bd_3&amp;download=true" TargetMode="External"/><Relationship Id="rId82" Type="http://schemas.openxmlformats.org/officeDocument/2006/relationships/hyperlink" Target="https://www.reuters.com/business/healthcare-pharmaceuticals/what-are-new-bq1-bq11-coronavirus-variants-why-it-matters-2022-11-04/" TargetMode="External"/><Relationship Id="rId90" Type="http://schemas.openxmlformats.org/officeDocument/2006/relationships/hyperlink" Target="https://github.com/cov-lineages/pango-designation/issues/1292" TargetMode="External"/><Relationship Id="rId95" Type="http://schemas.openxmlformats.org/officeDocument/2006/relationships/theme" Target="theme/theme1.xml"/><Relationship Id="rId19" Type="http://schemas.openxmlformats.org/officeDocument/2006/relationships/hyperlink" Target="https://www.cdc.gov/mmwr/volumes/71/wr/mm7148e2.htm" TargetMode="Externa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1120304/technical-briefing-48-25-november-2022-final.pdf" TargetMode="External"/><Relationship Id="rId27" Type="http://schemas.openxmlformats.org/officeDocument/2006/relationships/hyperlink" Target="https://doi.org/10.1016/S1473-3099(22)00595-3" TargetMode="External"/><Relationship Id="rId30" Type="http://schemas.openxmlformats.org/officeDocument/2006/relationships/hyperlink" Target="https://journals.asm.org/doi/abs/10.1128/spectrum.02257-22" TargetMode="External"/><Relationship Id="rId35" Type="http://schemas.openxmlformats.org/officeDocument/2006/relationships/hyperlink" Target="https://www.biorxiv.org/content/biorxiv/early/2022/10/25/2022.10.24.513619.full.pdf" TargetMode="External"/><Relationship Id="rId43" Type="http://schemas.openxmlformats.org/officeDocument/2006/relationships/hyperlink" Target="https://doi.org/10.1093/intimm/dxac055" TargetMode="External"/><Relationship Id="rId48" Type="http://schemas.openxmlformats.org/officeDocument/2006/relationships/hyperlink" Target="https://www.ncbi.nlm.nih.gov/pmc/articles/PMC9073760/" TargetMode="External"/><Relationship Id="rId56" Type="http://schemas.openxmlformats.org/officeDocument/2006/relationships/hyperlink" Target="https://journals.asm.org/doi/abs/10.1128/spectrum.02006-22" TargetMode="External"/><Relationship Id="rId64" Type="http://schemas.openxmlformats.org/officeDocument/2006/relationships/hyperlink" Target="https://www.ncbi.nlm.nih.gov/pubmed/35653438" TargetMode="External"/><Relationship Id="rId69" Type="http://schemas.openxmlformats.org/officeDocument/2006/relationships/hyperlink" Target="https://www.medrxiv.org/content/medrxiv/early/2022/07/25/2022.07.25.22277996.full.pdf" TargetMode="External"/><Relationship Id="rId77" Type="http://schemas.openxmlformats.org/officeDocument/2006/relationships/hyperlink" Target="https://www.biorxiv.org/content/biorxiv/early/2022/08/08/2022.08.07.503115.full.pdf" TargetMode="External"/><Relationship Id="rId8" Type="http://schemas.openxmlformats.org/officeDocument/2006/relationships/image" Target="media/image1.png"/><Relationship Id="rId51" Type="http://schemas.openxmlformats.org/officeDocument/2006/relationships/hyperlink" Target="https://www.biorxiv.org/content/biorxiv/early/2022/09/23/2022.09.15.507787.full.pdf" TargetMode="External"/><Relationship Id="rId72" Type="http://schemas.openxmlformats.org/officeDocument/2006/relationships/hyperlink" Target="https://www.biorxiv.org/content/biorxiv/early/2022/07/20/2022.07.19.500716.full.pdf" TargetMode="External"/><Relationship Id="rId80" Type="http://schemas.openxmlformats.org/officeDocument/2006/relationships/hyperlink" Target="https://www.publichealthontario.ca/-/media/Documents/nCoV/voc/2022/10/omicron-bq1-bq11-oct-5.pdf?sc_lang=en" TargetMode="External"/><Relationship Id="rId85" Type="http://schemas.openxmlformats.org/officeDocument/2006/relationships/hyperlink" Target="https://www.ecdc.europa.eu/sites/default/files/documents/Communicable-disease-threats-report-14-october-2022.pdf" TargetMode="External"/><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edrxiv.org/content/medrxiv/early/2022/11/05/2022.11.03.22281881.full.pdf" TargetMode="External"/><Relationship Id="rId25" Type="http://schemas.openxmlformats.org/officeDocument/2006/relationships/hyperlink" Target="https://www.medrxiv.org/content/medrxiv/early/2022/10/05/2022.10.04.22280459.full.pdf" TargetMode="External"/><Relationship Id="rId33" Type="http://schemas.openxmlformats.org/officeDocument/2006/relationships/hyperlink" Target="https://www.medrxiv.org/content/medrxiv/early/2022/11/30/2022.11.29.22282916.full.pdf" TargetMode="External"/><Relationship Id="rId38" Type="http://schemas.openxmlformats.org/officeDocument/2006/relationships/hyperlink" Target="https://www.biorxiv.org/content/biorxiv/early/2022/11/02/2022.10.31.514580.full.pdf" TargetMode="External"/><Relationship Id="rId46" Type="http://schemas.openxmlformats.org/officeDocument/2006/relationships/hyperlink" Target="https://doi.org/10.1002/iid3.733" TargetMode="External"/><Relationship Id="rId59" Type="http://schemas.openxmlformats.org/officeDocument/2006/relationships/hyperlink" Target="https://onlinelibrary.wiley.com/doi/abs/10.1002/jmv.27908" TargetMode="External"/><Relationship Id="rId67" Type="http://schemas.openxmlformats.org/officeDocument/2006/relationships/hyperlink" Target="https://www.ecdc.europa.eu/sites/default/files/documents/Communicable-disease-threats-report-8-May-2022-public.pdf" TargetMode="External"/><Relationship Id="rId20" Type="http://schemas.openxmlformats.org/officeDocument/2006/relationships/hyperlink" Target="https://theconversation.com/covid-what-we-know-about-new-omicron-variant-bf-7-196323" TargetMode="External"/><Relationship Id="rId41" Type="http://schemas.openxmlformats.org/officeDocument/2006/relationships/hyperlink" Target="https://www.fda.gov/media/162410/download" TargetMode="External"/><Relationship Id="rId54" Type="http://schemas.openxmlformats.org/officeDocument/2006/relationships/hyperlink" Target="https://www.thelancet.com/journals/laninf/article/PIIS1473-3099(22)00365-6/fulltext" TargetMode="External"/><Relationship Id="rId62" Type="http://schemas.openxmlformats.org/officeDocument/2006/relationships/hyperlink" Target="http://medrxiv.org/content/early/2022/07/10/2022.07.07.22277128.abstract" TargetMode="External"/><Relationship Id="rId70" Type="http://schemas.openxmlformats.org/officeDocument/2006/relationships/hyperlink" Target="http://biorxiv.org/content/early/2022/05/23/2022.05.21.492554.abstract" TargetMode="External"/><Relationship Id="rId75" Type="http://schemas.openxmlformats.org/officeDocument/2006/relationships/hyperlink" Target="https://www.biorxiv.org/content/biorxiv/early/2022/08/15/2022.08.14.503921.full.pdf" TargetMode="External"/><Relationship Id="rId83" Type="http://schemas.openxmlformats.org/officeDocument/2006/relationships/hyperlink" Target="https://www.who.int/docs/default-source/coronaviruse/situation-reports/20221102_weekly_epi_update_116.pdf?sfvrsn=e2510ada_4&amp;download=true" TargetMode="External"/><Relationship Id="rId88" Type="http://schemas.openxmlformats.org/officeDocument/2006/relationships/hyperlink" Target="https://github.com/neherlab/SARS-CoV-2_variant-reports/blob/main/reports/variant_report_latest_draft.md" TargetMode="External"/><Relationship Id="rId91" Type="http://schemas.openxmlformats.org/officeDocument/2006/relationships/hyperlink" Target="https://www.health.nsw.gov.au/Infectious/covid-19/Pages/weekly-report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medrxiv.org/content/medrxiv/early/2022/10/01/2022.09.30.22280573.full.pdf" TargetMode="External"/><Relationship Id="rId28" Type="http://schemas.openxmlformats.org/officeDocument/2006/relationships/hyperlink" Target="http://medrxiv.org/content/early/2022/04/20/2022.04.20.22274061.abstract" TargetMode="External"/><Relationship Id="rId36" Type="http://schemas.openxmlformats.org/officeDocument/2006/relationships/hyperlink" Target="https://www.thelancet.com/journals/laninf/article/PIIS1473-3099(22)00792-7/fulltext" TargetMode="External"/><Relationship Id="rId49" Type="http://schemas.openxmlformats.org/officeDocument/2006/relationships/hyperlink" Target="https://medicalxpress.com/news/2022-11-bq1-bq11-dominant-covid-variants.html" TargetMode="External"/><Relationship Id="rId57" Type="http://schemas.openxmlformats.org/officeDocument/2006/relationships/hyperlink" Target="https://journals.asm.org/doi/abs/10.1128/spectrum.00853-22" TargetMode="External"/><Relationship Id="rId10" Type="http://schemas.openxmlformats.org/officeDocument/2006/relationships/hyperlink" Target="https://www.esr.cri.nz/our-expertise/covid-19-response/covid19-insights/genomics-insights/" TargetMode="External"/><Relationship Id="rId31" Type="http://schemas.openxmlformats.org/officeDocument/2006/relationships/hyperlink" Target="https://www.medrxiv.org/content/medrxiv/early/2022/01/28/2021.12.30.21268565.full.pdf" TargetMode="External"/><Relationship Id="rId44" Type="http://schemas.openxmlformats.org/officeDocument/2006/relationships/hyperlink" Target="https://www.sciencedirect.com/science/article/pii/S2213260022004076" TargetMode="External"/><Relationship Id="rId52" Type="http://schemas.openxmlformats.org/officeDocument/2006/relationships/hyperlink" Target="https://www.thelancet.com/journals/laninf/article/PIIS1473-3099(22)00733-2/fulltext" TargetMode="External"/><Relationship Id="rId60" Type="http://schemas.openxmlformats.org/officeDocument/2006/relationships/hyperlink" Target="https://www.medrxiv.org/content/medrxiv/early/2022/08/06/2022.08.05.22278466.full.pdf" TargetMode="External"/><Relationship Id="rId65" Type="http://schemas.openxmlformats.org/officeDocument/2006/relationships/hyperlink" Target="https://ssrn.com/abstract=4165630" TargetMode="External"/><Relationship Id="rId73" Type="http://schemas.openxmlformats.org/officeDocument/2006/relationships/hyperlink" Target="https://www.biorxiv.org/content/biorxiv/early/2022/08/01/2022.07.31.502235.full.pdf" TargetMode="External"/><Relationship Id="rId78" Type="http://schemas.openxmlformats.org/officeDocument/2006/relationships/hyperlink" Target="https://www.biorxiv.org/content/biorxiv/early/2022/08/10/2022.08.09.503384.full.pdf" TargetMode="External"/><Relationship Id="rId81" Type="http://schemas.openxmlformats.org/officeDocument/2006/relationships/hyperlink" Target="https://assets.publishing.service.gov.uk/government/uploads/system/uploads/attachment_data/file/1115077/Technical-Briefing-47.pdf" TargetMode="External"/><Relationship Id="rId86" Type="http://schemas.openxmlformats.org/officeDocument/2006/relationships/hyperlink" Target="https://www.health.nsw.gov.au/Infectious/covid-19/Pages/weekly-reports.aspx"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r.cri.nz/our-expertise/covid-19-response/covid19-insights/genomics-ins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27540</Words>
  <Characters>156978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2022-12-20T02:20:00Z</dcterms:created>
  <dcterms:modified xsi:type="dcterms:W3CDTF">2022-12-20T02:21:00Z</dcterms:modified>
</cp:coreProperties>
</file>