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EF" w:rsidRPr="00F021A2" w:rsidRDefault="00A53329" w:rsidP="00AA5DB8">
      <w:pPr>
        <w:pStyle w:val="Heading3"/>
        <w:keepNext w:val="0"/>
        <w:pBdr>
          <w:bottom w:val="single" w:sz="18" w:space="4" w:color="008E40"/>
        </w:pBdr>
        <w:spacing w:before="0" w:after="480"/>
        <w:jc w:val="center"/>
        <w:rPr>
          <w:rFonts w:ascii="Calibri" w:hAnsi="Calibri" w:cs="Arial"/>
          <w:caps/>
          <w:color w:val="3EA233"/>
          <w:sz w:val="36"/>
          <w:szCs w:val="36"/>
        </w:rPr>
      </w:pPr>
      <w:bookmarkStart w:id="0" w:name="_GoBack"/>
      <w:r w:rsidRPr="00F021A2">
        <w:rPr>
          <w:rFonts w:ascii="Calibri" w:hAnsi="Calibri" w:cs="Arial"/>
          <w:caps/>
          <w:color w:val="3EA233"/>
          <w:sz w:val="36"/>
          <w:szCs w:val="36"/>
        </w:rPr>
        <w:t>t</w:t>
      </w:r>
      <w:r w:rsidR="00022AE2" w:rsidRPr="00F021A2">
        <w:rPr>
          <w:rFonts w:ascii="Calibri" w:hAnsi="Calibri" w:cs="Arial"/>
          <w:color w:val="3EA233"/>
          <w:sz w:val="36"/>
          <w:szCs w:val="36"/>
        </w:rPr>
        <w:t xml:space="preserve">alking </w:t>
      </w:r>
      <w:r w:rsidR="004D7A2C" w:rsidRPr="00F021A2">
        <w:rPr>
          <w:rFonts w:ascii="Calibri" w:hAnsi="Calibri" w:cs="Arial"/>
          <w:color w:val="3EA233"/>
          <w:sz w:val="36"/>
          <w:szCs w:val="36"/>
        </w:rPr>
        <w:t xml:space="preserve">with Your Children </w:t>
      </w:r>
      <w:r w:rsidR="00022AE2" w:rsidRPr="00F021A2">
        <w:rPr>
          <w:rFonts w:ascii="Calibri" w:hAnsi="Calibri" w:cs="Arial"/>
          <w:color w:val="3EA233"/>
          <w:sz w:val="36"/>
          <w:szCs w:val="36"/>
        </w:rPr>
        <w:t>about Your Mental Health or Addiction Issues</w:t>
      </w:r>
      <w:bookmarkEnd w:id="0"/>
      <w:r w:rsidR="00022AE2" w:rsidRPr="00F021A2">
        <w:rPr>
          <w:rFonts w:ascii="Calibri" w:hAnsi="Calibri" w:cs="Arial"/>
          <w:color w:val="3EA233"/>
          <w:sz w:val="36"/>
          <w:szCs w:val="36"/>
        </w:rPr>
        <w:t xml:space="preserve"> </w:t>
      </w:r>
    </w:p>
    <w:p w:rsidR="007D6818" w:rsidRPr="00022AE2" w:rsidRDefault="002241EF" w:rsidP="00A53329">
      <w:pPr>
        <w:rPr>
          <w:rFonts w:ascii="Calibri" w:hAnsi="Calibri"/>
          <w:szCs w:val="24"/>
        </w:rPr>
      </w:pPr>
      <w:r w:rsidRPr="00022AE2">
        <w:rPr>
          <w:rFonts w:ascii="Calibri" w:hAnsi="Calibri"/>
          <w:szCs w:val="24"/>
        </w:rPr>
        <w:t xml:space="preserve">Talking </w:t>
      </w:r>
      <w:r w:rsidR="004D7A2C" w:rsidRPr="00022AE2">
        <w:rPr>
          <w:rFonts w:ascii="Calibri" w:hAnsi="Calibri"/>
          <w:szCs w:val="24"/>
        </w:rPr>
        <w:t xml:space="preserve">with your children </w:t>
      </w:r>
      <w:r w:rsidRPr="00022AE2">
        <w:rPr>
          <w:rFonts w:ascii="Calibri" w:hAnsi="Calibri"/>
          <w:szCs w:val="24"/>
        </w:rPr>
        <w:t xml:space="preserve">about your mental health or addiction issues can help them make sense of changes they see in you and the family and </w:t>
      </w:r>
      <w:proofErr w:type="spellStart"/>
      <w:r w:rsidRPr="00022AE2">
        <w:rPr>
          <w:rFonts w:ascii="Calibri" w:hAnsi="Calibri"/>
          <w:szCs w:val="24"/>
        </w:rPr>
        <w:t>whānau</w:t>
      </w:r>
      <w:proofErr w:type="spellEnd"/>
      <w:r w:rsidRPr="00022AE2">
        <w:rPr>
          <w:rFonts w:ascii="Calibri" w:hAnsi="Calibri"/>
          <w:szCs w:val="24"/>
        </w:rPr>
        <w:t xml:space="preserve">. Without your support, </w:t>
      </w:r>
      <w:r w:rsidR="00D91DCE">
        <w:rPr>
          <w:rFonts w:ascii="Calibri" w:hAnsi="Calibri"/>
          <w:szCs w:val="24"/>
        </w:rPr>
        <w:t xml:space="preserve">your </w:t>
      </w:r>
      <w:r w:rsidRPr="00022AE2">
        <w:rPr>
          <w:rFonts w:ascii="Calibri" w:hAnsi="Calibri"/>
          <w:szCs w:val="24"/>
        </w:rPr>
        <w:t>children will try to make sense of these changes on their own.</w:t>
      </w:r>
      <w:r w:rsidR="00D91DCE" w:rsidRPr="00D91DCE">
        <w:rPr>
          <w:rFonts w:ascii="Calibri" w:hAnsi="Calibri"/>
          <w:szCs w:val="24"/>
        </w:rPr>
        <w:t xml:space="preserve"> </w:t>
      </w:r>
      <w:r w:rsidR="00D91DCE" w:rsidRPr="00022AE2">
        <w:rPr>
          <w:rFonts w:ascii="Calibri" w:hAnsi="Calibri"/>
          <w:szCs w:val="24"/>
        </w:rPr>
        <w:t xml:space="preserve">Talking with </w:t>
      </w:r>
      <w:r w:rsidR="00D91DCE">
        <w:rPr>
          <w:rFonts w:ascii="Calibri" w:hAnsi="Calibri"/>
          <w:szCs w:val="24"/>
        </w:rPr>
        <w:t>them</w:t>
      </w:r>
      <w:r w:rsidR="00D91DCE" w:rsidRPr="00022AE2">
        <w:rPr>
          <w:rFonts w:ascii="Calibri" w:hAnsi="Calibri"/>
          <w:szCs w:val="24"/>
        </w:rPr>
        <w:t xml:space="preserve"> will reduce their confusion.</w:t>
      </w:r>
    </w:p>
    <w:p w:rsidR="002241EF" w:rsidRPr="00022AE2" w:rsidRDefault="00D91DCE" w:rsidP="00A53329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You </w:t>
      </w:r>
      <w:r w:rsidR="002241EF" w:rsidRPr="00022AE2">
        <w:rPr>
          <w:rFonts w:ascii="Calibri" w:hAnsi="Calibri"/>
          <w:szCs w:val="24"/>
        </w:rPr>
        <w:t xml:space="preserve">need to </w:t>
      </w:r>
      <w:r>
        <w:rPr>
          <w:rFonts w:ascii="Calibri" w:hAnsi="Calibri"/>
          <w:szCs w:val="24"/>
        </w:rPr>
        <w:t>tell them</w:t>
      </w:r>
      <w:r w:rsidR="002241EF" w:rsidRPr="00022AE2">
        <w:rPr>
          <w:rFonts w:ascii="Calibri" w:hAnsi="Calibri"/>
          <w:szCs w:val="24"/>
        </w:rPr>
        <w:t xml:space="preserve"> enough to reduce their </w:t>
      </w:r>
      <w:r>
        <w:rPr>
          <w:rFonts w:ascii="Calibri" w:hAnsi="Calibri"/>
          <w:szCs w:val="24"/>
        </w:rPr>
        <w:t>concerns</w:t>
      </w:r>
      <w:r w:rsidRPr="00022AE2">
        <w:rPr>
          <w:rFonts w:ascii="Calibri" w:hAnsi="Calibri"/>
          <w:szCs w:val="24"/>
        </w:rPr>
        <w:t xml:space="preserve"> </w:t>
      </w:r>
      <w:r w:rsidR="002241EF" w:rsidRPr="00022AE2">
        <w:rPr>
          <w:rFonts w:ascii="Calibri" w:hAnsi="Calibri"/>
          <w:szCs w:val="24"/>
        </w:rPr>
        <w:t xml:space="preserve">about your issues and </w:t>
      </w:r>
      <w:r>
        <w:rPr>
          <w:rFonts w:ascii="Calibri" w:hAnsi="Calibri"/>
          <w:szCs w:val="24"/>
        </w:rPr>
        <w:t>how you are</w:t>
      </w:r>
      <w:r w:rsidRPr="00022AE2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being </w:t>
      </w:r>
      <w:r w:rsidR="002241EF" w:rsidRPr="00022AE2">
        <w:rPr>
          <w:rFonts w:ascii="Calibri" w:hAnsi="Calibri"/>
          <w:szCs w:val="24"/>
        </w:rPr>
        <w:t>support</w:t>
      </w:r>
      <w:r>
        <w:rPr>
          <w:rFonts w:ascii="Calibri" w:hAnsi="Calibri"/>
          <w:szCs w:val="24"/>
        </w:rPr>
        <w:t>ed</w:t>
      </w:r>
      <w:r w:rsidR="004D7A2C">
        <w:rPr>
          <w:rFonts w:ascii="Calibri" w:hAnsi="Calibri"/>
          <w:szCs w:val="24"/>
        </w:rPr>
        <w:t xml:space="preserve"> – and t</w:t>
      </w:r>
      <w:r w:rsidR="004D7A2C" w:rsidRPr="00022AE2">
        <w:rPr>
          <w:rFonts w:ascii="Calibri" w:hAnsi="Calibri"/>
          <w:szCs w:val="24"/>
        </w:rPr>
        <w:t xml:space="preserve">hey need to know </w:t>
      </w:r>
      <w:r w:rsidR="004D7A2C">
        <w:rPr>
          <w:rFonts w:ascii="Calibri" w:hAnsi="Calibri"/>
          <w:szCs w:val="24"/>
        </w:rPr>
        <w:t xml:space="preserve">that </w:t>
      </w:r>
      <w:r w:rsidR="004D7A2C" w:rsidRPr="00022AE2">
        <w:rPr>
          <w:rFonts w:ascii="Calibri" w:hAnsi="Calibri"/>
          <w:szCs w:val="24"/>
        </w:rPr>
        <w:t>they aren’t to blame</w:t>
      </w:r>
      <w:r w:rsidR="002241EF" w:rsidRPr="00022AE2">
        <w:rPr>
          <w:rFonts w:ascii="Calibri" w:hAnsi="Calibri"/>
          <w:szCs w:val="24"/>
        </w:rPr>
        <w:t>.</w:t>
      </w:r>
    </w:p>
    <w:p w:rsidR="00D91DCE" w:rsidRPr="008C4087" w:rsidRDefault="00D91DCE" w:rsidP="00D91DCE">
      <w:pPr>
        <w:rPr>
          <w:rFonts w:ascii="Calibri" w:hAnsi="Calibri"/>
        </w:rPr>
      </w:pPr>
      <w:r>
        <w:rPr>
          <w:rFonts w:ascii="Calibri" w:hAnsi="Calibri"/>
        </w:rPr>
        <w:t>You might be worried that</w:t>
      </w:r>
      <w:r w:rsidRPr="008C4087">
        <w:rPr>
          <w:rFonts w:ascii="Calibri" w:hAnsi="Calibri"/>
        </w:rPr>
        <w:t xml:space="preserve"> talk</w:t>
      </w:r>
      <w:r>
        <w:rPr>
          <w:rFonts w:ascii="Calibri" w:hAnsi="Calibri"/>
        </w:rPr>
        <w:t>ing</w:t>
      </w:r>
      <w:r w:rsidRPr="008C4087">
        <w:rPr>
          <w:rFonts w:ascii="Calibri" w:hAnsi="Calibri"/>
        </w:rPr>
        <w:t xml:space="preserve"> about </w:t>
      </w:r>
      <w:r>
        <w:rPr>
          <w:rFonts w:ascii="Calibri" w:hAnsi="Calibri"/>
        </w:rPr>
        <w:t>your issues</w:t>
      </w:r>
      <w:r w:rsidRPr="008C4087">
        <w:rPr>
          <w:rFonts w:ascii="Calibri" w:hAnsi="Calibri"/>
        </w:rPr>
        <w:t xml:space="preserve"> with </w:t>
      </w:r>
      <w:r>
        <w:rPr>
          <w:rFonts w:ascii="Calibri" w:hAnsi="Calibri"/>
        </w:rPr>
        <w:t xml:space="preserve">your </w:t>
      </w:r>
      <w:r w:rsidRPr="008C4087">
        <w:rPr>
          <w:rFonts w:ascii="Calibri" w:hAnsi="Calibri"/>
        </w:rPr>
        <w:t xml:space="preserve">children </w:t>
      </w:r>
      <w:r>
        <w:rPr>
          <w:rFonts w:ascii="Calibri" w:hAnsi="Calibri"/>
        </w:rPr>
        <w:t>will</w:t>
      </w:r>
      <w:r w:rsidRPr="008C4087">
        <w:rPr>
          <w:rFonts w:ascii="Calibri" w:hAnsi="Calibri"/>
        </w:rPr>
        <w:t xml:space="preserve"> burden them. In fact, many parents say </w:t>
      </w:r>
      <w:r>
        <w:rPr>
          <w:rFonts w:ascii="Calibri" w:hAnsi="Calibri"/>
        </w:rPr>
        <w:t>that</w:t>
      </w:r>
      <w:r w:rsidRPr="008C4087">
        <w:rPr>
          <w:rFonts w:ascii="Calibri" w:hAnsi="Calibri"/>
        </w:rPr>
        <w:t xml:space="preserve"> </w:t>
      </w:r>
      <w:r>
        <w:rPr>
          <w:rFonts w:ascii="Calibri" w:hAnsi="Calibri"/>
        </w:rPr>
        <w:t>their children are reassured</w:t>
      </w:r>
      <w:r w:rsidRPr="008C4087">
        <w:rPr>
          <w:rFonts w:ascii="Calibri" w:hAnsi="Calibri"/>
        </w:rPr>
        <w:t xml:space="preserve"> to </w:t>
      </w:r>
      <w:r>
        <w:rPr>
          <w:rFonts w:ascii="Calibri" w:hAnsi="Calibri"/>
        </w:rPr>
        <w:t>learn about</w:t>
      </w:r>
      <w:r w:rsidRPr="008C4087">
        <w:rPr>
          <w:rFonts w:ascii="Calibri" w:hAnsi="Calibri"/>
        </w:rPr>
        <w:t xml:space="preserve"> why things might be ‘different’ and that </w:t>
      </w:r>
      <w:r>
        <w:rPr>
          <w:rFonts w:ascii="Calibri" w:hAnsi="Calibri"/>
        </w:rPr>
        <w:t>their parents are</w:t>
      </w:r>
      <w:r w:rsidRPr="008C4087">
        <w:rPr>
          <w:rFonts w:ascii="Calibri" w:hAnsi="Calibri"/>
        </w:rPr>
        <w:t xml:space="preserve"> taking steps to manage the issues.</w:t>
      </w:r>
    </w:p>
    <w:p w:rsidR="002241EF" w:rsidRPr="00F021A2" w:rsidRDefault="002241EF" w:rsidP="00A53329">
      <w:pPr>
        <w:pStyle w:val="Heading4"/>
        <w:rPr>
          <w:rFonts w:ascii="Calibri" w:hAnsi="Calibri"/>
          <w:color w:val="3EA233"/>
          <w:szCs w:val="24"/>
        </w:rPr>
      </w:pPr>
      <w:r w:rsidRPr="00F021A2">
        <w:rPr>
          <w:rFonts w:ascii="Calibri" w:hAnsi="Calibri"/>
          <w:color w:val="3EA233"/>
          <w:szCs w:val="24"/>
        </w:rPr>
        <w:t>Be prepared</w:t>
      </w:r>
    </w:p>
    <w:p w:rsidR="002241EF" w:rsidRPr="008C4087" w:rsidRDefault="002241EF" w:rsidP="00A53329">
      <w:pPr>
        <w:rPr>
          <w:rFonts w:ascii="Calibri" w:hAnsi="Calibri"/>
        </w:rPr>
      </w:pPr>
      <w:r w:rsidRPr="008C4087">
        <w:rPr>
          <w:rFonts w:ascii="Calibri" w:hAnsi="Calibri"/>
        </w:rPr>
        <w:t xml:space="preserve">It </w:t>
      </w:r>
      <w:r w:rsidRPr="000558FB">
        <w:rPr>
          <w:rFonts w:ascii="Calibri" w:hAnsi="Calibri"/>
        </w:rPr>
        <w:t>is</w:t>
      </w:r>
      <w:r w:rsidRPr="008C4087">
        <w:rPr>
          <w:rFonts w:ascii="Calibri" w:hAnsi="Calibri"/>
        </w:rPr>
        <w:t xml:space="preserve"> important to think ahead about what you will </w:t>
      </w:r>
      <w:r w:rsidR="003562D0">
        <w:rPr>
          <w:rFonts w:ascii="Calibri" w:hAnsi="Calibri"/>
        </w:rPr>
        <w:t>tell</w:t>
      </w:r>
      <w:r w:rsidRPr="008C4087">
        <w:rPr>
          <w:rFonts w:ascii="Calibri" w:hAnsi="Calibri"/>
        </w:rPr>
        <w:t xml:space="preserve"> your child</w:t>
      </w:r>
      <w:r w:rsidR="00D91DCE">
        <w:rPr>
          <w:rFonts w:ascii="Calibri" w:hAnsi="Calibri"/>
        </w:rPr>
        <w:t>ren</w:t>
      </w:r>
      <w:r w:rsidR="000E68C0">
        <w:rPr>
          <w:rFonts w:ascii="Calibri" w:hAnsi="Calibri"/>
        </w:rPr>
        <w:t xml:space="preserve"> about your issues</w:t>
      </w:r>
      <w:r w:rsidRPr="008C4087">
        <w:rPr>
          <w:rFonts w:ascii="Calibri" w:hAnsi="Calibri"/>
        </w:rPr>
        <w:t xml:space="preserve">. Think about how old they are and what sort of </w:t>
      </w:r>
      <w:r w:rsidR="000E68C0">
        <w:rPr>
          <w:rFonts w:ascii="Calibri" w:hAnsi="Calibri"/>
        </w:rPr>
        <w:t>things</w:t>
      </w:r>
      <w:r w:rsidR="000E68C0" w:rsidRPr="008C4087">
        <w:rPr>
          <w:rFonts w:ascii="Calibri" w:hAnsi="Calibri"/>
        </w:rPr>
        <w:t xml:space="preserve"> </w:t>
      </w:r>
      <w:r w:rsidRPr="008C4087">
        <w:rPr>
          <w:rFonts w:ascii="Calibri" w:hAnsi="Calibri"/>
        </w:rPr>
        <w:t>they will understand.</w:t>
      </w:r>
    </w:p>
    <w:p w:rsidR="002241EF" w:rsidRPr="008C4087" w:rsidRDefault="002241EF" w:rsidP="00A53329">
      <w:pPr>
        <w:rPr>
          <w:rFonts w:ascii="Calibri" w:hAnsi="Calibri"/>
        </w:rPr>
      </w:pPr>
      <w:r w:rsidRPr="008C4087">
        <w:rPr>
          <w:rFonts w:ascii="Calibri" w:hAnsi="Calibri"/>
        </w:rPr>
        <w:t xml:space="preserve">Also, think about what you know about your issues. When you and other family and </w:t>
      </w:r>
      <w:proofErr w:type="spellStart"/>
      <w:r w:rsidRPr="008C4087">
        <w:rPr>
          <w:rFonts w:ascii="Calibri" w:hAnsi="Calibri"/>
        </w:rPr>
        <w:t>whānau</w:t>
      </w:r>
      <w:proofErr w:type="spellEnd"/>
      <w:r w:rsidRPr="008C4087">
        <w:rPr>
          <w:rFonts w:ascii="Calibri" w:hAnsi="Calibri"/>
        </w:rPr>
        <w:t xml:space="preserve"> understand mental health and addiction issues, and the types of support and treatments </w:t>
      </w:r>
      <w:r w:rsidR="000558FB">
        <w:rPr>
          <w:rFonts w:ascii="Calibri" w:hAnsi="Calibri"/>
        </w:rPr>
        <w:t>that</w:t>
      </w:r>
      <w:r w:rsidR="000558FB" w:rsidRPr="008C4087">
        <w:rPr>
          <w:rFonts w:ascii="Calibri" w:hAnsi="Calibri"/>
        </w:rPr>
        <w:t xml:space="preserve"> </w:t>
      </w:r>
      <w:r w:rsidRPr="008C4087">
        <w:rPr>
          <w:rFonts w:ascii="Calibri" w:hAnsi="Calibri"/>
        </w:rPr>
        <w:t>are</w:t>
      </w:r>
      <w:r w:rsidR="000558FB">
        <w:rPr>
          <w:rFonts w:ascii="Calibri" w:hAnsi="Calibri"/>
        </w:rPr>
        <w:t xml:space="preserve"> available</w:t>
      </w:r>
      <w:r w:rsidRPr="008C4087">
        <w:rPr>
          <w:rFonts w:ascii="Calibri" w:hAnsi="Calibri"/>
        </w:rPr>
        <w:t>, you</w:t>
      </w:r>
      <w:r w:rsidR="007D6818" w:rsidRPr="008C4087">
        <w:rPr>
          <w:rFonts w:ascii="Calibri" w:hAnsi="Calibri"/>
        </w:rPr>
        <w:t>’</w:t>
      </w:r>
      <w:r w:rsidRPr="008C4087">
        <w:rPr>
          <w:rFonts w:ascii="Calibri" w:hAnsi="Calibri"/>
        </w:rPr>
        <w:t>ll be more comfortable talking about them with your child. You can research this yourself or ask your health workers for information.</w:t>
      </w:r>
    </w:p>
    <w:p w:rsidR="007D6818" w:rsidRPr="008C4087" w:rsidRDefault="000E68C0" w:rsidP="00A53329">
      <w:pPr>
        <w:rPr>
          <w:rFonts w:ascii="Calibri" w:hAnsi="Calibri"/>
        </w:rPr>
      </w:pPr>
      <w:r>
        <w:rPr>
          <w:rFonts w:ascii="Calibri" w:hAnsi="Calibri"/>
        </w:rPr>
        <w:t>T</w:t>
      </w:r>
      <w:r w:rsidRPr="008C4087">
        <w:rPr>
          <w:rFonts w:ascii="Calibri" w:hAnsi="Calibri"/>
        </w:rPr>
        <w:t>he</w:t>
      </w:r>
      <w:r>
        <w:rPr>
          <w:rFonts w:ascii="Calibri" w:hAnsi="Calibri"/>
        </w:rPr>
        <w:t xml:space="preserve"> internet has</w:t>
      </w:r>
      <w:r w:rsidRPr="008C4087">
        <w:rPr>
          <w:rFonts w:ascii="Calibri" w:hAnsi="Calibri"/>
        </w:rPr>
        <w:t xml:space="preserve"> </w:t>
      </w:r>
      <w:r w:rsidR="002241EF" w:rsidRPr="008C4087">
        <w:rPr>
          <w:rFonts w:ascii="Calibri" w:hAnsi="Calibri"/>
        </w:rPr>
        <w:t xml:space="preserve">a lot of information about mental health and addiction issues. Some </w:t>
      </w:r>
      <w:r w:rsidR="000558FB">
        <w:rPr>
          <w:rFonts w:ascii="Calibri" w:hAnsi="Calibri"/>
        </w:rPr>
        <w:t>of this</w:t>
      </w:r>
      <w:r w:rsidR="000558FB" w:rsidRPr="008C4087">
        <w:rPr>
          <w:rFonts w:ascii="Calibri" w:hAnsi="Calibri"/>
        </w:rPr>
        <w:t xml:space="preserve"> </w:t>
      </w:r>
      <w:r w:rsidR="002241EF" w:rsidRPr="008C4087">
        <w:rPr>
          <w:rFonts w:ascii="Calibri" w:hAnsi="Calibri"/>
        </w:rPr>
        <w:t>information is not very helpful or correct</w:t>
      </w:r>
      <w:r w:rsidR="000558FB">
        <w:rPr>
          <w:rFonts w:ascii="Calibri" w:hAnsi="Calibri"/>
        </w:rPr>
        <w:t>. I</w:t>
      </w:r>
      <w:r w:rsidR="002241EF" w:rsidRPr="008C4087">
        <w:rPr>
          <w:rFonts w:ascii="Calibri" w:hAnsi="Calibri"/>
        </w:rPr>
        <w:t xml:space="preserve">f </w:t>
      </w:r>
      <w:r w:rsidR="000558FB">
        <w:rPr>
          <w:rFonts w:ascii="Calibri" w:hAnsi="Calibri"/>
        </w:rPr>
        <w:t>you’re not</w:t>
      </w:r>
      <w:r w:rsidR="000558FB" w:rsidRPr="008C4087">
        <w:rPr>
          <w:rFonts w:ascii="Calibri" w:hAnsi="Calibri"/>
        </w:rPr>
        <w:t xml:space="preserve"> </w:t>
      </w:r>
      <w:r w:rsidR="002241EF" w:rsidRPr="008C4087">
        <w:rPr>
          <w:rFonts w:ascii="Calibri" w:hAnsi="Calibri"/>
        </w:rPr>
        <w:t>sure</w:t>
      </w:r>
      <w:r w:rsidR="000558FB">
        <w:rPr>
          <w:rFonts w:ascii="Calibri" w:hAnsi="Calibri"/>
        </w:rPr>
        <w:t xml:space="preserve"> if the information you find is </w:t>
      </w:r>
      <w:r>
        <w:rPr>
          <w:rFonts w:ascii="Calibri" w:hAnsi="Calibri"/>
        </w:rPr>
        <w:t>true</w:t>
      </w:r>
      <w:r w:rsidR="002241EF" w:rsidRPr="008C4087">
        <w:rPr>
          <w:rFonts w:ascii="Calibri" w:hAnsi="Calibri"/>
        </w:rPr>
        <w:t xml:space="preserve">, </w:t>
      </w:r>
      <w:r>
        <w:rPr>
          <w:rFonts w:ascii="Calibri" w:hAnsi="Calibri"/>
        </w:rPr>
        <w:t>discuss it</w:t>
      </w:r>
      <w:r w:rsidRPr="008C4087">
        <w:rPr>
          <w:rFonts w:ascii="Calibri" w:hAnsi="Calibri"/>
        </w:rPr>
        <w:t xml:space="preserve"> </w:t>
      </w:r>
      <w:r w:rsidR="002241EF" w:rsidRPr="008C4087">
        <w:rPr>
          <w:rFonts w:ascii="Calibri" w:hAnsi="Calibri"/>
        </w:rPr>
        <w:t>with your health workers or support people before sharing it with your children.</w:t>
      </w:r>
    </w:p>
    <w:p w:rsidR="002241EF" w:rsidRPr="00F021A2" w:rsidRDefault="002241EF" w:rsidP="00A53329">
      <w:pPr>
        <w:pStyle w:val="Heading4"/>
        <w:rPr>
          <w:rFonts w:ascii="Calibri" w:hAnsi="Calibri"/>
          <w:color w:val="3EA233"/>
          <w:szCs w:val="24"/>
        </w:rPr>
      </w:pPr>
      <w:r w:rsidRPr="00F021A2">
        <w:rPr>
          <w:rFonts w:ascii="Calibri" w:hAnsi="Calibri"/>
          <w:color w:val="3EA233"/>
          <w:szCs w:val="24"/>
        </w:rPr>
        <w:t>What children know</w:t>
      </w:r>
    </w:p>
    <w:p w:rsidR="002241EF" w:rsidRPr="008C4087" w:rsidRDefault="002241EF" w:rsidP="00A53329">
      <w:pPr>
        <w:rPr>
          <w:rFonts w:ascii="Calibri" w:hAnsi="Calibri"/>
        </w:rPr>
      </w:pPr>
      <w:r w:rsidRPr="008C4087">
        <w:rPr>
          <w:rFonts w:ascii="Calibri" w:hAnsi="Calibri"/>
        </w:rPr>
        <w:t xml:space="preserve">Children are very </w:t>
      </w:r>
      <w:r w:rsidR="00D147C2">
        <w:rPr>
          <w:rFonts w:ascii="Calibri" w:hAnsi="Calibri"/>
        </w:rPr>
        <w:t>observant</w:t>
      </w:r>
      <w:r w:rsidR="00D147C2" w:rsidRPr="008C4087">
        <w:rPr>
          <w:rFonts w:ascii="Calibri" w:hAnsi="Calibri"/>
        </w:rPr>
        <w:t xml:space="preserve"> </w:t>
      </w:r>
      <w:r w:rsidRPr="008C4087">
        <w:rPr>
          <w:rFonts w:ascii="Calibri" w:hAnsi="Calibri"/>
        </w:rPr>
        <w:t xml:space="preserve">and </w:t>
      </w:r>
      <w:r w:rsidR="004016A6">
        <w:rPr>
          <w:rFonts w:ascii="Calibri" w:hAnsi="Calibri"/>
        </w:rPr>
        <w:t>are usually able to discuss</w:t>
      </w:r>
      <w:r w:rsidRPr="008C4087">
        <w:rPr>
          <w:rFonts w:ascii="Calibri" w:hAnsi="Calibri"/>
        </w:rPr>
        <w:t xml:space="preserve"> changes to do with their parent</w:t>
      </w:r>
      <w:r w:rsidR="007D6818" w:rsidRPr="008C4087">
        <w:rPr>
          <w:rFonts w:ascii="Calibri" w:hAnsi="Calibri"/>
        </w:rPr>
        <w:t>’</w:t>
      </w:r>
      <w:r w:rsidRPr="008C4087">
        <w:rPr>
          <w:rFonts w:ascii="Calibri" w:hAnsi="Calibri"/>
        </w:rPr>
        <w:t xml:space="preserve">s mental health or addiction issues (despite well-meaning efforts to keep them hidden). Try thinking about what your child might notice about what </w:t>
      </w:r>
      <w:r w:rsidR="000E68C0">
        <w:rPr>
          <w:rFonts w:ascii="Calibri" w:hAnsi="Calibri"/>
        </w:rPr>
        <w:t xml:space="preserve">is </w:t>
      </w:r>
      <w:r w:rsidR="000E68C0" w:rsidRPr="008C4087">
        <w:rPr>
          <w:rFonts w:ascii="Calibri" w:hAnsi="Calibri"/>
        </w:rPr>
        <w:t>happen</w:t>
      </w:r>
      <w:r w:rsidR="000E68C0">
        <w:rPr>
          <w:rFonts w:ascii="Calibri" w:hAnsi="Calibri"/>
        </w:rPr>
        <w:t>ing</w:t>
      </w:r>
      <w:r w:rsidR="000E68C0" w:rsidRPr="008C4087">
        <w:rPr>
          <w:rFonts w:ascii="Calibri" w:hAnsi="Calibri"/>
        </w:rPr>
        <w:t xml:space="preserve"> </w:t>
      </w:r>
      <w:r w:rsidR="000E68C0">
        <w:rPr>
          <w:rFonts w:ascii="Calibri" w:hAnsi="Calibri"/>
        </w:rPr>
        <w:t>for</w:t>
      </w:r>
      <w:r w:rsidR="000E68C0" w:rsidRPr="008C4087">
        <w:rPr>
          <w:rFonts w:ascii="Calibri" w:hAnsi="Calibri"/>
        </w:rPr>
        <w:t xml:space="preserve"> </w:t>
      </w:r>
      <w:r w:rsidRPr="008C4087">
        <w:rPr>
          <w:rFonts w:ascii="Calibri" w:hAnsi="Calibri"/>
        </w:rPr>
        <w:t>you.</w:t>
      </w:r>
    </w:p>
    <w:p w:rsidR="002241EF" w:rsidRPr="008C4087" w:rsidRDefault="002241EF" w:rsidP="00A53329">
      <w:pPr>
        <w:rPr>
          <w:rFonts w:ascii="Calibri" w:hAnsi="Calibri"/>
        </w:rPr>
      </w:pPr>
      <w:r w:rsidRPr="008C4087">
        <w:rPr>
          <w:rFonts w:ascii="Calibri" w:hAnsi="Calibri"/>
        </w:rPr>
        <w:t xml:space="preserve">Children </w:t>
      </w:r>
      <w:r w:rsidR="000E68C0">
        <w:rPr>
          <w:rFonts w:ascii="Calibri" w:hAnsi="Calibri"/>
        </w:rPr>
        <w:t xml:space="preserve">also </w:t>
      </w:r>
      <w:r w:rsidRPr="008C4087">
        <w:rPr>
          <w:rFonts w:ascii="Calibri" w:hAnsi="Calibri"/>
        </w:rPr>
        <w:t xml:space="preserve">have very active imaginations and often </w:t>
      </w:r>
      <w:r w:rsidR="00D147C2">
        <w:rPr>
          <w:rFonts w:ascii="Calibri" w:hAnsi="Calibri"/>
        </w:rPr>
        <w:t>think</w:t>
      </w:r>
      <w:r w:rsidR="00D147C2" w:rsidRPr="008C4087">
        <w:rPr>
          <w:rFonts w:ascii="Calibri" w:hAnsi="Calibri"/>
        </w:rPr>
        <w:t xml:space="preserve"> </w:t>
      </w:r>
      <w:r w:rsidRPr="008C4087">
        <w:rPr>
          <w:rFonts w:ascii="Calibri" w:hAnsi="Calibri"/>
        </w:rPr>
        <w:t xml:space="preserve">things are worse than they really are. </w:t>
      </w:r>
      <w:r w:rsidR="000E68C0">
        <w:rPr>
          <w:rFonts w:ascii="Calibri" w:hAnsi="Calibri"/>
        </w:rPr>
        <w:t>And t</w:t>
      </w:r>
      <w:r w:rsidR="000E68C0" w:rsidRPr="008C4087">
        <w:rPr>
          <w:rFonts w:ascii="Calibri" w:hAnsi="Calibri"/>
        </w:rPr>
        <w:t xml:space="preserve">hey </w:t>
      </w:r>
      <w:r w:rsidRPr="008C4087">
        <w:rPr>
          <w:rFonts w:ascii="Calibri" w:hAnsi="Calibri"/>
        </w:rPr>
        <w:t xml:space="preserve">tend to blame themselves and may feel responsible for what their parents do. This is why </w:t>
      </w:r>
      <w:r w:rsidR="00D147C2">
        <w:rPr>
          <w:rFonts w:ascii="Calibri" w:hAnsi="Calibri"/>
        </w:rPr>
        <w:t xml:space="preserve">it’s so important to </w:t>
      </w:r>
      <w:r w:rsidRPr="008C4087">
        <w:rPr>
          <w:rFonts w:ascii="Calibri" w:hAnsi="Calibri"/>
        </w:rPr>
        <w:t xml:space="preserve">tell </w:t>
      </w:r>
      <w:r w:rsidR="003562D0">
        <w:rPr>
          <w:rFonts w:ascii="Calibri" w:hAnsi="Calibri"/>
        </w:rPr>
        <w:t>your children</w:t>
      </w:r>
      <w:r w:rsidRPr="008C4087">
        <w:rPr>
          <w:rFonts w:ascii="Calibri" w:hAnsi="Calibri"/>
        </w:rPr>
        <w:t xml:space="preserve"> about what is </w:t>
      </w:r>
      <w:r w:rsidR="00D147C2">
        <w:rPr>
          <w:rFonts w:ascii="Calibri" w:hAnsi="Calibri"/>
        </w:rPr>
        <w:t xml:space="preserve">really </w:t>
      </w:r>
      <w:r w:rsidRPr="008C4087">
        <w:rPr>
          <w:rFonts w:ascii="Calibri" w:hAnsi="Calibri"/>
        </w:rPr>
        <w:t>going on.</w:t>
      </w:r>
    </w:p>
    <w:p w:rsidR="002241EF" w:rsidRPr="00F021A2" w:rsidRDefault="002241EF" w:rsidP="00A53329">
      <w:pPr>
        <w:pStyle w:val="Heading4"/>
        <w:rPr>
          <w:rFonts w:ascii="Calibri" w:hAnsi="Calibri"/>
          <w:color w:val="3EA233"/>
          <w:szCs w:val="24"/>
        </w:rPr>
      </w:pPr>
      <w:r w:rsidRPr="00F021A2">
        <w:rPr>
          <w:rFonts w:ascii="Calibri" w:hAnsi="Calibri"/>
          <w:color w:val="3EA233"/>
          <w:szCs w:val="24"/>
        </w:rPr>
        <w:t>How to start</w:t>
      </w:r>
    </w:p>
    <w:p w:rsidR="007D6818" w:rsidRPr="008C4087" w:rsidRDefault="002241EF" w:rsidP="00A53329">
      <w:pPr>
        <w:rPr>
          <w:rFonts w:ascii="Calibri" w:hAnsi="Calibri"/>
        </w:rPr>
      </w:pPr>
      <w:r w:rsidRPr="008C4087">
        <w:rPr>
          <w:rFonts w:ascii="Calibri" w:hAnsi="Calibri"/>
        </w:rPr>
        <w:t xml:space="preserve">It can help </w:t>
      </w:r>
      <w:r w:rsidR="000E68C0">
        <w:rPr>
          <w:rFonts w:ascii="Calibri" w:hAnsi="Calibri"/>
        </w:rPr>
        <w:t xml:space="preserve">your </w:t>
      </w:r>
      <w:r w:rsidRPr="008C4087">
        <w:rPr>
          <w:rFonts w:ascii="Calibri" w:hAnsi="Calibri"/>
        </w:rPr>
        <w:t xml:space="preserve">children if you </w:t>
      </w:r>
      <w:r w:rsidR="007D6818" w:rsidRPr="008C4087">
        <w:rPr>
          <w:rFonts w:ascii="Calibri" w:hAnsi="Calibri"/>
        </w:rPr>
        <w:t>‘</w:t>
      </w:r>
      <w:r w:rsidRPr="008C4087">
        <w:rPr>
          <w:rFonts w:ascii="Calibri" w:hAnsi="Calibri"/>
        </w:rPr>
        <w:t>normalise</w:t>
      </w:r>
      <w:r w:rsidR="007D6818" w:rsidRPr="008C4087">
        <w:rPr>
          <w:rFonts w:ascii="Calibri" w:hAnsi="Calibri"/>
        </w:rPr>
        <w:t>’</w:t>
      </w:r>
      <w:r w:rsidRPr="008C4087">
        <w:rPr>
          <w:rFonts w:ascii="Calibri" w:hAnsi="Calibri"/>
        </w:rPr>
        <w:t xml:space="preserve"> the issues. You can do this by referring to another friend or family member they know who has a similar issue, or someone they know from TV or sports (</w:t>
      </w:r>
      <w:proofErr w:type="spellStart"/>
      <w:r w:rsidRPr="008C4087">
        <w:rPr>
          <w:rFonts w:ascii="Calibri" w:hAnsi="Calibri"/>
        </w:rPr>
        <w:t>eg</w:t>
      </w:r>
      <w:proofErr w:type="spellEnd"/>
      <w:r w:rsidR="00A53329" w:rsidRPr="008C4087">
        <w:rPr>
          <w:rFonts w:ascii="Calibri" w:hAnsi="Calibri"/>
        </w:rPr>
        <w:t>,</w:t>
      </w:r>
      <w:r w:rsidRPr="008C4087">
        <w:rPr>
          <w:rFonts w:ascii="Calibri" w:hAnsi="Calibri"/>
        </w:rPr>
        <w:t xml:space="preserve"> John </w:t>
      </w:r>
      <w:proofErr w:type="spellStart"/>
      <w:r w:rsidRPr="008C4087">
        <w:rPr>
          <w:rFonts w:ascii="Calibri" w:hAnsi="Calibri"/>
        </w:rPr>
        <w:t>Kirwan</w:t>
      </w:r>
      <w:r w:rsidR="007D6818" w:rsidRPr="008C4087">
        <w:rPr>
          <w:rFonts w:ascii="Calibri" w:hAnsi="Calibri"/>
        </w:rPr>
        <w:t>’</w:t>
      </w:r>
      <w:r w:rsidRPr="008C4087">
        <w:rPr>
          <w:rFonts w:ascii="Calibri" w:hAnsi="Calibri"/>
        </w:rPr>
        <w:t>s</w:t>
      </w:r>
      <w:proofErr w:type="spellEnd"/>
      <w:r w:rsidRPr="008C4087">
        <w:rPr>
          <w:rFonts w:ascii="Calibri" w:hAnsi="Calibri"/>
        </w:rPr>
        <w:t xml:space="preserve"> depression campaign).</w:t>
      </w:r>
    </w:p>
    <w:p w:rsidR="002241EF" w:rsidRPr="008C4087" w:rsidRDefault="002241EF" w:rsidP="00A53329">
      <w:pPr>
        <w:rPr>
          <w:rFonts w:ascii="Calibri" w:hAnsi="Calibri"/>
        </w:rPr>
      </w:pPr>
      <w:r w:rsidRPr="008C4087">
        <w:rPr>
          <w:rFonts w:ascii="Calibri" w:hAnsi="Calibri"/>
        </w:rPr>
        <w:t>Explain that mental health and addiction issues are common</w:t>
      </w:r>
      <w:r w:rsidR="00A53329" w:rsidRPr="008C4087">
        <w:rPr>
          <w:rFonts w:ascii="Calibri" w:hAnsi="Calibri"/>
        </w:rPr>
        <w:t xml:space="preserve"> – </w:t>
      </w:r>
      <w:r w:rsidRPr="008C4087">
        <w:rPr>
          <w:rFonts w:ascii="Calibri" w:hAnsi="Calibri"/>
        </w:rPr>
        <w:t>one in four people have a mental health problem</w:t>
      </w:r>
      <w:r w:rsidR="000E68C0">
        <w:rPr>
          <w:rFonts w:ascii="Calibri" w:hAnsi="Calibri"/>
        </w:rPr>
        <w:t xml:space="preserve"> – </w:t>
      </w:r>
      <w:r w:rsidRPr="008C4087">
        <w:rPr>
          <w:rFonts w:ascii="Calibri" w:hAnsi="Calibri"/>
        </w:rPr>
        <w:t>but people don</w:t>
      </w:r>
      <w:r w:rsidR="007D6818" w:rsidRPr="008C4087">
        <w:rPr>
          <w:rFonts w:ascii="Calibri" w:hAnsi="Calibri"/>
        </w:rPr>
        <w:t>’</w:t>
      </w:r>
      <w:r w:rsidRPr="008C4087">
        <w:rPr>
          <w:rFonts w:ascii="Calibri" w:hAnsi="Calibri"/>
        </w:rPr>
        <w:t>t always like to talk about them.</w:t>
      </w:r>
    </w:p>
    <w:p w:rsidR="007D6818" w:rsidRPr="008C4087" w:rsidRDefault="002241EF" w:rsidP="00A53329">
      <w:pPr>
        <w:rPr>
          <w:rFonts w:ascii="Calibri" w:hAnsi="Calibri"/>
        </w:rPr>
      </w:pPr>
      <w:r w:rsidRPr="008C4087">
        <w:rPr>
          <w:rFonts w:ascii="Calibri" w:hAnsi="Calibri"/>
        </w:rPr>
        <w:lastRenderedPageBreak/>
        <w:t xml:space="preserve">You might </w:t>
      </w:r>
      <w:r w:rsidR="00D147C2">
        <w:rPr>
          <w:rFonts w:ascii="Calibri" w:hAnsi="Calibri"/>
        </w:rPr>
        <w:t xml:space="preserve">explain </w:t>
      </w:r>
      <w:r w:rsidR="000E68C0">
        <w:rPr>
          <w:rFonts w:ascii="Calibri" w:hAnsi="Calibri"/>
        </w:rPr>
        <w:t>your</w:t>
      </w:r>
      <w:r w:rsidR="00D147C2">
        <w:rPr>
          <w:rFonts w:ascii="Calibri" w:hAnsi="Calibri"/>
        </w:rPr>
        <w:t xml:space="preserve"> situation by comparing it </w:t>
      </w:r>
      <w:r w:rsidR="003562D0">
        <w:rPr>
          <w:rFonts w:ascii="Calibri" w:hAnsi="Calibri"/>
        </w:rPr>
        <w:t>with</w:t>
      </w:r>
      <w:r w:rsidR="00D147C2">
        <w:rPr>
          <w:rFonts w:ascii="Calibri" w:hAnsi="Calibri"/>
        </w:rPr>
        <w:t xml:space="preserve"> breaking a</w:t>
      </w:r>
      <w:r w:rsidRPr="008C4087">
        <w:rPr>
          <w:rFonts w:ascii="Calibri" w:hAnsi="Calibri"/>
        </w:rPr>
        <w:t xml:space="preserve"> leg or </w:t>
      </w:r>
      <w:r w:rsidR="004016A6">
        <w:rPr>
          <w:rFonts w:ascii="Calibri" w:hAnsi="Calibri"/>
        </w:rPr>
        <w:t xml:space="preserve">having </w:t>
      </w:r>
      <w:r w:rsidRPr="008C4087">
        <w:rPr>
          <w:rFonts w:ascii="Calibri" w:hAnsi="Calibri"/>
        </w:rPr>
        <w:t>a physical illness</w:t>
      </w:r>
      <w:r w:rsidR="00D147C2">
        <w:rPr>
          <w:rFonts w:ascii="Calibri" w:hAnsi="Calibri"/>
        </w:rPr>
        <w:t xml:space="preserve"> –</w:t>
      </w:r>
      <w:r w:rsidR="00D147C2" w:rsidRPr="008C4087">
        <w:rPr>
          <w:rFonts w:ascii="Calibri" w:hAnsi="Calibri"/>
        </w:rPr>
        <w:t xml:space="preserve"> </w:t>
      </w:r>
      <w:r w:rsidRPr="008C4087">
        <w:rPr>
          <w:rFonts w:ascii="Calibri" w:hAnsi="Calibri"/>
        </w:rPr>
        <w:t xml:space="preserve">your mind can also be unwell or </w:t>
      </w:r>
      <w:r w:rsidR="007D6818" w:rsidRPr="008C4087">
        <w:rPr>
          <w:rFonts w:ascii="Calibri" w:hAnsi="Calibri"/>
        </w:rPr>
        <w:t>‘</w:t>
      </w:r>
      <w:r w:rsidRPr="008C4087">
        <w:rPr>
          <w:rFonts w:ascii="Calibri" w:hAnsi="Calibri"/>
        </w:rPr>
        <w:t>broken</w:t>
      </w:r>
      <w:r w:rsidR="007D6818" w:rsidRPr="008C4087">
        <w:rPr>
          <w:rFonts w:ascii="Calibri" w:hAnsi="Calibri"/>
        </w:rPr>
        <w:t>’</w:t>
      </w:r>
      <w:r w:rsidRPr="008C4087">
        <w:rPr>
          <w:rFonts w:ascii="Calibri" w:hAnsi="Calibri"/>
        </w:rPr>
        <w:t xml:space="preserve"> for a while. You might ask </w:t>
      </w:r>
      <w:r w:rsidR="00D147C2">
        <w:rPr>
          <w:rFonts w:ascii="Calibri" w:hAnsi="Calibri"/>
        </w:rPr>
        <w:t>your children</w:t>
      </w:r>
      <w:r w:rsidR="00D147C2" w:rsidRPr="008C4087">
        <w:rPr>
          <w:rFonts w:ascii="Calibri" w:hAnsi="Calibri"/>
        </w:rPr>
        <w:t xml:space="preserve"> </w:t>
      </w:r>
      <w:r w:rsidRPr="008C4087">
        <w:rPr>
          <w:rFonts w:ascii="Calibri" w:hAnsi="Calibri"/>
        </w:rPr>
        <w:t>if they</w:t>
      </w:r>
      <w:r w:rsidR="007D6818" w:rsidRPr="008C4087">
        <w:rPr>
          <w:rFonts w:ascii="Calibri" w:hAnsi="Calibri"/>
        </w:rPr>
        <w:t>’</w:t>
      </w:r>
      <w:r w:rsidRPr="008C4087">
        <w:rPr>
          <w:rFonts w:ascii="Calibri" w:hAnsi="Calibri"/>
        </w:rPr>
        <w:t>ve noticed any unusual behaviour and then explain why it is happening.</w:t>
      </w:r>
    </w:p>
    <w:p w:rsidR="002241EF" w:rsidRPr="008C4087" w:rsidRDefault="002241EF" w:rsidP="00A53329">
      <w:pPr>
        <w:rPr>
          <w:rFonts w:ascii="Calibri" w:hAnsi="Calibri"/>
        </w:rPr>
      </w:pPr>
      <w:r w:rsidRPr="008C4087">
        <w:rPr>
          <w:rFonts w:ascii="Calibri" w:hAnsi="Calibri"/>
        </w:rPr>
        <w:t xml:space="preserve">You can talk about how these issues </w:t>
      </w:r>
      <w:r w:rsidR="004D7A2C" w:rsidRPr="008C4087">
        <w:rPr>
          <w:rFonts w:ascii="Calibri" w:hAnsi="Calibri"/>
        </w:rPr>
        <w:t>m</w:t>
      </w:r>
      <w:r w:rsidR="004D7A2C">
        <w:rPr>
          <w:rFonts w:ascii="Calibri" w:hAnsi="Calibri"/>
        </w:rPr>
        <w:t>ight</w:t>
      </w:r>
      <w:r w:rsidR="004D7A2C" w:rsidRPr="008C4087">
        <w:rPr>
          <w:rFonts w:ascii="Calibri" w:hAnsi="Calibri"/>
        </w:rPr>
        <w:t xml:space="preserve"> </w:t>
      </w:r>
      <w:r w:rsidRPr="008C4087">
        <w:rPr>
          <w:rFonts w:ascii="Calibri" w:hAnsi="Calibri"/>
        </w:rPr>
        <w:t xml:space="preserve">affect them and others in the family and </w:t>
      </w:r>
      <w:proofErr w:type="spellStart"/>
      <w:r w:rsidRPr="008C4087">
        <w:rPr>
          <w:rFonts w:ascii="Calibri" w:hAnsi="Calibri"/>
        </w:rPr>
        <w:t>whānau</w:t>
      </w:r>
      <w:proofErr w:type="spellEnd"/>
      <w:r w:rsidRPr="008C4087">
        <w:rPr>
          <w:rFonts w:ascii="Calibri" w:hAnsi="Calibri"/>
        </w:rPr>
        <w:t>.</w:t>
      </w:r>
    </w:p>
    <w:p w:rsidR="002241EF" w:rsidRPr="00F021A2" w:rsidRDefault="002241EF" w:rsidP="00A53329">
      <w:pPr>
        <w:pStyle w:val="Heading4"/>
        <w:rPr>
          <w:rFonts w:ascii="Calibri" w:hAnsi="Calibri"/>
          <w:color w:val="3EA233"/>
          <w:szCs w:val="24"/>
        </w:rPr>
      </w:pPr>
      <w:r w:rsidRPr="00F021A2">
        <w:rPr>
          <w:rFonts w:ascii="Calibri" w:hAnsi="Calibri"/>
          <w:color w:val="3EA233"/>
          <w:szCs w:val="24"/>
        </w:rPr>
        <w:t>Practical tips</w:t>
      </w:r>
    </w:p>
    <w:p w:rsidR="002241EF" w:rsidRPr="008C4087" w:rsidRDefault="002241EF" w:rsidP="007F563B">
      <w:pPr>
        <w:pStyle w:val="Bullet"/>
        <w:rPr>
          <w:rFonts w:ascii="Calibri" w:hAnsi="Calibri"/>
        </w:rPr>
      </w:pPr>
      <w:r w:rsidRPr="008C4087">
        <w:rPr>
          <w:rFonts w:ascii="Calibri" w:hAnsi="Calibri"/>
        </w:rPr>
        <w:t xml:space="preserve">Avoid keeping mental health and addiction issues a </w:t>
      </w:r>
      <w:r w:rsidR="007D6818" w:rsidRPr="008C4087">
        <w:rPr>
          <w:rFonts w:ascii="Calibri" w:hAnsi="Calibri"/>
        </w:rPr>
        <w:t>‘</w:t>
      </w:r>
      <w:r w:rsidRPr="008C4087">
        <w:rPr>
          <w:rFonts w:ascii="Calibri" w:hAnsi="Calibri"/>
        </w:rPr>
        <w:t>secret</w:t>
      </w:r>
      <w:r w:rsidR="007D6818" w:rsidRPr="008C4087">
        <w:rPr>
          <w:rFonts w:ascii="Calibri" w:hAnsi="Calibri"/>
        </w:rPr>
        <w:t>’</w:t>
      </w:r>
      <w:r w:rsidRPr="008C4087">
        <w:rPr>
          <w:rFonts w:ascii="Calibri" w:hAnsi="Calibri"/>
        </w:rPr>
        <w:t>.</w:t>
      </w:r>
    </w:p>
    <w:p w:rsidR="002241EF" w:rsidRPr="008C4087" w:rsidRDefault="002241EF" w:rsidP="007F563B">
      <w:pPr>
        <w:pStyle w:val="Bullet"/>
        <w:rPr>
          <w:rFonts w:ascii="Calibri" w:hAnsi="Calibri"/>
        </w:rPr>
      </w:pPr>
      <w:r w:rsidRPr="008C4087">
        <w:rPr>
          <w:rFonts w:ascii="Calibri" w:hAnsi="Calibri"/>
        </w:rPr>
        <w:t>Keep your first discussion simple.</w:t>
      </w:r>
    </w:p>
    <w:p w:rsidR="002241EF" w:rsidRPr="008C4087" w:rsidRDefault="002241EF" w:rsidP="007F563B">
      <w:pPr>
        <w:pStyle w:val="Bullet"/>
        <w:rPr>
          <w:rFonts w:ascii="Calibri" w:hAnsi="Calibri"/>
        </w:rPr>
      </w:pPr>
      <w:r w:rsidRPr="008C4087">
        <w:rPr>
          <w:rFonts w:ascii="Calibri" w:hAnsi="Calibri"/>
        </w:rPr>
        <w:t xml:space="preserve">Just one talk is not enough. Children will have questions, and these will change </w:t>
      </w:r>
      <w:r w:rsidR="00D147C2">
        <w:rPr>
          <w:rFonts w:ascii="Calibri" w:hAnsi="Calibri"/>
        </w:rPr>
        <w:t>over time</w:t>
      </w:r>
      <w:r w:rsidRPr="008C4087">
        <w:rPr>
          <w:rFonts w:ascii="Calibri" w:hAnsi="Calibri"/>
        </w:rPr>
        <w:t>.</w:t>
      </w:r>
    </w:p>
    <w:p w:rsidR="002241EF" w:rsidRPr="008C4087" w:rsidRDefault="002241EF" w:rsidP="007F563B">
      <w:pPr>
        <w:pStyle w:val="Bullet"/>
        <w:rPr>
          <w:rFonts w:ascii="Calibri" w:hAnsi="Calibri"/>
        </w:rPr>
      </w:pPr>
      <w:r w:rsidRPr="008C4087">
        <w:rPr>
          <w:rFonts w:ascii="Calibri" w:hAnsi="Calibri"/>
        </w:rPr>
        <w:t>Talk to your child</w:t>
      </w:r>
      <w:r w:rsidR="000E68C0">
        <w:rPr>
          <w:rFonts w:ascii="Calibri" w:hAnsi="Calibri"/>
        </w:rPr>
        <w:t>ren</w:t>
      </w:r>
      <w:r w:rsidRPr="008C4087">
        <w:rPr>
          <w:rFonts w:ascii="Calibri" w:hAnsi="Calibri"/>
        </w:rPr>
        <w:t xml:space="preserve"> about recovery</w:t>
      </w:r>
      <w:r w:rsidR="00D147C2">
        <w:rPr>
          <w:rFonts w:ascii="Calibri" w:hAnsi="Calibri"/>
        </w:rPr>
        <w:t>;</w:t>
      </w:r>
      <w:r w:rsidR="00D147C2" w:rsidRPr="008C4087">
        <w:rPr>
          <w:rFonts w:ascii="Calibri" w:hAnsi="Calibri"/>
        </w:rPr>
        <w:t xml:space="preserve"> </w:t>
      </w:r>
      <w:r w:rsidRPr="008C4087">
        <w:rPr>
          <w:rFonts w:ascii="Calibri" w:hAnsi="Calibri"/>
        </w:rPr>
        <w:t>tell them that people can manage these issues and live really good lives.</w:t>
      </w:r>
    </w:p>
    <w:p w:rsidR="002241EF" w:rsidRPr="008C4087" w:rsidRDefault="002241EF" w:rsidP="007F563B">
      <w:pPr>
        <w:pStyle w:val="Bullet"/>
        <w:rPr>
          <w:rFonts w:ascii="Calibri" w:hAnsi="Calibri"/>
        </w:rPr>
      </w:pPr>
      <w:r w:rsidRPr="008C4087">
        <w:rPr>
          <w:rFonts w:ascii="Calibri" w:hAnsi="Calibri"/>
        </w:rPr>
        <w:t xml:space="preserve">Encourage </w:t>
      </w:r>
      <w:r w:rsidR="003562D0">
        <w:rPr>
          <w:rFonts w:ascii="Calibri" w:hAnsi="Calibri"/>
        </w:rPr>
        <w:t>your children to talk</w:t>
      </w:r>
      <w:r w:rsidRPr="008C4087">
        <w:rPr>
          <w:rFonts w:ascii="Calibri" w:hAnsi="Calibri"/>
        </w:rPr>
        <w:t xml:space="preserve"> about what </w:t>
      </w:r>
      <w:r w:rsidR="003562D0">
        <w:rPr>
          <w:rFonts w:ascii="Calibri" w:hAnsi="Calibri"/>
        </w:rPr>
        <w:t>they</w:t>
      </w:r>
      <w:r w:rsidR="00D147C2" w:rsidRPr="008C4087">
        <w:rPr>
          <w:rFonts w:ascii="Calibri" w:hAnsi="Calibri"/>
        </w:rPr>
        <w:t xml:space="preserve"> </w:t>
      </w:r>
      <w:r w:rsidRPr="008C4087">
        <w:rPr>
          <w:rFonts w:ascii="Calibri" w:hAnsi="Calibri"/>
        </w:rPr>
        <w:t xml:space="preserve">notice and understand about </w:t>
      </w:r>
      <w:r w:rsidR="003562D0">
        <w:rPr>
          <w:rFonts w:ascii="Calibri" w:hAnsi="Calibri"/>
        </w:rPr>
        <w:t xml:space="preserve">your </w:t>
      </w:r>
      <w:r w:rsidRPr="008C4087">
        <w:rPr>
          <w:rFonts w:ascii="Calibri" w:hAnsi="Calibri"/>
        </w:rPr>
        <w:t>symptoms and behaviours.</w:t>
      </w:r>
    </w:p>
    <w:p w:rsidR="002241EF" w:rsidRPr="008C4087" w:rsidRDefault="002241EF" w:rsidP="007F563B">
      <w:pPr>
        <w:pStyle w:val="Bullet"/>
        <w:rPr>
          <w:rFonts w:ascii="Calibri" w:hAnsi="Calibri"/>
        </w:rPr>
      </w:pPr>
      <w:r w:rsidRPr="008C4087">
        <w:rPr>
          <w:rFonts w:ascii="Calibri" w:hAnsi="Calibri"/>
        </w:rPr>
        <w:t xml:space="preserve">Ask them what they understand about </w:t>
      </w:r>
      <w:r w:rsidR="000E68C0">
        <w:rPr>
          <w:rFonts w:ascii="Calibri" w:hAnsi="Calibri"/>
        </w:rPr>
        <w:t xml:space="preserve">the </w:t>
      </w:r>
      <w:r w:rsidRPr="008C4087">
        <w:rPr>
          <w:rFonts w:ascii="Calibri" w:hAnsi="Calibri"/>
        </w:rPr>
        <w:t>words they use to describe mental health and addiction issues. Children often use words they</w:t>
      </w:r>
      <w:r w:rsidR="007D6818" w:rsidRPr="008C4087">
        <w:rPr>
          <w:rFonts w:ascii="Calibri" w:hAnsi="Calibri"/>
        </w:rPr>
        <w:t>’</w:t>
      </w:r>
      <w:r w:rsidRPr="008C4087">
        <w:rPr>
          <w:rFonts w:ascii="Calibri" w:hAnsi="Calibri"/>
        </w:rPr>
        <w:t>ve heard but don</w:t>
      </w:r>
      <w:r w:rsidR="007D6818" w:rsidRPr="008C4087">
        <w:rPr>
          <w:rFonts w:ascii="Calibri" w:hAnsi="Calibri"/>
        </w:rPr>
        <w:t>’</w:t>
      </w:r>
      <w:r w:rsidRPr="008C4087">
        <w:rPr>
          <w:rFonts w:ascii="Calibri" w:hAnsi="Calibri"/>
        </w:rPr>
        <w:t>t understand.</w:t>
      </w:r>
    </w:p>
    <w:p w:rsidR="002241EF" w:rsidRPr="008C4087" w:rsidRDefault="002241EF" w:rsidP="007F563B">
      <w:pPr>
        <w:pStyle w:val="Bullet"/>
        <w:rPr>
          <w:rFonts w:ascii="Calibri" w:hAnsi="Calibri"/>
        </w:rPr>
      </w:pPr>
      <w:r w:rsidRPr="008C4087">
        <w:rPr>
          <w:rFonts w:ascii="Calibri" w:hAnsi="Calibri"/>
        </w:rPr>
        <w:t xml:space="preserve">Give correct, basic information </w:t>
      </w:r>
      <w:r w:rsidR="004D7A2C">
        <w:rPr>
          <w:rFonts w:ascii="Calibri" w:hAnsi="Calibri"/>
        </w:rPr>
        <w:t xml:space="preserve">that </w:t>
      </w:r>
      <w:r w:rsidR="003562D0">
        <w:rPr>
          <w:rFonts w:ascii="Calibri" w:hAnsi="Calibri"/>
        </w:rPr>
        <w:t>your children</w:t>
      </w:r>
      <w:r w:rsidR="003562D0" w:rsidRPr="008C4087">
        <w:rPr>
          <w:rFonts w:ascii="Calibri" w:hAnsi="Calibri"/>
        </w:rPr>
        <w:t xml:space="preserve"> </w:t>
      </w:r>
      <w:r w:rsidRPr="008C4087">
        <w:rPr>
          <w:rFonts w:ascii="Calibri" w:hAnsi="Calibri"/>
        </w:rPr>
        <w:t>can understand. Don</w:t>
      </w:r>
      <w:r w:rsidR="007D6818" w:rsidRPr="008C4087">
        <w:rPr>
          <w:rFonts w:ascii="Calibri" w:hAnsi="Calibri"/>
        </w:rPr>
        <w:t>’</w:t>
      </w:r>
      <w:r w:rsidRPr="008C4087">
        <w:rPr>
          <w:rFonts w:ascii="Calibri" w:hAnsi="Calibri"/>
        </w:rPr>
        <w:t xml:space="preserve">t support any wrong </w:t>
      </w:r>
      <w:r w:rsidR="007D6818" w:rsidRPr="008C4087">
        <w:rPr>
          <w:rFonts w:ascii="Calibri" w:hAnsi="Calibri"/>
        </w:rPr>
        <w:t>‘</w:t>
      </w:r>
      <w:r w:rsidRPr="008C4087">
        <w:rPr>
          <w:rFonts w:ascii="Calibri" w:hAnsi="Calibri"/>
        </w:rPr>
        <w:t>explanations</w:t>
      </w:r>
      <w:r w:rsidR="007D6818" w:rsidRPr="008C4087">
        <w:rPr>
          <w:rFonts w:ascii="Calibri" w:hAnsi="Calibri"/>
        </w:rPr>
        <w:t>’</w:t>
      </w:r>
      <w:r w:rsidRPr="008C4087">
        <w:rPr>
          <w:rFonts w:ascii="Calibri" w:hAnsi="Calibri"/>
        </w:rPr>
        <w:t xml:space="preserve"> </w:t>
      </w:r>
      <w:r w:rsidR="000E68C0">
        <w:rPr>
          <w:rFonts w:ascii="Calibri" w:hAnsi="Calibri"/>
        </w:rPr>
        <w:t>they</w:t>
      </w:r>
      <w:r w:rsidR="000E68C0" w:rsidRPr="008C4087">
        <w:rPr>
          <w:rFonts w:ascii="Calibri" w:hAnsi="Calibri"/>
        </w:rPr>
        <w:t xml:space="preserve"> </w:t>
      </w:r>
      <w:r w:rsidRPr="008C4087">
        <w:rPr>
          <w:rFonts w:ascii="Calibri" w:hAnsi="Calibri"/>
        </w:rPr>
        <w:t xml:space="preserve">may have made up or heard from others. For example, </w:t>
      </w:r>
      <w:r w:rsidR="007D6818" w:rsidRPr="008C4087">
        <w:rPr>
          <w:rFonts w:ascii="Calibri" w:hAnsi="Calibri"/>
        </w:rPr>
        <w:t>‘</w:t>
      </w:r>
      <w:r w:rsidRPr="008C4087">
        <w:rPr>
          <w:rFonts w:ascii="Calibri" w:hAnsi="Calibri"/>
        </w:rPr>
        <w:t>drug education</w:t>
      </w:r>
      <w:r w:rsidR="007D6818" w:rsidRPr="008C4087">
        <w:rPr>
          <w:rFonts w:ascii="Calibri" w:hAnsi="Calibri"/>
        </w:rPr>
        <w:t>’</w:t>
      </w:r>
      <w:r w:rsidRPr="008C4087">
        <w:rPr>
          <w:rFonts w:ascii="Calibri" w:hAnsi="Calibri"/>
        </w:rPr>
        <w:t xml:space="preserve"> at school may be useful but can also make </w:t>
      </w:r>
      <w:r w:rsidR="000E68C0">
        <w:rPr>
          <w:rFonts w:ascii="Calibri" w:hAnsi="Calibri"/>
        </w:rPr>
        <w:t>your children</w:t>
      </w:r>
      <w:r w:rsidR="000E68C0" w:rsidRPr="008C4087">
        <w:rPr>
          <w:rFonts w:ascii="Calibri" w:hAnsi="Calibri"/>
        </w:rPr>
        <w:t xml:space="preserve"> </w:t>
      </w:r>
      <w:r w:rsidRPr="008C4087">
        <w:rPr>
          <w:rFonts w:ascii="Calibri" w:hAnsi="Calibri"/>
        </w:rPr>
        <w:t>worry about things that aren</w:t>
      </w:r>
      <w:r w:rsidR="007D6818" w:rsidRPr="008C4087">
        <w:rPr>
          <w:rFonts w:ascii="Calibri" w:hAnsi="Calibri"/>
        </w:rPr>
        <w:t>’</w:t>
      </w:r>
      <w:r w:rsidRPr="008C4087">
        <w:rPr>
          <w:rFonts w:ascii="Calibri" w:hAnsi="Calibri"/>
        </w:rPr>
        <w:t>t part of your experience.</w:t>
      </w:r>
    </w:p>
    <w:p w:rsidR="002241EF" w:rsidRPr="008C4087" w:rsidRDefault="002241EF" w:rsidP="007F563B">
      <w:pPr>
        <w:pStyle w:val="Bullet"/>
        <w:rPr>
          <w:rFonts w:ascii="Calibri" w:eastAsia="Minion Pro" w:hAnsi="Calibri"/>
        </w:rPr>
      </w:pPr>
      <w:r w:rsidRPr="008C4087">
        <w:rPr>
          <w:rFonts w:ascii="Calibri" w:hAnsi="Calibri"/>
        </w:rPr>
        <w:t xml:space="preserve">Ask </w:t>
      </w:r>
      <w:r w:rsidR="00D147C2">
        <w:rPr>
          <w:rFonts w:ascii="Calibri" w:hAnsi="Calibri"/>
        </w:rPr>
        <w:t xml:space="preserve">your children </w:t>
      </w:r>
      <w:r w:rsidRPr="008C4087">
        <w:rPr>
          <w:rFonts w:ascii="Calibri" w:hAnsi="Calibri"/>
        </w:rPr>
        <w:t xml:space="preserve">about </w:t>
      </w:r>
      <w:r w:rsidR="00D147C2">
        <w:rPr>
          <w:rFonts w:ascii="Calibri" w:hAnsi="Calibri"/>
        </w:rPr>
        <w:t xml:space="preserve">their </w:t>
      </w:r>
      <w:r w:rsidRPr="008C4087">
        <w:rPr>
          <w:rFonts w:ascii="Calibri" w:hAnsi="Calibri"/>
        </w:rPr>
        <w:t xml:space="preserve">fears or worries and </w:t>
      </w:r>
      <w:r w:rsidR="00D147C2" w:rsidRPr="008C4087">
        <w:rPr>
          <w:rFonts w:ascii="Calibri" w:hAnsi="Calibri"/>
        </w:rPr>
        <w:t>mak</w:t>
      </w:r>
      <w:r w:rsidR="00D147C2">
        <w:rPr>
          <w:rFonts w:ascii="Calibri" w:hAnsi="Calibri"/>
        </w:rPr>
        <w:t>e</w:t>
      </w:r>
      <w:r w:rsidR="00D147C2" w:rsidRPr="008C4087">
        <w:rPr>
          <w:rFonts w:ascii="Calibri" w:hAnsi="Calibri"/>
        </w:rPr>
        <w:t xml:space="preserve"> practical plans </w:t>
      </w:r>
      <w:r w:rsidR="00D147C2">
        <w:rPr>
          <w:rFonts w:ascii="Calibri" w:hAnsi="Calibri"/>
        </w:rPr>
        <w:t xml:space="preserve">to </w:t>
      </w:r>
      <w:r w:rsidRPr="008C4087">
        <w:rPr>
          <w:rFonts w:ascii="Calibri" w:hAnsi="Calibri"/>
        </w:rPr>
        <w:t xml:space="preserve">try to reduce </w:t>
      </w:r>
      <w:r w:rsidR="00D147C2">
        <w:rPr>
          <w:rFonts w:ascii="Calibri" w:hAnsi="Calibri"/>
        </w:rPr>
        <w:t>the</w:t>
      </w:r>
      <w:r w:rsidR="003562D0">
        <w:rPr>
          <w:rFonts w:ascii="Calibri" w:hAnsi="Calibri"/>
        </w:rPr>
        <w:t>se</w:t>
      </w:r>
      <w:r w:rsidRPr="008C4087">
        <w:rPr>
          <w:rFonts w:ascii="Calibri" w:hAnsi="Calibri"/>
        </w:rPr>
        <w:t>.</w:t>
      </w:r>
    </w:p>
    <w:p w:rsidR="002241EF" w:rsidRPr="008C4087" w:rsidRDefault="00D147C2" w:rsidP="007F563B">
      <w:pPr>
        <w:pStyle w:val="Bullet"/>
        <w:rPr>
          <w:rFonts w:ascii="Calibri" w:eastAsia="Minion Pro" w:hAnsi="Calibri"/>
        </w:rPr>
      </w:pPr>
      <w:r>
        <w:rPr>
          <w:rFonts w:ascii="Calibri" w:hAnsi="Calibri"/>
        </w:rPr>
        <w:t>Make it clear that</w:t>
      </w:r>
      <w:r w:rsidRPr="008C4087">
        <w:rPr>
          <w:rFonts w:ascii="Calibri" w:hAnsi="Calibri"/>
        </w:rPr>
        <w:t xml:space="preserve"> </w:t>
      </w:r>
      <w:r w:rsidR="002241EF" w:rsidRPr="008C4087">
        <w:rPr>
          <w:rFonts w:ascii="Calibri" w:hAnsi="Calibri"/>
        </w:rPr>
        <w:t>the problem isn</w:t>
      </w:r>
      <w:r w:rsidR="007D6818" w:rsidRPr="008C4087">
        <w:rPr>
          <w:rFonts w:ascii="Calibri" w:hAnsi="Calibri"/>
        </w:rPr>
        <w:t>’</w:t>
      </w:r>
      <w:r w:rsidR="002241EF" w:rsidRPr="008C4087">
        <w:rPr>
          <w:rFonts w:ascii="Calibri" w:hAnsi="Calibri"/>
        </w:rPr>
        <w:t xml:space="preserve">t </w:t>
      </w:r>
      <w:r>
        <w:rPr>
          <w:rFonts w:ascii="Calibri" w:hAnsi="Calibri"/>
        </w:rPr>
        <w:t>your children’s</w:t>
      </w:r>
      <w:r w:rsidRPr="008C4087">
        <w:rPr>
          <w:rFonts w:ascii="Calibri" w:hAnsi="Calibri"/>
        </w:rPr>
        <w:t xml:space="preserve"> </w:t>
      </w:r>
      <w:r w:rsidR="002241EF" w:rsidRPr="008C4087">
        <w:rPr>
          <w:rFonts w:ascii="Calibri" w:hAnsi="Calibri"/>
        </w:rPr>
        <w:t>fault and it</w:t>
      </w:r>
      <w:r w:rsidR="007D6818" w:rsidRPr="008C4087">
        <w:rPr>
          <w:rFonts w:ascii="Calibri" w:hAnsi="Calibri"/>
        </w:rPr>
        <w:t>’</w:t>
      </w:r>
      <w:r w:rsidR="002241EF" w:rsidRPr="008C4087">
        <w:rPr>
          <w:rFonts w:ascii="Calibri" w:hAnsi="Calibri"/>
        </w:rPr>
        <w:t xml:space="preserve">s not their responsibility to make </w:t>
      </w:r>
      <w:r w:rsidR="00022AE2">
        <w:rPr>
          <w:rFonts w:ascii="Calibri" w:hAnsi="Calibri"/>
        </w:rPr>
        <w:t>you</w:t>
      </w:r>
      <w:r w:rsidR="002241EF" w:rsidRPr="008C4087">
        <w:rPr>
          <w:rFonts w:ascii="Calibri" w:hAnsi="Calibri"/>
        </w:rPr>
        <w:t xml:space="preserve"> better.</w:t>
      </w:r>
    </w:p>
    <w:p w:rsidR="002241EF" w:rsidRPr="008C4087" w:rsidRDefault="002241EF" w:rsidP="007F563B">
      <w:pPr>
        <w:pStyle w:val="Bullet"/>
        <w:rPr>
          <w:rFonts w:ascii="Calibri" w:hAnsi="Calibri"/>
        </w:rPr>
      </w:pPr>
      <w:r w:rsidRPr="008C4087">
        <w:rPr>
          <w:rFonts w:ascii="Calibri" w:hAnsi="Calibri"/>
        </w:rPr>
        <w:t>Some children like to help. If so, you can suggest small things they can do when you</w:t>
      </w:r>
      <w:r w:rsidR="007D6818" w:rsidRPr="008C4087">
        <w:rPr>
          <w:rFonts w:ascii="Calibri" w:hAnsi="Calibri"/>
        </w:rPr>
        <w:t>’</w:t>
      </w:r>
      <w:r w:rsidRPr="008C4087">
        <w:rPr>
          <w:rFonts w:ascii="Calibri" w:hAnsi="Calibri"/>
        </w:rPr>
        <w:t xml:space="preserve">re unwell, like tidying up </w:t>
      </w:r>
      <w:r w:rsidR="003562D0">
        <w:rPr>
          <w:rFonts w:ascii="Calibri" w:hAnsi="Calibri"/>
        </w:rPr>
        <w:t xml:space="preserve">their </w:t>
      </w:r>
      <w:r w:rsidRPr="008C4087">
        <w:rPr>
          <w:rFonts w:ascii="Calibri" w:hAnsi="Calibri"/>
        </w:rPr>
        <w:t>toys or drawing a picture for you.</w:t>
      </w:r>
    </w:p>
    <w:p w:rsidR="002241EF" w:rsidRPr="008C4087" w:rsidRDefault="000E68C0" w:rsidP="007F563B">
      <w:pPr>
        <w:pStyle w:val="Bullet"/>
        <w:rPr>
          <w:rFonts w:ascii="Calibri" w:hAnsi="Calibri"/>
        </w:rPr>
      </w:pPr>
      <w:r>
        <w:rPr>
          <w:rFonts w:ascii="Calibri" w:hAnsi="Calibri"/>
        </w:rPr>
        <w:t>Point</w:t>
      </w:r>
      <w:r w:rsidRPr="008C4087">
        <w:rPr>
          <w:rFonts w:ascii="Calibri" w:hAnsi="Calibri"/>
        </w:rPr>
        <w:t xml:space="preserve"> </w:t>
      </w:r>
      <w:r w:rsidR="002241EF" w:rsidRPr="008C4087">
        <w:rPr>
          <w:rFonts w:ascii="Calibri" w:hAnsi="Calibri"/>
        </w:rPr>
        <w:t>your child</w:t>
      </w:r>
      <w:r w:rsidR="00D147C2">
        <w:rPr>
          <w:rFonts w:ascii="Calibri" w:hAnsi="Calibri"/>
        </w:rPr>
        <w:t>ren</w:t>
      </w:r>
      <w:r w:rsidR="002241EF" w:rsidRPr="008C4087">
        <w:rPr>
          <w:rFonts w:ascii="Calibri" w:hAnsi="Calibri"/>
        </w:rPr>
        <w:t xml:space="preserve"> </w:t>
      </w:r>
      <w:r>
        <w:rPr>
          <w:rFonts w:ascii="Calibri" w:hAnsi="Calibri"/>
        </w:rPr>
        <w:t>to</w:t>
      </w:r>
      <w:r w:rsidRPr="008C4087">
        <w:rPr>
          <w:rFonts w:ascii="Calibri" w:hAnsi="Calibri"/>
        </w:rPr>
        <w:t xml:space="preserve"> </w:t>
      </w:r>
      <w:r w:rsidR="002241EF" w:rsidRPr="008C4087">
        <w:rPr>
          <w:rFonts w:ascii="Calibri" w:hAnsi="Calibri"/>
        </w:rPr>
        <w:t xml:space="preserve">the information on our website for children who have a parent with a mental health or addiction issue (www.werrycentre.org.nz). </w:t>
      </w:r>
      <w:r w:rsidR="004016A6">
        <w:rPr>
          <w:rFonts w:ascii="Calibri" w:hAnsi="Calibri"/>
        </w:rPr>
        <w:t xml:space="preserve">Your mental health clinician might be able to recommend </w:t>
      </w:r>
      <w:r w:rsidR="002241EF" w:rsidRPr="008C4087">
        <w:rPr>
          <w:rFonts w:ascii="Calibri" w:hAnsi="Calibri"/>
        </w:rPr>
        <w:t xml:space="preserve">books or movies </w:t>
      </w:r>
      <w:r w:rsidR="004016A6">
        <w:rPr>
          <w:rFonts w:ascii="Calibri" w:hAnsi="Calibri"/>
        </w:rPr>
        <w:t>that could</w:t>
      </w:r>
      <w:r w:rsidR="002241EF" w:rsidRPr="008C4087">
        <w:rPr>
          <w:rFonts w:ascii="Calibri" w:hAnsi="Calibri"/>
        </w:rPr>
        <w:t xml:space="preserve"> </w:t>
      </w:r>
      <w:r w:rsidR="004016A6">
        <w:rPr>
          <w:rFonts w:ascii="Calibri" w:hAnsi="Calibri"/>
        </w:rPr>
        <w:t xml:space="preserve">also </w:t>
      </w:r>
      <w:r w:rsidR="002241EF" w:rsidRPr="008C4087">
        <w:rPr>
          <w:rFonts w:ascii="Calibri" w:hAnsi="Calibri"/>
        </w:rPr>
        <w:t>help you discuss these issues.</w:t>
      </w:r>
    </w:p>
    <w:p w:rsidR="002241EF" w:rsidRPr="00F021A2" w:rsidRDefault="002241EF" w:rsidP="007F563B">
      <w:pPr>
        <w:pStyle w:val="Heading4"/>
        <w:rPr>
          <w:rFonts w:ascii="Calibri" w:hAnsi="Calibri"/>
          <w:color w:val="3EA233"/>
          <w:szCs w:val="24"/>
        </w:rPr>
      </w:pPr>
      <w:r w:rsidRPr="00F021A2">
        <w:rPr>
          <w:rFonts w:ascii="Calibri" w:hAnsi="Calibri"/>
          <w:color w:val="3EA233"/>
          <w:szCs w:val="24"/>
        </w:rPr>
        <w:t>Foster an open relationship</w:t>
      </w:r>
    </w:p>
    <w:p w:rsidR="002241EF" w:rsidRPr="008C4087" w:rsidRDefault="002241EF" w:rsidP="007F563B">
      <w:pPr>
        <w:rPr>
          <w:rFonts w:ascii="Calibri" w:hAnsi="Calibri"/>
        </w:rPr>
      </w:pPr>
      <w:r w:rsidRPr="008C4087">
        <w:rPr>
          <w:rFonts w:ascii="Calibri" w:hAnsi="Calibri"/>
        </w:rPr>
        <w:t>Encourage your child</w:t>
      </w:r>
      <w:r w:rsidR="000558FB">
        <w:rPr>
          <w:rFonts w:ascii="Calibri" w:hAnsi="Calibri"/>
        </w:rPr>
        <w:t>ren</w:t>
      </w:r>
      <w:r w:rsidRPr="008C4087">
        <w:rPr>
          <w:rFonts w:ascii="Calibri" w:hAnsi="Calibri"/>
        </w:rPr>
        <w:t xml:space="preserve"> to talk </w:t>
      </w:r>
      <w:r w:rsidR="004D7A2C" w:rsidRPr="008C4087">
        <w:rPr>
          <w:rFonts w:ascii="Calibri" w:hAnsi="Calibri"/>
        </w:rPr>
        <w:t xml:space="preserve">with trusted, supportive friends and family and </w:t>
      </w:r>
      <w:proofErr w:type="spellStart"/>
      <w:r w:rsidR="004D7A2C" w:rsidRPr="008C4087">
        <w:rPr>
          <w:rFonts w:ascii="Calibri" w:hAnsi="Calibri"/>
        </w:rPr>
        <w:t>whānau</w:t>
      </w:r>
      <w:proofErr w:type="spellEnd"/>
      <w:r w:rsidR="004D7A2C" w:rsidRPr="008C4087">
        <w:rPr>
          <w:rFonts w:ascii="Calibri" w:hAnsi="Calibri"/>
        </w:rPr>
        <w:t xml:space="preserve"> </w:t>
      </w:r>
      <w:r w:rsidRPr="008C4087">
        <w:rPr>
          <w:rFonts w:ascii="Calibri" w:hAnsi="Calibri"/>
        </w:rPr>
        <w:t>about what is going on. It</w:t>
      </w:r>
      <w:r w:rsidR="007D6818" w:rsidRPr="008C4087">
        <w:rPr>
          <w:rFonts w:ascii="Calibri" w:hAnsi="Calibri"/>
        </w:rPr>
        <w:t>’</w:t>
      </w:r>
      <w:r w:rsidRPr="008C4087">
        <w:rPr>
          <w:rFonts w:ascii="Calibri" w:hAnsi="Calibri"/>
        </w:rPr>
        <w:t xml:space="preserve">s important to have an open and safe relationship with your </w:t>
      </w:r>
      <w:proofErr w:type="gramStart"/>
      <w:r w:rsidRPr="008C4087">
        <w:rPr>
          <w:rFonts w:ascii="Calibri" w:hAnsi="Calibri"/>
        </w:rPr>
        <w:t>child</w:t>
      </w:r>
      <w:r w:rsidR="000558FB">
        <w:rPr>
          <w:rFonts w:ascii="Calibri" w:hAnsi="Calibri"/>
        </w:rPr>
        <w:t>ren</w:t>
      </w:r>
      <w:r w:rsidRPr="008C4087">
        <w:rPr>
          <w:rFonts w:ascii="Calibri" w:hAnsi="Calibri"/>
        </w:rPr>
        <w:t xml:space="preserve"> </w:t>
      </w:r>
      <w:r w:rsidR="000E68C0">
        <w:rPr>
          <w:rFonts w:ascii="Calibri" w:hAnsi="Calibri"/>
        </w:rPr>
        <w:t>that enables</w:t>
      </w:r>
      <w:proofErr w:type="gramEnd"/>
      <w:r w:rsidR="000E68C0">
        <w:rPr>
          <w:rFonts w:ascii="Calibri" w:hAnsi="Calibri"/>
        </w:rPr>
        <w:t xml:space="preserve"> them to</w:t>
      </w:r>
      <w:r w:rsidRPr="008C4087">
        <w:rPr>
          <w:rFonts w:ascii="Calibri" w:hAnsi="Calibri"/>
        </w:rPr>
        <w:t xml:space="preserve"> ask all the </w:t>
      </w:r>
      <w:r w:rsidR="007D6818" w:rsidRPr="008C4087">
        <w:rPr>
          <w:rFonts w:ascii="Calibri" w:hAnsi="Calibri"/>
        </w:rPr>
        <w:t>‘</w:t>
      </w:r>
      <w:r w:rsidRPr="008C4087">
        <w:rPr>
          <w:rFonts w:ascii="Calibri" w:hAnsi="Calibri"/>
        </w:rPr>
        <w:t>scary</w:t>
      </w:r>
      <w:r w:rsidR="007D6818" w:rsidRPr="008C4087">
        <w:rPr>
          <w:rFonts w:ascii="Calibri" w:hAnsi="Calibri"/>
        </w:rPr>
        <w:t>’</w:t>
      </w:r>
      <w:r w:rsidR="004D7A2C">
        <w:rPr>
          <w:rFonts w:ascii="Calibri" w:hAnsi="Calibri"/>
        </w:rPr>
        <w:t>,</w:t>
      </w:r>
      <w:r w:rsidRPr="008C4087">
        <w:rPr>
          <w:rFonts w:ascii="Calibri" w:hAnsi="Calibri"/>
        </w:rPr>
        <w:t xml:space="preserve"> worst-case questions </w:t>
      </w:r>
      <w:r w:rsidR="000E68C0">
        <w:rPr>
          <w:rFonts w:ascii="Calibri" w:hAnsi="Calibri"/>
        </w:rPr>
        <w:t>when they need to</w:t>
      </w:r>
      <w:r w:rsidRPr="008C4087">
        <w:rPr>
          <w:rFonts w:ascii="Calibri" w:hAnsi="Calibri"/>
        </w:rPr>
        <w:t>. Making them feel safe so they</w:t>
      </w:r>
      <w:r w:rsidR="007D6818" w:rsidRPr="008C4087">
        <w:rPr>
          <w:rFonts w:ascii="Calibri" w:hAnsi="Calibri"/>
        </w:rPr>
        <w:t>’</w:t>
      </w:r>
      <w:r w:rsidRPr="008C4087">
        <w:rPr>
          <w:rFonts w:ascii="Calibri" w:hAnsi="Calibri"/>
        </w:rPr>
        <w:t>ll ask these questions and express their feelings is good for their development and wellbeing.</w:t>
      </w:r>
    </w:p>
    <w:p w:rsidR="002241EF" w:rsidRPr="00F021A2" w:rsidRDefault="002241EF" w:rsidP="007F563B">
      <w:pPr>
        <w:pStyle w:val="Heading4"/>
        <w:rPr>
          <w:rFonts w:ascii="Calibri" w:hAnsi="Calibri"/>
          <w:color w:val="3EA233"/>
          <w:szCs w:val="24"/>
        </w:rPr>
      </w:pPr>
      <w:r w:rsidRPr="00F021A2">
        <w:rPr>
          <w:rFonts w:ascii="Calibri" w:hAnsi="Calibri"/>
          <w:color w:val="3EA233"/>
          <w:szCs w:val="24"/>
        </w:rPr>
        <w:t>Recovery and self-care</w:t>
      </w:r>
    </w:p>
    <w:p w:rsidR="00863117" w:rsidRPr="008C4087" w:rsidRDefault="002241EF" w:rsidP="007F563B">
      <w:pPr>
        <w:rPr>
          <w:rFonts w:ascii="Calibri" w:hAnsi="Calibri"/>
        </w:rPr>
      </w:pPr>
      <w:r w:rsidRPr="008C4087">
        <w:rPr>
          <w:rFonts w:ascii="Calibri" w:hAnsi="Calibri"/>
        </w:rPr>
        <w:t>It</w:t>
      </w:r>
      <w:r w:rsidR="007D6818" w:rsidRPr="008C4087">
        <w:rPr>
          <w:rFonts w:ascii="Calibri" w:hAnsi="Calibri"/>
        </w:rPr>
        <w:t>’</w:t>
      </w:r>
      <w:r w:rsidRPr="008C4087">
        <w:rPr>
          <w:rFonts w:ascii="Calibri" w:hAnsi="Calibri"/>
        </w:rPr>
        <w:t>s important to look after yourself and seek help when needed as this will reassure your child</w:t>
      </w:r>
      <w:r w:rsidR="000558FB">
        <w:rPr>
          <w:rFonts w:ascii="Calibri" w:hAnsi="Calibri"/>
        </w:rPr>
        <w:t>ren</w:t>
      </w:r>
      <w:r w:rsidRPr="008C4087">
        <w:rPr>
          <w:rFonts w:ascii="Calibri" w:hAnsi="Calibri"/>
        </w:rPr>
        <w:t>. Also, children see and copy choices their parents make. When you look after yourself, you</w:t>
      </w:r>
      <w:r w:rsidR="007D6818" w:rsidRPr="008C4087">
        <w:rPr>
          <w:rFonts w:ascii="Calibri" w:hAnsi="Calibri"/>
        </w:rPr>
        <w:t>’</w:t>
      </w:r>
      <w:r w:rsidRPr="008C4087">
        <w:rPr>
          <w:rFonts w:ascii="Calibri" w:hAnsi="Calibri"/>
        </w:rPr>
        <w:t xml:space="preserve">re teaching </w:t>
      </w:r>
      <w:r w:rsidR="004D7A2C">
        <w:rPr>
          <w:rFonts w:ascii="Calibri" w:hAnsi="Calibri"/>
        </w:rPr>
        <w:t>your children</w:t>
      </w:r>
      <w:r w:rsidR="004D7A2C" w:rsidRPr="008C4087">
        <w:rPr>
          <w:rFonts w:ascii="Calibri" w:hAnsi="Calibri"/>
        </w:rPr>
        <w:t xml:space="preserve"> </w:t>
      </w:r>
      <w:r w:rsidRPr="008C4087">
        <w:rPr>
          <w:rFonts w:ascii="Calibri" w:hAnsi="Calibri"/>
        </w:rPr>
        <w:t>to care for their own mental and physical health</w:t>
      </w:r>
      <w:r w:rsidR="00D147C2">
        <w:rPr>
          <w:rFonts w:ascii="Calibri" w:hAnsi="Calibri"/>
        </w:rPr>
        <w:t>,</w:t>
      </w:r>
      <w:r w:rsidRPr="008C4087">
        <w:rPr>
          <w:rFonts w:ascii="Calibri" w:hAnsi="Calibri"/>
        </w:rPr>
        <w:t xml:space="preserve"> too.</w:t>
      </w:r>
    </w:p>
    <w:sectPr w:rsidR="00863117" w:rsidRPr="008C4087" w:rsidSect="00215AF7">
      <w:headerReference w:type="default" r:id="rId9"/>
      <w:footerReference w:type="even" r:id="rId10"/>
      <w:footerReference w:type="default" r:id="rId11"/>
      <w:headerReference w:type="first" r:id="rId12"/>
      <w:pgSz w:w="11907" w:h="16834" w:code="9"/>
      <w:pgMar w:top="851" w:right="1134" w:bottom="1134" w:left="1134" w:header="284" w:footer="567" w:gutter="284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B21" w:rsidRDefault="00164B21">
      <w:pPr>
        <w:spacing w:line="240" w:lineRule="auto"/>
      </w:pPr>
      <w:r>
        <w:separator/>
      </w:r>
    </w:p>
  </w:endnote>
  <w:endnote w:type="continuationSeparator" w:id="0">
    <w:p w:rsidR="00164B21" w:rsidRDefault="00164B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6A6" w:rsidRPr="00215AF7" w:rsidRDefault="004016A6" w:rsidP="004016A6">
    <w:pPr>
      <w:spacing w:after="0"/>
      <w:jc w:val="right"/>
      <w:rPr>
        <w:sz w:val="20"/>
      </w:rPr>
    </w:pPr>
    <w:r w:rsidRPr="00215AF7">
      <w:rPr>
        <w:sz w:val="20"/>
      </w:rPr>
      <w:t>HP 6259</w:t>
    </w:r>
  </w:p>
  <w:p w:rsidR="004016A6" w:rsidRPr="004016A6" w:rsidRDefault="00022AE2" w:rsidP="004016A6">
    <w:pPr>
      <w:spacing w:after="80"/>
      <w:jc w:val="right"/>
      <w:rPr>
        <w:sz w:val="20"/>
      </w:rPr>
    </w:pPr>
    <w:r w:rsidRPr="00215AF7">
      <w:rPr>
        <w:sz w:val="20"/>
      </w:rPr>
      <w:t>September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E0" w:rsidRPr="00F74A09" w:rsidRDefault="006C48E0" w:rsidP="00F74A09">
    <w:pPr>
      <w:pStyle w:val="Footer"/>
      <w:pBdr>
        <w:bottom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B21" w:rsidRPr="00E460B6" w:rsidRDefault="00164B21" w:rsidP="007B4D3E"/>
  </w:footnote>
  <w:footnote w:type="continuationSeparator" w:id="0">
    <w:p w:rsidR="00164B21" w:rsidRDefault="00164B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30" w:rsidRPr="00950318" w:rsidRDefault="00950318" w:rsidP="00950318">
    <w:pPr>
      <w:pStyle w:val="Header"/>
      <w:spacing w:after="240" w:line="240" w:lineRule="auto"/>
      <w:rPr>
        <w:rStyle w:val="TitleChar"/>
        <w:color w:val="17365D" w:themeColor="text2" w:themeShade="BF"/>
        <w:sz w:val="28"/>
        <w:szCs w:val="28"/>
      </w:rPr>
    </w:pPr>
    <w:r w:rsidRPr="00950318">
      <w:rPr>
        <w:rStyle w:val="TitleChar"/>
        <w:noProof/>
        <w:color w:val="17365D" w:themeColor="text2" w:themeShade="BF"/>
        <w:sz w:val="28"/>
        <w:szCs w:val="28"/>
        <w:lang w:eastAsia="en-N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C56408" wp14:editId="229B4AF1">
              <wp:simplePos x="0" y="0"/>
              <wp:positionH relativeFrom="column">
                <wp:posOffset>2308225</wp:posOffset>
              </wp:positionH>
              <wp:positionV relativeFrom="paragraph">
                <wp:posOffset>68580</wp:posOffset>
              </wp:positionV>
              <wp:extent cx="3648075" cy="523240"/>
              <wp:effectExtent l="0" t="0" r="9525" b="0"/>
              <wp:wrapTight wrapText="bothSides">
                <wp:wrapPolygon edited="0">
                  <wp:start x="0" y="0"/>
                  <wp:lineTo x="0" y="20447"/>
                  <wp:lineTo x="21544" y="20447"/>
                  <wp:lineTo x="21544" y="0"/>
                  <wp:lineTo x="0" y="0"/>
                </wp:wrapPolygon>
              </wp:wrapTight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23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0318" w:rsidRPr="00022AE2" w:rsidRDefault="00950318" w:rsidP="00022AE2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022AE2">
                            <w:rPr>
                              <w:rStyle w:val="TitleChar"/>
                              <w:color w:val="17365D" w:themeColor="text2" w:themeShade="BF"/>
                              <w:sz w:val="24"/>
                              <w:szCs w:val="24"/>
                            </w:rPr>
                            <w:t>Supp</w:t>
                          </w:r>
                          <w:r w:rsidR="00022AE2">
                            <w:rPr>
                              <w:rStyle w:val="TitleChar"/>
                              <w:color w:val="17365D" w:themeColor="text2" w:themeShade="BF"/>
                              <w:sz w:val="24"/>
                              <w:szCs w:val="24"/>
                            </w:rPr>
                            <w:t>orting Parents</w:t>
                          </w:r>
                          <w:r w:rsidR="00022AE2">
                            <w:rPr>
                              <w:rStyle w:val="TitleChar"/>
                              <w:color w:val="17365D" w:themeColor="text2" w:themeShade="BF"/>
                              <w:sz w:val="24"/>
                              <w:szCs w:val="24"/>
                            </w:rPr>
                            <w:br/>
                          </w:r>
                          <w:r w:rsidR="00022AE2" w:rsidRPr="00022AE2">
                            <w:rPr>
                              <w:rStyle w:val="TitleChar"/>
                              <w:color w:val="17365D" w:themeColor="text2" w:themeShade="BF"/>
                              <w:sz w:val="24"/>
                              <w:szCs w:val="24"/>
                            </w:rPr>
                            <w:t>Healthy Children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1.75pt;margin-top:5.4pt;width:287.25pt;height:4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" stroked="f">
              <v:textbox>
                <w:txbxContent>
                  <w:p w:rsidR="00950318" w:rsidRPr="00022AE2" w:rsidRDefault="00950318" w:rsidP="00022AE2">
                    <w:pPr>
                      <w:jc w:val="right"/>
                      <w:rPr>
                        <w:szCs w:val="24"/>
                      </w:rPr>
                    </w:pPr>
                    <w:r w:rsidRPr="00022AE2">
                      <w:rPr>
                        <w:rStyle w:val="TitleChar"/>
                        <w:color w:val="17365D" w:themeColor="text2" w:themeShade="BF"/>
                        <w:sz w:val="24"/>
                        <w:szCs w:val="24"/>
                      </w:rPr>
                      <w:t>Supp</w:t>
                    </w:r>
                    <w:r w:rsidR="00022AE2">
                      <w:rPr>
                        <w:rStyle w:val="TitleChar"/>
                        <w:color w:val="17365D" w:themeColor="text2" w:themeShade="BF"/>
                        <w:sz w:val="24"/>
                        <w:szCs w:val="24"/>
                      </w:rPr>
                      <w:t>orting Parents</w:t>
                    </w:r>
                    <w:r w:rsidR="00022AE2">
                      <w:rPr>
                        <w:rStyle w:val="TitleChar"/>
                        <w:color w:val="17365D" w:themeColor="text2" w:themeShade="BF"/>
                        <w:sz w:val="24"/>
                        <w:szCs w:val="24"/>
                      </w:rPr>
                      <w:br/>
                    </w:r>
                    <w:r w:rsidR="00022AE2" w:rsidRPr="00022AE2">
                      <w:rPr>
                        <w:rStyle w:val="TitleChar"/>
                        <w:color w:val="17365D" w:themeColor="text2" w:themeShade="BF"/>
                        <w:sz w:val="24"/>
                        <w:szCs w:val="24"/>
                      </w:rPr>
                      <w:t>Healthy Children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A919F1" w:rsidRPr="00950318">
      <w:rPr>
        <w:b/>
        <w:noProof/>
        <w:color w:val="17365D" w:themeColor="text2" w:themeShade="BF"/>
        <w:sz w:val="28"/>
        <w:szCs w:val="28"/>
        <w:lang w:eastAsia="en-NZ"/>
      </w:rPr>
      <w:drawing>
        <wp:inline distT="0" distB="0" distL="0" distR="0" wp14:anchorId="3A96D6B1" wp14:editId="47B727A8">
          <wp:extent cx="1189505" cy="590103"/>
          <wp:effectExtent l="0" t="0" r="0" b="635"/>
          <wp:docPr id="3" name="Picture 3" descr="C:\Users\bwall\AppData\Local\Temp\notes640686\MOH_logo_RGB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wall\AppData\Local\Temp\notes640686\MOH_logo_RGB 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256" cy="593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C0" w:rsidRPr="00215AF7" w:rsidRDefault="000E68C0" w:rsidP="00215AF7">
    <w:pPr>
      <w:pStyle w:val="Header"/>
      <w:spacing w:after="240" w:line="240" w:lineRule="auto"/>
      <w:rPr>
        <w:b/>
        <w:color w:val="17365D" w:themeColor="text2" w:themeShade="BF"/>
        <w:sz w:val="28"/>
        <w:szCs w:val="28"/>
      </w:rPr>
    </w:pPr>
    <w:r w:rsidRPr="00950318">
      <w:rPr>
        <w:rStyle w:val="TitleChar"/>
        <w:noProof/>
        <w:color w:val="17365D" w:themeColor="text2" w:themeShade="BF"/>
        <w:sz w:val="28"/>
        <w:szCs w:val="28"/>
        <w:lang w:eastAsia="en-N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8792C53" wp14:editId="3BA65341">
              <wp:simplePos x="0" y="0"/>
              <wp:positionH relativeFrom="column">
                <wp:posOffset>2308225</wp:posOffset>
              </wp:positionH>
              <wp:positionV relativeFrom="paragraph">
                <wp:posOffset>68580</wp:posOffset>
              </wp:positionV>
              <wp:extent cx="3648075" cy="523240"/>
              <wp:effectExtent l="0" t="0" r="9525" b="0"/>
              <wp:wrapTight wrapText="bothSides">
                <wp:wrapPolygon edited="0">
                  <wp:start x="0" y="0"/>
                  <wp:lineTo x="0" y="20447"/>
                  <wp:lineTo x="21544" y="20447"/>
                  <wp:lineTo x="21544" y="0"/>
                  <wp:lineTo x="0" y="0"/>
                </wp:wrapPolygon>
              </wp:wrapTight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23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68C0" w:rsidRPr="00022AE2" w:rsidRDefault="000E68C0" w:rsidP="000E68C0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022AE2">
                            <w:rPr>
                              <w:rStyle w:val="TitleChar"/>
                              <w:color w:val="17365D" w:themeColor="text2" w:themeShade="BF"/>
                              <w:sz w:val="24"/>
                              <w:szCs w:val="24"/>
                            </w:rPr>
                            <w:t>Supp</w:t>
                          </w:r>
                          <w:r>
                            <w:rPr>
                              <w:rStyle w:val="TitleChar"/>
                              <w:color w:val="17365D" w:themeColor="text2" w:themeShade="BF"/>
                              <w:sz w:val="24"/>
                              <w:szCs w:val="24"/>
                            </w:rPr>
                            <w:t>orting Parents</w:t>
                          </w:r>
                          <w:r>
                            <w:rPr>
                              <w:rStyle w:val="TitleChar"/>
                              <w:color w:val="17365D" w:themeColor="text2" w:themeShade="BF"/>
                              <w:sz w:val="24"/>
                              <w:szCs w:val="24"/>
                            </w:rPr>
                            <w:br/>
                          </w:r>
                          <w:r w:rsidRPr="00022AE2">
                            <w:rPr>
                              <w:rStyle w:val="TitleChar"/>
                              <w:color w:val="17365D" w:themeColor="text2" w:themeShade="BF"/>
                              <w:sz w:val="24"/>
                              <w:szCs w:val="24"/>
                            </w:rPr>
                            <w:t>Healthy Children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81.75pt;margin-top:5.4pt;width:287.25pt;height:41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" stroked="f">
              <v:textbox>
                <w:txbxContent>
                  <w:p w:rsidR="000E68C0" w:rsidRPr="00022AE2" w:rsidRDefault="000E68C0" w:rsidP="000E68C0">
                    <w:pPr>
                      <w:jc w:val="right"/>
                      <w:rPr>
                        <w:szCs w:val="24"/>
                      </w:rPr>
                    </w:pPr>
                    <w:r w:rsidRPr="00022AE2">
                      <w:rPr>
                        <w:rStyle w:val="TitleChar"/>
                        <w:color w:val="17365D" w:themeColor="text2" w:themeShade="BF"/>
                        <w:sz w:val="24"/>
                        <w:szCs w:val="24"/>
                      </w:rPr>
                      <w:t>Supp</w:t>
                    </w:r>
                    <w:r>
                      <w:rPr>
                        <w:rStyle w:val="TitleChar"/>
                        <w:color w:val="17365D" w:themeColor="text2" w:themeShade="BF"/>
                        <w:sz w:val="24"/>
                        <w:szCs w:val="24"/>
                      </w:rPr>
                      <w:t>orting Parents</w:t>
                    </w:r>
                    <w:r>
                      <w:rPr>
                        <w:rStyle w:val="TitleChar"/>
                        <w:color w:val="17365D" w:themeColor="text2" w:themeShade="BF"/>
                        <w:sz w:val="24"/>
                        <w:szCs w:val="24"/>
                      </w:rPr>
                      <w:br/>
                    </w:r>
                    <w:r w:rsidRPr="00022AE2">
                      <w:rPr>
                        <w:rStyle w:val="TitleChar"/>
                        <w:color w:val="17365D" w:themeColor="text2" w:themeShade="BF"/>
                        <w:sz w:val="24"/>
                        <w:szCs w:val="24"/>
                      </w:rPr>
                      <w:t>Healthy Children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950318">
      <w:rPr>
        <w:b/>
        <w:noProof/>
        <w:color w:val="17365D" w:themeColor="text2" w:themeShade="BF"/>
        <w:sz w:val="28"/>
        <w:szCs w:val="28"/>
        <w:lang w:eastAsia="en-NZ"/>
      </w:rPr>
      <w:drawing>
        <wp:inline distT="0" distB="0" distL="0" distR="0" wp14:anchorId="76D4BC0D" wp14:editId="5A3F3DF3">
          <wp:extent cx="1189505" cy="590103"/>
          <wp:effectExtent l="0" t="0" r="0" b="635"/>
          <wp:docPr id="5" name="Picture 5" descr="C:\Users\bwall\AppData\Local\Temp\notes640686\MOH_logo_RGB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wall\AppData\Local\Temp\notes640686\MOH_logo_RGB 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256" cy="593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802BD1"/>
    <w:multiLevelType w:val="hybridMultilevel"/>
    <w:tmpl w:val="3378D3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3">
    <w:nsid w:val="052F7A52"/>
    <w:multiLevelType w:val="hybridMultilevel"/>
    <w:tmpl w:val="C79AE9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F6D87"/>
    <w:multiLevelType w:val="hybridMultilevel"/>
    <w:tmpl w:val="3508E8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3C4584"/>
    <w:multiLevelType w:val="hybridMultilevel"/>
    <w:tmpl w:val="264EE3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C33F6"/>
    <w:multiLevelType w:val="hybridMultilevel"/>
    <w:tmpl w:val="268ACA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A785B"/>
    <w:multiLevelType w:val="hybridMultilevel"/>
    <w:tmpl w:val="304E954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815FFC"/>
    <w:multiLevelType w:val="hybridMultilevel"/>
    <w:tmpl w:val="21BEE3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84D26"/>
    <w:multiLevelType w:val="hybridMultilevel"/>
    <w:tmpl w:val="ED789B6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CD0FBA"/>
    <w:multiLevelType w:val="hybridMultilevel"/>
    <w:tmpl w:val="1294FB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00B2E"/>
    <w:multiLevelType w:val="hybridMultilevel"/>
    <w:tmpl w:val="164CCB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B4824"/>
    <w:multiLevelType w:val="hybridMultilevel"/>
    <w:tmpl w:val="33D869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47C39"/>
    <w:multiLevelType w:val="hybridMultilevel"/>
    <w:tmpl w:val="F90CE5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D1CAE"/>
    <w:multiLevelType w:val="hybridMultilevel"/>
    <w:tmpl w:val="EA9627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B6FDC"/>
    <w:multiLevelType w:val="hybridMultilevel"/>
    <w:tmpl w:val="4F0CEBD2"/>
    <w:lvl w:ilvl="0" w:tplc="9A5A154A">
      <w:start w:val="1"/>
      <w:numFmt w:val="bullet"/>
      <w:lvlText w:val=""/>
      <w:lvlJc w:val="left"/>
      <w:pPr>
        <w:ind w:left="2060" w:hanging="358"/>
      </w:pPr>
      <w:rPr>
        <w:rFonts w:ascii="Wingdings" w:eastAsia="Wingdings" w:hAnsi="Wingdings" w:hint="default"/>
        <w:sz w:val="22"/>
        <w:szCs w:val="22"/>
      </w:rPr>
    </w:lvl>
    <w:lvl w:ilvl="1" w:tplc="4066178E">
      <w:start w:val="1"/>
      <w:numFmt w:val="bullet"/>
      <w:lvlText w:val="•"/>
      <w:lvlJc w:val="left"/>
      <w:pPr>
        <w:ind w:left="2978" w:hanging="358"/>
      </w:pPr>
      <w:rPr>
        <w:rFonts w:hint="default"/>
      </w:rPr>
    </w:lvl>
    <w:lvl w:ilvl="2" w:tplc="1048F4B6">
      <w:start w:val="1"/>
      <w:numFmt w:val="bullet"/>
      <w:lvlText w:val="•"/>
      <w:lvlJc w:val="left"/>
      <w:pPr>
        <w:ind w:left="3896" w:hanging="358"/>
      </w:pPr>
      <w:rPr>
        <w:rFonts w:hint="default"/>
      </w:rPr>
    </w:lvl>
    <w:lvl w:ilvl="3" w:tplc="6BCAA0F4">
      <w:start w:val="1"/>
      <w:numFmt w:val="bullet"/>
      <w:lvlText w:val="•"/>
      <w:lvlJc w:val="left"/>
      <w:pPr>
        <w:ind w:left="4814" w:hanging="358"/>
      </w:pPr>
      <w:rPr>
        <w:rFonts w:hint="default"/>
      </w:rPr>
    </w:lvl>
    <w:lvl w:ilvl="4" w:tplc="6184A466">
      <w:start w:val="1"/>
      <w:numFmt w:val="bullet"/>
      <w:lvlText w:val="•"/>
      <w:lvlJc w:val="left"/>
      <w:pPr>
        <w:ind w:left="5732" w:hanging="358"/>
      </w:pPr>
      <w:rPr>
        <w:rFonts w:hint="default"/>
      </w:rPr>
    </w:lvl>
    <w:lvl w:ilvl="5" w:tplc="547EC7C4">
      <w:start w:val="1"/>
      <w:numFmt w:val="bullet"/>
      <w:lvlText w:val="•"/>
      <w:lvlJc w:val="left"/>
      <w:pPr>
        <w:ind w:left="6650" w:hanging="358"/>
      </w:pPr>
      <w:rPr>
        <w:rFonts w:hint="default"/>
      </w:rPr>
    </w:lvl>
    <w:lvl w:ilvl="6" w:tplc="5380CF16">
      <w:start w:val="1"/>
      <w:numFmt w:val="bullet"/>
      <w:lvlText w:val="•"/>
      <w:lvlJc w:val="left"/>
      <w:pPr>
        <w:ind w:left="7568" w:hanging="358"/>
      </w:pPr>
      <w:rPr>
        <w:rFonts w:hint="default"/>
      </w:rPr>
    </w:lvl>
    <w:lvl w:ilvl="7" w:tplc="21F03EC2">
      <w:start w:val="1"/>
      <w:numFmt w:val="bullet"/>
      <w:lvlText w:val="•"/>
      <w:lvlJc w:val="left"/>
      <w:pPr>
        <w:ind w:left="8487" w:hanging="358"/>
      </w:pPr>
      <w:rPr>
        <w:rFonts w:hint="default"/>
      </w:rPr>
    </w:lvl>
    <w:lvl w:ilvl="8" w:tplc="F1E80A98">
      <w:start w:val="1"/>
      <w:numFmt w:val="bullet"/>
      <w:lvlText w:val="•"/>
      <w:lvlJc w:val="left"/>
      <w:pPr>
        <w:ind w:left="9405" w:hanging="358"/>
      </w:pPr>
      <w:rPr>
        <w:rFonts w:hint="default"/>
      </w:rPr>
    </w:lvl>
  </w:abstractNum>
  <w:abstractNum w:abstractNumId="16">
    <w:nsid w:val="310831EB"/>
    <w:multiLevelType w:val="hybridMultilevel"/>
    <w:tmpl w:val="91226D76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A690745"/>
    <w:multiLevelType w:val="hybridMultilevel"/>
    <w:tmpl w:val="2BE07E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786758"/>
    <w:multiLevelType w:val="hybridMultilevel"/>
    <w:tmpl w:val="DF36C1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A8670C"/>
    <w:multiLevelType w:val="hybridMultilevel"/>
    <w:tmpl w:val="E7F2D8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47508"/>
    <w:multiLevelType w:val="hybridMultilevel"/>
    <w:tmpl w:val="01E2B9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60B02"/>
    <w:multiLevelType w:val="hybridMultilevel"/>
    <w:tmpl w:val="073622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9A5D1F"/>
    <w:multiLevelType w:val="hybridMultilevel"/>
    <w:tmpl w:val="69CC1C6E"/>
    <w:lvl w:ilvl="0" w:tplc="1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523E6882"/>
    <w:multiLevelType w:val="hybridMultilevel"/>
    <w:tmpl w:val="284A09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E42A75"/>
    <w:multiLevelType w:val="hybridMultilevel"/>
    <w:tmpl w:val="597082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26A17"/>
    <w:multiLevelType w:val="hybridMultilevel"/>
    <w:tmpl w:val="3EB4CB96"/>
    <w:lvl w:ilvl="0" w:tplc="DEF27F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A82147"/>
    <w:multiLevelType w:val="hybridMultilevel"/>
    <w:tmpl w:val="D6D2B84C"/>
    <w:lvl w:ilvl="0" w:tplc="59E4FACC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EC27FE"/>
    <w:multiLevelType w:val="hybridMultilevel"/>
    <w:tmpl w:val="D6CE55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6E744C"/>
    <w:multiLevelType w:val="hybridMultilevel"/>
    <w:tmpl w:val="9828AE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0171FF"/>
    <w:multiLevelType w:val="hybridMultilevel"/>
    <w:tmpl w:val="4AA031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E560A"/>
    <w:multiLevelType w:val="hybridMultilevel"/>
    <w:tmpl w:val="9162D2FC"/>
    <w:lvl w:ilvl="0" w:tplc="EB48DF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97547"/>
    <w:multiLevelType w:val="hybridMultilevel"/>
    <w:tmpl w:val="07F809AC"/>
    <w:lvl w:ilvl="0" w:tplc="1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4">
    <w:nsid w:val="67CB34FF"/>
    <w:multiLevelType w:val="hybridMultilevel"/>
    <w:tmpl w:val="A01E186E"/>
    <w:lvl w:ilvl="0" w:tplc="1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">
    <w:nsid w:val="683E725D"/>
    <w:multiLevelType w:val="hybridMultilevel"/>
    <w:tmpl w:val="5F26BC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8D2C9E"/>
    <w:multiLevelType w:val="singleLevel"/>
    <w:tmpl w:val="976C8326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37">
    <w:nsid w:val="72711B2E"/>
    <w:multiLevelType w:val="hybridMultilevel"/>
    <w:tmpl w:val="B36EFD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-182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-110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</w:abstractNum>
  <w:abstractNum w:abstractNumId="38">
    <w:nsid w:val="755A3F7B"/>
    <w:multiLevelType w:val="hybridMultilevel"/>
    <w:tmpl w:val="45AC2E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1218D3"/>
    <w:multiLevelType w:val="singleLevel"/>
    <w:tmpl w:val="C58C0308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39"/>
  </w:num>
  <w:num w:numId="2">
    <w:abstractNumId w:val="36"/>
  </w:num>
  <w:num w:numId="3">
    <w:abstractNumId w:val="18"/>
  </w:num>
  <w:num w:numId="4">
    <w:abstractNumId w:val="19"/>
  </w:num>
  <w:num w:numId="5">
    <w:abstractNumId w:val="2"/>
  </w:num>
  <w:num w:numId="6">
    <w:abstractNumId w:val="28"/>
  </w:num>
  <w:num w:numId="7">
    <w:abstractNumId w:val="9"/>
  </w:num>
  <w:num w:numId="8">
    <w:abstractNumId w:val="37"/>
  </w:num>
  <w:num w:numId="9">
    <w:abstractNumId w:val="7"/>
  </w:num>
  <w:num w:numId="10">
    <w:abstractNumId w:val="10"/>
  </w:num>
  <w:num w:numId="11">
    <w:abstractNumId w:val="20"/>
  </w:num>
  <w:num w:numId="12">
    <w:abstractNumId w:val="0"/>
  </w:num>
  <w:num w:numId="13">
    <w:abstractNumId w:val="23"/>
  </w:num>
  <w:num w:numId="14">
    <w:abstractNumId w:val="14"/>
  </w:num>
  <w:num w:numId="15">
    <w:abstractNumId w:val="25"/>
  </w:num>
  <w:num w:numId="16">
    <w:abstractNumId w:val="31"/>
  </w:num>
  <w:num w:numId="17">
    <w:abstractNumId w:val="22"/>
  </w:num>
  <w:num w:numId="18">
    <w:abstractNumId w:val="32"/>
  </w:num>
  <w:num w:numId="19">
    <w:abstractNumId w:val="26"/>
  </w:num>
  <w:num w:numId="20">
    <w:abstractNumId w:val="12"/>
  </w:num>
  <w:num w:numId="21">
    <w:abstractNumId w:val="3"/>
  </w:num>
  <w:num w:numId="22">
    <w:abstractNumId w:val="5"/>
  </w:num>
  <w:num w:numId="23">
    <w:abstractNumId w:val="38"/>
  </w:num>
  <w:num w:numId="24">
    <w:abstractNumId w:val="34"/>
  </w:num>
  <w:num w:numId="25">
    <w:abstractNumId w:val="33"/>
  </w:num>
  <w:num w:numId="26">
    <w:abstractNumId w:val="24"/>
  </w:num>
  <w:num w:numId="27">
    <w:abstractNumId w:val="21"/>
  </w:num>
  <w:num w:numId="28">
    <w:abstractNumId w:val="4"/>
  </w:num>
  <w:num w:numId="29">
    <w:abstractNumId w:val="16"/>
  </w:num>
  <w:num w:numId="30">
    <w:abstractNumId w:val="6"/>
  </w:num>
  <w:num w:numId="31">
    <w:abstractNumId w:val="11"/>
  </w:num>
  <w:num w:numId="32">
    <w:abstractNumId w:val="17"/>
  </w:num>
  <w:num w:numId="33">
    <w:abstractNumId w:val="30"/>
  </w:num>
  <w:num w:numId="34">
    <w:abstractNumId w:val="8"/>
  </w:num>
  <w:num w:numId="35">
    <w:abstractNumId w:val="29"/>
  </w:num>
  <w:num w:numId="36">
    <w:abstractNumId w:val="35"/>
  </w:num>
  <w:num w:numId="37">
    <w:abstractNumId w:val="27"/>
  </w:num>
  <w:num w:numId="38">
    <w:abstractNumId w:val="15"/>
  </w:num>
  <w:num w:numId="39">
    <w:abstractNumId w:val="13"/>
  </w:num>
  <w:num w:numId="4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567"/>
  <w:evenAndOddHeader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EB"/>
    <w:rsid w:val="00022AE2"/>
    <w:rsid w:val="00030B26"/>
    <w:rsid w:val="000558FB"/>
    <w:rsid w:val="00055E23"/>
    <w:rsid w:val="0006228D"/>
    <w:rsid w:val="00066F98"/>
    <w:rsid w:val="00072BD6"/>
    <w:rsid w:val="00073E6C"/>
    <w:rsid w:val="00075B78"/>
    <w:rsid w:val="00082CD6"/>
    <w:rsid w:val="00085AFE"/>
    <w:rsid w:val="00093589"/>
    <w:rsid w:val="000B0730"/>
    <w:rsid w:val="000E68C0"/>
    <w:rsid w:val="000F2AE2"/>
    <w:rsid w:val="00102063"/>
    <w:rsid w:val="0010541C"/>
    <w:rsid w:val="00106F93"/>
    <w:rsid w:val="00111D50"/>
    <w:rsid w:val="00113B8E"/>
    <w:rsid w:val="001259AA"/>
    <w:rsid w:val="001342C7"/>
    <w:rsid w:val="0013585C"/>
    <w:rsid w:val="00142954"/>
    <w:rsid w:val="001460E0"/>
    <w:rsid w:val="00147F71"/>
    <w:rsid w:val="00150A6E"/>
    <w:rsid w:val="001542C9"/>
    <w:rsid w:val="0016468A"/>
    <w:rsid w:val="00164B21"/>
    <w:rsid w:val="001828D3"/>
    <w:rsid w:val="001847D8"/>
    <w:rsid w:val="0019735C"/>
    <w:rsid w:val="001A5CF5"/>
    <w:rsid w:val="001B39D2"/>
    <w:rsid w:val="001C4326"/>
    <w:rsid w:val="001C7C30"/>
    <w:rsid w:val="001D3541"/>
    <w:rsid w:val="00201A01"/>
    <w:rsid w:val="002104D3"/>
    <w:rsid w:val="00213A33"/>
    <w:rsid w:val="00215AF7"/>
    <w:rsid w:val="0021763B"/>
    <w:rsid w:val="002241EF"/>
    <w:rsid w:val="00246DB1"/>
    <w:rsid w:val="002476B5"/>
    <w:rsid w:val="002512F1"/>
    <w:rsid w:val="00253ECF"/>
    <w:rsid w:val="002546A1"/>
    <w:rsid w:val="00275D08"/>
    <w:rsid w:val="002858E3"/>
    <w:rsid w:val="0029190A"/>
    <w:rsid w:val="00292C5A"/>
    <w:rsid w:val="00295241"/>
    <w:rsid w:val="002B047D"/>
    <w:rsid w:val="002B732B"/>
    <w:rsid w:val="002C2219"/>
    <w:rsid w:val="002D0DF2"/>
    <w:rsid w:val="002D23BD"/>
    <w:rsid w:val="002E0B47"/>
    <w:rsid w:val="002F3345"/>
    <w:rsid w:val="002F7213"/>
    <w:rsid w:val="0030382F"/>
    <w:rsid w:val="0030408D"/>
    <w:rsid w:val="003060E4"/>
    <w:rsid w:val="003160E7"/>
    <w:rsid w:val="0031739E"/>
    <w:rsid w:val="003325AB"/>
    <w:rsid w:val="0033412B"/>
    <w:rsid w:val="00343365"/>
    <w:rsid w:val="00350070"/>
    <w:rsid w:val="00353501"/>
    <w:rsid w:val="003562D0"/>
    <w:rsid w:val="003606F8"/>
    <w:rsid w:val="003648EF"/>
    <w:rsid w:val="003673E6"/>
    <w:rsid w:val="003721CA"/>
    <w:rsid w:val="00377264"/>
    <w:rsid w:val="003A26A5"/>
    <w:rsid w:val="003A3761"/>
    <w:rsid w:val="003A5133"/>
    <w:rsid w:val="003A5FEA"/>
    <w:rsid w:val="003B1D10"/>
    <w:rsid w:val="003C76D4"/>
    <w:rsid w:val="003E7C46"/>
    <w:rsid w:val="003E7EE3"/>
    <w:rsid w:val="003F52A7"/>
    <w:rsid w:val="004016A6"/>
    <w:rsid w:val="0040240C"/>
    <w:rsid w:val="00413021"/>
    <w:rsid w:val="0042222B"/>
    <w:rsid w:val="00427C64"/>
    <w:rsid w:val="00434C44"/>
    <w:rsid w:val="00440BE0"/>
    <w:rsid w:val="00442C1C"/>
    <w:rsid w:val="0044584B"/>
    <w:rsid w:val="00447CB7"/>
    <w:rsid w:val="00460826"/>
    <w:rsid w:val="00460EA7"/>
    <w:rsid w:val="0046195B"/>
    <w:rsid w:val="0046596D"/>
    <w:rsid w:val="00487C04"/>
    <w:rsid w:val="004907E1"/>
    <w:rsid w:val="004A035B"/>
    <w:rsid w:val="004A38D7"/>
    <w:rsid w:val="004A4E54"/>
    <w:rsid w:val="004A778C"/>
    <w:rsid w:val="004C2E6A"/>
    <w:rsid w:val="004D2A2D"/>
    <w:rsid w:val="004D6689"/>
    <w:rsid w:val="004D7A2C"/>
    <w:rsid w:val="004E01CE"/>
    <w:rsid w:val="004E1D1D"/>
    <w:rsid w:val="004E7AC8"/>
    <w:rsid w:val="004F019A"/>
    <w:rsid w:val="004F0C94"/>
    <w:rsid w:val="005019AE"/>
    <w:rsid w:val="00503749"/>
    <w:rsid w:val="00504CF4"/>
    <w:rsid w:val="0050635B"/>
    <w:rsid w:val="005161B1"/>
    <w:rsid w:val="0053199F"/>
    <w:rsid w:val="00533B90"/>
    <w:rsid w:val="005410F8"/>
    <w:rsid w:val="005448EC"/>
    <w:rsid w:val="00545963"/>
    <w:rsid w:val="00550256"/>
    <w:rsid w:val="00553958"/>
    <w:rsid w:val="00556910"/>
    <w:rsid w:val="0055763D"/>
    <w:rsid w:val="005621F2"/>
    <w:rsid w:val="00567B58"/>
    <w:rsid w:val="00573CB0"/>
    <w:rsid w:val="005763E0"/>
    <w:rsid w:val="00580E7A"/>
    <w:rsid w:val="005A27CA"/>
    <w:rsid w:val="005A43BD"/>
    <w:rsid w:val="005E226E"/>
    <w:rsid w:val="006015D7"/>
    <w:rsid w:val="00601B21"/>
    <w:rsid w:val="00626CF8"/>
    <w:rsid w:val="00636D7D"/>
    <w:rsid w:val="00637408"/>
    <w:rsid w:val="00642868"/>
    <w:rsid w:val="00647AFE"/>
    <w:rsid w:val="006512BC"/>
    <w:rsid w:val="00653A5A"/>
    <w:rsid w:val="006575F4"/>
    <w:rsid w:val="006579E6"/>
    <w:rsid w:val="00663EDC"/>
    <w:rsid w:val="00671078"/>
    <w:rsid w:val="00680A04"/>
    <w:rsid w:val="00686D80"/>
    <w:rsid w:val="00694895"/>
    <w:rsid w:val="00697E2E"/>
    <w:rsid w:val="006A25A2"/>
    <w:rsid w:val="006A6F3E"/>
    <w:rsid w:val="006B0E73"/>
    <w:rsid w:val="006B4A4D"/>
    <w:rsid w:val="006B5695"/>
    <w:rsid w:val="006C48E0"/>
    <w:rsid w:val="006C78EB"/>
    <w:rsid w:val="006D1660"/>
    <w:rsid w:val="006F1B67"/>
    <w:rsid w:val="006F4D7E"/>
    <w:rsid w:val="0070091D"/>
    <w:rsid w:val="00702854"/>
    <w:rsid w:val="0071741C"/>
    <w:rsid w:val="00742B90"/>
    <w:rsid w:val="0074434D"/>
    <w:rsid w:val="00771B1E"/>
    <w:rsid w:val="00773C95"/>
    <w:rsid w:val="0078171E"/>
    <w:rsid w:val="00795B34"/>
    <w:rsid w:val="007B1770"/>
    <w:rsid w:val="007B4D3E"/>
    <w:rsid w:val="007B7C70"/>
    <w:rsid w:val="007D2151"/>
    <w:rsid w:val="007D42CC"/>
    <w:rsid w:val="007D5DE4"/>
    <w:rsid w:val="007D6818"/>
    <w:rsid w:val="007E1341"/>
    <w:rsid w:val="007E1B41"/>
    <w:rsid w:val="007E30B9"/>
    <w:rsid w:val="007E74F1"/>
    <w:rsid w:val="007F0F0C"/>
    <w:rsid w:val="007F1288"/>
    <w:rsid w:val="007F563B"/>
    <w:rsid w:val="00800A8A"/>
    <w:rsid w:val="00801328"/>
    <w:rsid w:val="0080155C"/>
    <w:rsid w:val="008052E1"/>
    <w:rsid w:val="00822F2C"/>
    <w:rsid w:val="008305E8"/>
    <w:rsid w:val="00860826"/>
    <w:rsid w:val="00860E21"/>
    <w:rsid w:val="00863117"/>
    <w:rsid w:val="0086388B"/>
    <w:rsid w:val="008642E5"/>
    <w:rsid w:val="00872D93"/>
    <w:rsid w:val="00880470"/>
    <w:rsid w:val="00880D94"/>
    <w:rsid w:val="008924DE"/>
    <w:rsid w:val="008A3755"/>
    <w:rsid w:val="008B264F"/>
    <w:rsid w:val="008B6F83"/>
    <w:rsid w:val="008B7FD8"/>
    <w:rsid w:val="008C2973"/>
    <w:rsid w:val="008C4087"/>
    <w:rsid w:val="008C4335"/>
    <w:rsid w:val="008C64C4"/>
    <w:rsid w:val="008D74D5"/>
    <w:rsid w:val="008E7A1C"/>
    <w:rsid w:val="008F29BE"/>
    <w:rsid w:val="008F4AE5"/>
    <w:rsid w:val="008F51EB"/>
    <w:rsid w:val="00900197"/>
    <w:rsid w:val="00902F55"/>
    <w:rsid w:val="0090582B"/>
    <w:rsid w:val="009060C0"/>
    <w:rsid w:val="009133F5"/>
    <w:rsid w:val="00920A27"/>
    <w:rsid w:val="00921216"/>
    <w:rsid w:val="00932D69"/>
    <w:rsid w:val="00944647"/>
    <w:rsid w:val="00950318"/>
    <w:rsid w:val="00977B8A"/>
    <w:rsid w:val="00982971"/>
    <w:rsid w:val="009845AD"/>
    <w:rsid w:val="009874C2"/>
    <w:rsid w:val="00995BA0"/>
    <w:rsid w:val="009A418B"/>
    <w:rsid w:val="009A4473"/>
    <w:rsid w:val="009C151C"/>
    <w:rsid w:val="009D5125"/>
    <w:rsid w:val="009D60B8"/>
    <w:rsid w:val="009D7D4B"/>
    <w:rsid w:val="009E36ED"/>
    <w:rsid w:val="009E6AF2"/>
    <w:rsid w:val="009E6B77"/>
    <w:rsid w:val="009F460A"/>
    <w:rsid w:val="00A043FB"/>
    <w:rsid w:val="00A0729C"/>
    <w:rsid w:val="00A07779"/>
    <w:rsid w:val="00A20B2E"/>
    <w:rsid w:val="00A3068F"/>
    <w:rsid w:val="00A3145B"/>
    <w:rsid w:val="00A339D0"/>
    <w:rsid w:val="00A41002"/>
    <w:rsid w:val="00A4201A"/>
    <w:rsid w:val="00A51611"/>
    <w:rsid w:val="00A53329"/>
    <w:rsid w:val="00A553CE"/>
    <w:rsid w:val="00A5677A"/>
    <w:rsid w:val="00A6490D"/>
    <w:rsid w:val="00A80363"/>
    <w:rsid w:val="00A9169D"/>
    <w:rsid w:val="00A919F1"/>
    <w:rsid w:val="00AA5DB8"/>
    <w:rsid w:val="00AC101C"/>
    <w:rsid w:val="00AD4CF1"/>
    <w:rsid w:val="00AD5988"/>
    <w:rsid w:val="00AF7800"/>
    <w:rsid w:val="00B072E0"/>
    <w:rsid w:val="00B226A6"/>
    <w:rsid w:val="00B253F6"/>
    <w:rsid w:val="00B332F8"/>
    <w:rsid w:val="00B3492B"/>
    <w:rsid w:val="00B4646F"/>
    <w:rsid w:val="00B5246D"/>
    <w:rsid w:val="00B55C7D"/>
    <w:rsid w:val="00B63038"/>
    <w:rsid w:val="00B64BD8"/>
    <w:rsid w:val="00B701D1"/>
    <w:rsid w:val="00B73AF2"/>
    <w:rsid w:val="00B7551A"/>
    <w:rsid w:val="00BC59F1"/>
    <w:rsid w:val="00BF3DE1"/>
    <w:rsid w:val="00BF4843"/>
    <w:rsid w:val="00BF5205"/>
    <w:rsid w:val="00C12508"/>
    <w:rsid w:val="00C2212C"/>
    <w:rsid w:val="00C32BCB"/>
    <w:rsid w:val="00C45AA2"/>
    <w:rsid w:val="00C5024F"/>
    <w:rsid w:val="00C66296"/>
    <w:rsid w:val="00C76804"/>
    <w:rsid w:val="00C77282"/>
    <w:rsid w:val="00C84DE5"/>
    <w:rsid w:val="00C86248"/>
    <w:rsid w:val="00C90444"/>
    <w:rsid w:val="00CA4C33"/>
    <w:rsid w:val="00CA6F4A"/>
    <w:rsid w:val="00CD2119"/>
    <w:rsid w:val="00CD36AC"/>
    <w:rsid w:val="00CF1747"/>
    <w:rsid w:val="00D147C2"/>
    <w:rsid w:val="00D208F1"/>
    <w:rsid w:val="00D2392A"/>
    <w:rsid w:val="00D25FFE"/>
    <w:rsid w:val="00D4476F"/>
    <w:rsid w:val="00D54D50"/>
    <w:rsid w:val="00D66797"/>
    <w:rsid w:val="00D7087C"/>
    <w:rsid w:val="00D70C3C"/>
    <w:rsid w:val="00D72BE5"/>
    <w:rsid w:val="00D82F26"/>
    <w:rsid w:val="00D863D0"/>
    <w:rsid w:val="00D87C87"/>
    <w:rsid w:val="00D91DCE"/>
    <w:rsid w:val="00DA027C"/>
    <w:rsid w:val="00DB39CF"/>
    <w:rsid w:val="00DD447A"/>
    <w:rsid w:val="00DE3B20"/>
    <w:rsid w:val="00DE565B"/>
    <w:rsid w:val="00DE6C94"/>
    <w:rsid w:val="00DE6FD7"/>
    <w:rsid w:val="00E23271"/>
    <w:rsid w:val="00E24F80"/>
    <w:rsid w:val="00E259F3"/>
    <w:rsid w:val="00E26AB5"/>
    <w:rsid w:val="00E33238"/>
    <w:rsid w:val="00E4486C"/>
    <w:rsid w:val="00E460B6"/>
    <w:rsid w:val="00E511D5"/>
    <w:rsid w:val="00E60249"/>
    <w:rsid w:val="00E623AE"/>
    <w:rsid w:val="00E65269"/>
    <w:rsid w:val="00E76D66"/>
    <w:rsid w:val="00EA796A"/>
    <w:rsid w:val="00EB1856"/>
    <w:rsid w:val="00EC50CE"/>
    <w:rsid w:val="00EC5B34"/>
    <w:rsid w:val="00EE4ADE"/>
    <w:rsid w:val="00EE5CB7"/>
    <w:rsid w:val="00F021A2"/>
    <w:rsid w:val="00F024FE"/>
    <w:rsid w:val="00F05AD4"/>
    <w:rsid w:val="00F5180D"/>
    <w:rsid w:val="00F67496"/>
    <w:rsid w:val="00F74A09"/>
    <w:rsid w:val="00F801BA"/>
    <w:rsid w:val="00F82C47"/>
    <w:rsid w:val="00F946C9"/>
    <w:rsid w:val="00FA74EE"/>
    <w:rsid w:val="00FB4EC6"/>
    <w:rsid w:val="00FC46E7"/>
    <w:rsid w:val="00FC5D25"/>
    <w:rsid w:val="00FD0D7E"/>
    <w:rsid w:val="00FE6E13"/>
    <w:rsid w:val="00FF15F6"/>
    <w:rsid w:val="00FF527C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AE2"/>
    <w:pPr>
      <w:spacing w:after="120" w:line="264" w:lineRule="auto"/>
    </w:pPr>
    <w:rPr>
      <w:rFonts w:ascii="Georgia" w:hAnsi="Georgia"/>
      <w:sz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F024FE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D2392A"/>
    <w:pPr>
      <w:keepNext/>
      <w:spacing w:before="120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412B"/>
    <w:pPr>
      <w:keepNext/>
      <w:spacing w:before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022AE2"/>
    <w:pPr>
      <w:keepNext/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13585C"/>
    <w:pPr>
      <w:keepNext/>
      <w:spacing w:before="120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611"/>
    <w:pPr>
      <w:keepNext/>
      <w:keepLines/>
      <w:spacing w:before="200" w:line="280" w:lineRule="atLeast"/>
      <w:outlineLvl w:val="5"/>
    </w:pPr>
    <w:rPr>
      <w:rFonts w:asciiTheme="majorHAnsi" w:eastAsiaTheme="majorEastAsia" w:hAnsiTheme="majorHAnsi" w:cstheme="majorBidi"/>
      <w:i/>
      <w:iCs/>
      <w:color w:val="000000" w:themeColor="text1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611"/>
    <w:pPr>
      <w:keepNext/>
      <w:keepLines/>
      <w:spacing w:before="200" w:line="280" w:lineRule="atLeast"/>
      <w:outlineLvl w:val="6"/>
    </w:pPr>
    <w:rPr>
      <w:rFonts w:asciiTheme="majorHAnsi" w:eastAsiaTheme="majorEastAsia" w:hAnsiTheme="majorHAnsi" w:cstheme="majorBidi"/>
      <w:i/>
      <w:iCs/>
      <w:color w:val="1F497D" w:themeColor="text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611"/>
    <w:pPr>
      <w:keepNext/>
      <w:keepLines/>
      <w:spacing w:before="200" w:line="280" w:lineRule="atLeast"/>
      <w:outlineLvl w:val="7"/>
    </w:pPr>
    <w:rPr>
      <w:rFonts w:asciiTheme="majorHAnsi" w:eastAsiaTheme="majorEastAsia" w:hAnsiTheme="majorHAnsi" w:cstheme="majorBidi"/>
      <w:color w:val="000000"/>
      <w:sz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611"/>
    <w:pPr>
      <w:keepNext/>
      <w:keepLines/>
      <w:spacing w:before="200" w:line="280" w:lineRule="atLeast"/>
      <w:outlineLvl w:val="8"/>
    </w:pPr>
    <w:rPr>
      <w:rFonts w:asciiTheme="majorHAnsi" w:eastAsiaTheme="majorEastAsia" w:hAnsiTheme="majorHAnsi" w:cstheme="majorBidi"/>
      <w:i/>
      <w:iCs/>
      <w:color w:val="000000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86388B"/>
    <w:rPr>
      <w:rFonts w:ascii="Georgia" w:hAnsi="Georgia"/>
      <w:b/>
      <w:sz w:val="60"/>
      <w:lang w:eastAsia="en-GB"/>
    </w:rPr>
  </w:style>
  <w:style w:type="character" w:customStyle="1" w:styleId="Heading2Char">
    <w:name w:val="Heading 2 Char"/>
    <w:link w:val="Heading2"/>
    <w:uiPriority w:val="1"/>
    <w:rsid w:val="0086388B"/>
    <w:rPr>
      <w:rFonts w:ascii="Georgia" w:hAnsi="Georgia"/>
      <w:b/>
      <w:sz w:val="40"/>
      <w:lang w:eastAsia="en-GB"/>
    </w:rPr>
  </w:style>
  <w:style w:type="character" w:customStyle="1" w:styleId="Heading3Char">
    <w:name w:val="Heading 3 Char"/>
    <w:link w:val="Heading3"/>
    <w:rsid w:val="0086388B"/>
    <w:rPr>
      <w:rFonts w:ascii="Georgia" w:hAnsi="Georgia"/>
      <w:b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22AE2"/>
    <w:rPr>
      <w:rFonts w:ascii="Georgia" w:hAnsi="Georgia"/>
      <w:b/>
      <w:sz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51611"/>
    <w:rPr>
      <w:rFonts w:ascii="Georgia" w:hAnsi="Georgia"/>
      <w:sz w:val="22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611"/>
    <w:rPr>
      <w:rFonts w:asciiTheme="majorHAnsi" w:eastAsiaTheme="majorEastAsia" w:hAnsiTheme="majorHAnsi" w:cstheme="majorBidi"/>
      <w:i/>
      <w:iCs/>
      <w:color w:val="000000" w:themeColor="text1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611"/>
    <w:rPr>
      <w:rFonts w:asciiTheme="majorHAnsi" w:eastAsiaTheme="majorEastAsia" w:hAnsiTheme="majorHAnsi" w:cstheme="majorBidi"/>
      <w:i/>
      <w:iCs/>
      <w:color w:val="1F497D" w:themeColor="text2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611"/>
    <w:rPr>
      <w:rFonts w:asciiTheme="majorHAnsi" w:eastAsiaTheme="majorEastAsia" w:hAnsiTheme="majorHAnsi" w:cstheme="majorBidi"/>
      <w:color w:val="00000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611"/>
    <w:rPr>
      <w:rFonts w:asciiTheme="majorHAnsi" w:eastAsiaTheme="majorEastAsia" w:hAnsiTheme="majorHAnsi" w:cstheme="majorBidi"/>
      <w:i/>
      <w:iCs/>
      <w:color w:val="000000"/>
      <w:lang w:eastAsia="en-US"/>
    </w:rPr>
  </w:style>
  <w:style w:type="paragraph" w:styleId="TOC1">
    <w:name w:val="toc 1"/>
    <w:basedOn w:val="Normal"/>
    <w:next w:val="Normal"/>
    <w:uiPriority w:val="39"/>
    <w:rsid w:val="0006228D"/>
    <w:pPr>
      <w:tabs>
        <w:tab w:val="right" w:pos="9356"/>
      </w:tabs>
      <w:spacing w:before="30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06228D"/>
    <w:pPr>
      <w:tabs>
        <w:tab w:val="left" w:pos="284"/>
        <w:tab w:val="right" w:pos="9356"/>
      </w:tabs>
      <w:spacing w:before="60"/>
      <w:ind w:left="284" w:right="567"/>
    </w:pPr>
  </w:style>
  <w:style w:type="paragraph" w:styleId="TOC3">
    <w:name w:val="toc 3"/>
    <w:basedOn w:val="Normal"/>
    <w:next w:val="Normal"/>
    <w:uiPriority w:val="39"/>
    <w:rsid w:val="00A5677A"/>
    <w:pPr>
      <w:tabs>
        <w:tab w:val="right" w:pos="9356"/>
      </w:tabs>
      <w:spacing w:before="120"/>
      <w:ind w:left="1276" w:right="567" w:hanging="1276"/>
    </w:pPr>
  </w:style>
  <w:style w:type="paragraph" w:customStyle="1" w:styleId="Bullet">
    <w:name w:val="Bullet"/>
    <w:basedOn w:val="Normal"/>
    <w:qFormat/>
    <w:rsid w:val="0033412B"/>
    <w:pPr>
      <w:numPr>
        <w:numId w:val="1"/>
      </w:numPr>
      <w:spacing w:before="90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20"/>
      <w:ind w:left="284" w:right="284"/>
    </w:pPr>
  </w:style>
  <w:style w:type="character" w:customStyle="1" w:styleId="QuoteChar">
    <w:name w:val="Quote Char"/>
    <w:basedOn w:val="DefaultParagraphFont"/>
    <w:link w:val="Quote"/>
    <w:uiPriority w:val="29"/>
    <w:rsid w:val="00A51611"/>
    <w:rPr>
      <w:rFonts w:ascii="Georgia" w:hAnsi="Georgia"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3060E4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uiPriority w:val="99"/>
    <w:rsid w:val="003060E4"/>
    <w:rPr>
      <w:rFonts w:ascii="Georgia" w:hAnsi="Georgia"/>
      <w:sz w:val="18"/>
      <w:lang w:eastAsia="en-GB"/>
    </w:rPr>
  </w:style>
  <w:style w:type="paragraph" w:styleId="Header">
    <w:name w:val="header"/>
    <w:basedOn w:val="Normal"/>
    <w:link w:val="HeaderChar"/>
    <w:uiPriority w:val="99"/>
    <w:qFormat/>
    <w:rsid w:val="00D25FFE"/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F65CD"/>
    <w:pPr>
      <w:ind w:right="1701"/>
    </w:pPr>
    <w:rPr>
      <w:b/>
      <w:sz w:val="80"/>
    </w:rPr>
  </w:style>
  <w:style w:type="character" w:customStyle="1" w:styleId="TitleChar">
    <w:name w:val="Title Char"/>
    <w:basedOn w:val="DefaultParagraphFont"/>
    <w:link w:val="Title"/>
    <w:uiPriority w:val="10"/>
    <w:rsid w:val="00A51611"/>
    <w:rPr>
      <w:rFonts w:ascii="Georgia" w:hAnsi="Georgia"/>
      <w:b/>
      <w:sz w:val="80"/>
      <w:lang w:eastAsia="en-GB"/>
    </w:rPr>
  </w:style>
  <w:style w:type="paragraph" w:customStyle="1" w:styleId="Imprint">
    <w:name w:val="Imprint"/>
    <w:basedOn w:val="Normal"/>
    <w:next w:val="Normal"/>
    <w:qFormat/>
    <w:rsid w:val="0071741C"/>
    <w:pPr>
      <w:spacing w:after="240"/>
      <w:jc w:val="center"/>
    </w:pPr>
  </w:style>
  <w:style w:type="paragraph" w:styleId="Footer">
    <w:name w:val="footer"/>
    <w:basedOn w:val="Normal"/>
    <w:link w:val="FooterChar"/>
    <w:uiPriority w:val="99"/>
    <w:qFormat/>
    <w:rsid w:val="00447CB7"/>
    <w:pPr>
      <w:pBdr>
        <w:bottom w:val="single" w:sz="4" w:space="4" w:color="auto"/>
      </w:pBdr>
    </w:pPr>
  </w:style>
  <w:style w:type="character" w:customStyle="1" w:styleId="FooterChar">
    <w:name w:val="Footer Char"/>
    <w:link w:val="Footer"/>
    <w:uiPriority w:val="99"/>
    <w:rsid w:val="0086388B"/>
    <w:rPr>
      <w:rFonts w:ascii="Georgia" w:hAnsi="Georgia"/>
      <w:sz w:val="22"/>
      <w:lang w:eastAsia="en-GB"/>
    </w:rPr>
  </w:style>
  <w:style w:type="character" w:styleId="PageNumber">
    <w:name w:val="page number"/>
    <w:rsid w:val="008D74D5"/>
    <w:rPr>
      <w:rFonts w:ascii="Georgia" w:hAnsi="Georgia"/>
      <w:b/>
      <w:sz w:val="22"/>
    </w:rPr>
  </w:style>
  <w:style w:type="paragraph" w:customStyle="1" w:styleId="VersoFooter">
    <w:name w:val="Verso Footer"/>
    <w:basedOn w:val="Footer"/>
    <w:rsid w:val="002546A1"/>
    <w:pPr>
      <w:pBdr>
        <w:top w:val="single" w:sz="4" w:space="4" w:color="auto"/>
        <w:bottom w:val="none" w:sz="0" w:space="0" w:color="auto"/>
      </w:pBdr>
      <w:ind w:left="709" w:hanging="709"/>
    </w:pPr>
    <w:rPr>
      <w:sz w:val="20"/>
    </w:rPr>
  </w:style>
  <w:style w:type="paragraph" w:customStyle="1" w:styleId="RectoFooter">
    <w:name w:val="Recto Footer"/>
    <w:basedOn w:val="Footer"/>
    <w:rsid w:val="002546A1"/>
    <w:pPr>
      <w:pBdr>
        <w:top w:val="single" w:sz="4" w:space="4" w:color="auto"/>
        <w:bottom w:val="none" w:sz="0" w:space="0" w:color="auto"/>
      </w:pBdr>
      <w:tabs>
        <w:tab w:val="right" w:pos="8647"/>
        <w:tab w:val="right" w:pos="9356"/>
      </w:tabs>
      <w:spacing w:line="240" w:lineRule="auto"/>
    </w:pPr>
    <w:rPr>
      <w:sz w:val="20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/>
    </w:pPr>
    <w:rPr>
      <w:b/>
      <w:sz w:val="20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qFormat/>
    <w:rsid w:val="007B7C70"/>
    <w:pPr>
      <w:spacing w:before="60" w:after="60" w:line="240" w:lineRule="auto"/>
    </w:pPr>
    <w:rPr>
      <w:rFonts w:ascii="Arial" w:hAnsi="Arial"/>
      <w:sz w:val="18"/>
    </w:rPr>
  </w:style>
  <w:style w:type="paragraph" w:customStyle="1" w:styleId="TableBullet">
    <w:name w:val="TableBullet"/>
    <w:basedOn w:val="TableText"/>
    <w:qFormat/>
    <w:rsid w:val="00B73AF2"/>
    <w:pPr>
      <w:numPr>
        <w:numId w:val="5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Box"/>
    <w:qFormat/>
    <w:rPr>
      <w:b/>
    </w:rPr>
  </w:style>
  <w:style w:type="paragraph" w:customStyle="1" w:styleId="BoxBullet">
    <w:name w:val="BoxBullet"/>
    <w:basedOn w:val="Box"/>
    <w:qFormat/>
    <w:pPr>
      <w:numPr>
        <w:numId w:val="2"/>
      </w:numPr>
      <w:tabs>
        <w:tab w:val="clear" w:pos="360"/>
      </w:tabs>
      <w:spacing w:before="60"/>
      <w:ind w:left="568"/>
    </w:pPr>
  </w:style>
  <w:style w:type="paragraph" w:customStyle="1" w:styleId="IntroHead">
    <w:name w:val="IntroHead"/>
    <w:basedOn w:val="Heading1"/>
    <w:next w:val="Normal"/>
    <w:qFormat/>
    <w:rsid w:val="00D7087C"/>
    <w:pPr>
      <w:outlineLvl w:val="9"/>
    </w:pPr>
  </w:style>
  <w:style w:type="paragraph" w:customStyle="1" w:styleId="Source">
    <w:name w:val="Source"/>
    <w:basedOn w:val="Note"/>
    <w:next w:val="Normal"/>
    <w:qFormat/>
    <w:rsid w:val="0053199F"/>
  </w:style>
  <w:style w:type="paragraph" w:customStyle="1" w:styleId="Note">
    <w:name w:val="Note"/>
    <w:basedOn w:val="Normal"/>
    <w:next w:val="Normal"/>
    <w:link w:val="NoteChar"/>
    <w:qFormat/>
    <w:rsid w:val="004F0C94"/>
    <w:pPr>
      <w:pBdr>
        <w:bottom w:val="single" w:sz="4" w:space="6" w:color="auto"/>
      </w:pBdr>
      <w:spacing w:before="80"/>
      <w:ind w:left="284" w:right="2552" w:hanging="284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4F0C94"/>
    <w:rPr>
      <w:rFonts w:ascii="Arial" w:hAnsi="Arial"/>
      <w:sz w:val="18"/>
      <w:lang w:eastAsia="en-GB"/>
    </w:rPr>
  </w:style>
  <w:style w:type="paragraph" w:customStyle="1" w:styleId="Subhead">
    <w:name w:val="Subhead"/>
    <w:basedOn w:val="Normal"/>
    <w:next w:val="Normal"/>
    <w:qFormat/>
    <w:rsid w:val="00343365"/>
    <w:pPr>
      <w:spacing w:before="180"/>
      <w:ind w:right="1701"/>
    </w:pPr>
    <w:rPr>
      <w:sz w:val="48"/>
    </w:rPr>
  </w:style>
  <w:style w:type="character" w:styleId="Hyperlink">
    <w:name w:val="Hyperlink"/>
    <w:uiPriority w:val="99"/>
    <w:rPr>
      <w:color w:val="auto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  <w:rPr>
      <w:sz w:val="21"/>
    </w:rPr>
  </w:style>
  <w:style w:type="paragraph" w:customStyle="1" w:styleId="TableDash">
    <w:name w:val="TableDash"/>
    <w:basedOn w:val="TableText"/>
    <w:qFormat/>
    <w:rsid w:val="0010541C"/>
    <w:pPr>
      <w:numPr>
        <w:numId w:val="4"/>
      </w:numPr>
      <w:spacing w:before="40" w:after="0"/>
    </w:pPr>
    <w:rPr>
      <w:szCs w:val="22"/>
    </w:rPr>
  </w:style>
  <w:style w:type="paragraph" w:customStyle="1" w:styleId="Year">
    <w:name w:val="Year"/>
    <w:basedOn w:val="Subhead"/>
    <w:next w:val="Subhead"/>
    <w:qFormat/>
    <w:rsid w:val="00FF65CD"/>
    <w:pPr>
      <w:pBdr>
        <w:bottom w:val="single" w:sz="48" w:space="6" w:color="auto"/>
      </w:pBdr>
    </w:pPr>
    <w:rPr>
      <w:sz w:val="56"/>
    </w:rPr>
  </w:style>
  <w:style w:type="table" w:styleId="TableGrid">
    <w:name w:val="Table Grid"/>
    <w:basedOn w:val="TableNormal"/>
    <w:uiPriority w:val="59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C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C30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91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DC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DCE"/>
    <w:rPr>
      <w:rFonts w:ascii="Georgia" w:hAnsi="Georgia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DCE"/>
    <w:rPr>
      <w:rFonts w:ascii="Georgia" w:hAnsi="Georgia"/>
      <w:b/>
      <w:bCs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AE2"/>
    <w:pPr>
      <w:spacing w:after="120" w:line="264" w:lineRule="auto"/>
    </w:pPr>
    <w:rPr>
      <w:rFonts w:ascii="Georgia" w:hAnsi="Georgia"/>
      <w:sz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F024FE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D2392A"/>
    <w:pPr>
      <w:keepNext/>
      <w:spacing w:before="120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412B"/>
    <w:pPr>
      <w:keepNext/>
      <w:spacing w:before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022AE2"/>
    <w:pPr>
      <w:keepNext/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13585C"/>
    <w:pPr>
      <w:keepNext/>
      <w:spacing w:before="120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611"/>
    <w:pPr>
      <w:keepNext/>
      <w:keepLines/>
      <w:spacing w:before="200" w:line="280" w:lineRule="atLeast"/>
      <w:outlineLvl w:val="5"/>
    </w:pPr>
    <w:rPr>
      <w:rFonts w:asciiTheme="majorHAnsi" w:eastAsiaTheme="majorEastAsia" w:hAnsiTheme="majorHAnsi" w:cstheme="majorBidi"/>
      <w:i/>
      <w:iCs/>
      <w:color w:val="000000" w:themeColor="text1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611"/>
    <w:pPr>
      <w:keepNext/>
      <w:keepLines/>
      <w:spacing w:before="200" w:line="280" w:lineRule="atLeast"/>
      <w:outlineLvl w:val="6"/>
    </w:pPr>
    <w:rPr>
      <w:rFonts w:asciiTheme="majorHAnsi" w:eastAsiaTheme="majorEastAsia" w:hAnsiTheme="majorHAnsi" w:cstheme="majorBidi"/>
      <w:i/>
      <w:iCs/>
      <w:color w:val="1F497D" w:themeColor="text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611"/>
    <w:pPr>
      <w:keepNext/>
      <w:keepLines/>
      <w:spacing w:before="200" w:line="280" w:lineRule="atLeast"/>
      <w:outlineLvl w:val="7"/>
    </w:pPr>
    <w:rPr>
      <w:rFonts w:asciiTheme="majorHAnsi" w:eastAsiaTheme="majorEastAsia" w:hAnsiTheme="majorHAnsi" w:cstheme="majorBidi"/>
      <w:color w:val="000000"/>
      <w:sz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611"/>
    <w:pPr>
      <w:keepNext/>
      <w:keepLines/>
      <w:spacing w:before="200" w:line="280" w:lineRule="atLeast"/>
      <w:outlineLvl w:val="8"/>
    </w:pPr>
    <w:rPr>
      <w:rFonts w:asciiTheme="majorHAnsi" w:eastAsiaTheme="majorEastAsia" w:hAnsiTheme="majorHAnsi" w:cstheme="majorBidi"/>
      <w:i/>
      <w:iCs/>
      <w:color w:val="000000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86388B"/>
    <w:rPr>
      <w:rFonts w:ascii="Georgia" w:hAnsi="Georgia"/>
      <w:b/>
      <w:sz w:val="60"/>
      <w:lang w:eastAsia="en-GB"/>
    </w:rPr>
  </w:style>
  <w:style w:type="character" w:customStyle="1" w:styleId="Heading2Char">
    <w:name w:val="Heading 2 Char"/>
    <w:link w:val="Heading2"/>
    <w:uiPriority w:val="1"/>
    <w:rsid w:val="0086388B"/>
    <w:rPr>
      <w:rFonts w:ascii="Georgia" w:hAnsi="Georgia"/>
      <w:b/>
      <w:sz w:val="40"/>
      <w:lang w:eastAsia="en-GB"/>
    </w:rPr>
  </w:style>
  <w:style w:type="character" w:customStyle="1" w:styleId="Heading3Char">
    <w:name w:val="Heading 3 Char"/>
    <w:link w:val="Heading3"/>
    <w:rsid w:val="0086388B"/>
    <w:rPr>
      <w:rFonts w:ascii="Georgia" w:hAnsi="Georgia"/>
      <w:b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22AE2"/>
    <w:rPr>
      <w:rFonts w:ascii="Georgia" w:hAnsi="Georgia"/>
      <w:b/>
      <w:sz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51611"/>
    <w:rPr>
      <w:rFonts w:ascii="Georgia" w:hAnsi="Georgia"/>
      <w:sz w:val="22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611"/>
    <w:rPr>
      <w:rFonts w:asciiTheme="majorHAnsi" w:eastAsiaTheme="majorEastAsia" w:hAnsiTheme="majorHAnsi" w:cstheme="majorBidi"/>
      <w:i/>
      <w:iCs/>
      <w:color w:val="000000" w:themeColor="text1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611"/>
    <w:rPr>
      <w:rFonts w:asciiTheme="majorHAnsi" w:eastAsiaTheme="majorEastAsia" w:hAnsiTheme="majorHAnsi" w:cstheme="majorBidi"/>
      <w:i/>
      <w:iCs/>
      <w:color w:val="1F497D" w:themeColor="text2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611"/>
    <w:rPr>
      <w:rFonts w:asciiTheme="majorHAnsi" w:eastAsiaTheme="majorEastAsia" w:hAnsiTheme="majorHAnsi" w:cstheme="majorBidi"/>
      <w:color w:val="00000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611"/>
    <w:rPr>
      <w:rFonts w:asciiTheme="majorHAnsi" w:eastAsiaTheme="majorEastAsia" w:hAnsiTheme="majorHAnsi" w:cstheme="majorBidi"/>
      <w:i/>
      <w:iCs/>
      <w:color w:val="000000"/>
      <w:lang w:eastAsia="en-US"/>
    </w:rPr>
  </w:style>
  <w:style w:type="paragraph" w:styleId="TOC1">
    <w:name w:val="toc 1"/>
    <w:basedOn w:val="Normal"/>
    <w:next w:val="Normal"/>
    <w:uiPriority w:val="39"/>
    <w:rsid w:val="0006228D"/>
    <w:pPr>
      <w:tabs>
        <w:tab w:val="right" w:pos="9356"/>
      </w:tabs>
      <w:spacing w:before="30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06228D"/>
    <w:pPr>
      <w:tabs>
        <w:tab w:val="left" w:pos="284"/>
        <w:tab w:val="right" w:pos="9356"/>
      </w:tabs>
      <w:spacing w:before="60"/>
      <w:ind w:left="284" w:right="567"/>
    </w:pPr>
  </w:style>
  <w:style w:type="paragraph" w:styleId="TOC3">
    <w:name w:val="toc 3"/>
    <w:basedOn w:val="Normal"/>
    <w:next w:val="Normal"/>
    <w:uiPriority w:val="39"/>
    <w:rsid w:val="00A5677A"/>
    <w:pPr>
      <w:tabs>
        <w:tab w:val="right" w:pos="9356"/>
      </w:tabs>
      <w:spacing w:before="120"/>
      <w:ind w:left="1276" w:right="567" w:hanging="1276"/>
    </w:pPr>
  </w:style>
  <w:style w:type="paragraph" w:customStyle="1" w:styleId="Bullet">
    <w:name w:val="Bullet"/>
    <w:basedOn w:val="Normal"/>
    <w:qFormat/>
    <w:rsid w:val="0033412B"/>
    <w:pPr>
      <w:numPr>
        <w:numId w:val="1"/>
      </w:numPr>
      <w:spacing w:before="90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20"/>
      <w:ind w:left="284" w:right="284"/>
    </w:pPr>
  </w:style>
  <w:style w:type="character" w:customStyle="1" w:styleId="QuoteChar">
    <w:name w:val="Quote Char"/>
    <w:basedOn w:val="DefaultParagraphFont"/>
    <w:link w:val="Quote"/>
    <w:uiPriority w:val="29"/>
    <w:rsid w:val="00A51611"/>
    <w:rPr>
      <w:rFonts w:ascii="Georgia" w:hAnsi="Georgia"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3060E4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uiPriority w:val="99"/>
    <w:rsid w:val="003060E4"/>
    <w:rPr>
      <w:rFonts w:ascii="Georgia" w:hAnsi="Georgia"/>
      <w:sz w:val="18"/>
      <w:lang w:eastAsia="en-GB"/>
    </w:rPr>
  </w:style>
  <w:style w:type="paragraph" w:styleId="Header">
    <w:name w:val="header"/>
    <w:basedOn w:val="Normal"/>
    <w:link w:val="HeaderChar"/>
    <w:uiPriority w:val="99"/>
    <w:qFormat/>
    <w:rsid w:val="00D25FFE"/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F65CD"/>
    <w:pPr>
      <w:ind w:right="1701"/>
    </w:pPr>
    <w:rPr>
      <w:b/>
      <w:sz w:val="80"/>
    </w:rPr>
  </w:style>
  <w:style w:type="character" w:customStyle="1" w:styleId="TitleChar">
    <w:name w:val="Title Char"/>
    <w:basedOn w:val="DefaultParagraphFont"/>
    <w:link w:val="Title"/>
    <w:uiPriority w:val="10"/>
    <w:rsid w:val="00A51611"/>
    <w:rPr>
      <w:rFonts w:ascii="Georgia" w:hAnsi="Georgia"/>
      <w:b/>
      <w:sz w:val="80"/>
      <w:lang w:eastAsia="en-GB"/>
    </w:rPr>
  </w:style>
  <w:style w:type="paragraph" w:customStyle="1" w:styleId="Imprint">
    <w:name w:val="Imprint"/>
    <w:basedOn w:val="Normal"/>
    <w:next w:val="Normal"/>
    <w:qFormat/>
    <w:rsid w:val="0071741C"/>
    <w:pPr>
      <w:spacing w:after="240"/>
      <w:jc w:val="center"/>
    </w:pPr>
  </w:style>
  <w:style w:type="paragraph" w:styleId="Footer">
    <w:name w:val="footer"/>
    <w:basedOn w:val="Normal"/>
    <w:link w:val="FooterChar"/>
    <w:uiPriority w:val="99"/>
    <w:qFormat/>
    <w:rsid w:val="00447CB7"/>
    <w:pPr>
      <w:pBdr>
        <w:bottom w:val="single" w:sz="4" w:space="4" w:color="auto"/>
      </w:pBdr>
    </w:pPr>
  </w:style>
  <w:style w:type="character" w:customStyle="1" w:styleId="FooterChar">
    <w:name w:val="Footer Char"/>
    <w:link w:val="Footer"/>
    <w:uiPriority w:val="99"/>
    <w:rsid w:val="0086388B"/>
    <w:rPr>
      <w:rFonts w:ascii="Georgia" w:hAnsi="Georgia"/>
      <w:sz w:val="22"/>
      <w:lang w:eastAsia="en-GB"/>
    </w:rPr>
  </w:style>
  <w:style w:type="character" w:styleId="PageNumber">
    <w:name w:val="page number"/>
    <w:rsid w:val="008D74D5"/>
    <w:rPr>
      <w:rFonts w:ascii="Georgia" w:hAnsi="Georgia"/>
      <w:b/>
      <w:sz w:val="22"/>
    </w:rPr>
  </w:style>
  <w:style w:type="paragraph" w:customStyle="1" w:styleId="VersoFooter">
    <w:name w:val="Verso Footer"/>
    <w:basedOn w:val="Footer"/>
    <w:rsid w:val="002546A1"/>
    <w:pPr>
      <w:pBdr>
        <w:top w:val="single" w:sz="4" w:space="4" w:color="auto"/>
        <w:bottom w:val="none" w:sz="0" w:space="0" w:color="auto"/>
      </w:pBdr>
      <w:ind w:left="709" w:hanging="709"/>
    </w:pPr>
    <w:rPr>
      <w:sz w:val="20"/>
    </w:rPr>
  </w:style>
  <w:style w:type="paragraph" w:customStyle="1" w:styleId="RectoFooter">
    <w:name w:val="Recto Footer"/>
    <w:basedOn w:val="Footer"/>
    <w:rsid w:val="002546A1"/>
    <w:pPr>
      <w:pBdr>
        <w:top w:val="single" w:sz="4" w:space="4" w:color="auto"/>
        <w:bottom w:val="none" w:sz="0" w:space="0" w:color="auto"/>
      </w:pBdr>
      <w:tabs>
        <w:tab w:val="right" w:pos="8647"/>
        <w:tab w:val="right" w:pos="9356"/>
      </w:tabs>
      <w:spacing w:line="240" w:lineRule="auto"/>
    </w:pPr>
    <w:rPr>
      <w:sz w:val="20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/>
    </w:pPr>
    <w:rPr>
      <w:b/>
      <w:sz w:val="20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qFormat/>
    <w:rsid w:val="007B7C70"/>
    <w:pPr>
      <w:spacing w:before="60" w:after="60" w:line="240" w:lineRule="auto"/>
    </w:pPr>
    <w:rPr>
      <w:rFonts w:ascii="Arial" w:hAnsi="Arial"/>
      <w:sz w:val="18"/>
    </w:rPr>
  </w:style>
  <w:style w:type="paragraph" w:customStyle="1" w:styleId="TableBullet">
    <w:name w:val="TableBullet"/>
    <w:basedOn w:val="TableText"/>
    <w:qFormat/>
    <w:rsid w:val="00B73AF2"/>
    <w:pPr>
      <w:numPr>
        <w:numId w:val="5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Box"/>
    <w:qFormat/>
    <w:rPr>
      <w:b/>
    </w:rPr>
  </w:style>
  <w:style w:type="paragraph" w:customStyle="1" w:styleId="BoxBullet">
    <w:name w:val="BoxBullet"/>
    <w:basedOn w:val="Box"/>
    <w:qFormat/>
    <w:pPr>
      <w:numPr>
        <w:numId w:val="2"/>
      </w:numPr>
      <w:tabs>
        <w:tab w:val="clear" w:pos="360"/>
      </w:tabs>
      <w:spacing w:before="60"/>
      <w:ind w:left="568"/>
    </w:pPr>
  </w:style>
  <w:style w:type="paragraph" w:customStyle="1" w:styleId="IntroHead">
    <w:name w:val="IntroHead"/>
    <w:basedOn w:val="Heading1"/>
    <w:next w:val="Normal"/>
    <w:qFormat/>
    <w:rsid w:val="00D7087C"/>
    <w:pPr>
      <w:outlineLvl w:val="9"/>
    </w:pPr>
  </w:style>
  <w:style w:type="paragraph" w:customStyle="1" w:styleId="Source">
    <w:name w:val="Source"/>
    <w:basedOn w:val="Note"/>
    <w:next w:val="Normal"/>
    <w:qFormat/>
    <w:rsid w:val="0053199F"/>
  </w:style>
  <w:style w:type="paragraph" w:customStyle="1" w:styleId="Note">
    <w:name w:val="Note"/>
    <w:basedOn w:val="Normal"/>
    <w:next w:val="Normal"/>
    <w:link w:val="NoteChar"/>
    <w:qFormat/>
    <w:rsid w:val="004F0C94"/>
    <w:pPr>
      <w:pBdr>
        <w:bottom w:val="single" w:sz="4" w:space="6" w:color="auto"/>
      </w:pBdr>
      <w:spacing w:before="80"/>
      <w:ind w:left="284" w:right="2552" w:hanging="284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4F0C94"/>
    <w:rPr>
      <w:rFonts w:ascii="Arial" w:hAnsi="Arial"/>
      <w:sz w:val="18"/>
      <w:lang w:eastAsia="en-GB"/>
    </w:rPr>
  </w:style>
  <w:style w:type="paragraph" w:customStyle="1" w:styleId="Subhead">
    <w:name w:val="Subhead"/>
    <w:basedOn w:val="Normal"/>
    <w:next w:val="Normal"/>
    <w:qFormat/>
    <w:rsid w:val="00343365"/>
    <w:pPr>
      <w:spacing w:before="180"/>
      <w:ind w:right="1701"/>
    </w:pPr>
    <w:rPr>
      <w:sz w:val="48"/>
    </w:rPr>
  </w:style>
  <w:style w:type="character" w:styleId="Hyperlink">
    <w:name w:val="Hyperlink"/>
    <w:uiPriority w:val="99"/>
    <w:rPr>
      <w:color w:val="auto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  <w:rPr>
      <w:sz w:val="21"/>
    </w:rPr>
  </w:style>
  <w:style w:type="paragraph" w:customStyle="1" w:styleId="TableDash">
    <w:name w:val="TableDash"/>
    <w:basedOn w:val="TableText"/>
    <w:qFormat/>
    <w:rsid w:val="0010541C"/>
    <w:pPr>
      <w:numPr>
        <w:numId w:val="4"/>
      </w:numPr>
      <w:spacing w:before="40" w:after="0"/>
    </w:pPr>
    <w:rPr>
      <w:szCs w:val="22"/>
    </w:rPr>
  </w:style>
  <w:style w:type="paragraph" w:customStyle="1" w:styleId="Year">
    <w:name w:val="Year"/>
    <w:basedOn w:val="Subhead"/>
    <w:next w:val="Subhead"/>
    <w:qFormat/>
    <w:rsid w:val="00FF65CD"/>
    <w:pPr>
      <w:pBdr>
        <w:bottom w:val="single" w:sz="48" w:space="6" w:color="auto"/>
      </w:pBdr>
    </w:pPr>
    <w:rPr>
      <w:sz w:val="56"/>
    </w:rPr>
  </w:style>
  <w:style w:type="table" w:styleId="TableGrid">
    <w:name w:val="Table Grid"/>
    <w:basedOn w:val="TableNormal"/>
    <w:uiPriority w:val="59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C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C30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91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DC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DCE"/>
    <w:rPr>
      <w:rFonts w:ascii="Georgia" w:hAnsi="Georgia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DCE"/>
    <w:rPr>
      <w:rFonts w:ascii="Georgia" w:hAnsi="Georgia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ne\Application%20Data\Microsoft\Templates\Health\2012%20Report%20Sans%20Serif%20Bo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F0CDB-6A89-49F9-AD18-6E3DE3BF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Report Sans Serif Body</Template>
  <TotalTime>8</TotalTime>
  <Pages>2</Pages>
  <Words>860</Words>
  <Characters>4239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Parents, Healthy Children Talking with Your Children about Your Mental Health or Addiction Issues</dc:title>
  <dc:creator>Ministry of Health</dc:creator>
  <cp:lastModifiedBy>Ministry of Health</cp:lastModifiedBy>
  <cp:revision>5</cp:revision>
  <cp:lastPrinted>2013-05-22T23:47:00Z</cp:lastPrinted>
  <dcterms:created xsi:type="dcterms:W3CDTF">2015-09-11T02:07:00Z</dcterms:created>
  <dcterms:modified xsi:type="dcterms:W3CDTF">2015-09-22T22:26:00Z</dcterms:modified>
</cp:coreProperties>
</file>