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890" w:rsidRDefault="00924890"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60288" behindDoc="1" locked="0" layoutInCell="1" allowOverlap="1" wp14:anchorId="2855DA05" wp14:editId="0099BACD">
            <wp:simplePos x="0" y="0"/>
            <wp:positionH relativeFrom="column">
              <wp:posOffset>2769235</wp:posOffset>
            </wp:positionH>
            <wp:positionV relativeFrom="paragraph">
              <wp:posOffset>-940435</wp:posOffset>
            </wp:positionV>
            <wp:extent cx="3562985" cy="755840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ibiotics awareness-DL-Flyer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985" cy="755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55AF03C2" wp14:editId="36301CFB">
            <wp:simplePos x="0" y="0"/>
            <wp:positionH relativeFrom="column">
              <wp:posOffset>-940162</wp:posOffset>
            </wp:positionH>
            <wp:positionV relativeFrom="paragraph">
              <wp:posOffset>-940344</wp:posOffset>
            </wp:positionV>
            <wp:extent cx="3563112" cy="75590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ibiotics awareness-DL-Flyer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112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B0FB2" w:rsidRDefault="00924890">
      <w:r>
        <w:rPr>
          <w:noProof/>
          <w:lang w:eastAsia="en-N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-888274</wp:posOffset>
            </wp:positionH>
            <wp:positionV relativeFrom="paragraph">
              <wp:posOffset>-914400</wp:posOffset>
            </wp:positionV>
            <wp:extent cx="3563112" cy="75590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tibiotics awareness-DL-Flyer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112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0FB2" w:rsidSect="00924890">
      <w:pgSz w:w="5613" w:h="11907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19"/>
    <w:rsid w:val="00073B3B"/>
    <w:rsid w:val="001D6B21"/>
    <w:rsid w:val="002B0FB2"/>
    <w:rsid w:val="00924890"/>
    <w:rsid w:val="0094006A"/>
    <w:rsid w:val="00B9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161A7-E0D9-409E-8229-54EC68AE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6AA0-367A-4F1F-8D01-057EC8AD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93D8EAD3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Antibiotics awareness DL flyer</vt:lpstr>
    </vt:vector>
  </TitlesOfParts>
  <Company>Canterbury District Health Board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Antibiotics awareness flyer</dc:title>
  <dc:subject/>
  <dc:creator>Canterbury District Health Board</dc:creator>
  <cp:keywords/>
  <dc:description/>
  <cp:lastModifiedBy>Ministry of Health</cp:lastModifiedBy>
  <cp:revision>3</cp:revision>
  <dcterms:created xsi:type="dcterms:W3CDTF">2019-11-13T00:07:00Z</dcterms:created>
  <dcterms:modified xsi:type="dcterms:W3CDTF">2019-11-13T00:11:00Z</dcterms:modified>
</cp:coreProperties>
</file>