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2"/>
        <w:gridCol w:w="2552"/>
      </w:tblGrid>
      <w:tr w:rsidR="005A07FC" w:rsidRPr="00B13F42" w14:paraId="711C2BB0" w14:textId="77777777" w:rsidTr="00BB4F34">
        <w:trPr>
          <w:cantSplit/>
          <w:trHeight w:val="253"/>
        </w:trPr>
        <w:tc>
          <w:tcPr>
            <w:tcW w:w="8222" w:type="dxa"/>
            <w:vAlign w:val="center"/>
          </w:tcPr>
          <w:p w14:paraId="06EC0B5D" w14:textId="77777777" w:rsidR="005A07FC" w:rsidRPr="00FF0AB4" w:rsidRDefault="00FF0AB4" w:rsidP="00621F82">
            <w:pPr>
              <w:spacing w:line="240" w:lineRule="auto"/>
              <w:ind w:left="-57"/>
              <w:rPr>
                <w:rFonts w:cs="Arial"/>
                <w:b/>
                <w:sz w:val="32"/>
                <w:szCs w:val="32"/>
              </w:rPr>
            </w:pPr>
            <w:bookmarkStart w:id="0" w:name="_GoBack"/>
            <w:bookmarkEnd w:id="0"/>
            <w:r w:rsidRPr="00FF0AB4">
              <w:rPr>
                <w:rFonts w:cs="Arial"/>
                <w:b/>
                <w:sz w:val="32"/>
                <w:szCs w:val="32"/>
              </w:rPr>
              <w:t xml:space="preserve">Complaint </w:t>
            </w:r>
            <w:r w:rsidR="00F04D6B">
              <w:rPr>
                <w:rFonts w:cs="Arial"/>
                <w:b/>
                <w:sz w:val="32"/>
                <w:szCs w:val="32"/>
              </w:rPr>
              <w:t>a</w:t>
            </w:r>
            <w:r w:rsidRPr="00FF0AB4">
              <w:rPr>
                <w:rFonts w:cs="Arial"/>
                <w:b/>
                <w:sz w:val="32"/>
                <w:szCs w:val="32"/>
              </w:rPr>
              <w:t>gainst the Ministry of Health’s Code of Practice for Health Workers</w:t>
            </w:r>
          </w:p>
          <w:p w14:paraId="287C93BA" w14:textId="77777777" w:rsidR="00D57922" w:rsidRPr="002666DD" w:rsidRDefault="00FF0AB4" w:rsidP="002666DD">
            <w:pPr>
              <w:spacing w:before="60" w:line="240" w:lineRule="auto"/>
              <w:ind w:left="-57"/>
              <w:rPr>
                <w:rFonts w:cs="Arial"/>
                <w:i/>
                <w:noProof/>
                <w:sz w:val="24"/>
                <w:szCs w:val="24"/>
                <w:lang w:eastAsia="en-NZ"/>
              </w:rPr>
            </w:pPr>
            <w:r w:rsidRPr="002666DD">
              <w:rPr>
                <w:rFonts w:cs="Arial"/>
                <w:i/>
                <w:noProof/>
                <w:sz w:val="24"/>
                <w:szCs w:val="24"/>
                <w:lang w:eastAsia="en-NZ"/>
              </w:rPr>
              <w:t>Implementing and Monitoring the International Code of Marketing of Breast</w:t>
            </w:r>
            <w:r w:rsidRPr="002666DD">
              <w:rPr>
                <w:rFonts w:cs="Arial"/>
                <w:i/>
                <w:noProof/>
                <w:sz w:val="24"/>
                <w:szCs w:val="24"/>
                <w:lang w:eastAsia="en-NZ"/>
              </w:rPr>
              <w:noBreakHyphen/>
              <w:t>milk Substitutes in New Zealand: The Code in New Zealand</w:t>
            </w:r>
          </w:p>
        </w:tc>
        <w:tc>
          <w:tcPr>
            <w:tcW w:w="2552" w:type="dxa"/>
          </w:tcPr>
          <w:p w14:paraId="4E3C0F1A" w14:textId="77777777" w:rsidR="005A07FC" w:rsidRPr="00B13F42" w:rsidRDefault="005A07FC" w:rsidP="00621F82">
            <w:pPr>
              <w:spacing w:line="240" w:lineRule="auto"/>
              <w:ind w:right="-57"/>
              <w:jc w:val="right"/>
              <w:rPr>
                <w:rFonts w:cs="Arial"/>
                <w:noProof/>
                <w:lang w:eastAsia="en-NZ"/>
              </w:rPr>
            </w:pPr>
            <w:r w:rsidRPr="00B13F42">
              <w:rPr>
                <w:rFonts w:cs="Arial"/>
                <w:noProof/>
                <w:lang w:eastAsia="en-NZ"/>
              </w:rPr>
              <w:drawing>
                <wp:inline distT="0" distB="0" distL="0" distR="0" wp14:anchorId="163B42F3" wp14:editId="7A840F5C">
                  <wp:extent cx="1279097" cy="513826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_logo_1col_BLACK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85667" cy="516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C4F792" w14:textId="77777777" w:rsidR="006B0CB4" w:rsidRPr="006B0CB4" w:rsidRDefault="006B0CB4" w:rsidP="009048E0">
      <w:pPr>
        <w:spacing w:before="120"/>
      </w:pPr>
    </w:p>
    <w:tbl>
      <w:tblPr>
        <w:tblStyle w:val="TableGrid"/>
        <w:tblW w:w="1077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3"/>
        <w:gridCol w:w="283"/>
        <w:gridCol w:w="2547"/>
        <w:gridCol w:w="284"/>
        <w:gridCol w:w="1432"/>
      </w:tblGrid>
      <w:tr w:rsidR="00EC388C" w:rsidRPr="00575BBF" w14:paraId="4EF86CEC" w14:textId="77777777" w:rsidTr="00FF0AB4">
        <w:trPr>
          <w:cantSplit/>
        </w:trPr>
        <w:tc>
          <w:tcPr>
            <w:tcW w:w="10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7F5A86F5" w14:textId="77777777" w:rsidR="00EC388C" w:rsidRPr="00575BBF" w:rsidRDefault="00BB4F34" w:rsidP="00FF0AB4">
            <w:pPr>
              <w:pStyle w:val="TableText"/>
              <w:spacing w:line="240" w:lineRule="auto"/>
              <w:ind w:left="425" w:hanging="425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1.</w:t>
            </w:r>
            <w:r>
              <w:rPr>
                <w:rFonts w:cs="Arial"/>
                <w:b/>
                <w:sz w:val="24"/>
                <w:szCs w:val="28"/>
              </w:rPr>
              <w:tab/>
            </w:r>
            <w:r w:rsidR="00FF0AB4">
              <w:rPr>
                <w:rFonts w:cs="Arial"/>
                <w:b/>
                <w:sz w:val="24"/>
                <w:szCs w:val="28"/>
              </w:rPr>
              <w:t>Your contact information</w:t>
            </w:r>
          </w:p>
        </w:tc>
      </w:tr>
      <w:tr w:rsidR="00912C33" w:rsidRPr="00575BBF" w14:paraId="74468960" w14:textId="77777777" w:rsidTr="00AA6E59">
        <w:trPr>
          <w:cantSplit/>
        </w:trPr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786C2" w14:textId="77777777" w:rsidR="00912C33" w:rsidRDefault="00912C33" w:rsidP="00621F82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First name(s)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97EF8" w14:textId="77777777" w:rsidR="00912C33" w:rsidRPr="00575BBF" w:rsidRDefault="00912C33" w:rsidP="00621F82">
            <w:pPr>
              <w:pStyle w:val="TableText"/>
              <w:spacing w:before="120" w:after="30" w:line="240" w:lineRule="auto"/>
              <w:jc w:val="center"/>
              <w:rPr>
                <w:rFonts w:cs="Arial"/>
              </w:rPr>
            </w:pPr>
          </w:p>
        </w:tc>
        <w:tc>
          <w:tcPr>
            <w:tcW w:w="4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08B64E" w14:textId="77777777" w:rsidR="00912C33" w:rsidRDefault="00912C33" w:rsidP="00621F82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Last name</w:t>
            </w:r>
          </w:p>
        </w:tc>
      </w:tr>
      <w:tr w:rsidR="00912C33" w:rsidRPr="00575BBF" w14:paraId="19DA5BAC" w14:textId="77777777" w:rsidTr="00AA6E59">
        <w:trPr>
          <w:cantSplit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2D2C" w14:textId="56D042F2" w:rsidR="00912C33" w:rsidRPr="00575BBF" w:rsidRDefault="00912C33" w:rsidP="00621F82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ED039" w14:textId="77777777" w:rsidR="00912C33" w:rsidRPr="00575BBF" w:rsidRDefault="00912C33" w:rsidP="00621F82">
            <w:pPr>
              <w:pStyle w:val="TableText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C903" w14:textId="033F2574" w:rsidR="00912C33" w:rsidRPr="00575BBF" w:rsidRDefault="00912C33" w:rsidP="00621F82">
            <w:pPr>
              <w:pStyle w:val="TableText"/>
              <w:spacing w:line="240" w:lineRule="auto"/>
              <w:rPr>
                <w:rFonts w:cs="Arial"/>
              </w:rPr>
            </w:pPr>
          </w:p>
        </w:tc>
      </w:tr>
      <w:tr w:rsidR="00FF0AB4" w:rsidRPr="00575BBF" w14:paraId="170F5C88" w14:textId="77777777" w:rsidTr="00FF0AB4">
        <w:trPr>
          <w:cantSplit/>
        </w:trPr>
        <w:tc>
          <w:tcPr>
            <w:tcW w:w="10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FB9851" w14:textId="77777777" w:rsidR="00FF0AB4" w:rsidRDefault="00FF0AB4" w:rsidP="009048E0">
            <w:pPr>
              <w:pStyle w:val="TableText"/>
              <w:spacing w:before="9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Organisation</w:t>
            </w:r>
          </w:p>
        </w:tc>
      </w:tr>
      <w:tr w:rsidR="00FF0AB4" w:rsidRPr="00575BBF" w14:paraId="74F551F8" w14:textId="77777777" w:rsidTr="00FF0AB4">
        <w:trPr>
          <w:cantSplit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7F9C" w14:textId="0EA510B7" w:rsidR="00FF0AB4" w:rsidRPr="00575BBF" w:rsidRDefault="00FF0AB4" w:rsidP="00FF0AB4">
            <w:pPr>
              <w:pStyle w:val="TableText"/>
              <w:spacing w:line="240" w:lineRule="auto"/>
              <w:rPr>
                <w:rFonts w:cs="Arial"/>
              </w:rPr>
            </w:pPr>
          </w:p>
        </w:tc>
      </w:tr>
      <w:tr w:rsidR="00FF0AB4" w:rsidRPr="00575BBF" w14:paraId="1263E3D4" w14:textId="77777777" w:rsidTr="00AA6E59">
        <w:trPr>
          <w:cantSplit/>
        </w:trPr>
        <w:tc>
          <w:tcPr>
            <w:tcW w:w="9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56902F" w14:textId="77777777" w:rsidR="00FF0AB4" w:rsidRDefault="00FF0AB4" w:rsidP="009048E0">
            <w:pPr>
              <w:pStyle w:val="TableText"/>
              <w:spacing w:before="9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Postal 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5FC91" w14:textId="77777777" w:rsidR="00FF0AB4" w:rsidRDefault="00FF0AB4" w:rsidP="009048E0">
            <w:pPr>
              <w:pStyle w:val="TableText"/>
              <w:spacing w:before="90" w:after="30"/>
              <w:ind w:left="-57"/>
              <w:rPr>
                <w:rFonts w:cs="Arial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1727F0" w14:textId="77777777" w:rsidR="00FF0AB4" w:rsidRDefault="00FF0AB4" w:rsidP="009048E0">
            <w:pPr>
              <w:pStyle w:val="TableText"/>
              <w:spacing w:before="9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Postcode</w:t>
            </w:r>
          </w:p>
        </w:tc>
      </w:tr>
      <w:tr w:rsidR="00AA6E59" w:rsidRPr="00575BBF" w14:paraId="24A2D4D2" w14:textId="77777777" w:rsidTr="00AA6E59">
        <w:trPr>
          <w:cantSplit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F3FD" w14:textId="6D7EE4F0" w:rsidR="00AA6E59" w:rsidRPr="00575BBF" w:rsidRDefault="00AA6E59" w:rsidP="00FF0AB4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7FEB0" w14:textId="77777777" w:rsidR="00AA6E59" w:rsidRPr="00575BBF" w:rsidRDefault="00AA6E59" w:rsidP="00FF0AB4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E309" w14:textId="288C875E" w:rsidR="00AA6E59" w:rsidRPr="00575BBF" w:rsidRDefault="00AA6E59" w:rsidP="00AA6E59">
            <w:pPr>
              <w:pStyle w:val="TableText"/>
              <w:spacing w:line="240" w:lineRule="auto"/>
              <w:rPr>
                <w:rFonts w:cs="Arial"/>
              </w:rPr>
            </w:pPr>
          </w:p>
        </w:tc>
      </w:tr>
      <w:tr w:rsidR="00FF0AB4" w:rsidRPr="00575BBF" w14:paraId="327E4C17" w14:textId="77777777" w:rsidTr="00AA6E59">
        <w:trPr>
          <w:cantSplit/>
        </w:trPr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CB3C35" w14:textId="77777777" w:rsidR="00FF0AB4" w:rsidRDefault="00FF0AB4" w:rsidP="009048E0">
            <w:pPr>
              <w:pStyle w:val="TableText"/>
              <w:spacing w:before="9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Email 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16E68" w14:textId="77777777" w:rsidR="00FF0AB4" w:rsidRDefault="00FF0AB4" w:rsidP="009048E0">
            <w:pPr>
              <w:pStyle w:val="TableText"/>
              <w:spacing w:before="90" w:after="30" w:line="240" w:lineRule="auto"/>
              <w:ind w:left="-57"/>
              <w:rPr>
                <w:rFonts w:cs="Arial"/>
              </w:rPr>
            </w:pPr>
          </w:p>
        </w:tc>
        <w:tc>
          <w:tcPr>
            <w:tcW w:w="4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856B9D" w14:textId="77777777" w:rsidR="00FF0AB4" w:rsidRDefault="00FF0AB4" w:rsidP="009048E0">
            <w:pPr>
              <w:pStyle w:val="TableText"/>
              <w:spacing w:before="9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Phone number</w:t>
            </w:r>
          </w:p>
        </w:tc>
      </w:tr>
      <w:tr w:rsidR="00AA6E59" w:rsidRPr="00575BBF" w14:paraId="3BCA6CAB" w14:textId="77777777" w:rsidTr="000350DE">
        <w:trPr>
          <w:cantSplit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D11E" w14:textId="3821CEB0" w:rsidR="00AA6E59" w:rsidRPr="00575BBF" w:rsidRDefault="00AA6E59" w:rsidP="00FF0AB4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83FAA" w14:textId="77777777" w:rsidR="00AA6E59" w:rsidRPr="00575BBF" w:rsidRDefault="00AA6E59" w:rsidP="009048E0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0FF7" w14:textId="7C723592" w:rsidR="00AA6E59" w:rsidRPr="00575BBF" w:rsidRDefault="00AA6E59" w:rsidP="00AA6E59">
            <w:pPr>
              <w:pStyle w:val="TableText"/>
              <w:spacing w:line="240" w:lineRule="auto"/>
              <w:rPr>
                <w:rFonts w:cs="Arial"/>
              </w:rPr>
            </w:pPr>
          </w:p>
        </w:tc>
      </w:tr>
    </w:tbl>
    <w:p w14:paraId="5FB7B236" w14:textId="77777777" w:rsidR="00FF0AB4" w:rsidRDefault="00FF0AB4" w:rsidP="009048E0">
      <w:pPr>
        <w:spacing w:before="120"/>
      </w:pPr>
    </w:p>
    <w:tbl>
      <w:tblPr>
        <w:tblStyle w:val="TableGrid"/>
        <w:tblW w:w="1077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708"/>
        <w:gridCol w:w="142"/>
        <w:gridCol w:w="6095"/>
        <w:gridCol w:w="6"/>
      </w:tblGrid>
      <w:tr w:rsidR="00FF0AB4" w:rsidRPr="00575BBF" w14:paraId="25325A7E" w14:textId="77777777" w:rsidTr="006A36EC">
        <w:trPr>
          <w:gridAfter w:val="1"/>
          <w:wAfter w:w="6" w:type="dxa"/>
          <w:cantSplit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53CB682" w14:textId="77777777" w:rsidR="00FF0AB4" w:rsidRPr="00575BBF" w:rsidRDefault="00FF0AB4" w:rsidP="00FF0AB4">
            <w:pPr>
              <w:pStyle w:val="TableText"/>
              <w:spacing w:line="240" w:lineRule="auto"/>
              <w:ind w:left="425" w:hanging="425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2.</w:t>
            </w:r>
            <w:r>
              <w:rPr>
                <w:rFonts w:cs="Arial"/>
                <w:b/>
                <w:sz w:val="24"/>
                <w:szCs w:val="28"/>
              </w:rPr>
              <w:tab/>
              <w:t>Your complaint</w:t>
            </w:r>
          </w:p>
        </w:tc>
      </w:tr>
      <w:tr w:rsidR="00FF0AB4" w:rsidRPr="00575BBF" w14:paraId="2DDBC616" w14:textId="77777777" w:rsidTr="006A36EC">
        <w:trPr>
          <w:gridAfter w:val="1"/>
          <w:wAfter w:w="6" w:type="dxa"/>
          <w:cantSplit/>
        </w:trPr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C64F45" w14:textId="77777777" w:rsidR="00FF0AB4" w:rsidRDefault="00FF0AB4" w:rsidP="009048E0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 w:rsidRPr="00560B18">
              <w:rPr>
                <w:rFonts w:cs="Arial"/>
                <w:b/>
              </w:rPr>
              <w:t>What</w:t>
            </w:r>
            <w:r>
              <w:rPr>
                <w:rFonts w:cs="Arial"/>
              </w:rPr>
              <w:t xml:space="preserve"> (eg, the infant feeding advice provided by a health worker)</w:t>
            </w:r>
          </w:p>
        </w:tc>
      </w:tr>
      <w:tr w:rsidR="00FF0AB4" w:rsidRPr="00575BBF" w14:paraId="4F5C258C" w14:textId="77777777" w:rsidTr="006A36EC">
        <w:trPr>
          <w:gridAfter w:val="1"/>
          <w:wAfter w:w="6" w:type="dxa"/>
          <w:cantSplit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006C" w14:textId="24B17751" w:rsidR="00FF0AB4" w:rsidRPr="00575BBF" w:rsidRDefault="00FF0AB4" w:rsidP="00FF0AB4">
            <w:pPr>
              <w:pStyle w:val="TableText"/>
              <w:spacing w:line="240" w:lineRule="auto"/>
              <w:rPr>
                <w:rFonts w:cs="Arial"/>
              </w:rPr>
            </w:pPr>
          </w:p>
        </w:tc>
      </w:tr>
      <w:tr w:rsidR="00FF0AB4" w:rsidRPr="00575BBF" w14:paraId="6C7CE23E" w14:textId="77777777" w:rsidTr="006A36EC">
        <w:trPr>
          <w:gridAfter w:val="1"/>
          <w:wAfter w:w="6" w:type="dxa"/>
          <w:cantSplit/>
        </w:trPr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193E6F" w14:textId="77777777" w:rsidR="00FF0AB4" w:rsidRDefault="00FF0AB4" w:rsidP="00AC27F3">
            <w:pPr>
              <w:pStyle w:val="TableText"/>
              <w:spacing w:before="90" w:after="30" w:line="240" w:lineRule="auto"/>
              <w:ind w:left="-57"/>
              <w:rPr>
                <w:rFonts w:cs="Arial"/>
              </w:rPr>
            </w:pPr>
            <w:r w:rsidRPr="00560B18">
              <w:rPr>
                <w:rFonts w:cs="Arial"/>
                <w:b/>
              </w:rPr>
              <w:t>Where</w:t>
            </w:r>
            <w:r>
              <w:rPr>
                <w:rFonts w:cs="Arial"/>
              </w:rPr>
              <w:t xml:space="preserve"> (eg, in a consultation, in a seminar, in a magazine, online, etc)</w:t>
            </w:r>
          </w:p>
        </w:tc>
      </w:tr>
      <w:tr w:rsidR="00FF0AB4" w:rsidRPr="00575BBF" w14:paraId="3CBE0C6E" w14:textId="77777777" w:rsidTr="006A36EC">
        <w:trPr>
          <w:gridAfter w:val="1"/>
          <w:wAfter w:w="6" w:type="dxa"/>
          <w:cantSplit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4E07" w14:textId="473B34BE" w:rsidR="00FF0AB4" w:rsidRPr="00575BBF" w:rsidRDefault="00FF0AB4" w:rsidP="00FF0AB4">
            <w:pPr>
              <w:pStyle w:val="TableText"/>
              <w:spacing w:line="240" w:lineRule="auto"/>
              <w:rPr>
                <w:rFonts w:cs="Arial"/>
              </w:rPr>
            </w:pPr>
          </w:p>
        </w:tc>
      </w:tr>
      <w:tr w:rsidR="00560B18" w:rsidRPr="00575BBF" w14:paraId="6E802AF6" w14:textId="77777777" w:rsidTr="006A36EC">
        <w:trPr>
          <w:cantSplit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EFA00A" w14:textId="77777777" w:rsidR="00560B18" w:rsidRDefault="00560B18" w:rsidP="00AC27F3">
            <w:pPr>
              <w:pStyle w:val="TableText"/>
              <w:spacing w:before="90" w:after="30" w:line="240" w:lineRule="auto"/>
              <w:ind w:left="-57"/>
              <w:rPr>
                <w:rFonts w:cs="Arial"/>
              </w:rPr>
            </w:pPr>
            <w:r w:rsidRPr="00560B18">
              <w:rPr>
                <w:rFonts w:cs="Arial"/>
                <w:b/>
              </w:rPr>
              <w:t>When</w:t>
            </w:r>
            <w:r>
              <w:rPr>
                <w:rFonts w:cs="Arial"/>
              </w:rPr>
              <w:t xml:space="preserve"> – date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B95CC" w14:textId="77777777" w:rsidR="00560B18" w:rsidRDefault="00560B18" w:rsidP="00AC27F3">
            <w:pPr>
              <w:pStyle w:val="TableText"/>
              <w:spacing w:before="90" w:after="30" w:line="240" w:lineRule="auto"/>
              <w:ind w:left="-57"/>
              <w:rPr>
                <w:rFonts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E77BE" w14:textId="77777777" w:rsidR="00560B18" w:rsidRDefault="00560B18" w:rsidP="00AC27F3">
            <w:pPr>
              <w:pStyle w:val="TableText"/>
              <w:spacing w:before="90" w:after="30" w:line="240" w:lineRule="auto"/>
              <w:ind w:left="-57"/>
              <w:jc w:val="center"/>
              <w:rPr>
                <w:rFonts w:cs="Arial"/>
              </w:rPr>
            </w:pPr>
            <w:r>
              <w:rPr>
                <w:rFonts w:cs="Arial"/>
              </w:rPr>
              <w:t>Time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49C8D" w14:textId="77777777" w:rsidR="00560B18" w:rsidRDefault="00560B18" w:rsidP="00AC27F3">
            <w:pPr>
              <w:pStyle w:val="TableText"/>
              <w:spacing w:before="90" w:after="30" w:line="240" w:lineRule="auto"/>
              <w:ind w:left="-57"/>
              <w:rPr>
                <w:rFonts w:cs="Arial"/>
              </w:rPr>
            </w:pPr>
          </w:p>
        </w:tc>
        <w:tc>
          <w:tcPr>
            <w:tcW w:w="6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68F9C" w14:textId="4B312D17" w:rsidR="00560B18" w:rsidRDefault="00560B18" w:rsidP="00AC27F3">
            <w:pPr>
              <w:pStyle w:val="TableText"/>
              <w:spacing w:before="90" w:after="30" w:line="240" w:lineRule="auto"/>
              <w:rPr>
                <w:rFonts w:cs="Arial"/>
              </w:rPr>
            </w:pPr>
          </w:p>
        </w:tc>
      </w:tr>
      <w:tr w:rsidR="00AA6E59" w:rsidRPr="00575BBF" w14:paraId="6485AFF1" w14:textId="77777777" w:rsidTr="0041421E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66B0" w14:textId="45634074" w:rsidR="00AA6E59" w:rsidRPr="00575BBF" w:rsidRDefault="00AA6E59" w:rsidP="00AA6E59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A2D7A" w14:textId="77777777" w:rsidR="00AA6E59" w:rsidRPr="00575BBF" w:rsidRDefault="00AA6E59" w:rsidP="00560B18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A37E" w14:textId="1AE425A8" w:rsidR="00AA6E59" w:rsidRPr="00575BBF" w:rsidRDefault="00AA6E59" w:rsidP="00560B18">
            <w:pPr>
              <w:pStyle w:val="TableText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B72352" w14:textId="77777777" w:rsidR="00AA6E59" w:rsidRPr="00575BBF" w:rsidRDefault="00AA6E59" w:rsidP="00560B18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6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2AEB9" w14:textId="66439ED5" w:rsidR="00AA6E59" w:rsidRPr="00575BBF" w:rsidRDefault="00AA6E59" w:rsidP="00560B18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am/pm</w:t>
            </w:r>
          </w:p>
        </w:tc>
      </w:tr>
      <w:tr w:rsidR="00560B18" w:rsidRPr="00575BBF" w14:paraId="761CB1EC" w14:textId="77777777" w:rsidTr="006A36EC">
        <w:trPr>
          <w:gridAfter w:val="1"/>
          <w:wAfter w:w="6" w:type="dxa"/>
          <w:cantSplit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BAE5A" w14:textId="77777777" w:rsidR="00560B18" w:rsidRPr="00560B18" w:rsidRDefault="00DA020D" w:rsidP="002223A3">
            <w:pPr>
              <w:pStyle w:val="TableText"/>
              <w:spacing w:before="120" w:after="30" w:line="240" w:lineRule="auto"/>
              <w:ind w:left="-57"/>
            </w:pPr>
            <w:r>
              <w:rPr>
                <w:rFonts w:cs="Arial"/>
                <w:b/>
              </w:rPr>
              <w:t>W</w:t>
            </w:r>
            <w:r w:rsidR="00560B18">
              <w:t>here possible, please attach a copy of the complaint (eg, if it is a printed article or from a website) with this complaint form.</w:t>
            </w:r>
          </w:p>
        </w:tc>
      </w:tr>
      <w:tr w:rsidR="00560B18" w:rsidRPr="00575BBF" w14:paraId="207D30B3" w14:textId="77777777" w:rsidTr="006A36EC">
        <w:trPr>
          <w:gridAfter w:val="1"/>
          <w:wAfter w:w="6" w:type="dxa"/>
          <w:cantSplit/>
        </w:trPr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E2950F" w14:textId="77777777" w:rsidR="00560B18" w:rsidRPr="00560B18" w:rsidRDefault="00560B18" w:rsidP="009048E0">
            <w:pPr>
              <w:pStyle w:val="TableText"/>
              <w:spacing w:before="90" w:after="30" w:line="240" w:lineRule="auto"/>
              <w:ind w:left="-57"/>
            </w:pPr>
            <w:r>
              <w:rPr>
                <w:rFonts w:cs="Arial"/>
                <w:b/>
              </w:rPr>
              <w:t>Description</w:t>
            </w:r>
            <w:r>
              <w:rPr>
                <w:rFonts w:cs="Arial"/>
              </w:rPr>
              <w:t xml:space="preserve"> of complaint – </w:t>
            </w:r>
            <w:r>
              <w:t>outline the basis for your complaint (attach extra pages if necessary)</w:t>
            </w:r>
          </w:p>
        </w:tc>
      </w:tr>
      <w:tr w:rsidR="00560B18" w:rsidRPr="00575BBF" w14:paraId="183100F9" w14:textId="77777777" w:rsidTr="00AA6E59">
        <w:trPr>
          <w:gridAfter w:val="1"/>
          <w:wAfter w:w="6" w:type="dxa"/>
          <w:cantSplit/>
          <w:trHeight w:val="567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0B1B" w14:textId="389BB1C9" w:rsidR="00560B18" w:rsidRPr="00575BBF" w:rsidRDefault="00560B18" w:rsidP="00AA6E59">
            <w:pPr>
              <w:pStyle w:val="TableText"/>
              <w:spacing w:line="240" w:lineRule="auto"/>
              <w:rPr>
                <w:rFonts w:cs="Arial"/>
              </w:rPr>
            </w:pPr>
          </w:p>
        </w:tc>
      </w:tr>
    </w:tbl>
    <w:p w14:paraId="2AFF152B" w14:textId="77777777" w:rsidR="006A36EC" w:rsidRDefault="006A36EC" w:rsidP="009048E0">
      <w:pPr>
        <w:spacing w:before="120"/>
      </w:pPr>
    </w:p>
    <w:tbl>
      <w:tblPr>
        <w:tblStyle w:val="TableGrid"/>
        <w:tblW w:w="1077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283"/>
        <w:gridCol w:w="851"/>
        <w:gridCol w:w="1134"/>
        <w:gridCol w:w="7513"/>
      </w:tblGrid>
      <w:tr w:rsidR="006A36EC" w:rsidRPr="00575BBF" w14:paraId="0B8A3962" w14:textId="77777777" w:rsidTr="006A36EC">
        <w:trPr>
          <w:cantSplit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6DBDBC1" w14:textId="0FDC8494" w:rsidR="006A36EC" w:rsidRPr="00575BBF" w:rsidRDefault="006A36EC" w:rsidP="006A36EC">
            <w:pPr>
              <w:pStyle w:val="TableText"/>
              <w:spacing w:line="240" w:lineRule="auto"/>
              <w:ind w:left="425" w:hanging="425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3.</w:t>
            </w:r>
            <w:r>
              <w:rPr>
                <w:rFonts w:cs="Arial"/>
                <w:b/>
                <w:sz w:val="24"/>
                <w:szCs w:val="28"/>
              </w:rPr>
              <w:tab/>
              <w:t xml:space="preserve">Code of </w:t>
            </w:r>
            <w:r w:rsidR="0054655D">
              <w:rPr>
                <w:rFonts w:cs="Arial"/>
                <w:b/>
                <w:sz w:val="24"/>
                <w:szCs w:val="28"/>
              </w:rPr>
              <w:t>P</w:t>
            </w:r>
            <w:r>
              <w:rPr>
                <w:rFonts w:cs="Arial"/>
                <w:b/>
                <w:sz w:val="24"/>
                <w:szCs w:val="28"/>
              </w:rPr>
              <w:t xml:space="preserve">ractice for </w:t>
            </w:r>
            <w:r w:rsidR="0054655D">
              <w:rPr>
                <w:rFonts w:cs="Arial"/>
                <w:b/>
                <w:sz w:val="24"/>
                <w:szCs w:val="28"/>
              </w:rPr>
              <w:t>H</w:t>
            </w:r>
            <w:r>
              <w:rPr>
                <w:rFonts w:cs="Arial"/>
                <w:b/>
                <w:sz w:val="24"/>
                <w:szCs w:val="28"/>
              </w:rPr>
              <w:t xml:space="preserve">ealth </w:t>
            </w:r>
            <w:r w:rsidR="0054655D">
              <w:rPr>
                <w:rFonts w:cs="Arial"/>
                <w:b/>
                <w:sz w:val="24"/>
                <w:szCs w:val="28"/>
              </w:rPr>
              <w:t>W</w:t>
            </w:r>
            <w:r>
              <w:rPr>
                <w:rFonts w:cs="Arial"/>
                <w:b/>
                <w:sz w:val="24"/>
                <w:szCs w:val="28"/>
              </w:rPr>
              <w:t>orkers</w:t>
            </w:r>
          </w:p>
        </w:tc>
      </w:tr>
      <w:tr w:rsidR="006A36EC" w:rsidRPr="00575BBF" w14:paraId="59A839BF" w14:textId="77777777" w:rsidTr="006A36EC">
        <w:trPr>
          <w:cantSplit/>
        </w:trPr>
        <w:tc>
          <w:tcPr>
            <w:tcW w:w="10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C815E7" w14:textId="77777777" w:rsidR="006A36EC" w:rsidRPr="006A36EC" w:rsidRDefault="006A36EC" w:rsidP="002223A3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 xml:space="preserve">Refer to pages 13–18 of The Code in New Zealand which can be accessed at: </w:t>
            </w:r>
            <w:hyperlink r:id="rId9" w:history="1">
              <w:r w:rsidR="00472A90" w:rsidRPr="00522FB5">
                <w:rPr>
                  <w:rStyle w:val="Hyperlink"/>
                  <w:rFonts w:cs="Arial"/>
                </w:rPr>
                <w:t>www.health.govt.nz/publication/implementing-and-monitoring-international-code-marketing-breast-milk-substitutes-nz-code-nz</w:t>
              </w:r>
            </w:hyperlink>
          </w:p>
          <w:p w14:paraId="26FD2CB1" w14:textId="77777777" w:rsidR="006A36EC" w:rsidRDefault="006A36EC" w:rsidP="002223A3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What articles of the Code of Practice for Health Workers do you consider have been breached?</w:t>
            </w:r>
          </w:p>
        </w:tc>
      </w:tr>
      <w:tr w:rsidR="006A36EC" w:rsidRPr="00575BBF" w14:paraId="41A79D53" w14:textId="77777777" w:rsidTr="006A36EC">
        <w:trPr>
          <w:cantSplit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3E1D" w14:textId="19D6E414" w:rsidR="006A36EC" w:rsidRPr="00575BBF" w:rsidRDefault="006A36EC" w:rsidP="00472A90">
            <w:pPr>
              <w:pStyle w:val="TableText"/>
              <w:spacing w:line="240" w:lineRule="auto"/>
              <w:rPr>
                <w:rFonts w:cs="Arial"/>
              </w:rPr>
            </w:pPr>
          </w:p>
        </w:tc>
      </w:tr>
      <w:tr w:rsidR="006A36EC" w:rsidRPr="00575BBF" w14:paraId="23F7DDB9" w14:textId="77777777" w:rsidTr="006A36EC">
        <w:trPr>
          <w:cantSplit/>
        </w:trPr>
        <w:tc>
          <w:tcPr>
            <w:tcW w:w="107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4B5B3C" w14:textId="77777777" w:rsidR="006A36EC" w:rsidRDefault="006A36EC" w:rsidP="002223A3">
            <w:pPr>
              <w:pStyle w:val="TableText"/>
              <w:spacing w:before="9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Have you sent this complaint to anyone else?</w:t>
            </w:r>
          </w:p>
        </w:tc>
      </w:tr>
      <w:tr w:rsidR="006A36EC" w:rsidRPr="00575BBF" w14:paraId="62EAB2AA" w14:textId="77777777" w:rsidTr="006A36EC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1BC46" w14:textId="77777777" w:rsidR="006A36EC" w:rsidRPr="00137802" w:rsidRDefault="006A36EC" w:rsidP="006A36EC">
            <w:pPr>
              <w:pStyle w:val="TableText"/>
              <w:spacing w:before="0" w:after="0" w:line="240" w:lineRule="auto"/>
              <w:ind w:left="-57"/>
            </w:pPr>
            <w:r w:rsidRPr="00137802">
              <w:rPr>
                <w:rFonts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802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400588">
              <w:rPr>
                <w:rFonts w:cs="Arial"/>
                <w:sz w:val="24"/>
                <w:szCs w:val="24"/>
              </w:rPr>
            </w:r>
            <w:r w:rsidR="00400588">
              <w:rPr>
                <w:rFonts w:cs="Arial"/>
                <w:sz w:val="24"/>
                <w:szCs w:val="24"/>
              </w:rPr>
              <w:fldChar w:fldCharType="separate"/>
            </w:r>
            <w:r w:rsidRPr="0013780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0C0DE" w14:textId="77777777" w:rsidR="006A36EC" w:rsidRDefault="006A36EC" w:rsidP="006A36EC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3CCCD" w14:textId="77777777" w:rsidR="006A36EC" w:rsidRDefault="006A36EC" w:rsidP="006A36EC">
            <w:pPr>
              <w:pStyle w:val="TableText"/>
              <w:spacing w:before="0" w:after="0" w:line="240" w:lineRule="auto"/>
              <w:ind w:left="-57"/>
              <w:rPr>
                <w:rFonts w:cs="Arial"/>
              </w:rPr>
            </w:pPr>
            <w:r w:rsidRPr="00137802">
              <w:rPr>
                <w:rFonts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802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400588">
              <w:rPr>
                <w:rFonts w:cs="Arial"/>
                <w:sz w:val="24"/>
                <w:szCs w:val="24"/>
              </w:rPr>
            </w:r>
            <w:r w:rsidR="00400588">
              <w:rPr>
                <w:rFonts w:cs="Arial"/>
                <w:sz w:val="24"/>
                <w:szCs w:val="24"/>
              </w:rPr>
              <w:fldChar w:fldCharType="separate"/>
            </w:r>
            <w:r w:rsidRPr="0013780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4D19B" w14:textId="77777777" w:rsidR="006A36EC" w:rsidRDefault="006A36EC" w:rsidP="006A36EC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09E7D3" w14:textId="77777777" w:rsidR="006A36EC" w:rsidRDefault="006A36EC" w:rsidP="006A36EC">
            <w:pPr>
              <w:pStyle w:val="TableText"/>
              <w:spacing w:line="240" w:lineRule="auto"/>
              <w:ind w:left="-57"/>
              <w:jc w:val="right"/>
              <w:rPr>
                <w:rFonts w:cs="Arial"/>
              </w:rPr>
            </w:pPr>
            <w:r>
              <w:rPr>
                <w:rFonts w:cs="Arial"/>
              </w:rPr>
              <w:t>If so, who?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4C31" w14:textId="63F8A396" w:rsidR="006A36EC" w:rsidRPr="00575BBF" w:rsidRDefault="006A36EC" w:rsidP="006A36EC">
            <w:pPr>
              <w:pStyle w:val="TableText"/>
              <w:spacing w:line="240" w:lineRule="auto"/>
              <w:rPr>
                <w:rFonts w:cs="Arial"/>
              </w:rPr>
            </w:pPr>
          </w:p>
        </w:tc>
      </w:tr>
    </w:tbl>
    <w:p w14:paraId="60D50CCE" w14:textId="77777777" w:rsidR="006A36EC" w:rsidRDefault="006A36EC" w:rsidP="009048E0">
      <w:pPr>
        <w:spacing w:before="120"/>
      </w:pPr>
    </w:p>
    <w:tbl>
      <w:tblPr>
        <w:tblStyle w:val="TableGrid"/>
        <w:tblW w:w="1077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4"/>
      </w:tblGrid>
      <w:tr w:rsidR="009048E0" w:rsidRPr="00575BBF" w14:paraId="404696CF" w14:textId="77777777" w:rsidTr="00472A90">
        <w:trPr>
          <w:cantSplit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8592E00" w14:textId="77777777" w:rsidR="009048E0" w:rsidRPr="00575BBF" w:rsidRDefault="009048E0" w:rsidP="009048E0">
            <w:pPr>
              <w:pStyle w:val="TableText"/>
              <w:spacing w:line="240" w:lineRule="auto"/>
              <w:ind w:left="425" w:hanging="425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4.</w:t>
            </w:r>
            <w:r>
              <w:rPr>
                <w:rFonts w:cs="Arial"/>
                <w:b/>
                <w:sz w:val="24"/>
                <w:szCs w:val="28"/>
              </w:rPr>
              <w:tab/>
              <w:t>Signature</w:t>
            </w:r>
          </w:p>
        </w:tc>
      </w:tr>
    </w:tbl>
    <w:p w14:paraId="6F1450BF" w14:textId="77777777" w:rsidR="009048E0" w:rsidRPr="002223A3" w:rsidRDefault="009048E0">
      <w:pPr>
        <w:rPr>
          <w:sz w:val="10"/>
          <w:szCs w:val="10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1"/>
        <w:gridCol w:w="1417"/>
        <w:gridCol w:w="2835"/>
      </w:tblGrid>
      <w:tr w:rsidR="00AA6E59" w:rsidRPr="00575BBF" w14:paraId="44487912" w14:textId="77777777" w:rsidTr="00506159">
        <w:trPr>
          <w:cantSplit/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AF83" w14:textId="77777777" w:rsidR="00AA6E59" w:rsidRPr="00575BBF" w:rsidRDefault="00AA6E59" w:rsidP="00472A90">
            <w:pPr>
              <w:pStyle w:val="TableTex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C25CF" w14:textId="77777777" w:rsidR="00AA6E59" w:rsidRDefault="00AA6E59" w:rsidP="00472A90">
            <w:pPr>
              <w:pStyle w:val="TableText"/>
              <w:jc w:val="right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E7B2" w14:textId="54A8A6E7" w:rsidR="00AA6E59" w:rsidRPr="00575BBF" w:rsidRDefault="00AA6E59" w:rsidP="00AA6E59">
            <w:pPr>
              <w:pStyle w:val="TableText"/>
              <w:rPr>
                <w:rFonts w:cs="Arial"/>
              </w:rPr>
            </w:pPr>
          </w:p>
        </w:tc>
      </w:tr>
    </w:tbl>
    <w:p w14:paraId="2B59867A" w14:textId="77777777" w:rsidR="009048E0" w:rsidRDefault="009048E0" w:rsidP="009048E0">
      <w:pPr>
        <w:spacing w:before="120"/>
      </w:pPr>
    </w:p>
    <w:tbl>
      <w:tblPr>
        <w:tblStyle w:val="TableGrid"/>
        <w:tblW w:w="1077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4"/>
      </w:tblGrid>
      <w:tr w:rsidR="009048E0" w:rsidRPr="00575BBF" w14:paraId="2AB2DF9A" w14:textId="77777777" w:rsidTr="00472A90">
        <w:trPr>
          <w:cantSplit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488AF1E" w14:textId="77777777" w:rsidR="009048E0" w:rsidRPr="00575BBF" w:rsidRDefault="009048E0" w:rsidP="009048E0">
            <w:pPr>
              <w:pStyle w:val="TableText"/>
              <w:spacing w:line="240" w:lineRule="auto"/>
              <w:ind w:left="425" w:hanging="425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5.</w:t>
            </w:r>
            <w:r>
              <w:rPr>
                <w:rFonts w:cs="Arial"/>
                <w:b/>
                <w:sz w:val="24"/>
                <w:szCs w:val="28"/>
              </w:rPr>
              <w:tab/>
              <w:t>Returning complaint form</w:t>
            </w:r>
          </w:p>
        </w:tc>
      </w:tr>
    </w:tbl>
    <w:p w14:paraId="2B38D849" w14:textId="77777777" w:rsidR="009048E0" w:rsidRPr="009048E0" w:rsidRDefault="009048E0" w:rsidP="009048E0">
      <w:pPr>
        <w:spacing w:before="120" w:after="60"/>
        <w:rPr>
          <w:sz w:val="18"/>
        </w:rPr>
      </w:pPr>
      <w:r w:rsidRPr="009048E0">
        <w:rPr>
          <w:b/>
          <w:sz w:val="18"/>
        </w:rPr>
        <w:t>Return this complaint form to:</w:t>
      </w:r>
    </w:p>
    <w:p w14:paraId="3ECE2AFB" w14:textId="77777777" w:rsidR="009048E0" w:rsidRPr="009048E0" w:rsidRDefault="009048E0" w:rsidP="009048E0">
      <w:pPr>
        <w:ind w:left="567"/>
        <w:rPr>
          <w:sz w:val="18"/>
          <w:szCs w:val="18"/>
        </w:rPr>
      </w:pPr>
      <w:r w:rsidRPr="009048E0">
        <w:rPr>
          <w:sz w:val="18"/>
          <w:szCs w:val="18"/>
        </w:rPr>
        <w:t>Complaints under NZ WHO Code</w:t>
      </w:r>
    </w:p>
    <w:p w14:paraId="0653BD72" w14:textId="77777777" w:rsidR="009048E0" w:rsidRPr="009048E0" w:rsidRDefault="009048E0" w:rsidP="009048E0">
      <w:pPr>
        <w:ind w:left="567"/>
        <w:rPr>
          <w:color w:val="000000"/>
          <w:sz w:val="18"/>
          <w:szCs w:val="18"/>
          <w:lang w:eastAsia="en-NZ"/>
        </w:rPr>
      </w:pPr>
      <w:r w:rsidRPr="009048E0">
        <w:rPr>
          <w:color w:val="000000"/>
          <w:sz w:val="18"/>
          <w:szCs w:val="18"/>
          <w:lang w:eastAsia="en-NZ"/>
        </w:rPr>
        <w:t>Nutrition and Physical Activity Team, Protection Regulation and Assurance Business Unit</w:t>
      </w:r>
    </w:p>
    <w:p w14:paraId="55978538" w14:textId="77777777" w:rsidR="009048E0" w:rsidRPr="009048E0" w:rsidRDefault="009048E0" w:rsidP="009048E0">
      <w:pPr>
        <w:ind w:left="567"/>
        <w:rPr>
          <w:sz w:val="18"/>
          <w:szCs w:val="18"/>
        </w:rPr>
      </w:pPr>
      <w:r w:rsidRPr="009048E0">
        <w:rPr>
          <w:sz w:val="18"/>
          <w:szCs w:val="18"/>
        </w:rPr>
        <w:t>Ministry of Health</w:t>
      </w:r>
    </w:p>
    <w:p w14:paraId="30DEA823" w14:textId="77777777" w:rsidR="009048E0" w:rsidRPr="009048E0" w:rsidRDefault="009048E0" w:rsidP="009048E0">
      <w:pPr>
        <w:ind w:left="567"/>
        <w:rPr>
          <w:sz w:val="18"/>
          <w:szCs w:val="18"/>
        </w:rPr>
      </w:pPr>
      <w:r w:rsidRPr="009048E0">
        <w:rPr>
          <w:sz w:val="18"/>
          <w:szCs w:val="18"/>
        </w:rPr>
        <w:t>PO Box 5013</w:t>
      </w:r>
    </w:p>
    <w:p w14:paraId="68E504AE" w14:textId="77777777" w:rsidR="009048E0" w:rsidRPr="009048E0" w:rsidRDefault="009048E0" w:rsidP="009048E0">
      <w:pPr>
        <w:ind w:left="567"/>
        <w:rPr>
          <w:sz w:val="18"/>
          <w:szCs w:val="18"/>
        </w:rPr>
      </w:pPr>
      <w:r w:rsidRPr="009048E0">
        <w:rPr>
          <w:sz w:val="18"/>
          <w:szCs w:val="18"/>
        </w:rPr>
        <w:t>Wellington</w:t>
      </w:r>
      <w:r w:rsidR="00472A90">
        <w:rPr>
          <w:sz w:val="18"/>
          <w:szCs w:val="18"/>
        </w:rPr>
        <w:t xml:space="preserve"> 6140</w:t>
      </w:r>
    </w:p>
    <w:p w14:paraId="34F1695E" w14:textId="77777777" w:rsidR="009048E0" w:rsidRPr="009048E0" w:rsidRDefault="009048E0" w:rsidP="009048E0">
      <w:pPr>
        <w:spacing w:before="120" w:after="120"/>
        <w:rPr>
          <w:sz w:val="18"/>
          <w:szCs w:val="18"/>
        </w:rPr>
      </w:pPr>
      <w:proofErr w:type="gramStart"/>
      <w:r w:rsidRPr="009048E0">
        <w:rPr>
          <w:sz w:val="18"/>
          <w:szCs w:val="18"/>
        </w:rPr>
        <w:t>or</w:t>
      </w:r>
      <w:proofErr w:type="gramEnd"/>
      <w:r w:rsidRPr="009048E0">
        <w:rPr>
          <w:sz w:val="18"/>
          <w:szCs w:val="18"/>
        </w:rPr>
        <w:t xml:space="preserve"> email this complaint form (as a Word doc) to: </w:t>
      </w:r>
      <w:hyperlink r:id="rId10" w:history="1">
        <w:r w:rsidRPr="009048E0">
          <w:rPr>
            <w:rStyle w:val="Hyperlink"/>
            <w:sz w:val="18"/>
            <w:szCs w:val="18"/>
          </w:rPr>
          <w:t>code_in_nz@moh.govt.nz</w:t>
        </w:r>
      </w:hyperlink>
      <w:r w:rsidRPr="009048E0">
        <w:rPr>
          <w:sz w:val="18"/>
          <w:szCs w:val="18"/>
        </w:rPr>
        <w:t>.</w:t>
      </w:r>
    </w:p>
    <w:p w14:paraId="2C64130A" w14:textId="77777777" w:rsidR="009048E0" w:rsidRPr="009048E0" w:rsidRDefault="009048E0" w:rsidP="009048E0">
      <w:pPr>
        <w:spacing w:before="120" w:after="120"/>
        <w:rPr>
          <w:sz w:val="18"/>
          <w:szCs w:val="18"/>
        </w:rPr>
      </w:pPr>
      <w:r w:rsidRPr="009048E0">
        <w:rPr>
          <w:sz w:val="18"/>
          <w:szCs w:val="18"/>
        </w:rPr>
        <w:t>We will assess your complaint, decide on the appropriate action(s) and notify you within 20 working day</w:t>
      </w:r>
      <w:r w:rsidR="00A1620C">
        <w:rPr>
          <w:sz w:val="18"/>
          <w:szCs w:val="18"/>
        </w:rPr>
        <w:t>s</w:t>
      </w:r>
      <w:r w:rsidRPr="009048E0">
        <w:rPr>
          <w:sz w:val="18"/>
          <w:szCs w:val="18"/>
        </w:rPr>
        <w:t xml:space="preserve"> of receipt of your compla</w:t>
      </w:r>
      <w:r w:rsidR="00B65D02">
        <w:rPr>
          <w:sz w:val="18"/>
          <w:szCs w:val="18"/>
        </w:rPr>
        <w:t xml:space="preserve">int what action we have taken. </w:t>
      </w:r>
      <w:r w:rsidRPr="009048E0">
        <w:rPr>
          <w:sz w:val="18"/>
          <w:szCs w:val="18"/>
        </w:rPr>
        <w:t>Thank you for taking the time to complete this form.</w:t>
      </w:r>
    </w:p>
    <w:sectPr w:rsidR="009048E0" w:rsidRPr="009048E0" w:rsidSect="00AA6E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25" w:right="567" w:bottom="425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8E5CE" w14:textId="77777777" w:rsidR="0062268F" w:rsidRDefault="0062268F" w:rsidP="00F4096C">
      <w:r>
        <w:separator/>
      </w:r>
    </w:p>
  </w:endnote>
  <w:endnote w:type="continuationSeparator" w:id="0">
    <w:p w14:paraId="134588F5" w14:textId="77777777" w:rsidR="0062268F" w:rsidRDefault="0062268F" w:rsidP="00F4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65BDE" w14:textId="77777777" w:rsidR="00B65D02" w:rsidRDefault="00B65D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8EA1C" w14:textId="77777777" w:rsidR="00472A90" w:rsidRPr="0059482D" w:rsidRDefault="00472A90" w:rsidP="0059482D">
    <w:pPr>
      <w:pStyle w:val="Footer"/>
      <w:pBdr>
        <w:bottom w:val="none" w:sz="0" w:space="0" w:color="auto"/>
      </w:pBdr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A6161" w14:textId="77777777" w:rsidR="00472A90" w:rsidRPr="00A84C96" w:rsidRDefault="00B65D02" w:rsidP="009048E0">
    <w:pPr>
      <w:tabs>
        <w:tab w:val="right" w:pos="10772"/>
      </w:tabs>
      <w:jc w:val="right"/>
      <w:rPr>
        <w:rFonts w:cs="Arial"/>
        <w:sz w:val="14"/>
        <w:szCs w:val="14"/>
      </w:rPr>
    </w:pPr>
    <w:r>
      <w:rPr>
        <w:rFonts w:cs="Arial"/>
        <w:color w:val="404040" w:themeColor="text1" w:themeTint="BF"/>
        <w:sz w:val="14"/>
        <w:szCs w:val="14"/>
      </w:rPr>
      <w:t xml:space="preserve">HP </w:t>
    </w:r>
    <w:proofErr w:type="gramStart"/>
    <w:r>
      <w:rPr>
        <w:rFonts w:cs="Arial"/>
        <w:color w:val="404040" w:themeColor="text1" w:themeTint="BF"/>
        <w:sz w:val="14"/>
        <w:szCs w:val="14"/>
      </w:rPr>
      <w:t xml:space="preserve">6545  </w:t>
    </w:r>
    <w:r w:rsidR="00472A90">
      <w:rPr>
        <w:rFonts w:cs="Arial"/>
        <w:color w:val="404040" w:themeColor="text1" w:themeTint="BF"/>
        <w:sz w:val="14"/>
        <w:szCs w:val="14"/>
      </w:rPr>
      <w:t>February</w:t>
    </w:r>
    <w:proofErr w:type="gramEnd"/>
    <w:r w:rsidR="00472A90">
      <w:rPr>
        <w:rFonts w:cs="Arial"/>
        <w:color w:val="404040" w:themeColor="text1" w:themeTint="BF"/>
        <w:sz w:val="14"/>
        <w:szCs w:val="14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010F9" w14:textId="77777777" w:rsidR="0062268F" w:rsidRDefault="0062268F" w:rsidP="00F4096C">
      <w:r>
        <w:separator/>
      </w:r>
    </w:p>
  </w:footnote>
  <w:footnote w:type="continuationSeparator" w:id="0">
    <w:p w14:paraId="01586090" w14:textId="77777777" w:rsidR="0062268F" w:rsidRDefault="0062268F" w:rsidP="00F40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36AA8" w14:textId="77777777" w:rsidR="00B65D02" w:rsidRDefault="00B65D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2FBB4" w14:textId="77777777" w:rsidR="00B65D02" w:rsidRDefault="00B65D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D1364" w14:textId="77777777" w:rsidR="00B65D02" w:rsidRDefault="00B65D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1B55"/>
    <w:multiLevelType w:val="singleLevel"/>
    <w:tmpl w:val="1A46536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>
    <w:nsid w:val="1ADB74A7"/>
    <w:multiLevelType w:val="multilevel"/>
    <w:tmpl w:val="E57A3C9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998641C"/>
    <w:multiLevelType w:val="hybridMultilevel"/>
    <w:tmpl w:val="8CF40F2A"/>
    <w:lvl w:ilvl="0" w:tplc="87C4DC8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71F78"/>
    <w:multiLevelType w:val="hybridMultilevel"/>
    <w:tmpl w:val="C2DE3B8C"/>
    <w:lvl w:ilvl="0" w:tplc="A34400B6">
      <w:start w:val="1"/>
      <w:numFmt w:val="bullet"/>
      <w:pStyle w:val="Dash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b w:val="0"/>
        <w:i w:val="0"/>
        <w:color w:val="BEBC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0E20E8"/>
    <w:multiLevelType w:val="hybridMultilevel"/>
    <w:tmpl w:val="FD9CE56E"/>
    <w:lvl w:ilvl="0" w:tplc="84F4142A">
      <w:start w:val="1"/>
      <w:numFmt w:val="bullet"/>
      <w:pStyle w:val="ListParagrap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6">
    <w:nsid w:val="7C1218D3"/>
    <w:multiLevelType w:val="singleLevel"/>
    <w:tmpl w:val="B69E6F6A"/>
    <w:lvl w:ilvl="0">
      <w:start w:val="1"/>
      <w:numFmt w:val="bullet"/>
      <w:pStyle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BEBC00"/>
        <w:sz w:val="18"/>
        <w:szCs w:val="18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1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 w:numId="12">
    <w:abstractNumId w:val="1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94"/>
    <w:rsid w:val="00012740"/>
    <w:rsid w:val="00015EF1"/>
    <w:rsid w:val="0002277C"/>
    <w:rsid w:val="0003503C"/>
    <w:rsid w:val="00036676"/>
    <w:rsid w:val="00041BD0"/>
    <w:rsid w:val="00056292"/>
    <w:rsid w:val="00057C78"/>
    <w:rsid w:val="000761FA"/>
    <w:rsid w:val="000825A3"/>
    <w:rsid w:val="000834E2"/>
    <w:rsid w:val="000949D3"/>
    <w:rsid w:val="000A45E6"/>
    <w:rsid w:val="000A56D5"/>
    <w:rsid w:val="000B662D"/>
    <w:rsid w:val="000B6D25"/>
    <w:rsid w:val="000C15BF"/>
    <w:rsid w:val="000D7E4A"/>
    <w:rsid w:val="000E2AD3"/>
    <w:rsid w:val="000E58A0"/>
    <w:rsid w:val="000F18CA"/>
    <w:rsid w:val="00102C8C"/>
    <w:rsid w:val="00103122"/>
    <w:rsid w:val="00112981"/>
    <w:rsid w:val="001165F5"/>
    <w:rsid w:val="001166E5"/>
    <w:rsid w:val="00117E9C"/>
    <w:rsid w:val="00135B26"/>
    <w:rsid w:val="00137802"/>
    <w:rsid w:val="00137DE5"/>
    <w:rsid w:val="0014465A"/>
    <w:rsid w:val="00174781"/>
    <w:rsid w:val="00175A3A"/>
    <w:rsid w:val="0019579B"/>
    <w:rsid w:val="00196B44"/>
    <w:rsid w:val="001A34A4"/>
    <w:rsid w:val="001B5915"/>
    <w:rsid w:val="001C1C82"/>
    <w:rsid w:val="001D1D66"/>
    <w:rsid w:val="00207637"/>
    <w:rsid w:val="00210694"/>
    <w:rsid w:val="00213756"/>
    <w:rsid w:val="00216251"/>
    <w:rsid w:val="00220759"/>
    <w:rsid w:val="002223A3"/>
    <w:rsid w:val="00243A6C"/>
    <w:rsid w:val="002666DD"/>
    <w:rsid w:val="00280525"/>
    <w:rsid w:val="002811AA"/>
    <w:rsid w:val="00296036"/>
    <w:rsid w:val="002A3F62"/>
    <w:rsid w:val="002A5C13"/>
    <w:rsid w:val="002B16BC"/>
    <w:rsid w:val="002D5194"/>
    <w:rsid w:val="002D7F54"/>
    <w:rsid w:val="002E56B6"/>
    <w:rsid w:val="002F4071"/>
    <w:rsid w:val="00315F50"/>
    <w:rsid w:val="003169C3"/>
    <w:rsid w:val="00324402"/>
    <w:rsid w:val="00326C0E"/>
    <w:rsid w:val="0034313C"/>
    <w:rsid w:val="00352E22"/>
    <w:rsid w:val="00353E9B"/>
    <w:rsid w:val="00357F52"/>
    <w:rsid w:val="0036213A"/>
    <w:rsid w:val="003626BD"/>
    <w:rsid w:val="00362D4F"/>
    <w:rsid w:val="003B234F"/>
    <w:rsid w:val="003D2F09"/>
    <w:rsid w:val="003F3FCE"/>
    <w:rsid w:val="00400588"/>
    <w:rsid w:val="0040752C"/>
    <w:rsid w:val="0041356E"/>
    <w:rsid w:val="00413A83"/>
    <w:rsid w:val="004552FD"/>
    <w:rsid w:val="004662D4"/>
    <w:rsid w:val="00472A90"/>
    <w:rsid w:val="004765D2"/>
    <w:rsid w:val="00485BD9"/>
    <w:rsid w:val="004914F8"/>
    <w:rsid w:val="0049368E"/>
    <w:rsid w:val="004A40E4"/>
    <w:rsid w:val="004A42EF"/>
    <w:rsid w:val="004A5D9F"/>
    <w:rsid w:val="004B32E6"/>
    <w:rsid w:val="0054013E"/>
    <w:rsid w:val="0054655D"/>
    <w:rsid w:val="00547A5C"/>
    <w:rsid w:val="00560927"/>
    <w:rsid w:val="00560B18"/>
    <w:rsid w:val="00566153"/>
    <w:rsid w:val="00566B7D"/>
    <w:rsid w:val="00575BBF"/>
    <w:rsid w:val="0058008F"/>
    <w:rsid w:val="00580920"/>
    <w:rsid w:val="005863F5"/>
    <w:rsid w:val="00587AFF"/>
    <w:rsid w:val="0059482D"/>
    <w:rsid w:val="005A07FC"/>
    <w:rsid w:val="005A08E0"/>
    <w:rsid w:val="005A683B"/>
    <w:rsid w:val="005B2D10"/>
    <w:rsid w:val="005C22CE"/>
    <w:rsid w:val="005C47C8"/>
    <w:rsid w:val="005D3526"/>
    <w:rsid w:val="005E4DEC"/>
    <w:rsid w:val="005F5161"/>
    <w:rsid w:val="0061510E"/>
    <w:rsid w:val="00621F82"/>
    <w:rsid w:val="0062268F"/>
    <w:rsid w:val="00625C0D"/>
    <w:rsid w:val="00646B67"/>
    <w:rsid w:val="00650366"/>
    <w:rsid w:val="00651972"/>
    <w:rsid w:val="00653C11"/>
    <w:rsid w:val="00673EF6"/>
    <w:rsid w:val="006921E7"/>
    <w:rsid w:val="006A36EC"/>
    <w:rsid w:val="006B0CB4"/>
    <w:rsid w:val="006B27E3"/>
    <w:rsid w:val="006B2A3B"/>
    <w:rsid w:val="006C359F"/>
    <w:rsid w:val="006C5AA4"/>
    <w:rsid w:val="006D3D40"/>
    <w:rsid w:val="006D601D"/>
    <w:rsid w:val="006D76D1"/>
    <w:rsid w:val="006E24DA"/>
    <w:rsid w:val="006F397A"/>
    <w:rsid w:val="007110D0"/>
    <w:rsid w:val="00731C2D"/>
    <w:rsid w:val="0074579E"/>
    <w:rsid w:val="007724BE"/>
    <w:rsid w:val="007A0A33"/>
    <w:rsid w:val="007B48F9"/>
    <w:rsid w:val="007C5ABD"/>
    <w:rsid w:val="007E039F"/>
    <w:rsid w:val="007F632F"/>
    <w:rsid w:val="00817D0E"/>
    <w:rsid w:val="008277A6"/>
    <w:rsid w:val="00841C25"/>
    <w:rsid w:val="0084549D"/>
    <w:rsid w:val="008803EC"/>
    <w:rsid w:val="00883D9B"/>
    <w:rsid w:val="008A538A"/>
    <w:rsid w:val="008B3BFF"/>
    <w:rsid w:val="008B4C27"/>
    <w:rsid w:val="008C2A6E"/>
    <w:rsid w:val="008D7594"/>
    <w:rsid w:val="008F0101"/>
    <w:rsid w:val="008F1F82"/>
    <w:rsid w:val="009048E0"/>
    <w:rsid w:val="00904A63"/>
    <w:rsid w:val="00912C33"/>
    <w:rsid w:val="00913D38"/>
    <w:rsid w:val="009276E6"/>
    <w:rsid w:val="00930DCE"/>
    <w:rsid w:val="00931F44"/>
    <w:rsid w:val="009401EA"/>
    <w:rsid w:val="00945B99"/>
    <w:rsid w:val="00972AF2"/>
    <w:rsid w:val="00995067"/>
    <w:rsid w:val="009A08FC"/>
    <w:rsid w:val="009D35F2"/>
    <w:rsid w:val="009E58F5"/>
    <w:rsid w:val="00A10926"/>
    <w:rsid w:val="00A1620C"/>
    <w:rsid w:val="00A22D9E"/>
    <w:rsid w:val="00A5627E"/>
    <w:rsid w:val="00A724EF"/>
    <w:rsid w:val="00A84523"/>
    <w:rsid w:val="00A84C96"/>
    <w:rsid w:val="00AA6E59"/>
    <w:rsid w:val="00AC0D15"/>
    <w:rsid w:val="00AC27F3"/>
    <w:rsid w:val="00AE0B38"/>
    <w:rsid w:val="00AE4ABA"/>
    <w:rsid w:val="00AF517B"/>
    <w:rsid w:val="00B0103C"/>
    <w:rsid w:val="00B13F42"/>
    <w:rsid w:val="00B240E0"/>
    <w:rsid w:val="00B31E60"/>
    <w:rsid w:val="00B50AB4"/>
    <w:rsid w:val="00B51FFE"/>
    <w:rsid w:val="00B55281"/>
    <w:rsid w:val="00B65613"/>
    <w:rsid w:val="00B65D02"/>
    <w:rsid w:val="00B71996"/>
    <w:rsid w:val="00B771FA"/>
    <w:rsid w:val="00B77579"/>
    <w:rsid w:val="00B93006"/>
    <w:rsid w:val="00BB4F34"/>
    <w:rsid w:val="00BF4920"/>
    <w:rsid w:val="00C00338"/>
    <w:rsid w:val="00C158A8"/>
    <w:rsid w:val="00C3187F"/>
    <w:rsid w:val="00C45EA2"/>
    <w:rsid w:val="00C666F2"/>
    <w:rsid w:val="00C94E54"/>
    <w:rsid w:val="00CC24C9"/>
    <w:rsid w:val="00CD0F7C"/>
    <w:rsid w:val="00CD26AE"/>
    <w:rsid w:val="00CD2E27"/>
    <w:rsid w:val="00CE349A"/>
    <w:rsid w:val="00CF0813"/>
    <w:rsid w:val="00CF5E33"/>
    <w:rsid w:val="00D005FA"/>
    <w:rsid w:val="00D048FC"/>
    <w:rsid w:val="00D25F5B"/>
    <w:rsid w:val="00D37573"/>
    <w:rsid w:val="00D43E78"/>
    <w:rsid w:val="00D57922"/>
    <w:rsid w:val="00D815AA"/>
    <w:rsid w:val="00D91F12"/>
    <w:rsid w:val="00DA020D"/>
    <w:rsid w:val="00DA78B4"/>
    <w:rsid w:val="00DB2B37"/>
    <w:rsid w:val="00DB3350"/>
    <w:rsid w:val="00DD4EDD"/>
    <w:rsid w:val="00DD5C51"/>
    <w:rsid w:val="00DD6597"/>
    <w:rsid w:val="00DE4A57"/>
    <w:rsid w:val="00E17D21"/>
    <w:rsid w:val="00E231D3"/>
    <w:rsid w:val="00E56BCD"/>
    <w:rsid w:val="00E77441"/>
    <w:rsid w:val="00E9155E"/>
    <w:rsid w:val="00E94DBE"/>
    <w:rsid w:val="00E968AA"/>
    <w:rsid w:val="00E97F16"/>
    <w:rsid w:val="00EA749D"/>
    <w:rsid w:val="00EB1E14"/>
    <w:rsid w:val="00EC2D15"/>
    <w:rsid w:val="00EC388C"/>
    <w:rsid w:val="00EE6AF9"/>
    <w:rsid w:val="00EF2BDB"/>
    <w:rsid w:val="00F04D6B"/>
    <w:rsid w:val="00F14802"/>
    <w:rsid w:val="00F151E4"/>
    <w:rsid w:val="00F156CF"/>
    <w:rsid w:val="00F222E4"/>
    <w:rsid w:val="00F4096C"/>
    <w:rsid w:val="00F54543"/>
    <w:rsid w:val="00F56C81"/>
    <w:rsid w:val="00F60EFC"/>
    <w:rsid w:val="00F62F35"/>
    <w:rsid w:val="00F7107F"/>
    <w:rsid w:val="00F818D8"/>
    <w:rsid w:val="00F83FF2"/>
    <w:rsid w:val="00F91268"/>
    <w:rsid w:val="00F928E5"/>
    <w:rsid w:val="00FB1E0E"/>
    <w:rsid w:val="00FD0D8D"/>
    <w:rsid w:val="00FD115B"/>
    <w:rsid w:val="00FE3502"/>
    <w:rsid w:val="00FE6970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076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366"/>
    <w:rPr>
      <w:rFonts w:ascii="Arial" w:hAnsi="Ari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80525"/>
    <w:pPr>
      <w:spacing w:after="240"/>
      <w:outlineLvl w:val="0"/>
    </w:pPr>
    <w:rPr>
      <w:rFonts w:eastAsiaTheme="majorEastAsia" w:cstheme="majorBidi"/>
      <w:b/>
      <w:color w:val="BEBC00"/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0525"/>
    <w:pPr>
      <w:keepNext/>
      <w:spacing w:before="360" w:after="120"/>
      <w:outlineLvl w:val="1"/>
    </w:pPr>
    <w:rPr>
      <w:rFonts w:eastAsia="Times New Roman"/>
      <w:b/>
      <w:color w:val="BEBC00"/>
      <w:sz w:val="28"/>
    </w:rPr>
  </w:style>
  <w:style w:type="paragraph" w:styleId="Heading3">
    <w:name w:val="heading 3"/>
    <w:basedOn w:val="Normal"/>
    <w:next w:val="Normal"/>
    <w:link w:val="Heading3Char"/>
    <w:qFormat/>
    <w:rsid w:val="00280525"/>
    <w:pPr>
      <w:keepNext/>
      <w:spacing w:before="240"/>
      <w:outlineLvl w:val="2"/>
    </w:pPr>
    <w:rPr>
      <w:rFonts w:eastAsia="Times New Roman"/>
      <w:b/>
      <w:color w:val="BEBC00"/>
      <w:sz w:val="24"/>
    </w:rPr>
  </w:style>
  <w:style w:type="paragraph" w:styleId="Heading4">
    <w:name w:val="heading 4"/>
    <w:basedOn w:val="Normal"/>
    <w:next w:val="Normal"/>
    <w:link w:val="Heading4Char"/>
    <w:qFormat/>
    <w:rsid w:val="00280525"/>
    <w:pPr>
      <w:keepNext/>
      <w:spacing w:before="120" w:after="120"/>
      <w:outlineLvl w:val="3"/>
    </w:pPr>
    <w:rPr>
      <w:rFonts w:eastAsia="Times New Roman"/>
      <w:b/>
    </w:rPr>
  </w:style>
  <w:style w:type="paragraph" w:styleId="Heading5">
    <w:name w:val="heading 5"/>
    <w:basedOn w:val="Normal"/>
    <w:next w:val="Normal"/>
    <w:link w:val="Heading5Char"/>
    <w:qFormat/>
    <w:rsid w:val="00280525"/>
    <w:pPr>
      <w:keepNext/>
      <w:spacing w:before="120" w:after="120"/>
      <w:outlineLvl w:val="4"/>
    </w:pPr>
    <w:rPr>
      <w:rFonts w:eastAsia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semiHidden/>
    <w:rsid w:val="00280525"/>
    <w:pPr>
      <w:tabs>
        <w:tab w:val="right" w:pos="9497"/>
      </w:tabs>
      <w:spacing w:before="60"/>
      <w:ind w:left="567" w:right="567"/>
    </w:pPr>
    <w:rPr>
      <w:rFonts w:eastAsia="Times New Roman"/>
    </w:rPr>
  </w:style>
  <w:style w:type="paragraph" w:customStyle="1" w:styleId="Bullet">
    <w:name w:val="Bullet"/>
    <w:basedOn w:val="Normal"/>
    <w:rsid w:val="00280525"/>
    <w:pPr>
      <w:numPr>
        <w:numId w:val="8"/>
      </w:numPr>
      <w:spacing w:before="120"/>
    </w:pPr>
  </w:style>
  <w:style w:type="paragraph" w:customStyle="1" w:styleId="TableText">
    <w:name w:val="TableText"/>
    <w:basedOn w:val="Normal"/>
    <w:rsid w:val="006A36EC"/>
    <w:pPr>
      <w:spacing w:before="60" w:after="60"/>
    </w:pPr>
    <w:rPr>
      <w:sz w:val="18"/>
    </w:rPr>
  </w:style>
  <w:style w:type="paragraph" w:styleId="Footer">
    <w:name w:val="footer"/>
    <w:basedOn w:val="Normal"/>
    <w:link w:val="FooterChar"/>
    <w:rsid w:val="00587AFF"/>
    <w:pPr>
      <w:pBdr>
        <w:bottom w:val="single" w:sz="4" w:space="4" w:color="auto"/>
      </w:pBdr>
      <w:jc w:val="right"/>
    </w:pPr>
    <w:rPr>
      <w:rFonts w:cstheme="minorBidi"/>
      <w:sz w:val="12"/>
    </w:rPr>
  </w:style>
  <w:style w:type="character" w:customStyle="1" w:styleId="FooterChar">
    <w:name w:val="Footer Char"/>
    <w:basedOn w:val="DefaultParagraphFont"/>
    <w:link w:val="Footer"/>
    <w:rsid w:val="00587AFF"/>
    <w:rPr>
      <w:rFonts w:ascii="Arial" w:hAnsi="Arial" w:cstheme="minorBidi"/>
      <w:sz w:val="12"/>
      <w:lang w:eastAsia="en-GB"/>
    </w:rPr>
  </w:style>
  <w:style w:type="paragraph" w:customStyle="1" w:styleId="Imprint">
    <w:name w:val="Imprint"/>
    <w:basedOn w:val="Normal"/>
    <w:next w:val="Normal"/>
    <w:rsid w:val="00280525"/>
    <w:pPr>
      <w:spacing w:after="240"/>
      <w:jc w:val="center"/>
    </w:pPr>
    <w:rPr>
      <w:rFonts w:eastAsia="Times New Roman"/>
    </w:rPr>
  </w:style>
  <w:style w:type="paragraph" w:customStyle="1" w:styleId="VersoFooter">
    <w:name w:val="Verso Footer"/>
    <w:basedOn w:val="Footer"/>
    <w:rsid w:val="00280525"/>
    <w:pPr>
      <w:pBdr>
        <w:top w:val="single" w:sz="4" w:space="4" w:color="BEBC00"/>
        <w:bottom w:val="none" w:sz="0" w:space="0" w:color="auto"/>
      </w:pBdr>
      <w:tabs>
        <w:tab w:val="center" w:pos="4820"/>
      </w:tabs>
    </w:pPr>
    <w:rPr>
      <w:rFonts w:eastAsia="Times New Roman" w:cs="Times New Roman"/>
      <w:sz w:val="18"/>
    </w:rPr>
  </w:style>
  <w:style w:type="paragraph" w:customStyle="1" w:styleId="RectoFooter">
    <w:name w:val="Recto Footer"/>
    <w:basedOn w:val="Footer"/>
    <w:rsid w:val="00280525"/>
    <w:pPr>
      <w:pBdr>
        <w:top w:val="single" w:sz="4" w:space="4" w:color="BEBC00"/>
        <w:bottom w:val="none" w:sz="0" w:space="0" w:color="auto"/>
      </w:pBdr>
      <w:tabs>
        <w:tab w:val="center" w:pos="4820"/>
        <w:tab w:val="right" w:pos="9526"/>
      </w:tabs>
    </w:pPr>
    <w:rPr>
      <w:rFonts w:eastAsia="Times New Roman" w:cs="Times New Roman"/>
      <w:sz w:val="18"/>
    </w:rPr>
  </w:style>
  <w:style w:type="paragraph" w:customStyle="1" w:styleId="Figure">
    <w:name w:val="Figure"/>
    <w:basedOn w:val="Normal"/>
    <w:next w:val="Normal"/>
    <w:rsid w:val="00280525"/>
    <w:pPr>
      <w:keepNext/>
      <w:pBdr>
        <w:top w:val="single" w:sz="18" w:space="6" w:color="auto"/>
      </w:pBdr>
      <w:spacing w:before="120" w:after="120"/>
    </w:pPr>
    <w:rPr>
      <w:rFonts w:eastAsia="Times New Roman"/>
      <w:b/>
    </w:rPr>
  </w:style>
  <w:style w:type="paragraph" w:customStyle="1" w:styleId="Table">
    <w:name w:val="Table"/>
    <w:basedOn w:val="Figure"/>
    <w:rsid w:val="00280525"/>
  </w:style>
  <w:style w:type="paragraph" w:customStyle="1" w:styleId="Dash">
    <w:name w:val="Dash"/>
    <w:basedOn w:val="Bullet"/>
    <w:rsid w:val="00280525"/>
    <w:pPr>
      <w:numPr>
        <w:numId w:val="9"/>
      </w:numPr>
      <w:spacing w:before="60"/>
    </w:pPr>
    <w:rPr>
      <w:rFonts w:eastAsia="Times New Roman"/>
    </w:rPr>
  </w:style>
  <w:style w:type="paragraph" w:customStyle="1" w:styleId="TableBullet">
    <w:name w:val="TableBullet"/>
    <w:basedOn w:val="TableText"/>
    <w:rsid w:val="00650366"/>
    <w:pPr>
      <w:numPr>
        <w:numId w:val="15"/>
      </w:numPr>
      <w:spacing w:before="0"/>
      <w:ind w:left="284" w:hanging="284"/>
    </w:pPr>
    <w:rPr>
      <w:rFonts w:eastAsia="Times New Roman"/>
    </w:rPr>
  </w:style>
  <w:style w:type="paragraph" w:customStyle="1" w:styleId="Box">
    <w:name w:val="Box"/>
    <w:basedOn w:val="Normal"/>
    <w:rsid w:val="00280525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  <w:rPr>
      <w:rFonts w:eastAsia="Times New Roman"/>
    </w:rPr>
  </w:style>
  <w:style w:type="paragraph" w:customStyle="1" w:styleId="BoxHeading">
    <w:name w:val="BoxHeading"/>
    <w:basedOn w:val="Box"/>
    <w:rsid w:val="00280525"/>
    <w:rPr>
      <w:b/>
      <w:sz w:val="24"/>
    </w:rPr>
  </w:style>
  <w:style w:type="paragraph" w:customStyle="1" w:styleId="BoxBullet">
    <w:name w:val="BoxBullet"/>
    <w:basedOn w:val="Box"/>
    <w:rsid w:val="00280525"/>
    <w:pPr>
      <w:numPr>
        <w:numId w:val="11"/>
      </w:numPr>
      <w:spacing w:before="60"/>
    </w:pPr>
  </w:style>
  <w:style w:type="paragraph" w:customStyle="1" w:styleId="IntroHead">
    <w:name w:val="IntroHead"/>
    <w:basedOn w:val="Heading1"/>
    <w:next w:val="Normal"/>
    <w:rsid w:val="00280525"/>
    <w:pPr>
      <w:outlineLvl w:val="9"/>
    </w:pPr>
    <w:rPr>
      <w:rFonts w:eastAsia="Times New Roman" w:cs="Times New Roman"/>
    </w:rPr>
  </w:style>
  <w:style w:type="character" w:customStyle="1" w:styleId="Heading1Char">
    <w:name w:val="Heading 1 Char"/>
    <w:link w:val="Heading1"/>
    <w:rsid w:val="00280525"/>
    <w:rPr>
      <w:rFonts w:ascii="Arial" w:eastAsiaTheme="majorEastAsia" w:hAnsi="Arial" w:cstheme="majorBidi"/>
      <w:b/>
      <w:color w:val="BEBC00"/>
      <w:sz w:val="40"/>
      <w:lang w:eastAsia="en-GB"/>
    </w:rPr>
  </w:style>
  <w:style w:type="paragraph" w:customStyle="1" w:styleId="Source">
    <w:name w:val="Source"/>
    <w:basedOn w:val="Note"/>
    <w:next w:val="Normal"/>
    <w:rsid w:val="00280525"/>
    <w:pPr>
      <w:ind w:left="0" w:firstLine="0"/>
    </w:pPr>
  </w:style>
  <w:style w:type="paragraph" w:customStyle="1" w:styleId="Note">
    <w:name w:val="Note"/>
    <w:basedOn w:val="Normal"/>
    <w:next w:val="Normal"/>
    <w:rsid w:val="00280525"/>
    <w:pPr>
      <w:spacing w:before="80"/>
      <w:ind w:left="284" w:hanging="284"/>
    </w:pPr>
    <w:rPr>
      <w:rFonts w:eastAsia="Times New Roman"/>
      <w:sz w:val="18"/>
    </w:rPr>
  </w:style>
  <w:style w:type="paragraph" w:customStyle="1" w:styleId="Subhead">
    <w:name w:val="Subhead"/>
    <w:basedOn w:val="Normal"/>
    <w:next w:val="Normal"/>
    <w:rsid w:val="00280525"/>
    <w:pPr>
      <w:spacing w:before="3000"/>
      <w:ind w:right="1701"/>
    </w:pPr>
    <w:rPr>
      <w:rFonts w:eastAsia="Times New Roman"/>
      <w:b/>
      <w:sz w:val="48"/>
    </w:rPr>
  </w:style>
  <w:style w:type="paragraph" w:customStyle="1" w:styleId="References">
    <w:name w:val="References"/>
    <w:basedOn w:val="Normal"/>
    <w:rsid w:val="00280525"/>
    <w:pPr>
      <w:spacing w:after="120"/>
    </w:pPr>
    <w:rPr>
      <w:rFonts w:eastAsia="Times New Roman"/>
    </w:rPr>
  </w:style>
  <w:style w:type="paragraph" w:customStyle="1" w:styleId="TableDash">
    <w:name w:val="TableDash"/>
    <w:basedOn w:val="TableText"/>
    <w:rsid w:val="00280525"/>
    <w:pPr>
      <w:spacing w:before="40" w:after="0"/>
    </w:pPr>
    <w:rPr>
      <w:rFonts w:eastAsia="Times New Roman"/>
      <w:szCs w:val="22"/>
    </w:rPr>
  </w:style>
  <w:style w:type="paragraph" w:customStyle="1" w:styleId="Year">
    <w:name w:val="Year"/>
    <w:basedOn w:val="Subhead"/>
    <w:next w:val="Subhead"/>
    <w:rsid w:val="00280525"/>
    <w:pPr>
      <w:pBdr>
        <w:bottom w:val="single" w:sz="48" w:space="6" w:color="auto"/>
      </w:pBdr>
    </w:pPr>
    <w:rPr>
      <w:sz w:val="66"/>
    </w:rPr>
  </w:style>
  <w:style w:type="paragraph" w:customStyle="1" w:styleId="Number">
    <w:name w:val="Number"/>
    <w:basedOn w:val="Normal"/>
    <w:rsid w:val="00280525"/>
    <w:pPr>
      <w:spacing w:before="240"/>
    </w:pPr>
    <w:rPr>
      <w:rFonts w:eastAsia="Times New Roman"/>
    </w:rPr>
  </w:style>
  <w:style w:type="character" w:customStyle="1" w:styleId="Heading2Char">
    <w:name w:val="Heading 2 Char"/>
    <w:link w:val="Heading2"/>
    <w:uiPriority w:val="9"/>
    <w:rsid w:val="00280525"/>
    <w:rPr>
      <w:rFonts w:ascii="Arial" w:eastAsia="Times New Roman" w:hAnsi="Arial"/>
      <w:b/>
      <w:color w:val="BEBC00"/>
      <w:sz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280525"/>
    <w:rPr>
      <w:rFonts w:ascii="Arial" w:eastAsia="Times New Roman" w:hAnsi="Arial"/>
      <w:b/>
      <w:color w:val="BEBC00"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280525"/>
    <w:rPr>
      <w:rFonts w:ascii="Arial" w:eastAsia="Times New Roman" w:hAnsi="Arial"/>
      <w:b/>
      <w:color w:val="003B5A"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rsid w:val="00280525"/>
    <w:rPr>
      <w:rFonts w:ascii="Arial" w:eastAsia="Times New Roman" w:hAnsi="Arial"/>
      <w:color w:val="003B5A"/>
      <w:sz w:val="22"/>
      <w:u w:val="single"/>
      <w:lang w:eastAsia="en-GB"/>
    </w:rPr>
  </w:style>
  <w:style w:type="paragraph" w:styleId="TOC1">
    <w:name w:val="toc 1"/>
    <w:basedOn w:val="Normal"/>
    <w:next w:val="Normal"/>
    <w:semiHidden/>
    <w:rsid w:val="00280525"/>
    <w:pPr>
      <w:tabs>
        <w:tab w:val="right" w:pos="9497"/>
      </w:tabs>
      <w:spacing w:before="300"/>
      <w:ind w:left="567" w:right="567" w:hanging="567"/>
    </w:pPr>
    <w:rPr>
      <w:rFonts w:eastAsia="Times New Roman"/>
      <w:sz w:val="28"/>
    </w:rPr>
  </w:style>
  <w:style w:type="paragraph" w:styleId="TOC3">
    <w:name w:val="toc 3"/>
    <w:basedOn w:val="Normal"/>
    <w:next w:val="Normal"/>
    <w:semiHidden/>
    <w:rsid w:val="00280525"/>
    <w:pPr>
      <w:tabs>
        <w:tab w:val="right" w:pos="8505"/>
      </w:tabs>
      <w:spacing w:before="60"/>
      <w:ind w:left="1134" w:right="567" w:hanging="1134"/>
    </w:pPr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80525"/>
    <w:pPr>
      <w:spacing w:before="60"/>
      <w:ind w:left="284" w:hanging="284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280525"/>
    <w:rPr>
      <w:rFonts w:ascii="Arial" w:eastAsia="Times New Roman" w:hAnsi="Arial"/>
      <w:color w:val="003B5A"/>
      <w:lang w:eastAsia="en-GB"/>
    </w:rPr>
  </w:style>
  <w:style w:type="paragraph" w:styleId="Header">
    <w:name w:val="header"/>
    <w:basedOn w:val="Normal"/>
    <w:link w:val="HeaderChar"/>
    <w:rsid w:val="00280525"/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280525"/>
    <w:rPr>
      <w:rFonts w:ascii="Arial" w:eastAsia="Times New Roman" w:hAnsi="Arial"/>
      <w:color w:val="003B5A"/>
      <w:sz w:val="22"/>
      <w:lang w:eastAsia="en-GB"/>
    </w:rPr>
  </w:style>
  <w:style w:type="character" w:styleId="FootnoteReference">
    <w:name w:val="footnote reference"/>
    <w:basedOn w:val="DefaultParagraphFont"/>
    <w:semiHidden/>
    <w:rsid w:val="00280525"/>
    <w:rPr>
      <w:vertAlign w:val="superscript"/>
    </w:rPr>
  </w:style>
  <w:style w:type="character" w:styleId="PageNumber">
    <w:name w:val="page number"/>
    <w:basedOn w:val="DefaultParagraphFont"/>
    <w:rsid w:val="00280525"/>
    <w:rPr>
      <w:rFonts w:ascii="Arial" w:hAnsi="Arial"/>
      <w:b/>
      <w:color w:val="BEBC00"/>
      <w:sz w:val="28"/>
    </w:rPr>
  </w:style>
  <w:style w:type="paragraph" w:styleId="Title">
    <w:name w:val="Title"/>
    <w:basedOn w:val="Normal"/>
    <w:next w:val="Normal"/>
    <w:link w:val="TitleChar"/>
    <w:qFormat/>
    <w:rsid w:val="00280525"/>
    <w:pPr>
      <w:pBdr>
        <w:bottom w:val="single" w:sz="18" w:space="6" w:color="BEBC00"/>
      </w:pBdr>
      <w:ind w:right="1701"/>
    </w:pPr>
    <w:rPr>
      <w:rFonts w:eastAsia="Times New Roman"/>
      <w:b/>
      <w:sz w:val="68"/>
    </w:rPr>
  </w:style>
  <w:style w:type="character" w:customStyle="1" w:styleId="TitleChar">
    <w:name w:val="Title Char"/>
    <w:basedOn w:val="DefaultParagraphFont"/>
    <w:link w:val="Title"/>
    <w:rsid w:val="00280525"/>
    <w:rPr>
      <w:rFonts w:ascii="Arial" w:eastAsia="Times New Roman" w:hAnsi="Arial"/>
      <w:b/>
      <w:color w:val="003B5A"/>
      <w:sz w:val="68"/>
      <w:lang w:eastAsia="en-GB"/>
    </w:rPr>
  </w:style>
  <w:style w:type="character" w:styleId="Hyperlink">
    <w:name w:val="Hyperlink"/>
    <w:basedOn w:val="DefaultParagraphFont"/>
    <w:rsid w:val="009048E0"/>
    <w:rPr>
      <w:color w:val="4F81BD" w:themeColor="accent1"/>
      <w:u w:val="none"/>
    </w:rPr>
  </w:style>
  <w:style w:type="paragraph" w:styleId="BalloonText">
    <w:name w:val="Balloon Text"/>
    <w:basedOn w:val="Normal"/>
    <w:link w:val="BalloonTextChar"/>
    <w:semiHidden/>
    <w:rsid w:val="0028052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0525"/>
    <w:rPr>
      <w:rFonts w:ascii="Tahoma" w:eastAsia="Times New Roman" w:hAnsi="Tahoma" w:cs="Tahoma"/>
      <w:color w:val="003B5A"/>
      <w:sz w:val="16"/>
      <w:szCs w:val="16"/>
      <w:lang w:eastAsia="en-GB"/>
    </w:rPr>
  </w:style>
  <w:style w:type="table" w:styleId="TableGrid">
    <w:name w:val="Table Grid"/>
    <w:basedOn w:val="TableNormal"/>
    <w:rsid w:val="00280525"/>
    <w:pPr>
      <w:spacing w:line="264" w:lineRule="auto"/>
    </w:pPr>
    <w:rPr>
      <w:rFonts w:eastAsia="Times New Roman"/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0525"/>
    <w:pPr>
      <w:numPr>
        <w:numId w:val="13"/>
      </w:numPr>
      <w:spacing w:after="200" w:line="276" w:lineRule="auto"/>
      <w:contextualSpacing/>
    </w:pPr>
    <w:rPr>
      <w:rFonts w:ascii="Calibri" w:eastAsia="Calibri" w:hAnsi="Calibri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280525"/>
    <w:pPr>
      <w:spacing w:before="120"/>
      <w:ind w:left="1418" w:right="567"/>
    </w:pPr>
    <w:rPr>
      <w:rFonts w:eastAsia="Times New Roman"/>
    </w:rPr>
  </w:style>
  <w:style w:type="character" w:customStyle="1" w:styleId="QuoteChar">
    <w:name w:val="Quote Char"/>
    <w:basedOn w:val="DefaultParagraphFont"/>
    <w:link w:val="Quote"/>
    <w:rsid w:val="00280525"/>
    <w:rPr>
      <w:rFonts w:ascii="Arial" w:eastAsia="Times New Roman" w:hAnsi="Arial"/>
      <w:color w:val="003B5A"/>
      <w:sz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5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E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EF1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EF1"/>
    <w:rPr>
      <w:rFonts w:ascii="Arial" w:hAnsi="Arial"/>
      <w:b/>
      <w:bCs/>
      <w:lang w:eastAsia="en-GB"/>
    </w:rPr>
  </w:style>
  <w:style w:type="paragraph" w:styleId="Revision">
    <w:name w:val="Revision"/>
    <w:hidden/>
    <w:uiPriority w:val="99"/>
    <w:semiHidden/>
    <w:rsid w:val="00015EF1"/>
    <w:rPr>
      <w:rFonts w:ascii="Arial" w:hAnsi="Arial"/>
      <w:lang w:eastAsia="en-GB"/>
    </w:rPr>
  </w:style>
  <w:style w:type="paragraph" w:styleId="NoSpacing">
    <w:name w:val="No Spacing"/>
    <w:uiPriority w:val="1"/>
    <w:qFormat/>
    <w:rsid w:val="006D76D1"/>
    <w:rPr>
      <w:rFonts w:ascii="Arial" w:hAnsi="Arial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72A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de_in_nz@moh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.govt.nz/publication/implementing-and-monitoring-international-code-marketing-breast-milk-substitutes-nz-code-n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476E-2830-4E7F-8B4C-6D82BE8C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35805817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2017-01-29T21:21:00Z</dcterms:created>
  <dcterms:modified xsi:type="dcterms:W3CDTF">2017-01-29T21:21:00Z</dcterms:modified>
</cp:coreProperties>
</file>