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742D99FE" w:rsidR="00C86248" w:rsidRPr="00926083" w:rsidRDefault="00543C47" w:rsidP="002B32BD">
      <w:pPr>
        <w:pStyle w:val="Title"/>
        <w:ind w:right="2835"/>
      </w:pPr>
      <w:r w:rsidRPr="00543C47">
        <w:t xml:space="preserve">Draft </w:t>
      </w:r>
      <w:r w:rsidR="005D0416">
        <w:t>S</w:t>
      </w:r>
      <w:r w:rsidRPr="00543C47">
        <w:t xml:space="preserve">uicide </w:t>
      </w:r>
      <w:r w:rsidR="005D0416">
        <w:t>P</w:t>
      </w:r>
      <w:r w:rsidRPr="00543C47">
        <w:t xml:space="preserve">revention </w:t>
      </w:r>
      <w:r w:rsidR="005D0416">
        <w:t>A</w:t>
      </w:r>
      <w:r w:rsidRPr="00543C47">
        <w:t xml:space="preserve">ction </w:t>
      </w:r>
      <w:r w:rsidR="005D0416">
        <w:t>P</w:t>
      </w:r>
      <w:r w:rsidRPr="00543C47">
        <w:t>lan for 2025–2029</w:t>
      </w:r>
    </w:p>
    <w:p w14:paraId="2B4FAC6A" w14:textId="2190D354" w:rsidR="00C05132" w:rsidRDefault="003D29F1" w:rsidP="00926083">
      <w:pPr>
        <w:pStyle w:val="Subhead"/>
      </w:pPr>
      <w:r w:rsidRPr="003D29F1">
        <w:t>P</w:t>
      </w:r>
      <w:r w:rsidR="00E92A39">
        <w:t>ublic consultation document</w:t>
      </w:r>
    </w:p>
    <w:p w14:paraId="6BBFE363" w14:textId="19A7312E" w:rsidR="00E92A39" w:rsidRPr="00E92A39" w:rsidRDefault="00E92A39" w:rsidP="00E92A39">
      <w:pPr>
        <w:pStyle w:val="Year"/>
      </w:pPr>
      <w:r>
        <w:t>September 202</w:t>
      </w:r>
      <w:r w:rsidR="00F22330">
        <w:t>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5031EBCE" w:rsidR="00A80363" w:rsidRPr="00C05132" w:rsidRDefault="003D29F1" w:rsidP="00A63DFF">
      <w:pPr>
        <w:pStyle w:val="Imprint"/>
        <w:spacing w:before="1200"/>
        <w:rPr>
          <w:rFonts w:cs="Segoe UI"/>
        </w:rPr>
      </w:pPr>
      <w:r w:rsidRPr="00C05132">
        <w:rPr>
          <w:rFonts w:cs="Segoe UI"/>
        </w:rPr>
        <w:lastRenderedPageBreak/>
        <w:t xml:space="preserve">Citation: Ministry of Health. </w:t>
      </w:r>
      <w:r>
        <w:rPr>
          <w:rFonts w:cs="Segoe UI"/>
        </w:rPr>
        <w:t>2024.</w:t>
      </w:r>
      <w:r w:rsidR="00F22330">
        <w:rPr>
          <w:rFonts w:cs="Segoe UI"/>
        </w:rPr>
        <w:t xml:space="preserve"> </w:t>
      </w:r>
      <w:r w:rsidR="00FD06AD">
        <w:rPr>
          <w:rFonts w:cs="Segoe UI"/>
          <w:i/>
        </w:rPr>
        <w:t>Draft Suicide Prevention Action Plan</w:t>
      </w:r>
      <w:r w:rsidR="002E6B6B">
        <w:rPr>
          <w:rFonts w:cs="Segoe UI"/>
          <w:i/>
        </w:rPr>
        <w:t xml:space="preserve"> for 2025–2029: Public consultation document</w:t>
      </w:r>
      <w:r w:rsidRPr="00C05132">
        <w:rPr>
          <w:rFonts w:cs="Segoe UI"/>
        </w:rPr>
        <w:t>.</w:t>
      </w:r>
      <w:r>
        <w:rPr>
          <w:rFonts w:cs="Segoe UI"/>
        </w:rPr>
        <w:t xml:space="preserve"> </w:t>
      </w:r>
      <w:r w:rsidR="00442C1C" w:rsidRPr="00C05132">
        <w:rPr>
          <w:rFonts w:cs="Segoe UI"/>
        </w:rPr>
        <w:t>Wellington: Ministry of Health.</w:t>
      </w:r>
    </w:p>
    <w:p w14:paraId="7909192E" w14:textId="479F1DC3" w:rsidR="00C86248" w:rsidRDefault="00C86248">
      <w:pPr>
        <w:pStyle w:val="Imprint"/>
      </w:pPr>
      <w:r>
        <w:t xml:space="preserve">Published in </w:t>
      </w:r>
      <w:r w:rsidR="00F22330">
        <w:t>September</w:t>
      </w:r>
      <w:r w:rsidR="00835945">
        <w:t xml:space="preserve"> 2024</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D939440" w14:textId="2C66EFDB" w:rsidR="003D29F1" w:rsidRPr="00077616" w:rsidRDefault="003D29F1" w:rsidP="00773F08">
      <w:pPr>
        <w:rPr>
          <w:sz w:val="20"/>
        </w:rPr>
      </w:pPr>
      <w:r w:rsidRPr="00077616">
        <w:rPr>
          <w:sz w:val="20"/>
        </w:rPr>
        <w:t>ISBN</w:t>
      </w:r>
      <w:r w:rsidR="00773F08" w:rsidRPr="00077616">
        <w:rPr>
          <w:rStyle w:val="eop"/>
          <w:rFonts w:cs="Segoe UI"/>
          <w:color w:val="000000"/>
          <w:sz w:val="20"/>
          <w:shd w:val="clear" w:color="auto" w:fill="FFFFFF"/>
        </w:rPr>
        <w:t> </w:t>
      </w:r>
      <w:r w:rsidR="003363A2" w:rsidRPr="003363A2">
        <w:rPr>
          <w:rStyle w:val="eop"/>
          <w:rFonts w:cs="Segoe UI"/>
          <w:color w:val="000000"/>
          <w:sz w:val="20"/>
          <w:shd w:val="clear" w:color="auto" w:fill="FFFFFF"/>
        </w:rPr>
        <w:t>978-1-991075-95-6</w:t>
      </w:r>
      <w:r w:rsidR="003363A2">
        <w:rPr>
          <w:rStyle w:val="eop"/>
          <w:rFonts w:cs="Segoe UI"/>
          <w:color w:val="000000"/>
          <w:sz w:val="20"/>
          <w:shd w:val="clear" w:color="auto" w:fill="FFFFFF"/>
        </w:rPr>
        <w:t xml:space="preserve"> (online)</w:t>
      </w:r>
      <w:r w:rsidRPr="00773F08">
        <w:br/>
      </w:r>
      <w:r w:rsidRPr="00077616">
        <w:rPr>
          <w:sz w:val="20"/>
        </w:rPr>
        <w:t xml:space="preserve">HP </w:t>
      </w:r>
      <w:r w:rsidR="00681605" w:rsidRPr="00077616">
        <w:rPr>
          <w:sz w:val="20"/>
        </w:rPr>
        <w:t>9090</w:t>
      </w:r>
    </w:p>
    <w:p w14:paraId="520368F0" w14:textId="77777777" w:rsidR="00033334" w:rsidRPr="00773F08" w:rsidRDefault="00033334" w:rsidP="00773F08">
      <w:pPr>
        <w:rPr>
          <w:rFonts w:cs="Segoe UI"/>
          <w:color w:val="000000"/>
          <w:sz w:val="22"/>
          <w:shd w:val="clear" w:color="auto" w:fill="FFFFFF"/>
        </w:rPr>
      </w:pPr>
    </w:p>
    <w:p w14:paraId="48DBDA36" w14:textId="77777777" w:rsidR="00C86248" w:rsidRDefault="008C64C4" w:rsidP="00A63DFF">
      <w:r>
        <w:rPr>
          <w:noProof/>
          <w:lang w:eastAsia="en-NZ"/>
        </w:rPr>
        <w:drawing>
          <wp:inline distT="0" distB="0" distL="0" distR="0" wp14:anchorId="6EF4539D" wp14:editId="09A2D2A1">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4A32FE51" w:rsidR="00C86248" w:rsidRDefault="00C86248" w:rsidP="00172194">
      <w:pPr>
        <w:pStyle w:val="IntroHead"/>
      </w:pPr>
      <w:bookmarkStart w:id="1" w:name="_Toc405792991"/>
      <w:bookmarkStart w:id="2" w:name="_Toc405793224"/>
      <w:r>
        <w:lastRenderedPageBreak/>
        <w:t>Contents</w:t>
      </w:r>
      <w:bookmarkEnd w:id="1"/>
      <w:bookmarkEnd w:id="2"/>
    </w:p>
    <w:p w14:paraId="6049AB73" w14:textId="1005E90F" w:rsidR="00033334" w:rsidRDefault="00033334">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76785806" w:history="1">
        <w:r w:rsidRPr="00985663">
          <w:rPr>
            <w:rStyle w:val="Hyperlink"/>
            <w:noProof/>
          </w:rPr>
          <w:t>Foreword from the Minister for Mental Health</w:t>
        </w:r>
        <w:r>
          <w:rPr>
            <w:noProof/>
            <w:webHidden/>
          </w:rPr>
          <w:tab/>
        </w:r>
        <w:r>
          <w:rPr>
            <w:noProof/>
            <w:webHidden/>
          </w:rPr>
          <w:fldChar w:fldCharType="begin"/>
        </w:r>
        <w:r>
          <w:rPr>
            <w:noProof/>
            <w:webHidden/>
          </w:rPr>
          <w:instrText xml:space="preserve"> PAGEREF _Toc176785806 \h </w:instrText>
        </w:r>
        <w:r>
          <w:rPr>
            <w:noProof/>
            <w:webHidden/>
          </w:rPr>
        </w:r>
        <w:r>
          <w:rPr>
            <w:noProof/>
            <w:webHidden/>
          </w:rPr>
          <w:fldChar w:fldCharType="separate"/>
        </w:r>
        <w:r w:rsidR="0043227A">
          <w:rPr>
            <w:noProof/>
            <w:webHidden/>
          </w:rPr>
          <w:t>1</w:t>
        </w:r>
        <w:r>
          <w:rPr>
            <w:noProof/>
            <w:webHidden/>
          </w:rPr>
          <w:fldChar w:fldCharType="end"/>
        </w:r>
      </w:hyperlink>
    </w:p>
    <w:p w14:paraId="05434D0C" w14:textId="664D0232" w:rsidR="00033334" w:rsidRDefault="0043227A">
      <w:pPr>
        <w:pStyle w:val="TOC1"/>
        <w:rPr>
          <w:rFonts w:asciiTheme="minorHAnsi" w:eastAsiaTheme="minorEastAsia" w:hAnsiTheme="minorHAnsi" w:cstheme="minorBidi"/>
          <w:noProof/>
          <w:kern w:val="2"/>
          <w:sz w:val="22"/>
          <w:szCs w:val="22"/>
          <w:lang w:eastAsia="en-NZ"/>
          <w14:ligatures w14:val="standardContextual"/>
        </w:rPr>
      </w:pPr>
      <w:hyperlink w:anchor="_Toc176785807" w:history="1">
        <w:r w:rsidR="00033334" w:rsidRPr="00985663">
          <w:rPr>
            <w:rStyle w:val="Hyperlink"/>
            <w:noProof/>
          </w:rPr>
          <w:t>Current data</w:t>
        </w:r>
        <w:r w:rsidR="00033334">
          <w:rPr>
            <w:noProof/>
            <w:webHidden/>
          </w:rPr>
          <w:tab/>
        </w:r>
        <w:r w:rsidR="00033334">
          <w:rPr>
            <w:noProof/>
            <w:webHidden/>
          </w:rPr>
          <w:fldChar w:fldCharType="begin"/>
        </w:r>
        <w:r w:rsidR="00033334">
          <w:rPr>
            <w:noProof/>
            <w:webHidden/>
          </w:rPr>
          <w:instrText xml:space="preserve"> PAGEREF _Toc176785807 \h </w:instrText>
        </w:r>
        <w:r w:rsidR="00033334">
          <w:rPr>
            <w:noProof/>
            <w:webHidden/>
          </w:rPr>
        </w:r>
        <w:r w:rsidR="00033334">
          <w:rPr>
            <w:noProof/>
            <w:webHidden/>
          </w:rPr>
          <w:fldChar w:fldCharType="separate"/>
        </w:r>
        <w:r>
          <w:rPr>
            <w:noProof/>
            <w:webHidden/>
          </w:rPr>
          <w:t>3</w:t>
        </w:r>
        <w:r w:rsidR="00033334">
          <w:rPr>
            <w:noProof/>
            <w:webHidden/>
          </w:rPr>
          <w:fldChar w:fldCharType="end"/>
        </w:r>
      </w:hyperlink>
    </w:p>
    <w:p w14:paraId="01EF78EA" w14:textId="256DF420"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08" w:history="1">
        <w:r w:rsidR="00033334" w:rsidRPr="00985663">
          <w:rPr>
            <w:rStyle w:val="Hyperlink"/>
            <w:noProof/>
          </w:rPr>
          <w:t>Suicide data for different groups</w:t>
        </w:r>
        <w:r w:rsidR="00033334">
          <w:rPr>
            <w:noProof/>
            <w:webHidden/>
          </w:rPr>
          <w:tab/>
        </w:r>
        <w:r w:rsidR="00033334">
          <w:rPr>
            <w:noProof/>
            <w:webHidden/>
          </w:rPr>
          <w:fldChar w:fldCharType="begin"/>
        </w:r>
        <w:r w:rsidR="00033334">
          <w:rPr>
            <w:noProof/>
            <w:webHidden/>
          </w:rPr>
          <w:instrText xml:space="preserve"> PAGEREF _Toc176785808 \h </w:instrText>
        </w:r>
        <w:r w:rsidR="00033334">
          <w:rPr>
            <w:noProof/>
            <w:webHidden/>
          </w:rPr>
        </w:r>
        <w:r w:rsidR="00033334">
          <w:rPr>
            <w:noProof/>
            <w:webHidden/>
          </w:rPr>
          <w:fldChar w:fldCharType="separate"/>
        </w:r>
        <w:r>
          <w:rPr>
            <w:noProof/>
            <w:webHidden/>
          </w:rPr>
          <w:t>3</w:t>
        </w:r>
        <w:r w:rsidR="00033334">
          <w:rPr>
            <w:noProof/>
            <w:webHidden/>
          </w:rPr>
          <w:fldChar w:fldCharType="end"/>
        </w:r>
      </w:hyperlink>
    </w:p>
    <w:p w14:paraId="5AFE5B49" w14:textId="2AA6959A" w:rsidR="00033334" w:rsidRDefault="0043227A">
      <w:pPr>
        <w:pStyle w:val="TOC1"/>
        <w:rPr>
          <w:rFonts w:asciiTheme="minorHAnsi" w:eastAsiaTheme="minorEastAsia" w:hAnsiTheme="minorHAnsi" w:cstheme="minorBidi"/>
          <w:noProof/>
          <w:kern w:val="2"/>
          <w:sz w:val="22"/>
          <w:szCs w:val="22"/>
          <w:lang w:eastAsia="en-NZ"/>
          <w14:ligatures w14:val="standardContextual"/>
        </w:rPr>
      </w:pPr>
      <w:hyperlink w:anchor="_Toc176785809" w:history="1">
        <w:r w:rsidR="00033334" w:rsidRPr="00985663">
          <w:rPr>
            <w:rStyle w:val="Hyperlink"/>
            <w:noProof/>
          </w:rPr>
          <w:t>Current system</w:t>
        </w:r>
        <w:r w:rsidR="00033334">
          <w:rPr>
            <w:noProof/>
            <w:webHidden/>
          </w:rPr>
          <w:tab/>
        </w:r>
        <w:r w:rsidR="00033334">
          <w:rPr>
            <w:noProof/>
            <w:webHidden/>
          </w:rPr>
          <w:fldChar w:fldCharType="begin"/>
        </w:r>
        <w:r w:rsidR="00033334">
          <w:rPr>
            <w:noProof/>
            <w:webHidden/>
          </w:rPr>
          <w:instrText xml:space="preserve"> PAGEREF _Toc176785809 \h </w:instrText>
        </w:r>
        <w:r w:rsidR="00033334">
          <w:rPr>
            <w:noProof/>
            <w:webHidden/>
          </w:rPr>
        </w:r>
        <w:r w:rsidR="00033334">
          <w:rPr>
            <w:noProof/>
            <w:webHidden/>
          </w:rPr>
          <w:fldChar w:fldCharType="separate"/>
        </w:r>
        <w:r>
          <w:rPr>
            <w:noProof/>
            <w:webHidden/>
          </w:rPr>
          <w:t>5</w:t>
        </w:r>
        <w:r w:rsidR="00033334">
          <w:rPr>
            <w:noProof/>
            <w:webHidden/>
          </w:rPr>
          <w:fldChar w:fldCharType="end"/>
        </w:r>
      </w:hyperlink>
    </w:p>
    <w:p w14:paraId="6B00D4CA" w14:textId="707423B7"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0" w:history="1">
        <w:r w:rsidR="00033334" w:rsidRPr="00985663">
          <w:rPr>
            <w:rStyle w:val="Hyperlink"/>
            <w:noProof/>
          </w:rPr>
          <w:t>Where we started: September 2019</w:t>
        </w:r>
        <w:r w:rsidR="00033334">
          <w:rPr>
            <w:noProof/>
            <w:webHidden/>
          </w:rPr>
          <w:tab/>
        </w:r>
        <w:r w:rsidR="00033334">
          <w:rPr>
            <w:noProof/>
            <w:webHidden/>
          </w:rPr>
          <w:fldChar w:fldCharType="begin"/>
        </w:r>
        <w:r w:rsidR="00033334">
          <w:rPr>
            <w:noProof/>
            <w:webHidden/>
          </w:rPr>
          <w:instrText xml:space="preserve"> PAGEREF _Toc176785810 \h </w:instrText>
        </w:r>
        <w:r w:rsidR="00033334">
          <w:rPr>
            <w:noProof/>
            <w:webHidden/>
          </w:rPr>
        </w:r>
        <w:r w:rsidR="00033334">
          <w:rPr>
            <w:noProof/>
            <w:webHidden/>
          </w:rPr>
          <w:fldChar w:fldCharType="separate"/>
        </w:r>
        <w:r>
          <w:rPr>
            <w:noProof/>
            <w:webHidden/>
          </w:rPr>
          <w:t>5</w:t>
        </w:r>
        <w:r w:rsidR="00033334">
          <w:rPr>
            <w:noProof/>
            <w:webHidden/>
          </w:rPr>
          <w:fldChar w:fldCharType="end"/>
        </w:r>
      </w:hyperlink>
    </w:p>
    <w:p w14:paraId="19F02EFD" w14:textId="1C1EC231"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1" w:history="1">
        <w:r w:rsidR="00033334" w:rsidRPr="00985663">
          <w:rPr>
            <w:rStyle w:val="Hyperlink"/>
            <w:noProof/>
          </w:rPr>
          <w:t>Progress and investment</w:t>
        </w:r>
        <w:r w:rsidR="00033334">
          <w:rPr>
            <w:noProof/>
            <w:webHidden/>
          </w:rPr>
          <w:tab/>
        </w:r>
        <w:r w:rsidR="00033334">
          <w:rPr>
            <w:noProof/>
            <w:webHidden/>
          </w:rPr>
          <w:fldChar w:fldCharType="begin"/>
        </w:r>
        <w:r w:rsidR="00033334">
          <w:rPr>
            <w:noProof/>
            <w:webHidden/>
          </w:rPr>
          <w:instrText xml:space="preserve"> PAGEREF _Toc176785811 \h </w:instrText>
        </w:r>
        <w:r w:rsidR="00033334">
          <w:rPr>
            <w:noProof/>
            <w:webHidden/>
          </w:rPr>
        </w:r>
        <w:r w:rsidR="00033334">
          <w:rPr>
            <w:noProof/>
            <w:webHidden/>
          </w:rPr>
          <w:fldChar w:fldCharType="separate"/>
        </w:r>
        <w:r>
          <w:rPr>
            <w:noProof/>
            <w:webHidden/>
          </w:rPr>
          <w:t>5</w:t>
        </w:r>
        <w:r w:rsidR="00033334">
          <w:rPr>
            <w:noProof/>
            <w:webHidden/>
          </w:rPr>
          <w:fldChar w:fldCharType="end"/>
        </w:r>
      </w:hyperlink>
    </w:p>
    <w:p w14:paraId="2E475F13" w14:textId="756143EF"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2" w:history="1">
        <w:r w:rsidR="00033334" w:rsidRPr="00985663">
          <w:rPr>
            <w:rStyle w:val="Hyperlink"/>
            <w:noProof/>
          </w:rPr>
          <w:t>Where we are now: September 2024</w:t>
        </w:r>
        <w:r w:rsidR="00033334">
          <w:rPr>
            <w:noProof/>
            <w:webHidden/>
          </w:rPr>
          <w:tab/>
        </w:r>
        <w:r w:rsidR="00033334">
          <w:rPr>
            <w:noProof/>
            <w:webHidden/>
          </w:rPr>
          <w:fldChar w:fldCharType="begin"/>
        </w:r>
        <w:r w:rsidR="00033334">
          <w:rPr>
            <w:noProof/>
            <w:webHidden/>
          </w:rPr>
          <w:instrText xml:space="preserve"> PAGEREF _Toc176785812 \h </w:instrText>
        </w:r>
        <w:r w:rsidR="00033334">
          <w:rPr>
            <w:noProof/>
            <w:webHidden/>
          </w:rPr>
        </w:r>
        <w:r w:rsidR="00033334">
          <w:rPr>
            <w:noProof/>
            <w:webHidden/>
          </w:rPr>
          <w:fldChar w:fldCharType="separate"/>
        </w:r>
        <w:r>
          <w:rPr>
            <w:noProof/>
            <w:webHidden/>
          </w:rPr>
          <w:t>6</w:t>
        </w:r>
        <w:r w:rsidR="00033334">
          <w:rPr>
            <w:noProof/>
            <w:webHidden/>
          </w:rPr>
          <w:fldChar w:fldCharType="end"/>
        </w:r>
      </w:hyperlink>
    </w:p>
    <w:p w14:paraId="03173A77" w14:textId="2BA7F421" w:rsidR="00033334" w:rsidRDefault="0043227A">
      <w:pPr>
        <w:pStyle w:val="TOC1"/>
        <w:rPr>
          <w:rFonts w:asciiTheme="minorHAnsi" w:eastAsiaTheme="minorEastAsia" w:hAnsiTheme="minorHAnsi" w:cstheme="minorBidi"/>
          <w:noProof/>
          <w:kern w:val="2"/>
          <w:sz w:val="22"/>
          <w:szCs w:val="22"/>
          <w:lang w:eastAsia="en-NZ"/>
          <w14:ligatures w14:val="standardContextual"/>
        </w:rPr>
      </w:pPr>
      <w:hyperlink w:anchor="_Toc176785813" w:history="1">
        <w:r w:rsidR="00033334" w:rsidRPr="00985663">
          <w:rPr>
            <w:rStyle w:val="Hyperlink"/>
            <w:noProof/>
          </w:rPr>
          <w:t>Current insights</w:t>
        </w:r>
        <w:r w:rsidR="00033334">
          <w:rPr>
            <w:noProof/>
            <w:webHidden/>
          </w:rPr>
          <w:tab/>
        </w:r>
        <w:r w:rsidR="00033334">
          <w:rPr>
            <w:noProof/>
            <w:webHidden/>
          </w:rPr>
          <w:fldChar w:fldCharType="begin"/>
        </w:r>
        <w:r w:rsidR="00033334">
          <w:rPr>
            <w:noProof/>
            <w:webHidden/>
          </w:rPr>
          <w:instrText xml:space="preserve"> PAGEREF _Toc176785813 \h </w:instrText>
        </w:r>
        <w:r w:rsidR="00033334">
          <w:rPr>
            <w:noProof/>
            <w:webHidden/>
          </w:rPr>
        </w:r>
        <w:r w:rsidR="00033334">
          <w:rPr>
            <w:noProof/>
            <w:webHidden/>
          </w:rPr>
          <w:fldChar w:fldCharType="separate"/>
        </w:r>
        <w:r>
          <w:rPr>
            <w:noProof/>
            <w:webHidden/>
          </w:rPr>
          <w:t>8</w:t>
        </w:r>
        <w:r w:rsidR="00033334">
          <w:rPr>
            <w:noProof/>
            <w:webHidden/>
          </w:rPr>
          <w:fldChar w:fldCharType="end"/>
        </w:r>
      </w:hyperlink>
    </w:p>
    <w:p w14:paraId="2D2AA38D" w14:textId="61BD43C1"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4" w:history="1">
        <w:r w:rsidR="00033334" w:rsidRPr="00985663">
          <w:rPr>
            <w:rStyle w:val="Hyperlink"/>
            <w:noProof/>
            <w:lang w:eastAsia="en-NZ"/>
          </w:rPr>
          <w:t>1: Approach to suicide prevention</w:t>
        </w:r>
        <w:r w:rsidR="00033334">
          <w:rPr>
            <w:noProof/>
            <w:webHidden/>
          </w:rPr>
          <w:tab/>
        </w:r>
        <w:r w:rsidR="00033334">
          <w:rPr>
            <w:noProof/>
            <w:webHidden/>
          </w:rPr>
          <w:fldChar w:fldCharType="begin"/>
        </w:r>
        <w:r w:rsidR="00033334">
          <w:rPr>
            <w:noProof/>
            <w:webHidden/>
          </w:rPr>
          <w:instrText xml:space="preserve"> PAGEREF _Toc176785814 \h </w:instrText>
        </w:r>
        <w:r w:rsidR="00033334">
          <w:rPr>
            <w:noProof/>
            <w:webHidden/>
          </w:rPr>
        </w:r>
        <w:r w:rsidR="00033334">
          <w:rPr>
            <w:noProof/>
            <w:webHidden/>
          </w:rPr>
          <w:fldChar w:fldCharType="separate"/>
        </w:r>
        <w:r>
          <w:rPr>
            <w:noProof/>
            <w:webHidden/>
          </w:rPr>
          <w:t>8</w:t>
        </w:r>
        <w:r w:rsidR="00033334">
          <w:rPr>
            <w:noProof/>
            <w:webHidden/>
          </w:rPr>
          <w:fldChar w:fldCharType="end"/>
        </w:r>
      </w:hyperlink>
    </w:p>
    <w:p w14:paraId="57D1142B" w14:textId="22F15FB3"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5" w:history="1">
        <w:r w:rsidR="00033334" w:rsidRPr="00985663">
          <w:rPr>
            <w:rStyle w:val="Hyperlink"/>
            <w:noProof/>
            <w:lang w:eastAsia="en-NZ"/>
          </w:rPr>
          <w:t>2: Leadership of suicide prevention</w:t>
        </w:r>
        <w:r w:rsidR="00033334">
          <w:rPr>
            <w:noProof/>
            <w:webHidden/>
          </w:rPr>
          <w:tab/>
        </w:r>
        <w:r w:rsidR="00033334">
          <w:rPr>
            <w:noProof/>
            <w:webHidden/>
          </w:rPr>
          <w:fldChar w:fldCharType="begin"/>
        </w:r>
        <w:r w:rsidR="00033334">
          <w:rPr>
            <w:noProof/>
            <w:webHidden/>
          </w:rPr>
          <w:instrText xml:space="preserve"> PAGEREF _Toc176785815 \h </w:instrText>
        </w:r>
        <w:r w:rsidR="00033334">
          <w:rPr>
            <w:noProof/>
            <w:webHidden/>
          </w:rPr>
        </w:r>
        <w:r w:rsidR="00033334">
          <w:rPr>
            <w:noProof/>
            <w:webHidden/>
          </w:rPr>
          <w:fldChar w:fldCharType="separate"/>
        </w:r>
        <w:r>
          <w:rPr>
            <w:noProof/>
            <w:webHidden/>
          </w:rPr>
          <w:t>8</w:t>
        </w:r>
        <w:r w:rsidR="00033334">
          <w:rPr>
            <w:noProof/>
            <w:webHidden/>
          </w:rPr>
          <w:fldChar w:fldCharType="end"/>
        </w:r>
      </w:hyperlink>
    </w:p>
    <w:p w14:paraId="0AFF8C18" w14:textId="5EE8D347"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6" w:history="1">
        <w:r w:rsidR="00033334" w:rsidRPr="00985663">
          <w:rPr>
            <w:rStyle w:val="Hyperlink"/>
            <w:noProof/>
            <w:lang w:eastAsia="en-NZ"/>
          </w:rPr>
          <w:t>3: Suicide prevention workforce development</w:t>
        </w:r>
        <w:r w:rsidR="00033334">
          <w:rPr>
            <w:noProof/>
            <w:webHidden/>
          </w:rPr>
          <w:tab/>
        </w:r>
        <w:r w:rsidR="00033334">
          <w:rPr>
            <w:noProof/>
            <w:webHidden/>
          </w:rPr>
          <w:fldChar w:fldCharType="begin"/>
        </w:r>
        <w:r w:rsidR="00033334">
          <w:rPr>
            <w:noProof/>
            <w:webHidden/>
          </w:rPr>
          <w:instrText xml:space="preserve"> PAGEREF _Toc176785816 \h </w:instrText>
        </w:r>
        <w:r w:rsidR="00033334">
          <w:rPr>
            <w:noProof/>
            <w:webHidden/>
          </w:rPr>
        </w:r>
        <w:r w:rsidR="00033334">
          <w:rPr>
            <w:noProof/>
            <w:webHidden/>
          </w:rPr>
          <w:fldChar w:fldCharType="separate"/>
        </w:r>
        <w:r>
          <w:rPr>
            <w:noProof/>
            <w:webHidden/>
          </w:rPr>
          <w:t>8</w:t>
        </w:r>
        <w:r w:rsidR="00033334">
          <w:rPr>
            <w:noProof/>
            <w:webHidden/>
          </w:rPr>
          <w:fldChar w:fldCharType="end"/>
        </w:r>
      </w:hyperlink>
    </w:p>
    <w:p w14:paraId="08AE195D" w14:textId="464E7B53"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7" w:history="1">
        <w:r w:rsidR="00033334" w:rsidRPr="00985663">
          <w:rPr>
            <w:rStyle w:val="Hyperlink"/>
            <w:noProof/>
            <w:lang w:eastAsia="en-NZ"/>
          </w:rPr>
          <w:t>4: Using data and evidence</w:t>
        </w:r>
        <w:r w:rsidR="00033334">
          <w:rPr>
            <w:noProof/>
            <w:webHidden/>
          </w:rPr>
          <w:tab/>
        </w:r>
        <w:r w:rsidR="00033334">
          <w:rPr>
            <w:noProof/>
            <w:webHidden/>
          </w:rPr>
          <w:fldChar w:fldCharType="begin"/>
        </w:r>
        <w:r w:rsidR="00033334">
          <w:rPr>
            <w:noProof/>
            <w:webHidden/>
          </w:rPr>
          <w:instrText xml:space="preserve"> PAGEREF _Toc176785817 \h </w:instrText>
        </w:r>
        <w:r w:rsidR="00033334">
          <w:rPr>
            <w:noProof/>
            <w:webHidden/>
          </w:rPr>
        </w:r>
        <w:r w:rsidR="00033334">
          <w:rPr>
            <w:noProof/>
            <w:webHidden/>
          </w:rPr>
          <w:fldChar w:fldCharType="separate"/>
        </w:r>
        <w:r>
          <w:rPr>
            <w:noProof/>
            <w:webHidden/>
          </w:rPr>
          <w:t>8</w:t>
        </w:r>
        <w:r w:rsidR="00033334">
          <w:rPr>
            <w:noProof/>
            <w:webHidden/>
          </w:rPr>
          <w:fldChar w:fldCharType="end"/>
        </w:r>
      </w:hyperlink>
    </w:p>
    <w:p w14:paraId="1A0FB172" w14:textId="1BEE2DBC"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8" w:history="1">
        <w:r w:rsidR="00033334" w:rsidRPr="00985663">
          <w:rPr>
            <w:rStyle w:val="Hyperlink"/>
            <w:noProof/>
            <w:lang w:eastAsia="en-NZ"/>
          </w:rPr>
          <w:t>5: Restricting access to means</w:t>
        </w:r>
        <w:r w:rsidR="00033334">
          <w:rPr>
            <w:noProof/>
            <w:webHidden/>
          </w:rPr>
          <w:tab/>
        </w:r>
        <w:r w:rsidR="00033334">
          <w:rPr>
            <w:noProof/>
            <w:webHidden/>
          </w:rPr>
          <w:fldChar w:fldCharType="begin"/>
        </w:r>
        <w:r w:rsidR="00033334">
          <w:rPr>
            <w:noProof/>
            <w:webHidden/>
          </w:rPr>
          <w:instrText xml:space="preserve"> PAGEREF _Toc176785818 \h </w:instrText>
        </w:r>
        <w:r w:rsidR="00033334">
          <w:rPr>
            <w:noProof/>
            <w:webHidden/>
          </w:rPr>
        </w:r>
        <w:r w:rsidR="00033334">
          <w:rPr>
            <w:noProof/>
            <w:webHidden/>
          </w:rPr>
          <w:fldChar w:fldCharType="separate"/>
        </w:r>
        <w:r>
          <w:rPr>
            <w:noProof/>
            <w:webHidden/>
          </w:rPr>
          <w:t>8</w:t>
        </w:r>
        <w:r w:rsidR="00033334">
          <w:rPr>
            <w:noProof/>
            <w:webHidden/>
          </w:rPr>
          <w:fldChar w:fldCharType="end"/>
        </w:r>
      </w:hyperlink>
    </w:p>
    <w:p w14:paraId="67171FC7" w14:textId="64C79989"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19" w:history="1">
        <w:r w:rsidR="00033334" w:rsidRPr="00985663">
          <w:rPr>
            <w:rStyle w:val="Hyperlink"/>
            <w:noProof/>
            <w:lang w:eastAsia="en-NZ"/>
          </w:rPr>
          <w:t>6: Talking about suicide</w:t>
        </w:r>
        <w:r w:rsidR="00033334">
          <w:rPr>
            <w:noProof/>
            <w:webHidden/>
          </w:rPr>
          <w:tab/>
        </w:r>
        <w:r w:rsidR="00033334">
          <w:rPr>
            <w:noProof/>
            <w:webHidden/>
          </w:rPr>
          <w:fldChar w:fldCharType="begin"/>
        </w:r>
        <w:r w:rsidR="00033334">
          <w:rPr>
            <w:noProof/>
            <w:webHidden/>
          </w:rPr>
          <w:instrText xml:space="preserve"> PAGEREF _Toc176785819 \h </w:instrText>
        </w:r>
        <w:r w:rsidR="00033334">
          <w:rPr>
            <w:noProof/>
            <w:webHidden/>
          </w:rPr>
        </w:r>
        <w:r w:rsidR="00033334">
          <w:rPr>
            <w:noProof/>
            <w:webHidden/>
          </w:rPr>
          <w:fldChar w:fldCharType="separate"/>
        </w:r>
        <w:r>
          <w:rPr>
            <w:noProof/>
            <w:webHidden/>
          </w:rPr>
          <w:t>9</w:t>
        </w:r>
        <w:r w:rsidR="00033334">
          <w:rPr>
            <w:noProof/>
            <w:webHidden/>
          </w:rPr>
          <w:fldChar w:fldCharType="end"/>
        </w:r>
      </w:hyperlink>
    </w:p>
    <w:p w14:paraId="7D2B0C6D" w14:textId="123C0379"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0" w:history="1">
        <w:r w:rsidR="00033334" w:rsidRPr="00985663">
          <w:rPr>
            <w:rStyle w:val="Hyperlink"/>
            <w:bCs/>
            <w:noProof/>
            <w:lang w:eastAsia="en-NZ"/>
          </w:rPr>
          <w:t>7: Access to supports</w:t>
        </w:r>
        <w:r w:rsidR="00033334">
          <w:rPr>
            <w:noProof/>
            <w:webHidden/>
          </w:rPr>
          <w:tab/>
        </w:r>
        <w:r w:rsidR="00033334">
          <w:rPr>
            <w:noProof/>
            <w:webHidden/>
          </w:rPr>
          <w:fldChar w:fldCharType="begin"/>
        </w:r>
        <w:r w:rsidR="00033334">
          <w:rPr>
            <w:noProof/>
            <w:webHidden/>
          </w:rPr>
          <w:instrText xml:space="preserve"> PAGEREF _Toc176785820 \h </w:instrText>
        </w:r>
        <w:r w:rsidR="00033334">
          <w:rPr>
            <w:noProof/>
            <w:webHidden/>
          </w:rPr>
        </w:r>
        <w:r w:rsidR="00033334">
          <w:rPr>
            <w:noProof/>
            <w:webHidden/>
          </w:rPr>
          <w:fldChar w:fldCharType="separate"/>
        </w:r>
        <w:r>
          <w:rPr>
            <w:noProof/>
            <w:webHidden/>
          </w:rPr>
          <w:t>9</w:t>
        </w:r>
        <w:r w:rsidR="00033334">
          <w:rPr>
            <w:noProof/>
            <w:webHidden/>
          </w:rPr>
          <w:fldChar w:fldCharType="end"/>
        </w:r>
      </w:hyperlink>
    </w:p>
    <w:p w14:paraId="7788AA74" w14:textId="639DA301"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1" w:history="1">
        <w:r w:rsidR="00033334" w:rsidRPr="00985663">
          <w:rPr>
            <w:rStyle w:val="Hyperlink"/>
            <w:noProof/>
            <w:lang w:eastAsia="en-NZ"/>
          </w:rPr>
          <w:t>8: Supporting people after a suicide</w:t>
        </w:r>
        <w:r w:rsidR="00033334">
          <w:rPr>
            <w:noProof/>
            <w:webHidden/>
          </w:rPr>
          <w:tab/>
        </w:r>
        <w:r w:rsidR="00033334">
          <w:rPr>
            <w:noProof/>
            <w:webHidden/>
          </w:rPr>
          <w:fldChar w:fldCharType="begin"/>
        </w:r>
        <w:r w:rsidR="00033334">
          <w:rPr>
            <w:noProof/>
            <w:webHidden/>
          </w:rPr>
          <w:instrText xml:space="preserve"> PAGEREF _Toc176785821 \h </w:instrText>
        </w:r>
        <w:r w:rsidR="00033334">
          <w:rPr>
            <w:noProof/>
            <w:webHidden/>
          </w:rPr>
        </w:r>
        <w:r w:rsidR="00033334">
          <w:rPr>
            <w:noProof/>
            <w:webHidden/>
          </w:rPr>
          <w:fldChar w:fldCharType="separate"/>
        </w:r>
        <w:r>
          <w:rPr>
            <w:noProof/>
            <w:webHidden/>
          </w:rPr>
          <w:t>9</w:t>
        </w:r>
        <w:r w:rsidR="00033334">
          <w:rPr>
            <w:noProof/>
            <w:webHidden/>
          </w:rPr>
          <w:fldChar w:fldCharType="end"/>
        </w:r>
      </w:hyperlink>
    </w:p>
    <w:p w14:paraId="510023E5" w14:textId="166483F7" w:rsidR="00033334" w:rsidRDefault="0043227A">
      <w:pPr>
        <w:pStyle w:val="TOC1"/>
        <w:rPr>
          <w:rFonts w:asciiTheme="minorHAnsi" w:eastAsiaTheme="minorEastAsia" w:hAnsiTheme="minorHAnsi" w:cstheme="minorBidi"/>
          <w:noProof/>
          <w:kern w:val="2"/>
          <w:sz w:val="22"/>
          <w:szCs w:val="22"/>
          <w:lang w:eastAsia="en-NZ"/>
          <w14:ligatures w14:val="standardContextual"/>
        </w:rPr>
      </w:pPr>
      <w:hyperlink w:anchor="_Toc176785822" w:history="1">
        <w:r w:rsidR="00033334" w:rsidRPr="00985663">
          <w:rPr>
            <w:rStyle w:val="Hyperlink"/>
            <w:noProof/>
          </w:rPr>
          <w:t>Draft suicide prevention action plan for 2025–2029</w:t>
        </w:r>
        <w:r w:rsidR="00033334">
          <w:rPr>
            <w:noProof/>
            <w:webHidden/>
          </w:rPr>
          <w:tab/>
        </w:r>
        <w:r w:rsidR="00033334">
          <w:rPr>
            <w:noProof/>
            <w:webHidden/>
          </w:rPr>
          <w:fldChar w:fldCharType="begin"/>
        </w:r>
        <w:r w:rsidR="00033334">
          <w:rPr>
            <w:noProof/>
            <w:webHidden/>
          </w:rPr>
          <w:instrText xml:space="preserve"> PAGEREF _Toc176785822 \h </w:instrText>
        </w:r>
        <w:r w:rsidR="00033334">
          <w:rPr>
            <w:noProof/>
            <w:webHidden/>
          </w:rPr>
        </w:r>
        <w:r w:rsidR="00033334">
          <w:rPr>
            <w:noProof/>
            <w:webHidden/>
          </w:rPr>
          <w:fldChar w:fldCharType="separate"/>
        </w:r>
        <w:r>
          <w:rPr>
            <w:noProof/>
            <w:webHidden/>
          </w:rPr>
          <w:t>10</w:t>
        </w:r>
        <w:r w:rsidR="00033334">
          <w:rPr>
            <w:noProof/>
            <w:webHidden/>
          </w:rPr>
          <w:fldChar w:fldCharType="end"/>
        </w:r>
      </w:hyperlink>
    </w:p>
    <w:p w14:paraId="0D6DD67F" w14:textId="64AAF085"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3" w:history="1">
        <w:r w:rsidR="00033334" w:rsidRPr="00985663">
          <w:rPr>
            <w:rStyle w:val="Hyperlink"/>
            <w:noProof/>
          </w:rPr>
          <w:t>Where we are now</w:t>
        </w:r>
        <w:r w:rsidR="00033334">
          <w:rPr>
            <w:noProof/>
            <w:webHidden/>
          </w:rPr>
          <w:tab/>
        </w:r>
        <w:r w:rsidR="00033334">
          <w:rPr>
            <w:noProof/>
            <w:webHidden/>
          </w:rPr>
          <w:fldChar w:fldCharType="begin"/>
        </w:r>
        <w:r w:rsidR="00033334">
          <w:rPr>
            <w:noProof/>
            <w:webHidden/>
          </w:rPr>
          <w:instrText xml:space="preserve"> PAGEREF _Toc176785823 \h </w:instrText>
        </w:r>
        <w:r w:rsidR="00033334">
          <w:rPr>
            <w:noProof/>
            <w:webHidden/>
          </w:rPr>
        </w:r>
        <w:r w:rsidR="00033334">
          <w:rPr>
            <w:noProof/>
            <w:webHidden/>
          </w:rPr>
          <w:fldChar w:fldCharType="separate"/>
        </w:r>
        <w:r>
          <w:rPr>
            <w:noProof/>
            <w:webHidden/>
          </w:rPr>
          <w:t>10</w:t>
        </w:r>
        <w:r w:rsidR="00033334">
          <w:rPr>
            <w:noProof/>
            <w:webHidden/>
          </w:rPr>
          <w:fldChar w:fldCharType="end"/>
        </w:r>
      </w:hyperlink>
    </w:p>
    <w:p w14:paraId="49CA727E" w14:textId="211A87D1"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4" w:history="1">
        <w:r w:rsidR="00033334" w:rsidRPr="00985663">
          <w:rPr>
            <w:rStyle w:val="Hyperlink"/>
            <w:noProof/>
          </w:rPr>
          <w:t>The gaps</w:t>
        </w:r>
        <w:r w:rsidR="00033334">
          <w:rPr>
            <w:noProof/>
            <w:webHidden/>
          </w:rPr>
          <w:tab/>
        </w:r>
        <w:r w:rsidR="00033334">
          <w:rPr>
            <w:noProof/>
            <w:webHidden/>
          </w:rPr>
          <w:fldChar w:fldCharType="begin"/>
        </w:r>
        <w:r w:rsidR="00033334">
          <w:rPr>
            <w:noProof/>
            <w:webHidden/>
          </w:rPr>
          <w:instrText xml:space="preserve"> PAGEREF _Toc176785824 \h </w:instrText>
        </w:r>
        <w:r w:rsidR="00033334">
          <w:rPr>
            <w:noProof/>
            <w:webHidden/>
          </w:rPr>
        </w:r>
        <w:r w:rsidR="00033334">
          <w:rPr>
            <w:noProof/>
            <w:webHidden/>
          </w:rPr>
          <w:fldChar w:fldCharType="separate"/>
        </w:r>
        <w:r>
          <w:rPr>
            <w:noProof/>
            <w:webHidden/>
          </w:rPr>
          <w:t>10</w:t>
        </w:r>
        <w:r w:rsidR="00033334">
          <w:rPr>
            <w:noProof/>
            <w:webHidden/>
          </w:rPr>
          <w:fldChar w:fldCharType="end"/>
        </w:r>
      </w:hyperlink>
    </w:p>
    <w:p w14:paraId="769739FD" w14:textId="532B44FD"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5" w:history="1">
        <w:r w:rsidR="00033334" w:rsidRPr="00985663">
          <w:rPr>
            <w:rStyle w:val="Hyperlink"/>
            <w:noProof/>
          </w:rPr>
          <w:t>Where we want to get to</w:t>
        </w:r>
        <w:r w:rsidR="00033334">
          <w:rPr>
            <w:noProof/>
            <w:webHidden/>
          </w:rPr>
          <w:tab/>
        </w:r>
        <w:r w:rsidR="00033334">
          <w:rPr>
            <w:noProof/>
            <w:webHidden/>
          </w:rPr>
          <w:fldChar w:fldCharType="begin"/>
        </w:r>
        <w:r w:rsidR="00033334">
          <w:rPr>
            <w:noProof/>
            <w:webHidden/>
          </w:rPr>
          <w:instrText xml:space="preserve"> PAGEREF _Toc176785825 \h </w:instrText>
        </w:r>
        <w:r w:rsidR="00033334">
          <w:rPr>
            <w:noProof/>
            <w:webHidden/>
          </w:rPr>
        </w:r>
        <w:r w:rsidR="00033334">
          <w:rPr>
            <w:noProof/>
            <w:webHidden/>
          </w:rPr>
          <w:fldChar w:fldCharType="separate"/>
        </w:r>
        <w:r>
          <w:rPr>
            <w:noProof/>
            <w:webHidden/>
          </w:rPr>
          <w:t>10</w:t>
        </w:r>
        <w:r w:rsidR="00033334">
          <w:rPr>
            <w:noProof/>
            <w:webHidden/>
          </w:rPr>
          <w:fldChar w:fldCharType="end"/>
        </w:r>
      </w:hyperlink>
    </w:p>
    <w:p w14:paraId="2298A688" w14:textId="01C6DAC2"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6" w:history="1">
        <w:r w:rsidR="00033334" w:rsidRPr="00985663">
          <w:rPr>
            <w:rStyle w:val="Hyperlink"/>
            <w:noProof/>
          </w:rPr>
          <w:t>Proposed Health-led actions</w:t>
        </w:r>
        <w:r w:rsidR="00033334">
          <w:rPr>
            <w:noProof/>
            <w:webHidden/>
          </w:rPr>
          <w:tab/>
        </w:r>
        <w:r w:rsidR="00033334">
          <w:rPr>
            <w:noProof/>
            <w:webHidden/>
          </w:rPr>
          <w:fldChar w:fldCharType="begin"/>
        </w:r>
        <w:r w:rsidR="00033334">
          <w:rPr>
            <w:noProof/>
            <w:webHidden/>
          </w:rPr>
          <w:instrText xml:space="preserve"> PAGEREF _Toc176785826 \h </w:instrText>
        </w:r>
        <w:r w:rsidR="00033334">
          <w:rPr>
            <w:noProof/>
            <w:webHidden/>
          </w:rPr>
        </w:r>
        <w:r w:rsidR="00033334">
          <w:rPr>
            <w:noProof/>
            <w:webHidden/>
          </w:rPr>
          <w:fldChar w:fldCharType="separate"/>
        </w:r>
        <w:r>
          <w:rPr>
            <w:noProof/>
            <w:webHidden/>
          </w:rPr>
          <w:t>11</w:t>
        </w:r>
        <w:r w:rsidR="00033334">
          <w:rPr>
            <w:noProof/>
            <w:webHidden/>
          </w:rPr>
          <w:fldChar w:fldCharType="end"/>
        </w:r>
      </w:hyperlink>
    </w:p>
    <w:p w14:paraId="5539808D" w14:textId="0894E776"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7" w:history="1">
        <w:r w:rsidR="00033334" w:rsidRPr="00985663">
          <w:rPr>
            <w:rStyle w:val="Hyperlink"/>
            <w:noProof/>
          </w:rPr>
          <w:t>Proposed cross-government actions</w:t>
        </w:r>
        <w:r w:rsidR="00033334">
          <w:rPr>
            <w:noProof/>
            <w:webHidden/>
          </w:rPr>
          <w:tab/>
        </w:r>
        <w:r w:rsidR="00033334">
          <w:rPr>
            <w:noProof/>
            <w:webHidden/>
          </w:rPr>
          <w:fldChar w:fldCharType="begin"/>
        </w:r>
        <w:r w:rsidR="00033334">
          <w:rPr>
            <w:noProof/>
            <w:webHidden/>
          </w:rPr>
          <w:instrText xml:space="preserve"> PAGEREF _Toc176785827 \h </w:instrText>
        </w:r>
        <w:r w:rsidR="00033334">
          <w:rPr>
            <w:noProof/>
            <w:webHidden/>
          </w:rPr>
        </w:r>
        <w:r w:rsidR="00033334">
          <w:rPr>
            <w:noProof/>
            <w:webHidden/>
          </w:rPr>
          <w:fldChar w:fldCharType="separate"/>
        </w:r>
        <w:r>
          <w:rPr>
            <w:noProof/>
            <w:webHidden/>
          </w:rPr>
          <w:t>13</w:t>
        </w:r>
        <w:r w:rsidR="00033334">
          <w:rPr>
            <w:noProof/>
            <w:webHidden/>
          </w:rPr>
          <w:fldChar w:fldCharType="end"/>
        </w:r>
      </w:hyperlink>
    </w:p>
    <w:p w14:paraId="1A059690" w14:textId="7EA21DED" w:rsidR="00033334" w:rsidRDefault="0043227A">
      <w:pPr>
        <w:pStyle w:val="TOC1"/>
        <w:rPr>
          <w:rFonts w:asciiTheme="minorHAnsi" w:eastAsiaTheme="minorEastAsia" w:hAnsiTheme="minorHAnsi" w:cstheme="minorBidi"/>
          <w:noProof/>
          <w:kern w:val="2"/>
          <w:sz w:val="22"/>
          <w:szCs w:val="22"/>
          <w:lang w:eastAsia="en-NZ"/>
          <w14:ligatures w14:val="standardContextual"/>
        </w:rPr>
      </w:pPr>
      <w:hyperlink w:anchor="_Toc176785828" w:history="1">
        <w:r w:rsidR="00033334" w:rsidRPr="00985663">
          <w:rPr>
            <w:rStyle w:val="Hyperlink"/>
            <w:noProof/>
          </w:rPr>
          <w:t>Draft suicide prevention action plan monitoring framework</w:t>
        </w:r>
        <w:r w:rsidR="00033334">
          <w:rPr>
            <w:noProof/>
            <w:webHidden/>
          </w:rPr>
          <w:tab/>
        </w:r>
        <w:r w:rsidR="00033334">
          <w:rPr>
            <w:noProof/>
            <w:webHidden/>
          </w:rPr>
          <w:fldChar w:fldCharType="begin"/>
        </w:r>
        <w:r w:rsidR="00033334">
          <w:rPr>
            <w:noProof/>
            <w:webHidden/>
          </w:rPr>
          <w:instrText xml:space="preserve"> PAGEREF _Toc176785828 \h </w:instrText>
        </w:r>
        <w:r w:rsidR="00033334">
          <w:rPr>
            <w:noProof/>
            <w:webHidden/>
          </w:rPr>
        </w:r>
        <w:r w:rsidR="00033334">
          <w:rPr>
            <w:noProof/>
            <w:webHidden/>
          </w:rPr>
          <w:fldChar w:fldCharType="separate"/>
        </w:r>
        <w:r>
          <w:rPr>
            <w:noProof/>
            <w:webHidden/>
          </w:rPr>
          <w:t>15</w:t>
        </w:r>
        <w:r w:rsidR="00033334">
          <w:rPr>
            <w:noProof/>
            <w:webHidden/>
          </w:rPr>
          <w:fldChar w:fldCharType="end"/>
        </w:r>
      </w:hyperlink>
    </w:p>
    <w:p w14:paraId="636DD705" w14:textId="6FD10B68"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29" w:history="1">
        <w:r w:rsidR="00033334" w:rsidRPr="00985663">
          <w:rPr>
            <w:rStyle w:val="Hyperlink"/>
            <w:noProof/>
          </w:rPr>
          <w:t>Outcomes and measures</w:t>
        </w:r>
        <w:r w:rsidR="00033334">
          <w:rPr>
            <w:noProof/>
            <w:webHidden/>
          </w:rPr>
          <w:tab/>
        </w:r>
        <w:r w:rsidR="00033334">
          <w:rPr>
            <w:noProof/>
            <w:webHidden/>
          </w:rPr>
          <w:fldChar w:fldCharType="begin"/>
        </w:r>
        <w:r w:rsidR="00033334">
          <w:rPr>
            <w:noProof/>
            <w:webHidden/>
          </w:rPr>
          <w:instrText xml:space="preserve"> PAGEREF _Toc176785829 \h </w:instrText>
        </w:r>
        <w:r w:rsidR="00033334">
          <w:rPr>
            <w:noProof/>
            <w:webHidden/>
          </w:rPr>
        </w:r>
        <w:r w:rsidR="00033334">
          <w:rPr>
            <w:noProof/>
            <w:webHidden/>
          </w:rPr>
          <w:fldChar w:fldCharType="separate"/>
        </w:r>
        <w:r>
          <w:rPr>
            <w:noProof/>
            <w:webHidden/>
          </w:rPr>
          <w:t>16</w:t>
        </w:r>
        <w:r w:rsidR="00033334">
          <w:rPr>
            <w:noProof/>
            <w:webHidden/>
          </w:rPr>
          <w:fldChar w:fldCharType="end"/>
        </w:r>
      </w:hyperlink>
    </w:p>
    <w:p w14:paraId="07DECA50" w14:textId="04B49EBF" w:rsidR="00033334" w:rsidRDefault="0043227A">
      <w:pPr>
        <w:pStyle w:val="TOC1"/>
        <w:rPr>
          <w:rFonts w:asciiTheme="minorHAnsi" w:eastAsiaTheme="minorEastAsia" w:hAnsiTheme="minorHAnsi" w:cstheme="minorBidi"/>
          <w:noProof/>
          <w:kern w:val="2"/>
          <w:sz w:val="22"/>
          <w:szCs w:val="22"/>
          <w:lang w:eastAsia="en-NZ"/>
          <w14:ligatures w14:val="standardContextual"/>
        </w:rPr>
      </w:pPr>
      <w:hyperlink w:anchor="_Toc176785830" w:history="1">
        <w:r w:rsidR="00033334" w:rsidRPr="00985663">
          <w:rPr>
            <w:rStyle w:val="Hyperlink"/>
            <w:noProof/>
          </w:rPr>
          <w:t>Have your say</w:t>
        </w:r>
        <w:r w:rsidR="00033334">
          <w:rPr>
            <w:noProof/>
            <w:webHidden/>
          </w:rPr>
          <w:tab/>
        </w:r>
        <w:r w:rsidR="00033334">
          <w:rPr>
            <w:noProof/>
            <w:webHidden/>
          </w:rPr>
          <w:fldChar w:fldCharType="begin"/>
        </w:r>
        <w:r w:rsidR="00033334">
          <w:rPr>
            <w:noProof/>
            <w:webHidden/>
          </w:rPr>
          <w:instrText xml:space="preserve"> PAGEREF _Toc176785830 \h </w:instrText>
        </w:r>
        <w:r w:rsidR="00033334">
          <w:rPr>
            <w:noProof/>
            <w:webHidden/>
          </w:rPr>
        </w:r>
        <w:r w:rsidR="00033334">
          <w:rPr>
            <w:noProof/>
            <w:webHidden/>
          </w:rPr>
          <w:fldChar w:fldCharType="separate"/>
        </w:r>
        <w:r>
          <w:rPr>
            <w:noProof/>
            <w:webHidden/>
          </w:rPr>
          <w:t>17</w:t>
        </w:r>
        <w:r w:rsidR="00033334">
          <w:rPr>
            <w:noProof/>
            <w:webHidden/>
          </w:rPr>
          <w:fldChar w:fldCharType="end"/>
        </w:r>
      </w:hyperlink>
    </w:p>
    <w:p w14:paraId="09041D55" w14:textId="0A1A4DB5"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31" w:history="1">
        <w:r w:rsidR="00033334" w:rsidRPr="00985663">
          <w:rPr>
            <w:rStyle w:val="Hyperlink"/>
            <w:noProof/>
          </w:rPr>
          <w:t>Questions to help guide your feedback</w:t>
        </w:r>
        <w:r w:rsidR="00033334">
          <w:rPr>
            <w:noProof/>
            <w:webHidden/>
          </w:rPr>
          <w:tab/>
        </w:r>
        <w:r w:rsidR="00033334">
          <w:rPr>
            <w:noProof/>
            <w:webHidden/>
          </w:rPr>
          <w:fldChar w:fldCharType="begin"/>
        </w:r>
        <w:r w:rsidR="00033334">
          <w:rPr>
            <w:noProof/>
            <w:webHidden/>
          </w:rPr>
          <w:instrText xml:space="preserve"> PAGEREF _Toc176785831 \h </w:instrText>
        </w:r>
        <w:r w:rsidR="00033334">
          <w:rPr>
            <w:noProof/>
            <w:webHidden/>
          </w:rPr>
        </w:r>
        <w:r w:rsidR="00033334">
          <w:rPr>
            <w:noProof/>
            <w:webHidden/>
          </w:rPr>
          <w:fldChar w:fldCharType="separate"/>
        </w:r>
        <w:r>
          <w:rPr>
            <w:noProof/>
            <w:webHidden/>
          </w:rPr>
          <w:t>17</w:t>
        </w:r>
        <w:r w:rsidR="00033334">
          <w:rPr>
            <w:noProof/>
            <w:webHidden/>
          </w:rPr>
          <w:fldChar w:fldCharType="end"/>
        </w:r>
      </w:hyperlink>
    </w:p>
    <w:p w14:paraId="7DE5F72E" w14:textId="2F6A1914" w:rsidR="00033334" w:rsidRDefault="0043227A">
      <w:pPr>
        <w:pStyle w:val="TOC2"/>
        <w:rPr>
          <w:rFonts w:asciiTheme="minorHAnsi" w:eastAsiaTheme="minorEastAsia" w:hAnsiTheme="minorHAnsi" w:cstheme="minorBidi"/>
          <w:noProof/>
          <w:kern w:val="2"/>
          <w:szCs w:val="22"/>
          <w:lang w:eastAsia="en-NZ"/>
          <w14:ligatures w14:val="standardContextual"/>
        </w:rPr>
      </w:pPr>
      <w:hyperlink w:anchor="_Toc176785832" w:history="1">
        <w:r w:rsidR="00033334" w:rsidRPr="00985663">
          <w:rPr>
            <w:rStyle w:val="Hyperlink"/>
            <w:noProof/>
          </w:rPr>
          <w:t>How to provide your feedback</w:t>
        </w:r>
        <w:r w:rsidR="00033334">
          <w:rPr>
            <w:noProof/>
            <w:webHidden/>
          </w:rPr>
          <w:tab/>
        </w:r>
        <w:r w:rsidR="00033334">
          <w:rPr>
            <w:noProof/>
            <w:webHidden/>
          </w:rPr>
          <w:fldChar w:fldCharType="begin"/>
        </w:r>
        <w:r w:rsidR="00033334">
          <w:rPr>
            <w:noProof/>
            <w:webHidden/>
          </w:rPr>
          <w:instrText xml:space="preserve"> PAGEREF _Toc176785832 \h </w:instrText>
        </w:r>
        <w:r w:rsidR="00033334">
          <w:rPr>
            <w:noProof/>
            <w:webHidden/>
          </w:rPr>
        </w:r>
        <w:r w:rsidR="00033334">
          <w:rPr>
            <w:noProof/>
            <w:webHidden/>
          </w:rPr>
          <w:fldChar w:fldCharType="separate"/>
        </w:r>
        <w:r>
          <w:rPr>
            <w:noProof/>
            <w:webHidden/>
          </w:rPr>
          <w:t>17</w:t>
        </w:r>
        <w:r w:rsidR="00033334">
          <w:rPr>
            <w:noProof/>
            <w:webHidden/>
          </w:rPr>
          <w:fldChar w:fldCharType="end"/>
        </w:r>
      </w:hyperlink>
    </w:p>
    <w:p w14:paraId="7817E130" w14:textId="7A488D7A" w:rsidR="00732CDC" w:rsidRDefault="00033334" w:rsidP="00732CDC">
      <w:r>
        <w:rPr>
          <w:rFonts w:ascii="Segoe UI Semibold" w:hAnsi="Segoe UI Semibold"/>
          <w:b/>
          <w:sz w:val="24"/>
        </w:rPr>
        <w:fldChar w:fldCharType="end"/>
      </w:r>
    </w:p>
    <w:p w14:paraId="3A343CB7" w14:textId="77777777" w:rsidR="00D954A3" w:rsidRDefault="00D954A3" w:rsidP="00732CDC">
      <w:pPr>
        <w:pStyle w:val="TOC1"/>
        <w:keepNext/>
      </w:pPr>
    </w:p>
    <w:p w14:paraId="370B4B26" w14:textId="77777777" w:rsidR="00D954A3" w:rsidRDefault="00D954A3" w:rsidP="00732CDC">
      <w:pPr>
        <w:pStyle w:val="TOC1"/>
        <w:keepNext/>
        <w:sectPr w:rsidR="00D954A3"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4726ED37" w14:textId="0C731C24" w:rsidR="00732CDC" w:rsidRDefault="00732CDC" w:rsidP="00732CDC">
      <w:pPr>
        <w:pStyle w:val="TOC1"/>
        <w:keepNext/>
      </w:pPr>
      <w:r>
        <w:lastRenderedPageBreak/>
        <w:t>List of Figures</w:t>
      </w:r>
    </w:p>
    <w:p w14:paraId="63D3B948" w14:textId="0417F540" w:rsidR="00D954A3" w:rsidRDefault="00732CDC">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D954A3">
        <w:rPr>
          <w:noProof/>
          <w:lang w:eastAsia="en-NZ"/>
        </w:rPr>
        <w:t>Figure 1: Confirmed and suspected suicide rates for New Zealand, 2008/09–2022/23</w:t>
      </w:r>
      <w:r w:rsidR="00D954A3">
        <w:rPr>
          <w:noProof/>
        </w:rPr>
        <w:tab/>
      </w:r>
      <w:r w:rsidR="00D954A3">
        <w:rPr>
          <w:noProof/>
        </w:rPr>
        <w:fldChar w:fldCharType="begin"/>
      </w:r>
      <w:r w:rsidR="00D954A3">
        <w:rPr>
          <w:noProof/>
        </w:rPr>
        <w:instrText xml:space="preserve"> PAGEREF _Toc176769022 \h </w:instrText>
      </w:r>
      <w:r w:rsidR="00D954A3">
        <w:rPr>
          <w:noProof/>
        </w:rPr>
      </w:r>
      <w:r w:rsidR="00D954A3">
        <w:rPr>
          <w:noProof/>
        </w:rPr>
        <w:fldChar w:fldCharType="separate"/>
      </w:r>
      <w:r w:rsidR="0043227A">
        <w:rPr>
          <w:noProof/>
        </w:rPr>
        <w:t>3</w:t>
      </w:r>
      <w:r w:rsidR="00D954A3">
        <w:rPr>
          <w:noProof/>
        </w:rPr>
        <w:fldChar w:fldCharType="end"/>
      </w:r>
    </w:p>
    <w:p w14:paraId="4C77DD0A" w14:textId="700B317A" w:rsidR="00D954A3" w:rsidRDefault="00D954A3">
      <w:pPr>
        <w:pStyle w:val="TOC3"/>
        <w:rPr>
          <w:rFonts w:asciiTheme="minorHAnsi" w:eastAsiaTheme="minorEastAsia" w:hAnsiTheme="minorHAnsi" w:cstheme="minorBidi"/>
          <w:noProof/>
          <w:sz w:val="22"/>
          <w:szCs w:val="22"/>
          <w:lang w:val="en-AU" w:eastAsia="en-AU"/>
        </w:rPr>
      </w:pPr>
      <w:r>
        <w:rPr>
          <w:noProof/>
        </w:rPr>
        <w:t xml:space="preserve">Figure 2: </w:t>
      </w:r>
      <w:r>
        <w:rPr>
          <w:noProof/>
          <w:lang w:eastAsia="en-NZ"/>
        </w:rPr>
        <w:t>Draft Suicide Prevention Action Plan Monitoring Framework</w:t>
      </w:r>
      <w:r>
        <w:rPr>
          <w:noProof/>
        </w:rPr>
        <w:tab/>
      </w:r>
      <w:r>
        <w:rPr>
          <w:noProof/>
        </w:rPr>
        <w:fldChar w:fldCharType="begin"/>
      </w:r>
      <w:r>
        <w:rPr>
          <w:noProof/>
        </w:rPr>
        <w:instrText xml:space="preserve"> PAGEREF _Toc176769023 \h </w:instrText>
      </w:r>
      <w:r>
        <w:rPr>
          <w:noProof/>
        </w:rPr>
      </w:r>
      <w:r>
        <w:rPr>
          <w:noProof/>
        </w:rPr>
        <w:fldChar w:fldCharType="separate"/>
      </w:r>
      <w:r w:rsidR="0043227A">
        <w:rPr>
          <w:noProof/>
        </w:rPr>
        <w:t>15</w:t>
      </w:r>
      <w:r>
        <w:rPr>
          <w:noProof/>
        </w:rPr>
        <w:fldChar w:fldCharType="end"/>
      </w:r>
    </w:p>
    <w:p w14:paraId="02B723B9" w14:textId="2D67B954" w:rsidR="00732CDC" w:rsidRDefault="00732CDC" w:rsidP="00732CDC">
      <w:r>
        <w:fldChar w:fldCharType="end"/>
      </w:r>
    </w:p>
    <w:p w14:paraId="46E210F3" w14:textId="77777777" w:rsidR="00732CDC" w:rsidRDefault="00732CDC" w:rsidP="00732CDC">
      <w:pPr>
        <w:pStyle w:val="TOC1"/>
        <w:keepNext/>
      </w:pPr>
      <w:r>
        <w:t>List of Tables</w:t>
      </w:r>
    </w:p>
    <w:p w14:paraId="77002B41" w14:textId="62D1821F" w:rsidR="00D954A3" w:rsidRDefault="00732CDC">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D954A3">
        <w:rPr>
          <w:noProof/>
        </w:rPr>
        <w:t xml:space="preserve">Table 1: </w:t>
      </w:r>
      <w:r w:rsidR="00D954A3">
        <w:rPr>
          <w:noProof/>
          <w:lang w:eastAsia="en-NZ"/>
        </w:rPr>
        <w:t>Access – proposed health-led actions with completion dates</w:t>
      </w:r>
      <w:r w:rsidR="00D954A3">
        <w:rPr>
          <w:noProof/>
        </w:rPr>
        <w:tab/>
      </w:r>
      <w:r w:rsidR="00D954A3">
        <w:rPr>
          <w:noProof/>
        </w:rPr>
        <w:fldChar w:fldCharType="begin"/>
      </w:r>
      <w:r w:rsidR="00D954A3">
        <w:rPr>
          <w:noProof/>
        </w:rPr>
        <w:instrText xml:space="preserve"> PAGEREF _Toc176769024 \h </w:instrText>
      </w:r>
      <w:r w:rsidR="00D954A3">
        <w:rPr>
          <w:noProof/>
        </w:rPr>
      </w:r>
      <w:r w:rsidR="00D954A3">
        <w:rPr>
          <w:noProof/>
        </w:rPr>
        <w:fldChar w:fldCharType="separate"/>
      </w:r>
      <w:r w:rsidR="0043227A">
        <w:rPr>
          <w:noProof/>
        </w:rPr>
        <w:t>11</w:t>
      </w:r>
      <w:r w:rsidR="00D954A3">
        <w:rPr>
          <w:noProof/>
        </w:rPr>
        <w:fldChar w:fldCharType="end"/>
      </w:r>
    </w:p>
    <w:p w14:paraId="5C8864FB" w14:textId="4C0C5D1D"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2: </w:t>
      </w:r>
      <w:r>
        <w:rPr>
          <w:noProof/>
          <w:lang w:eastAsia="en-NZ"/>
        </w:rPr>
        <w:t>Workforce – proposed health-led actions with completion dates</w:t>
      </w:r>
      <w:r>
        <w:rPr>
          <w:noProof/>
        </w:rPr>
        <w:tab/>
      </w:r>
      <w:r>
        <w:rPr>
          <w:noProof/>
        </w:rPr>
        <w:fldChar w:fldCharType="begin"/>
      </w:r>
      <w:r>
        <w:rPr>
          <w:noProof/>
        </w:rPr>
        <w:instrText xml:space="preserve"> PAGEREF _Toc176769025 \h </w:instrText>
      </w:r>
      <w:r>
        <w:rPr>
          <w:noProof/>
        </w:rPr>
      </w:r>
      <w:r>
        <w:rPr>
          <w:noProof/>
        </w:rPr>
        <w:fldChar w:fldCharType="separate"/>
      </w:r>
      <w:r w:rsidR="0043227A">
        <w:rPr>
          <w:noProof/>
        </w:rPr>
        <w:t>12</w:t>
      </w:r>
      <w:r>
        <w:rPr>
          <w:noProof/>
        </w:rPr>
        <w:fldChar w:fldCharType="end"/>
      </w:r>
    </w:p>
    <w:p w14:paraId="7796E17F" w14:textId="3A2C80A1"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3: </w:t>
      </w:r>
      <w:r>
        <w:rPr>
          <w:noProof/>
          <w:lang w:eastAsia="en-NZ"/>
        </w:rPr>
        <w:t>Prevention and early intervention – proposed health-led actions with completion dates</w:t>
      </w:r>
      <w:r>
        <w:rPr>
          <w:noProof/>
        </w:rPr>
        <w:tab/>
      </w:r>
      <w:r>
        <w:rPr>
          <w:noProof/>
        </w:rPr>
        <w:fldChar w:fldCharType="begin"/>
      </w:r>
      <w:r>
        <w:rPr>
          <w:noProof/>
        </w:rPr>
        <w:instrText xml:space="preserve"> PAGEREF _Toc176769026 \h </w:instrText>
      </w:r>
      <w:r>
        <w:rPr>
          <w:noProof/>
        </w:rPr>
      </w:r>
      <w:r>
        <w:rPr>
          <w:noProof/>
        </w:rPr>
        <w:fldChar w:fldCharType="separate"/>
      </w:r>
      <w:r w:rsidR="0043227A">
        <w:rPr>
          <w:noProof/>
        </w:rPr>
        <w:t>12</w:t>
      </w:r>
      <w:r>
        <w:rPr>
          <w:noProof/>
        </w:rPr>
        <w:fldChar w:fldCharType="end"/>
      </w:r>
    </w:p>
    <w:p w14:paraId="7255D00D" w14:textId="7BFDBB38"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4: </w:t>
      </w:r>
      <w:r>
        <w:rPr>
          <w:noProof/>
          <w:lang w:eastAsia="en-NZ"/>
        </w:rPr>
        <w:t>Effectiveness – proposed health-led actions with completion dates</w:t>
      </w:r>
      <w:r>
        <w:rPr>
          <w:noProof/>
        </w:rPr>
        <w:tab/>
      </w:r>
      <w:r>
        <w:rPr>
          <w:noProof/>
        </w:rPr>
        <w:fldChar w:fldCharType="begin"/>
      </w:r>
      <w:r>
        <w:rPr>
          <w:noProof/>
        </w:rPr>
        <w:instrText xml:space="preserve"> PAGEREF _Toc176769027 \h </w:instrText>
      </w:r>
      <w:r>
        <w:rPr>
          <w:noProof/>
        </w:rPr>
      </w:r>
      <w:r>
        <w:rPr>
          <w:noProof/>
        </w:rPr>
        <w:fldChar w:fldCharType="separate"/>
      </w:r>
      <w:r w:rsidR="0043227A">
        <w:rPr>
          <w:noProof/>
        </w:rPr>
        <w:t>13</w:t>
      </w:r>
      <w:r>
        <w:rPr>
          <w:noProof/>
        </w:rPr>
        <w:fldChar w:fldCharType="end"/>
      </w:r>
    </w:p>
    <w:p w14:paraId="611B79EF" w14:textId="5025BDB1"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5: </w:t>
      </w:r>
      <w:r>
        <w:rPr>
          <w:noProof/>
          <w:lang w:eastAsia="en-NZ"/>
        </w:rPr>
        <w:t>Access – proposed cross-government actions with completion dates</w:t>
      </w:r>
      <w:r>
        <w:rPr>
          <w:noProof/>
        </w:rPr>
        <w:tab/>
      </w:r>
      <w:r>
        <w:rPr>
          <w:noProof/>
        </w:rPr>
        <w:fldChar w:fldCharType="begin"/>
      </w:r>
      <w:r>
        <w:rPr>
          <w:noProof/>
        </w:rPr>
        <w:instrText xml:space="preserve"> PAGEREF _Toc176769028 \h </w:instrText>
      </w:r>
      <w:r>
        <w:rPr>
          <w:noProof/>
        </w:rPr>
      </w:r>
      <w:r>
        <w:rPr>
          <w:noProof/>
        </w:rPr>
        <w:fldChar w:fldCharType="separate"/>
      </w:r>
      <w:r w:rsidR="0043227A">
        <w:rPr>
          <w:noProof/>
        </w:rPr>
        <w:t>13</w:t>
      </w:r>
      <w:r>
        <w:rPr>
          <w:noProof/>
        </w:rPr>
        <w:fldChar w:fldCharType="end"/>
      </w:r>
    </w:p>
    <w:p w14:paraId="76219F5C" w14:textId="20F23769"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6: </w:t>
      </w:r>
      <w:r>
        <w:rPr>
          <w:noProof/>
          <w:lang w:eastAsia="en-NZ"/>
        </w:rPr>
        <w:t>Workforce – proposed cross-government actions with completion dates</w:t>
      </w:r>
      <w:r>
        <w:rPr>
          <w:noProof/>
        </w:rPr>
        <w:tab/>
      </w:r>
      <w:r>
        <w:rPr>
          <w:noProof/>
        </w:rPr>
        <w:fldChar w:fldCharType="begin"/>
      </w:r>
      <w:r>
        <w:rPr>
          <w:noProof/>
        </w:rPr>
        <w:instrText xml:space="preserve"> PAGEREF _Toc176769029 \h </w:instrText>
      </w:r>
      <w:r>
        <w:rPr>
          <w:noProof/>
        </w:rPr>
      </w:r>
      <w:r>
        <w:rPr>
          <w:noProof/>
        </w:rPr>
        <w:fldChar w:fldCharType="separate"/>
      </w:r>
      <w:r w:rsidR="0043227A">
        <w:rPr>
          <w:noProof/>
        </w:rPr>
        <w:t>13</w:t>
      </w:r>
      <w:r>
        <w:rPr>
          <w:noProof/>
        </w:rPr>
        <w:fldChar w:fldCharType="end"/>
      </w:r>
    </w:p>
    <w:p w14:paraId="02EB8EF3" w14:textId="6B589247"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7: </w:t>
      </w:r>
      <w:r>
        <w:rPr>
          <w:noProof/>
          <w:lang w:eastAsia="en-NZ"/>
        </w:rPr>
        <w:t>Prevention and early intervention – proposed cross-government actions with completion dates</w:t>
      </w:r>
      <w:r>
        <w:rPr>
          <w:noProof/>
        </w:rPr>
        <w:tab/>
      </w:r>
      <w:r>
        <w:rPr>
          <w:noProof/>
        </w:rPr>
        <w:fldChar w:fldCharType="begin"/>
      </w:r>
      <w:r>
        <w:rPr>
          <w:noProof/>
        </w:rPr>
        <w:instrText xml:space="preserve"> PAGEREF _Toc176769030 \h </w:instrText>
      </w:r>
      <w:r>
        <w:rPr>
          <w:noProof/>
        </w:rPr>
      </w:r>
      <w:r>
        <w:rPr>
          <w:noProof/>
        </w:rPr>
        <w:fldChar w:fldCharType="separate"/>
      </w:r>
      <w:r w:rsidR="0043227A">
        <w:rPr>
          <w:noProof/>
        </w:rPr>
        <w:t>14</w:t>
      </w:r>
      <w:r>
        <w:rPr>
          <w:noProof/>
        </w:rPr>
        <w:fldChar w:fldCharType="end"/>
      </w:r>
    </w:p>
    <w:p w14:paraId="21D7C3F1" w14:textId="0E614C0C" w:rsidR="00D954A3" w:rsidRDefault="00D954A3">
      <w:pPr>
        <w:pStyle w:val="TOC3"/>
        <w:rPr>
          <w:rFonts w:asciiTheme="minorHAnsi" w:eastAsiaTheme="minorEastAsia" w:hAnsiTheme="minorHAnsi" w:cstheme="minorBidi"/>
          <w:noProof/>
          <w:sz w:val="22"/>
          <w:szCs w:val="22"/>
          <w:lang w:val="en-AU" w:eastAsia="en-AU"/>
        </w:rPr>
      </w:pPr>
      <w:r>
        <w:rPr>
          <w:noProof/>
        </w:rPr>
        <w:t xml:space="preserve">Table 8: </w:t>
      </w:r>
      <w:r>
        <w:rPr>
          <w:noProof/>
          <w:lang w:eastAsia="en-NZ"/>
        </w:rPr>
        <w:t>Effectiveness – proposed cross-government actions with completion dates</w:t>
      </w:r>
      <w:r>
        <w:rPr>
          <w:noProof/>
        </w:rPr>
        <w:tab/>
      </w:r>
      <w:r>
        <w:rPr>
          <w:noProof/>
        </w:rPr>
        <w:fldChar w:fldCharType="begin"/>
      </w:r>
      <w:r>
        <w:rPr>
          <w:noProof/>
        </w:rPr>
        <w:instrText xml:space="preserve"> PAGEREF _Toc176769031 \h </w:instrText>
      </w:r>
      <w:r>
        <w:rPr>
          <w:noProof/>
        </w:rPr>
      </w:r>
      <w:r>
        <w:rPr>
          <w:noProof/>
        </w:rPr>
        <w:fldChar w:fldCharType="separate"/>
      </w:r>
      <w:r w:rsidR="0043227A">
        <w:rPr>
          <w:noProof/>
        </w:rPr>
        <w:t>14</w:t>
      </w:r>
      <w:r>
        <w:rPr>
          <w:noProof/>
        </w:rPr>
        <w:fldChar w:fldCharType="end"/>
      </w:r>
    </w:p>
    <w:p w14:paraId="6D84A8DA" w14:textId="693ED8C0" w:rsidR="00D954A3" w:rsidRDefault="00D954A3">
      <w:pPr>
        <w:pStyle w:val="TOC3"/>
        <w:rPr>
          <w:rFonts w:asciiTheme="minorHAnsi" w:eastAsiaTheme="minorEastAsia" w:hAnsiTheme="minorHAnsi" w:cstheme="minorBidi"/>
          <w:noProof/>
          <w:sz w:val="22"/>
          <w:szCs w:val="22"/>
          <w:lang w:val="en-AU" w:eastAsia="en-AU"/>
        </w:rPr>
      </w:pPr>
      <w:r>
        <w:rPr>
          <w:noProof/>
        </w:rPr>
        <w:t>Table 9: Shorter-term outcomes and measures</w:t>
      </w:r>
      <w:r>
        <w:rPr>
          <w:noProof/>
        </w:rPr>
        <w:tab/>
      </w:r>
      <w:r>
        <w:rPr>
          <w:noProof/>
        </w:rPr>
        <w:fldChar w:fldCharType="begin"/>
      </w:r>
      <w:r>
        <w:rPr>
          <w:noProof/>
        </w:rPr>
        <w:instrText xml:space="preserve"> PAGEREF _Toc176769032 \h </w:instrText>
      </w:r>
      <w:r>
        <w:rPr>
          <w:noProof/>
        </w:rPr>
      </w:r>
      <w:r>
        <w:rPr>
          <w:noProof/>
        </w:rPr>
        <w:fldChar w:fldCharType="separate"/>
      </w:r>
      <w:r w:rsidR="0043227A">
        <w:rPr>
          <w:noProof/>
        </w:rPr>
        <w:t>16</w:t>
      </w:r>
      <w:r>
        <w:rPr>
          <w:noProof/>
        </w:rPr>
        <w:fldChar w:fldCharType="end"/>
      </w:r>
    </w:p>
    <w:p w14:paraId="154E9BCC" w14:textId="581E9CD8" w:rsidR="00D954A3" w:rsidRDefault="00D954A3">
      <w:pPr>
        <w:pStyle w:val="TOC3"/>
        <w:rPr>
          <w:rFonts w:asciiTheme="minorHAnsi" w:eastAsiaTheme="minorEastAsia" w:hAnsiTheme="minorHAnsi" w:cstheme="minorBidi"/>
          <w:noProof/>
          <w:sz w:val="22"/>
          <w:szCs w:val="22"/>
          <w:lang w:val="en-AU" w:eastAsia="en-AU"/>
        </w:rPr>
      </w:pPr>
      <w:r>
        <w:rPr>
          <w:noProof/>
        </w:rPr>
        <w:t>Table 10: Longer-term outcomes and measures</w:t>
      </w:r>
      <w:r>
        <w:rPr>
          <w:noProof/>
        </w:rPr>
        <w:tab/>
      </w:r>
      <w:r>
        <w:rPr>
          <w:noProof/>
        </w:rPr>
        <w:fldChar w:fldCharType="begin"/>
      </w:r>
      <w:r>
        <w:rPr>
          <w:noProof/>
        </w:rPr>
        <w:instrText xml:space="preserve"> PAGEREF _Toc176769033 \h </w:instrText>
      </w:r>
      <w:r>
        <w:rPr>
          <w:noProof/>
        </w:rPr>
      </w:r>
      <w:r>
        <w:rPr>
          <w:noProof/>
        </w:rPr>
        <w:fldChar w:fldCharType="separate"/>
      </w:r>
      <w:r w:rsidR="0043227A">
        <w:rPr>
          <w:noProof/>
        </w:rPr>
        <w:t>16</w:t>
      </w:r>
      <w:r>
        <w:rPr>
          <w:noProof/>
        </w:rPr>
        <w:fldChar w:fldCharType="end"/>
      </w:r>
    </w:p>
    <w:p w14:paraId="03333094" w14:textId="03BBAA78" w:rsidR="001D3E4E" w:rsidRDefault="00732CDC" w:rsidP="00732CDC">
      <w:pPr>
        <w:sectPr w:rsidR="001D3E4E" w:rsidSect="0078658E">
          <w:pgSz w:w="11907" w:h="16840" w:code="9"/>
          <w:pgMar w:top="1418" w:right="1701" w:bottom="1134" w:left="1843" w:header="284" w:footer="425" w:gutter="284"/>
          <w:pgNumType w:fmt="lowerRoman"/>
          <w:cols w:space="720"/>
        </w:sectPr>
      </w:pPr>
      <w:r>
        <w:fldChar w:fldCharType="end"/>
      </w:r>
    </w:p>
    <w:p w14:paraId="4272CCA5" w14:textId="78B26279" w:rsidR="003D29F1" w:rsidRPr="003D29F1" w:rsidRDefault="00570DB9" w:rsidP="003D29F1">
      <w:pPr>
        <w:pStyle w:val="Heading1"/>
      </w:pPr>
      <w:bookmarkStart w:id="4" w:name="_Toc176785806"/>
      <w:r>
        <w:t>Foreword from the Minister for Mental Health</w:t>
      </w:r>
      <w:bookmarkEnd w:id="4"/>
    </w:p>
    <w:p w14:paraId="232DE0EE" w14:textId="54DA52EE" w:rsidR="00570DB9" w:rsidRDefault="00570DB9" w:rsidP="00570DB9">
      <w:r>
        <w:t xml:space="preserve">Suicide affects far too many </w:t>
      </w:r>
      <w:r w:rsidR="00F71079">
        <w:t xml:space="preserve">New Zealand </w:t>
      </w:r>
      <w:r>
        <w:t>families, whānau and communities. Every year</w:t>
      </w:r>
      <w:r w:rsidR="00516C48">
        <w:t>,</w:t>
      </w:r>
      <w:r>
        <w:t xml:space="preserve"> over 550 people die by suicide in New Zealand, and every death by suicide is a tragedy. Our suicide statistics are confronting, and we must and can do better as a country to address this</w:t>
      </w:r>
      <w:r w:rsidR="00F71079">
        <w:t xml:space="preserve"> problem</w:t>
      </w:r>
      <w:r>
        <w:t xml:space="preserve">. </w:t>
      </w:r>
    </w:p>
    <w:p w14:paraId="321ACF8C" w14:textId="77777777" w:rsidR="00570DB9" w:rsidRDefault="00570DB9" w:rsidP="00570DB9"/>
    <w:p w14:paraId="4998F378" w14:textId="69123A4C" w:rsidR="00570DB9" w:rsidRDefault="00C56AB3" w:rsidP="00570DB9">
      <w:r>
        <w:t>The</w:t>
      </w:r>
      <w:r w:rsidR="00570DB9">
        <w:t xml:space="preserve"> establishment of New Zealand’s first Minister for Mental Health </w:t>
      </w:r>
      <w:r>
        <w:t xml:space="preserve">in </w:t>
      </w:r>
      <w:r w:rsidR="001A03E0">
        <w:t>November</w:t>
      </w:r>
      <w:r>
        <w:t xml:space="preserve"> 2023 </w:t>
      </w:r>
      <w:r w:rsidR="00570DB9">
        <w:t xml:space="preserve">reflects the importance this Government places on improving mental health and addiction outcomes and preventing suicide. </w:t>
      </w:r>
    </w:p>
    <w:p w14:paraId="0BC1129F" w14:textId="77777777" w:rsidR="00570DB9" w:rsidRDefault="00570DB9" w:rsidP="00570DB9"/>
    <w:p w14:paraId="08F410F1" w14:textId="59CB07E6" w:rsidR="00570DB9" w:rsidRDefault="00570DB9" w:rsidP="00570DB9">
      <w:r>
        <w:t xml:space="preserve">With the first </w:t>
      </w:r>
      <w:r w:rsidR="002D4790">
        <w:t xml:space="preserve">suicide prevention </w:t>
      </w:r>
      <w:r>
        <w:t xml:space="preserve">action plan under </w:t>
      </w:r>
      <w:r w:rsidRPr="00E17237">
        <w:rPr>
          <w:i/>
          <w:iCs/>
        </w:rPr>
        <w:t>Every Life Matters</w:t>
      </w:r>
      <w:r w:rsidR="008343E7">
        <w:rPr>
          <w:i/>
          <w:iCs/>
        </w:rPr>
        <w:t xml:space="preserve"> –</w:t>
      </w:r>
      <w:r w:rsidR="008343E7" w:rsidRPr="004C03F6">
        <w:rPr>
          <w:i/>
          <w:iCs/>
        </w:rPr>
        <w:t xml:space="preserve"> </w:t>
      </w:r>
      <w:r w:rsidRPr="004C03F6">
        <w:rPr>
          <w:i/>
          <w:iCs/>
        </w:rPr>
        <w:t xml:space="preserve">He </w:t>
      </w:r>
      <w:proofErr w:type="spellStart"/>
      <w:r w:rsidRPr="004C03F6">
        <w:rPr>
          <w:i/>
          <w:iCs/>
        </w:rPr>
        <w:t>Tapu</w:t>
      </w:r>
      <w:proofErr w:type="spellEnd"/>
      <w:r w:rsidRPr="004C03F6">
        <w:rPr>
          <w:i/>
          <w:iCs/>
        </w:rPr>
        <w:t xml:space="preserve"> </w:t>
      </w:r>
      <w:proofErr w:type="spellStart"/>
      <w:r w:rsidR="008343E7">
        <w:rPr>
          <w:i/>
          <w:iCs/>
        </w:rPr>
        <w:t>t</w:t>
      </w:r>
      <w:r w:rsidRPr="004C03F6">
        <w:rPr>
          <w:i/>
          <w:iCs/>
        </w:rPr>
        <w:t>e</w:t>
      </w:r>
      <w:proofErr w:type="spellEnd"/>
      <w:r w:rsidRPr="004C03F6">
        <w:rPr>
          <w:i/>
          <w:iCs/>
        </w:rPr>
        <w:t xml:space="preserve"> </w:t>
      </w:r>
      <w:proofErr w:type="spellStart"/>
      <w:r w:rsidRPr="004C03F6">
        <w:rPr>
          <w:i/>
          <w:iCs/>
        </w:rPr>
        <w:t>Oranga</w:t>
      </w:r>
      <w:proofErr w:type="spellEnd"/>
      <w:r w:rsidRPr="004C03F6">
        <w:rPr>
          <w:i/>
          <w:iCs/>
        </w:rPr>
        <w:t xml:space="preserve"> o </w:t>
      </w:r>
      <w:proofErr w:type="spellStart"/>
      <w:r w:rsidRPr="004C03F6">
        <w:rPr>
          <w:i/>
          <w:iCs/>
        </w:rPr>
        <w:t>ia</w:t>
      </w:r>
      <w:proofErr w:type="spellEnd"/>
      <w:r w:rsidRPr="004C03F6">
        <w:rPr>
          <w:i/>
          <w:iCs/>
        </w:rPr>
        <w:t xml:space="preserve"> </w:t>
      </w:r>
      <w:proofErr w:type="spellStart"/>
      <w:r w:rsidRPr="004C03F6">
        <w:rPr>
          <w:i/>
          <w:iCs/>
        </w:rPr>
        <w:t>Tangata</w:t>
      </w:r>
      <w:proofErr w:type="spellEnd"/>
      <w:r w:rsidRPr="004C03F6">
        <w:rPr>
          <w:i/>
          <w:iCs/>
        </w:rPr>
        <w:t>, Suicide Prevention Strategy 2019–2029</w:t>
      </w:r>
      <w:r>
        <w:t xml:space="preserve"> coming to an end, it is timely to refresh the focus of our suicide prevention efforts to </w:t>
      </w:r>
      <w:r w:rsidR="002F5FD0">
        <w:t xml:space="preserve">ensure we </w:t>
      </w:r>
      <w:r>
        <w:t xml:space="preserve">meet the current challenges and context. </w:t>
      </w:r>
    </w:p>
    <w:p w14:paraId="163AA35A" w14:textId="77777777" w:rsidR="00570DB9" w:rsidRDefault="00570DB9" w:rsidP="00570DB9"/>
    <w:p w14:paraId="62997734" w14:textId="45997F51" w:rsidR="00570DB9" w:rsidRDefault="00570DB9" w:rsidP="00570DB9">
      <w:r>
        <w:t xml:space="preserve">In particular, we are seeing increasing levels of distress among our young people, and New Zealand’s youth suicide rate remains unacceptably high. Also, while we have made some progress </w:t>
      </w:r>
      <w:r w:rsidR="00B04F8F">
        <w:t xml:space="preserve">towards </w:t>
      </w:r>
      <w:r>
        <w:t xml:space="preserve">strengthening our suicide prevention and postvention (after a suicide) system, there are still gaps – particularly in relation to sustained wellbeing promotion and support for people whose distress escalates into a crisis. This draft action plan </w:t>
      </w:r>
      <w:r w:rsidR="00C119D6">
        <w:t>helps</w:t>
      </w:r>
      <w:r w:rsidR="00B93B1B">
        <w:t xml:space="preserve"> </w:t>
      </w:r>
      <w:r w:rsidR="00B04F8F">
        <w:t>address</w:t>
      </w:r>
      <w:r>
        <w:t xml:space="preserve"> </w:t>
      </w:r>
      <w:r w:rsidR="00B04F8F">
        <w:t>these gaps</w:t>
      </w:r>
      <w:r>
        <w:t xml:space="preserve">. </w:t>
      </w:r>
    </w:p>
    <w:p w14:paraId="347EF8FB" w14:textId="77777777" w:rsidR="00570DB9" w:rsidRDefault="00570DB9" w:rsidP="00570DB9"/>
    <w:p w14:paraId="06228F07" w14:textId="0BAD3E15" w:rsidR="00570DB9" w:rsidRDefault="00570DB9" w:rsidP="00570DB9">
      <w:r>
        <w:t>The circumstances and factors that lead to suicide are complex and require a whole-of-society response. Government does not hold all the answers – communities, families</w:t>
      </w:r>
      <w:r w:rsidR="00A16B48">
        <w:t>,</w:t>
      </w:r>
      <w:r>
        <w:t xml:space="preserve"> </w:t>
      </w:r>
      <w:proofErr w:type="spellStart"/>
      <w:r w:rsidR="00A16B48">
        <w:t>wh</w:t>
      </w:r>
      <w:proofErr w:type="spellEnd"/>
      <w:r w:rsidR="00A16B48">
        <w:rPr>
          <w:lang w:val="mi-NZ"/>
        </w:rPr>
        <w:t xml:space="preserve">ānau </w:t>
      </w:r>
      <w:r>
        <w:t>and those with lived experience of suicidal distress know the solutions to their own challenges. This draft action plan draws from the insights that communities, families</w:t>
      </w:r>
      <w:r w:rsidR="00A16B48">
        <w:t xml:space="preserve">, </w:t>
      </w:r>
      <w:proofErr w:type="spellStart"/>
      <w:r w:rsidR="00A16B48">
        <w:t>wh</w:t>
      </w:r>
      <w:proofErr w:type="spellEnd"/>
      <w:r w:rsidR="00A16B48">
        <w:rPr>
          <w:lang w:val="mi-NZ"/>
        </w:rPr>
        <w:t>ānau</w:t>
      </w:r>
      <w:r>
        <w:t xml:space="preserve"> and people with lived experience have shared around what they need from government to prevent suicide.  </w:t>
      </w:r>
    </w:p>
    <w:p w14:paraId="76D5AAD9" w14:textId="77777777" w:rsidR="00570DB9" w:rsidRDefault="00570DB9" w:rsidP="00570DB9"/>
    <w:p w14:paraId="7E084695" w14:textId="2840CFB8" w:rsidR="00570DB9" w:rsidRDefault="00570DB9" w:rsidP="00570DB9">
      <w:r>
        <w:t xml:space="preserve">The draft action plan proposes a small set of critical actions, informed by research, evidence and the </w:t>
      </w:r>
      <w:r w:rsidR="00C762C9">
        <w:t xml:space="preserve">available </w:t>
      </w:r>
      <w:r>
        <w:t xml:space="preserve">data that will drive progress and focus suicide prevention efforts across government. The actions reflect the Government’s </w:t>
      </w:r>
      <w:r w:rsidR="00096B53">
        <w:t xml:space="preserve">mental health </w:t>
      </w:r>
      <w:r>
        <w:t xml:space="preserve">portfolio priorities, which in this context are to:  </w:t>
      </w:r>
    </w:p>
    <w:p w14:paraId="16C00F53" w14:textId="0B04D76C" w:rsidR="00570DB9" w:rsidRPr="005A0D80" w:rsidRDefault="00570DB9" w:rsidP="005A0D80">
      <w:pPr>
        <w:pStyle w:val="Bullet"/>
      </w:pPr>
      <w:r w:rsidRPr="005A0D80">
        <w:t>improve access to suicide prevention and postvention </w:t>
      </w:r>
      <w:proofErr w:type="gramStart"/>
      <w:r w:rsidRPr="005A0D80">
        <w:t>support</w:t>
      </w:r>
      <w:proofErr w:type="gramEnd"/>
      <w:r w:rsidRPr="005A0D80">
        <w:t xml:space="preserve"> </w:t>
      </w:r>
    </w:p>
    <w:p w14:paraId="07D5EA79" w14:textId="70CCAE8B" w:rsidR="00570DB9" w:rsidRPr="005A0D80" w:rsidRDefault="00570DB9" w:rsidP="005A0D80">
      <w:pPr>
        <w:pStyle w:val="Bullet"/>
      </w:pPr>
      <w:r w:rsidRPr="005A0D80">
        <w:t xml:space="preserve">grow a workforce </w:t>
      </w:r>
      <w:r w:rsidR="00FD24E9" w:rsidRPr="005A0D80">
        <w:t xml:space="preserve">that is </w:t>
      </w:r>
      <w:r w:rsidRPr="005A0D80">
        <w:t xml:space="preserve">able to support those at risk of or impacted by </w:t>
      </w:r>
      <w:proofErr w:type="gramStart"/>
      <w:r w:rsidRPr="005A0D80">
        <w:t>suicide</w:t>
      </w:r>
      <w:proofErr w:type="gramEnd"/>
      <w:r w:rsidRPr="005A0D80">
        <w:t xml:space="preserve"> </w:t>
      </w:r>
    </w:p>
    <w:p w14:paraId="3526BDAB" w14:textId="0C395331" w:rsidR="00570DB9" w:rsidRPr="005A0D80" w:rsidRDefault="00570DB9" w:rsidP="005A0D80">
      <w:pPr>
        <w:pStyle w:val="Bullet"/>
      </w:pPr>
      <w:r w:rsidRPr="005A0D80">
        <w:t xml:space="preserve">strengthen our focus on prevention and early intervention across the range of factors that can influence </w:t>
      </w:r>
      <w:proofErr w:type="gramStart"/>
      <w:r w:rsidRPr="005A0D80">
        <w:t>suicide</w:t>
      </w:r>
      <w:proofErr w:type="gramEnd"/>
      <w:r w:rsidRPr="005A0D80">
        <w:t xml:space="preserve"> </w:t>
      </w:r>
    </w:p>
    <w:p w14:paraId="2A471360" w14:textId="720267FF" w:rsidR="00570DB9" w:rsidRPr="005A0D80" w:rsidRDefault="00570DB9" w:rsidP="005A0D80">
      <w:pPr>
        <w:pStyle w:val="Bullet"/>
      </w:pPr>
      <w:r w:rsidRPr="005A0D80">
        <w:t xml:space="preserve">improve </w:t>
      </w:r>
      <w:r w:rsidR="00FD24E9" w:rsidRPr="005A0D80">
        <w:t xml:space="preserve">the </w:t>
      </w:r>
      <w:r w:rsidRPr="005A0D80">
        <w:t xml:space="preserve">effectiveness of </w:t>
      </w:r>
      <w:r w:rsidR="00FD24E9" w:rsidRPr="005A0D80">
        <w:t>suicide prevention</w:t>
      </w:r>
      <w:r w:rsidR="001C3EC4" w:rsidRPr="005A0D80">
        <w:t xml:space="preserve"> and postvention</w:t>
      </w:r>
      <w:r w:rsidR="00FD24E9" w:rsidRPr="005A0D80">
        <w:t xml:space="preserve"> </w:t>
      </w:r>
      <w:r w:rsidRPr="005A0D80">
        <w:t>support</w:t>
      </w:r>
      <w:r w:rsidR="00FD24E9" w:rsidRPr="005A0D80">
        <w:t>s</w:t>
      </w:r>
      <w:r w:rsidRPr="005A0D80">
        <w:t xml:space="preserve"> </w:t>
      </w:r>
      <w:r w:rsidR="00FD24E9" w:rsidRPr="005A0D80">
        <w:t xml:space="preserve">by improving </w:t>
      </w:r>
      <w:r w:rsidRPr="005A0D80">
        <w:t xml:space="preserve">research and data collection.  </w:t>
      </w:r>
    </w:p>
    <w:p w14:paraId="03BF23F1" w14:textId="77777777" w:rsidR="00570DB9" w:rsidRDefault="00570DB9" w:rsidP="00570DB9"/>
    <w:p w14:paraId="56D294C3" w14:textId="0BC053ED" w:rsidR="00570DB9" w:rsidRDefault="00570DB9" w:rsidP="00570DB9">
      <w:r>
        <w:t>This smaller set of focused actions with clear milestones and lead agencies will help ensure we can hold agencies to account for deliver</w:t>
      </w:r>
      <w:r w:rsidR="00FD24E9">
        <w:t xml:space="preserve">ing </w:t>
      </w:r>
      <w:r w:rsidR="00DC38B3">
        <w:t>the actions</w:t>
      </w:r>
      <w:r>
        <w:t xml:space="preserve">.   </w:t>
      </w:r>
    </w:p>
    <w:p w14:paraId="67A1F03A" w14:textId="77777777" w:rsidR="00570DB9" w:rsidRDefault="00570DB9" w:rsidP="00570DB9"/>
    <w:p w14:paraId="4A89D6C8" w14:textId="02244536" w:rsidR="00570DB9" w:rsidRDefault="00570DB9" w:rsidP="00570DB9">
      <w:r>
        <w:t xml:space="preserve">I look forward to hearing people’s feedback on the draft actions. There are instructions for how </w:t>
      </w:r>
      <w:r w:rsidR="00FD24E9">
        <w:t xml:space="preserve">you can </w:t>
      </w:r>
      <w:r>
        <w:t xml:space="preserve">have your say at the end of this document. Your feedback is crucial to ensure we have a strong approach to preventing suicide over the next five years.  </w:t>
      </w:r>
    </w:p>
    <w:p w14:paraId="25019E36" w14:textId="77777777" w:rsidR="00570DB9" w:rsidRDefault="00570DB9" w:rsidP="00570DB9"/>
    <w:p w14:paraId="4A1F3224" w14:textId="77777777" w:rsidR="00570DB9" w:rsidRDefault="00570DB9" w:rsidP="00570DB9">
      <w:r>
        <w:t xml:space="preserve">Achieving our overarching vision of a future where there is no suicide in New Zealand will not happen overnight, but I am confident this next action plan will move us closer to our goal.   </w:t>
      </w:r>
    </w:p>
    <w:p w14:paraId="29D37595" w14:textId="77777777" w:rsidR="00570DB9" w:rsidRDefault="00570DB9" w:rsidP="00570DB9"/>
    <w:p w14:paraId="30529B30" w14:textId="4CAA808A" w:rsidR="00570DB9" w:rsidRDefault="00E021C5" w:rsidP="00570DB9">
      <w:r>
        <w:t xml:space="preserve">Hon </w:t>
      </w:r>
      <w:r w:rsidR="00570DB9">
        <w:t xml:space="preserve">Matt </w:t>
      </w:r>
      <w:proofErr w:type="spellStart"/>
      <w:r w:rsidR="00570DB9">
        <w:t>Doocey</w:t>
      </w:r>
      <w:proofErr w:type="spellEnd"/>
      <w:r w:rsidR="00570DB9">
        <w:t xml:space="preserve">  </w:t>
      </w:r>
    </w:p>
    <w:p w14:paraId="6C1853E8" w14:textId="77777777" w:rsidR="00570DB9" w:rsidRDefault="00570DB9" w:rsidP="00570DB9">
      <w:r>
        <w:t xml:space="preserve">Minister for Mental Health  </w:t>
      </w:r>
    </w:p>
    <w:p w14:paraId="2B4E662B" w14:textId="77777777" w:rsidR="000B30A2" w:rsidRDefault="000B30A2">
      <w:pPr>
        <w:rPr>
          <w:b/>
          <w:color w:val="23305D"/>
          <w:spacing w:val="-10"/>
          <w:sz w:val="60"/>
          <w:szCs w:val="60"/>
          <w:lang w:val="en-GB"/>
        </w:rPr>
      </w:pPr>
      <w:r>
        <w:br w:type="page"/>
      </w:r>
    </w:p>
    <w:p w14:paraId="43B1B4C0" w14:textId="423DCB6C" w:rsidR="002F2A0D" w:rsidRDefault="002E1525" w:rsidP="00D7760A">
      <w:pPr>
        <w:pStyle w:val="Heading1"/>
      </w:pPr>
      <w:bookmarkStart w:id="5" w:name="_Toc176785807"/>
      <w:r w:rsidRPr="00D7760A">
        <w:t>Current data</w:t>
      </w:r>
      <w:bookmarkEnd w:id="5"/>
    </w:p>
    <w:p w14:paraId="64DFEF9F" w14:textId="37E388BD" w:rsidR="00D7760A" w:rsidRDefault="00AC4AFA" w:rsidP="005A0D80">
      <w:pPr>
        <w:pStyle w:val="Heading4"/>
      </w:pPr>
      <w:r>
        <w:t>O</w:t>
      </w:r>
      <w:r w:rsidR="002E1525" w:rsidRPr="00D7760A">
        <w:t>ur</w:t>
      </w:r>
      <w:r w:rsidR="00D7760A">
        <w:t xml:space="preserve"> </w:t>
      </w:r>
      <w:r w:rsidR="002E1525" w:rsidRPr="00D7760A">
        <w:t>suicide rates are persistent and inequitable</w:t>
      </w:r>
      <w:r w:rsidR="005A0D80">
        <w:t>.</w:t>
      </w:r>
    </w:p>
    <w:p w14:paraId="7773BC44" w14:textId="4A2BEC27" w:rsidR="008D48E7" w:rsidRDefault="00AC4AFA" w:rsidP="008D48E7">
      <w:pPr>
        <w:textAlignment w:val="baseline"/>
        <w:rPr>
          <w:rFonts w:cs="Segoe UI"/>
          <w:szCs w:val="21"/>
          <w:lang w:eastAsia="en-NZ"/>
        </w:rPr>
      </w:pPr>
      <w:r>
        <w:rPr>
          <w:rFonts w:cs="Segoe UI"/>
          <w:szCs w:val="21"/>
          <w:lang w:val="en-US" w:eastAsia="en-NZ"/>
        </w:rPr>
        <w:t>New Zealand’s s</w:t>
      </w:r>
      <w:r w:rsidR="008D48E7" w:rsidRPr="008D48E7">
        <w:rPr>
          <w:rFonts w:cs="Segoe UI"/>
          <w:szCs w:val="21"/>
          <w:lang w:val="en-US" w:eastAsia="en-NZ"/>
        </w:rPr>
        <w:t>uicide rates have decreased in recent years, but these decreases are not significant</w:t>
      </w:r>
      <w:r>
        <w:rPr>
          <w:rFonts w:cs="Segoe UI"/>
          <w:szCs w:val="21"/>
          <w:lang w:val="en-US" w:eastAsia="en-NZ"/>
        </w:rPr>
        <w:t>,</w:t>
      </w:r>
      <w:r w:rsidR="008D48E7" w:rsidRPr="008D48E7">
        <w:rPr>
          <w:rFonts w:cs="Segoe UI"/>
          <w:szCs w:val="21"/>
          <w:lang w:val="en-US" w:eastAsia="en-NZ"/>
        </w:rPr>
        <w:t xml:space="preserve"> and many different population groups still experience inequitably high suicide rates. </w:t>
      </w:r>
      <w:r w:rsidR="008D48E7" w:rsidRPr="008D48E7">
        <w:rPr>
          <w:rFonts w:cs="Segoe UI"/>
          <w:szCs w:val="21"/>
          <w:lang w:eastAsia="en-NZ"/>
        </w:rPr>
        <w:t> </w:t>
      </w:r>
    </w:p>
    <w:p w14:paraId="4E22B8D6" w14:textId="77777777" w:rsidR="00420A1D" w:rsidRDefault="00420A1D" w:rsidP="008D48E7">
      <w:pPr>
        <w:textAlignment w:val="baseline"/>
        <w:rPr>
          <w:rFonts w:cs="Segoe UI"/>
          <w:szCs w:val="21"/>
          <w:lang w:val="en-US" w:eastAsia="en-NZ"/>
        </w:rPr>
      </w:pPr>
    </w:p>
    <w:p w14:paraId="17DC65D7" w14:textId="15535CBC" w:rsidR="0058084B" w:rsidRDefault="0058084B" w:rsidP="008D48E7">
      <w:pPr>
        <w:textAlignment w:val="baseline"/>
        <w:rPr>
          <w:rFonts w:cs="Segoe UI"/>
          <w:szCs w:val="21"/>
          <w:lang w:val="en-US" w:eastAsia="en-NZ"/>
        </w:rPr>
      </w:pPr>
      <w:r>
        <w:rPr>
          <w:rFonts w:cs="Segoe UI"/>
          <w:szCs w:val="21"/>
          <w:lang w:val="en-US" w:eastAsia="en-NZ"/>
        </w:rPr>
        <w:t xml:space="preserve">For </w:t>
      </w:r>
      <w:r w:rsidR="00872B17">
        <w:rPr>
          <w:rFonts w:cs="Segoe UI"/>
          <w:szCs w:val="21"/>
          <w:lang w:val="en-US" w:eastAsia="en-NZ"/>
        </w:rPr>
        <w:t xml:space="preserve">the </w:t>
      </w:r>
      <w:r w:rsidR="00420A1D" w:rsidRPr="008D48E7">
        <w:rPr>
          <w:rFonts w:cs="Segoe UI"/>
          <w:szCs w:val="21"/>
          <w:lang w:val="en-US" w:eastAsia="en-NZ"/>
        </w:rPr>
        <w:t>2022/23</w:t>
      </w:r>
      <w:r w:rsidR="00872B17">
        <w:rPr>
          <w:rFonts w:cs="Segoe UI"/>
          <w:szCs w:val="21"/>
          <w:lang w:val="en-US" w:eastAsia="en-NZ"/>
        </w:rPr>
        <w:t xml:space="preserve"> year</w:t>
      </w:r>
      <w:r w:rsidR="00AC4AFA">
        <w:rPr>
          <w:rFonts w:cs="Segoe UI"/>
          <w:szCs w:val="21"/>
          <w:lang w:val="en-US" w:eastAsia="en-NZ"/>
        </w:rPr>
        <w:t>,</w:t>
      </w:r>
      <w:r w:rsidR="00420A1D" w:rsidRPr="008D48E7">
        <w:rPr>
          <w:rFonts w:cs="Segoe UI"/>
          <w:szCs w:val="21"/>
          <w:lang w:val="en-US" w:eastAsia="en-NZ"/>
        </w:rPr>
        <w:t xml:space="preserve"> the rate of suspected self-inflicted deaths was 10.6 per 100,000 population, reflecting 565 people suspected </w:t>
      </w:r>
      <w:r w:rsidR="00EF3129">
        <w:rPr>
          <w:rFonts w:cs="Segoe UI"/>
          <w:szCs w:val="21"/>
          <w:lang w:val="en-US" w:eastAsia="en-NZ"/>
        </w:rPr>
        <w:t>of</w:t>
      </w:r>
      <w:r w:rsidR="00EF3129" w:rsidRPr="008D48E7">
        <w:rPr>
          <w:rFonts w:cs="Segoe UI"/>
          <w:szCs w:val="21"/>
          <w:lang w:val="en-US" w:eastAsia="en-NZ"/>
        </w:rPr>
        <w:t xml:space="preserve"> </w:t>
      </w:r>
      <w:r w:rsidR="00420A1D" w:rsidRPr="008D48E7">
        <w:rPr>
          <w:rFonts w:cs="Segoe UI"/>
          <w:szCs w:val="21"/>
          <w:lang w:val="en-US" w:eastAsia="en-NZ"/>
        </w:rPr>
        <w:t>hav</w:t>
      </w:r>
      <w:r w:rsidR="00EF3129">
        <w:rPr>
          <w:rFonts w:cs="Segoe UI"/>
          <w:szCs w:val="21"/>
          <w:lang w:val="en-US" w:eastAsia="en-NZ"/>
        </w:rPr>
        <w:t>ing</w:t>
      </w:r>
      <w:r w:rsidR="00420A1D" w:rsidRPr="008D48E7">
        <w:rPr>
          <w:rFonts w:cs="Segoe UI"/>
          <w:szCs w:val="21"/>
          <w:lang w:val="en-US" w:eastAsia="en-NZ"/>
        </w:rPr>
        <w:t xml:space="preserve"> died by suicide</w:t>
      </w:r>
      <w:r w:rsidR="00EF3129">
        <w:rPr>
          <w:rFonts w:cs="Segoe UI"/>
          <w:szCs w:val="21"/>
          <w:lang w:val="en-US" w:eastAsia="en-NZ"/>
        </w:rPr>
        <w:t xml:space="preserve"> in that year</w:t>
      </w:r>
      <w:r>
        <w:rPr>
          <w:rFonts w:cs="Segoe UI"/>
          <w:szCs w:val="21"/>
          <w:lang w:val="en-US" w:eastAsia="en-NZ"/>
        </w:rPr>
        <w:t>.</w:t>
      </w:r>
    </w:p>
    <w:p w14:paraId="76E3C468" w14:textId="77777777" w:rsidR="0058084B" w:rsidRDefault="0058084B" w:rsidP="008D48E7">
      <w:pPr>
        <w:textAlignment w:val="baseline"/>
        <w:rPr>
          <w:rFonts w:cs="Segoe UI"/>
          <w:szCs w:val="21"/>
          <w:lang w:val="en-US" w:eastAsia="en-NZ"/>
        </w:rPr>
      </w:pPr>
    </w:p>
    <w:p w14:paraId="1AF2AE90" w14:textId="49007E18" w:rsidR="0058084B" w:rsidRPr="008D48E7" w:rsidRDefault="0058084B" w:rsidP="0058084B">
      <w:pPr>
        <w:textAlignment w:val="baseline"/>
        <w:rPr>
          <w:rFonts w:cs="Segoe UI"/>
          <w:szCs w:val="21"/>
          <w:lang w:eastAsia="en-NZ"/>
        </w:rPr>
      </w:pPr>
      <w:r>
        <w:rPr>
          <w:rFonts w:cs="Segoe UI"/>
          <w:szCs w:val="21"/>
          <w:lang w:eastAsia="en-NZ"/>
        </w:rPr>
        <w:t>For</w:t>
      </w:r>
      <w:r w:rsidR="00420A1D" w:rsidRPr="008D48E7">
        <w:rPr>
          <w:rFonts w:cs="Segoe UI"/>
          <w:szCs w:val="21"/>
          <w:lang w:eastAsia="en-NZ"/>
        </w:rPr>
        <w:t> </w:t>
      </w:r>
      <w:r w:rsidR="00872B17">
        <w:rPr>
          <w:rFonts w:cs="Segoe UI"/>
          <w:szCs w:val="21"/>
          <w:lang w:eastAsia="en-NZ"/>
        </w:rPr>
        <w:t xml:space="preserve">the </w:t>
      </w:r>
      <w:r w:rsidRPr="008D48E7">
        <w:rPr>
          <w:rFonts w:cs="Segoe UI"/>
          <w:szCs w:val="21"/>
          <w:lang w:val="en-US" w:eastAsia="en-NZ"/>
        </w:rPr>
        <w:t>2018/19</w:t>
      </w:r>
      <w:r w:rsidR="00872B17">
        <w:rPr>
          <w:rFonts w:cs="Segoe UI"/>
          <w:szCs w:val="21"/>
          <w:lang w:val="en-US" w:eastAsia="en-NZ"/>
        </w:rPr>
        <w:t xml:space="preserve"> year</w:t>
      </w:r>
      <w:r w:rsidR="00EF3129">
        <w:rPr>
          <w:rFonts w:cs="Segoe UI"/>
          <w:szCs w:val="21"/>
          <w:lang w:val="en-US" w:eastAsia="en-NZ"/>
        </w:rPr>
        <w:t>,</w:t>
      </w:r>
      <w:r w:rsidRPr="008D48E7">
        <w:rPr>
          <w:rFonts w:cs="Segoe UI"/>
          <w:szCs w:val="21"/>
          <w:lang w:val="en-US" w:eastAsia="en-NZ"/>
        </w:rPr>
        <w:t xml:space="preserve"> the rate of confirmed deaths by suicide was 13.1 per 100,000 population, reflecting 673 people suspected </w:t>
      </w:r>
      <w:r w:rsidR="00EF3129">
        <w:rPr>
          <w:rFonts w:cs="Segoe UI"/>
          <w:szCs w:val="21"/>
          <w:lang w:val="en-US" w:eastAsia="en-NZ"/>
        </w:rPr>
        <w:t>of</w:t>
      </w:r>
      <w:r w:rsidR="00EF3129" w:rsidRPr="008D48E7">
        <w:rPr>
          <w:rFonts w:cs="Segoe UI"/>
          <w:szCs w:val="21"/>
          <w:lang w:val="en-US" w:eastAsia="en-NZ"/>
        </w:rPr>
        <w:t xml:space="preserve"> </w:t>
      </w:r>
      <w:r w:rsidRPr="008D48E7">
        <w:rPr>
          <w:rFonts w:cs="Segoe UI"/>
          <w:szCs w:val="21"/>
          <w:lang w:val="en-US" w:eastAsia="en-NZ"/>
        </w:rPr>
        <w:t>hav</w:t>
      </w:r>
      <w:r w:rsidR="00EF3129">
        <w:rPr>
          <w:rFonts w:cs="Segoe UI"/>
          <w:szCs w:val="21"/>
          <w:lang w:val="en-US" w:eastAsia="en-NZ"/>
        </w:rPr>
        <w:t>ing</w:t>
      </w:r>
      <w:r w:rsidRPr="008D48E7">
        <w:rPr>
          <w:rFonts w:cs="Segoe UI"/>
          <w:szCs w:val="21"/>
          <w:lang w:val="en-US" w:eastAsia="en-NZ"/>
        </w:rPr>
        <w:t xml:space="preserve"> died by suicide</w:t>
      </w:r>
      <w:r w:rsidR="00EF3129">
        <w:rPr>
          <w:rFonts w:cs="Segoe UI"/>
          <w:szCs w:val="21"/>
          <w:lang w:val="en-US" w:eastAsia="en-NZ"/>
        </w:rPr>
        <w:t xml:space="preserve"> in that year</w:t>
      </w:r>
      <w:r>
        <w:rPr>
          <w:rFonts w:cs="Segoe UI"/>
          <w:szCs w:val="21"/>
          <w:lang w:val="en-US" w:eastAsia="en-NZ"/>
        </w:rPr>
        <w:t>.</w:t>
      </w:r>
      <w:r w:rsidRPr="008D48E7">
        <w:rPr>
          <w:rFonts w:cs="Segoe UI"/>
          <w:szCs w:val="21"/>
          <w:lang w:eastAsia="en-NZ"/>
        </w:rPr>
        <w:t> </w:t>
      </w:r>
    </w:p>
    <w:p w14:paraId="1A5AC7F9" w14:textId="77777777" w:rsidR="008D48E7" w:rsidRPr="008D48E7" w:rsidRDefault="008D48E7" w:rsidP="008D48E7">
      <w:pPr>
        <w:textAlignment w:val="baseline"/>
        <w:rPr>
          <w:rFonts w:cs="Segoe UI"/>
          <w:szCs w:val="21"/>
          <w:lang w:eastAsia="en-NZ"/>
        </w:rPr>
      </w:pPr>
      <w:r w:rsidRPr="008D48E7">
        <w:rPr>
          <w:rFonts w:cs="Segoe UI"/>
          <w:szCs w:val="21"/>
          <w:lang w:eastAsia="en-NZ"/>
        </w:rPr>
        <w:t> </w:t>
      </w:r>
    </w:p>
    <w:p w14:paraId="27B65408" w14:textId="4733EB91" w:rsidR="008D48E7" w:rsidRPr="008D48E7" w:rsidRDefault="00947BF7" w:rsidP="008D48E7">
      <w:pPr>
        <w:textAlignment w:val="baseline"/>
        <w:rPr>
          <w:rFonts w:cs="Segoe UI"/>
          <w:szCs w:val="21"/>
          <w:lang w:eastAsia="en-NZ"/>
        </w:rPr>
      </w:pPr>
      <w:r>
        <w:rPr>
          <w:rFonts w:cs="Segoe UI"/>
          <w:szCs w:val="21"/>
          <w:lang w:eastAsia="en-NZ"/>
        </w:rPr>
        <w:t>Data for t</w:t>
      </w:r>
      <w:r w:rsidR="008373E5" w:rsidRPr="008D48E7">
        <w:rPr>
          <w:rFonts w:cs="Segoe UI"/>
          <w:szCs w:val="21"/>
          <w:lang w:eastAsia="en-NZ"/>
        </w:rPr>
        <w:t>he two most recent</w:t>
      </w:r>
      <w:r w:rsidR="008373E5">
        <w:rPr>
          <w:rFonts w:cs="Segoe UI"/>
          <w:szCs w:val="21"/>
          <w:lang w:eastAsia="en-NZ"/>
        </w:rPr>
        <w:t>ly</w:t>
      </w:r>
      <w:r w:rsidR="008373E5" w:rsidRPr="008D48E7">
        <w:rPr>
          <w:rFonts w:cs="Segoe UI"/>
          <w:szCs w:val="21"/>
          <w:lang w:eastAsia="en-NZ"/>
        </w:rPr>
        <w:t xml:space="preserve"> available financial years (2021/22 and 2022/23) show</w:t>
      </w:r>
      <w:r>
        <w:rPr>
          <w:rFonts w:cs="Segoe UI"/>
          <w:szCs w:val="21"/>
          <w:lang w:eastAsia="en-NZ"/>
        </w:rPr>
        <w:t>s</w:t>
      </w:r>
      <w:r w:rsidR="008373E5" w:rsidRPr="008D48E7">
        <w:rPr>
          <w:rFonts w:cs="Segoe UI"/>
          <w:szCs w:val="21"/>
          <w:lang w:eastAsia="en-NZ"/>
        </w:rPr>
        <w:t xml:space="preserve"> </w:t>
      </w:r>
      <w:r w:rsidR="00BD2B35">
        <w:rPr>
          <w:rFonts w:cs="Segoe UI"/>
          <w:szCs w:val="21"/>
          <w:lang w:eastAsia="en-NZ"/>
        </w:rPr>
        <w:t xml:space="preserve">that </w:t>
      </w:r>
      <w:r w:rsidR="002361E5" w:rsidRPr="00EC1731">
        <w:rPr>
          <w:rFonts w:cs="Segoe UI"/>
          <w:szCs w:val="21"/>
          <w:lang w:eastAsia="en-NZ"/>
        </w:rPr>
        <w:t>t</w:t>
      </w:r>
      <w:r w:rsidR="002361E5" w:rsidRPr="008D48E7">
        <w:rPr>
          <w:rFonts w:cs="Segoe UI"/>
          <w:szCs w:val="21"/>
          <w:lang w:eastAsia="en-NZ"/>
        </w:rPr>
        <w:t xml:space="preserve">he average rate of suspected suicide </w:t>
      </w:r>
      <w:r w:rsidR="002361E5">
        <w:rPr>
          <w:rFonts w:cs="Segoe UI"/>
          <w:szCs w:val="21"/>
          <w:lang w:eastAsia="en-NZ"/>
        </w:rPr>
        <w:t>ha</w:t>
      </w:r>
      <w:r w:rsidR="00124F6E">
        <w:rPr>
          <w:rFonts w:cs="Segoe UI"/>
          <w:szCs w:val="21"/>
          <w:lang w:eastAsia="en-NZ"/>
        </w:rPr>
        <w:t>s</w:t>
      </w:r>
      <w:r w:rsidR="002361E5">
        <w:rPr>
          <w:rFonts w:cs="Segoe UI"/>
          <w:szCs w:val="21"/>
          <w:lang w:eastAsia="en-NZ"/>
        </w:rPr>
        <w:t xml:space="preserve"> </w:t>
      </w:r>
      <w:r w:rsidR="00714C8A">
        <w:rPr>
          <w:rFonts w:cs="Segoe UI"/>
          <w:b/>
          <w:bCs/>
          <w:szCs w:val="21"/>
          <w:lang w:eastAsia="en-NZ"/>
        </w:rPr>
        <w:t xml:space="preserve">decreased </w:t>
      </w:r>
      <w:r w:rsidR="002361E5" w:rsidRPr="00124F6E">
        <w:rPr>
          <w:rFonts w:cs="Segoe UI"/>
          <w:b/>
          <w:bCs/>
          <w:szCs w:val="21"/>
          <w:lang w:eastAsia="en-NZ"/>
        </w:rPr>
        <w:t>by</w:t>
      </w:r>
      <w:r w:rsidR="008373E5" w:rsidRPr="008D48E7">
        <w:rPr>
          <w:rFonts w:cs="Segoe UI"/>
          <w:szCs w:val="21"/>
          <w:lang w:eastAsia="en-NZ"/>
        </w:rPr>
        <w:t xml:space="preserve"> </w:t>
      </w:r>
      <w:r w:rsidR="008373E5" w:rsidRPr="008D48E7">
        <w:rPr>
          <w:rFonts w:cs="Segoe UI"/>
          <w:b/>
          <w:bCs/>
          <w:szCs w:val="21"/>
          <w:lang w:eastAsia="en-NZ"/>
        </w:rPr>
        <w:t xml:space="preserve">10.6% </w:t>
      </w:r>
      <w:r w:rsidR="004200F1">
        <w:rPr>
          <w:rFonts w:cs="Segoe UI"/>
          <w:szCs w:val="21"/>
          <w:lang w:eastAsia="en-NZ"/>
        </w:rPr>
        <w:t>from</w:t>
      </w:r>
      <w:r w:rsidR="002361E5" w:rsidRPr="00124F6E">
        <w:rPr>
          <w:rFonts w:cs="Segoe UI"/>
          <w:szCs w:val="21"/>
          <w:lang w:eastAsia="en-NZ"/>
        </w:rPr>
        <w:t xml:space="preserve"> the historical average</w:t>
      </w:r>
      <w:r w:rsidR="002361E5" w:rsidRPr="008D48E7">
        <w:rPr>
          <w:rFonts w:cs="Segoe UI"/>
          <w:szCs w:val="21"/>
          <w:lang w:eastAsia="en-NZ"/>
        </w:rPr>
        <w:t xml:space="preserve"> </w:t>
      </w:r>
      <w:r w:rsidR="002361E5" w:rsidRPr="00124F6E">
        <w:rPr>
          <w:rFonts w:cs="Segoe UI"/>
          <w:szCs w:val="21"/>
          <w:lang w:eastAsia="en-NZ"/>
        </w:rPr>
        <w:t xml:space="preserve">for </w:t>
      </w:r>
      <w:r w:rsidR="008D48E7" w:rsidRPr="008D48E7">
        <w:rPr>
          <w:rFonts w:cs="Segoe UI"/>
          <w:szCs w:val="21"/>
          <w:lang w:eastAsia="en-NZ"/>
        </w:rPr>
        <w:t xml:space="preserve">the previous 13 years of data </w:t>
      </w:r>
      <w:r w:rsidR="00BC64DD">
        <w:rPr>
          <w:rFonts w:cs="Segoe UI"/>
          <w:szCs w:val="21"/>
          <w:lang w:eastAsia="en-NZ"/>
        </w:rPr>
        <w:t>(</w:t>
      </w:r>
      <w:r w:rsidR="008D48E7" w:rsidRPr="008D48E7">
        <w:rPr>
          <w:rFonts w:cs="Segoe UI"/>
          <w:szCs w:val="21"/>
          <w:lang w:eastAsia="en-NZ"/>
        </w:rPr>
        <w:t xml:space="preserve">2008/09 </w:t>
      </w:r>
      <w:r w:rsidR="00BC64DD">
        <w:rPr>
          <w:rFonts w:cs="Segoe UI"/>
          <w:szCs w:val="21"/>
          <w:lang w:eastAsia="en-NZ"/>
        </w:rPr>
        <w:t>to</w:t>
      </w:r>
      <w:r w:rsidR="00BC64DD" w:rsidRPr="008D48E7">
        <w:rPr>
          <w:rFonts w:cs="Segoe UI"/>
          <w:szCs w:val="21"/>
          <w:lang w:eastAsia="en-NZ"/>
        </w:rPr>
        <w:t xml:space="preserve"> </w:t>
      </w:r>
      <w:r w:rsidR="008D48E7" w:rsidRPr="008D48E7">
        <w:rPr>
          <w:rFonts w:cs="Segoe UI"/>
          <w:szCs w:val="21"/>
          <w:lang w:eastAsia="en-NZ"/>
        </w:rPr>
        <w:t>2020/21</w:t>
      </w:r>
      <w:r w:rsidR="00BC64DD">
        <w:rPr>
          <w:rFonts w:cs="Segoe UI"/>
          <w:szCs w:val="21"/>
          <w:lang w:eastAsia="en-NZ"/>
        </w:rPr>
        <w:t>)</w:t>
      </w:r>
      <w:r w:rsidR="008D48E7" w:rsidRPr="008D48E7">
        <w:rPr>
          <w:rFonts w:cs="Segoe UI"/>
          <w:szCs w:val="21"/>
          <w:lang w:eastAsia="en-NZ"/>
        </w:rPr>
        <w:t>. However, this was not a statistically significant decrease.  </w:t>
      </w:r>
    </w:p>
    <w:p w14:paraId="18C26FB4" w14:textId="77777777" w:rsidR="008D48E7" w:rsidRDefault="008D48E7" w:rsidP="008D48E7">
      <w:pPr>
        <w:textAlignment w:val="baseline"/>
        <w:rPr>
          <w:rFonts w:cs="Segoe UI"/>
          <w:szCs w:val="21"/>
          <w:lang w:eastAsia="en-NZ"/>
        </w:rPr>
      </w:pPr>
      <w:r w:rsidRPr="008D48E7">
        <w:rPr>
          <w:rFonts w:cs="Segoe UI"/>
          <w:szCs w:val="21"/>
          <w:lang w:eastAsia="en-NZ"/>
        </w:rPr>
        <w:t> </w:t>
      </w:r>
    </w:p>
    <w:p w14:paraId="7C8FDA39" w14:textId="6DE466BA" w:rsidR="006127CF" w:rsidRPr="008D48E7" w:rsidRDefault="005A0D80" w:rsidP="005A0D80">
      <w:pPr>
        <w:pStyle w:val="Figure"/>
        <w:rPr>
          <w:lang w:eastAsia="en-NZ"/>
        </w:rPr>
      </w:pPr>
      <w:bookmarkStart w:id="6" w:name="_Toc176769022"/>
      <w:r>
        <w:rPr>
          <w:lang w:eastAsia="en-NZ"/>
        </w:rPr>
        <w:t xml:space="preserve">Figure </w:t>
      </w:r>
      <w:r>
        <w:rPr>
          <w:lang w:eastAsia="en-NZ"/>
        </w:rPr>
        <w:fldChar w:fldCharType="begin"/>
      </w:r>
      <w:r>
        <w:rPr>
          <w:lang w:eastAsia="en-NZ"/>
        </w:rPr>
        <w:instrText xml:space="preserve"> SEQ Figure \* ARABIC </w:instrText>
      </w:r>
      <w:r>
        <w:rPr>
          <w:lang w:eastAsia="en-NZ"/>
        </w:rPr>
        <w:fldChar w:fldCharType="separate"/>
      </w:r>
      <w:r w:rsidR="0043227A">
        <w:rPr>
          <w:noProof/>
          <w:lang w:eastAsia="en-NZ"/>
        </w:rPr>
        <w:t>1</w:t>
      </w:r>
      <w:r>
        <w:rPr>
          <w:lang w:eastAsia="en-NZ"/>
        </w:rPr>
        <w:fldChar w:fldCharType="end"/>
      </w:r>
      <w:r>
        <w:rPr>
          <w:lang w:eastAsia="en-NZ"/>
        </w:rPr>
        <w:t xml:space="preserve">: </w:t>
      </w:r>
      <w:r w:rsidR="004116F0">
        <w:rPr>
          <w:lang w:eastAsia="en-NZ"/>
        </w:rPr>
        <w:t>Confirmed and s</w:t>
      </w:r>
      <w:r w:rsidR="006127CF">
        <w:rPr>
          <w:lang w:eastAsia="en-NZ"/>
        </w:rPr>
        <w:t>uspected suicide rates</w:t>
      </w:r>
      <w:r w:rsidR="004116F0">
        <w:rPr>
          <w:lang w:eastAsia="en-NZ"/>
        </w:rPr>
        <w:t xml:space="preserve"> for</w:t>
      </w:r>
      <w:r w:rsidR="006127CF">
        <w:rPr>
          <w:lang w:eastAsia="en-NZ"/>
        </w:rPr>
        <w:t xml:space="preserve"> New Zealand</w:t>
      </w:r>
      <w:r w:rsidR="004116F0">
        <w:rPr>
          <w:lang w:eastAsia="en-NZ"/>
        </w:rPr>
        <w:t>, 2008/09–2022/</w:t>
      </w:r>
      <w:proofErr w:type="gramStart"/>
      <w:r w:rsidR="004116F0">
        <w:rPr>
          <w:lang w:eastAsia="en-NZ"/>
        </w:rPr>
        <w:t>23</w:t>
      </w:r>
      <w:bookmarkEnd w:id="6"/>
      <w:proofErr w:type="gramEnd"/>
      <w:r w:rsidR="006127CF">
        <w:rPr>
          <w:lang w:eastAsia="en-NZ"/>
        </w:rPr>
        <w:t xml:space="preserve"> </w:t>
      </w:r>
    </w:p>
    <w:p w14:paraId="52272D86" w14:textId="208803DC" w:rsidR="003F6B59" w:rsidRPr="008D48E7" w:rsidRDefault="008D48E7" w:rsidP="005A0D80">
      <w:pPr>
        <w:textAlignment w:val="baseline"/>
        <w:rPr>
          <w:lang w:eastAsia="en-NZ"/>
        </w:rPr>
      </w:pPr>
      <w:r w:rsidRPr="008D48E7">
        <w:rPr>
          <w:rFonts w:cs="Segoe UI"/>
          <w:noProof/>
          <w:szCs w:val="21"/>
          <w:lang w:eastAsia="en-NZ"/>
        </w:rPr>
        <w:drawing>
          <wp:inline distT="0" distB="0" distL="0" distR="0" wp14:anchorId="02F4CA0C" wp14:editId="46771007">
            <wp:extent cx="5104214" cy="2623457"/>
            <wp:effectExtent l="0" t="0" r="0" b="0"/>
            <wp:docPr id="733795242" name="Picture 733795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95242" name="Picture 733795242">
                      <a:extLst>
                        <a:ext uri="{C183D7F6-B498-43B3-948B-1728B52AA6E4}">
                          <adec:decorative xmlns:adec="http://schemas.microsoft.com/office/drawing/2017/decorative" val="1"/>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t="22688"/>
                    <a:stretch/>
                  </pic:blipFill>
                  <pic:spPr bwMode="auto">
                    <a:xfrm>
                      <a:off x="0" y="0"/>
                      <a:ext cx="5198728" cy="2672035"/>
                    </a:xfrm>
                    <a:prstGeom prst="rect">
                      <a:avLst/>
                    </a:prstGeom>
                    <a:noFill/>
                    <a:ln>
                      <a:noFill/>
                    </a:ln>
                    <a:extLst>
                      <a:ext uri="{53640926-AAD7-44D8-BBD7-CCE9431645EC}">
                        <a14:shadowObscured xmlns:a14="http://schemas.microsoft.com/office/drawing/2010/main"/>
                      </a:ext>
                    </a:extLst>
                  </pic:spPr>
                </pic:pic>
              </a:graphicData>
            </a:graphic>
          </wp:inline>
        </w:drawing>
      </w:r>
      <w:r w:rsidR="003F6B59" w:rsidRPr="008D48E7">
        <w:rPr>
          <w:lang w:eastAsia="en-NZ"/>
        </w:rPr>
        <w:t xml:space="preserve">Note: A death is confirmed as suicide following a coroner’s investigation. There is a lag between when suspected suicide deaths are reported and confirmed suicide data. </w:t>
      </w:r>
      <w:r w:rsidR="007956BA">
        <w:rPr>
          <w:lang w:eastAsia="en-NZ"/>
        </w:rPr>
        <w:t>However, c</w:t>
      </w:r>
      <w:r w:rsidR="003F6B59" w:rsidRPr="008D48E7">
        <w:rPr>
          <w:lang w:eastAsia="en-NZ"/>
        </w:rPr>
        <w:t>onfirmed suicide rates typically follow the same pattern as suspected suicide rates. </w:t>
      </w:r>
    </w:p>
    <w:p w14:paraId="445F48C9" w14:textId="64A8E08D" w:rsidR="008D48E7" w:rsidRPr="005A0D80" w:rsidRDefault="00A629B5" w:rsidP="005A0D80">
      <w:pPr>
        <w:pStyle w:val="Heading2"/>
      </w:pPr>
      <w:bookmarkStart w:id="7" w:name="_Toc176785808"/>
      <w:r w:rsidRPr="005A0D80">
        <w:t>Suicide data</w:t>
      </w:r>
      <w:r w:rsidR="006F6B72" w:rsidRPr="005A0D80">
        <w:t xml:space="preserve"> for different </w:t>
      </w:r>
      <w:proofErr w:type="gramStart"/>
      <w:r w:rsidRPr="005A0D80">
        <w:t>groups</w:t>
      </w:r>
      <w:bookmarkEnd w:id="7"/>
      <w:proofErr w:type="gramEnd"/>
      <w:r w:rsidR="008D48E7" w:rsidRPr="005A0D80">
        <w:t> </w:t>
      </w:r>
    </w:p>
    <w:p w14:paraId="52A7BD3F" w14:textId="5FF57A3E" w:rsidR="00471D49" w:rsidRPr="008D48E7" w:rsidRDefault="00471D49" w:rsidP="00E84D45">
      <w:pPr>
        <w:pStyle w:val="Bullet"/>
        <w:rPr>
          <w:lang w:eastAsia="en-NZ"/>
        </w:rPr>
      </w:pPr>
      <w:r w:rsidRPr="00E84D45">
        <w:rPr>
          <w:b/>
          <w:bCs/>
          <w:lang w:eastAsia="en-NZ"/>
        </w:rPr>
        <w:t>Māori</w:t>
      </w:r>
      <w:r>
        <w:rPr>
          <w:lang w:eastAsia="en-NZ"/>
        </w:rPr>
        <w:t xml:space="preserve"> experience a</w:t>
      </w:r>
      <w:r w:rsidRPr="008D48E7">
        <w:rPr>
          <w:lang w:eastAsia="en-NZ"/>
        </w:rPr>
        <w:t xml:space="preserve">round 1.8 times the </w:t>
      </w:r>
      <w:r>
        <w:rPr>
          <w:lang w:eastAsia="en-NZ"/>
        </w:rPr>
        <w:t xml:space="preserve">suicide </w:t>
      </w:r>
      <w:r w:rsidRPr="008D48E7">
        <w:rPr>
          <w:lang w:eastAsia="en-NZ"/>
        </w:rPr>
        <w:t xml:space="preserve">rate </w:t>
      </w:r>
      <w:r>
        <w:rPr>
          <w:lang w:eastAsia="en-NZ"/>
        </w:rPr>
        <w:t>experienced by</w:t>
      </w:r>
      <w:r w:rsidRPr="008D48E7">
        <w:rPr>
          <w:lang w:eastAsia="en-NZ"/>
        </w:rPr>
        <w:t xml:space="preserve"> non-Māori</w:t>
      </w:r>
      <w:r w:rsidR="0075511B">
        <w:rPr>
          <w:lang w:eastAsia="en-NZ"/>
        </w:rPr>
        <w:t xml:space="preserve"> (</w:t>
      </w:r>
      <w:r w:rsidR="00F65837">
        <w:rPr>
          <w:lang w:eastAsia="en-NZ"/>
        </w:rPr>
        <w:t>Health New Zealand</w:t>
      </w:r>
      <w:r w:rsidR="0075511B">
        <w:rPr>
          <w:lang w:eastAsia="en-NZ"/>
        </w:rPr>
        <w:t xml:space="preserve"> 2024</w:t>
      </w:r>
      <w:r w:rsidR="00BA7A86" w:rsidRPr="00FB09CC">
        <w:rPr>
          <w:lang w:eastAsia="en-NZ"/>
        </w:rPr>
        <w:t>;</w:t>
      </w:r>
      <w:r w:rsidR="00FB1630" w:rsidRPr="00FB09CC">
        <w:rPr>
          <w:lang w:eastAsia="en-NZ"/>
        </w:rPr>
        <w:t xml:space="preserve"> data from 2022/23</w:t>
      </w:r>
      <w:r w:rsidR="0075511B">
        <w:rPr>
          <w:lang w:eastAsia="en-NZ"/>
        </w:rPr>
        <w:t>)</w:t>
      </w:r>
      <w:r>
        <w:rPr>
          <w:lang w:eastAsia="en-NZ"/>
        </w:rPr>
        <w:t>.</w:t>
      </w:r>
      <w:r w:rsidRPr="008D48E7">
        <w:rPr>
          <w:lang w:eastAsia="en-NZ"/>
        </w:rPr>
        <w:t> </w:t>
      </w:r>
    </w:p>
    <w:p w14:paraId="0813EDE3" w14:textId="34FF7304" w:rsidR="00471D49" w:rsidRPr="008D48E7" w:rsidRDefault="00471D49" w:rsidP="00E84D45">
      <w:pPr>
        <w:pStyle w:val="Bullet"/>
        <w:rPr>
          <w:lang w:eastAsia="en-NZ"/>
        </w:rPr>
      </w:pPr>
      <w:r w:rsidRPr="00E84D45">
        <w:rPr>
          <w:b/>
          <w:bCs/>
          <w:lang w:eastAsia="en-NZ"/>
        </w:rPr>
        <w:t>Young people aged 20–24 years</w:t>
      </w:r>
      <w:r w:rsidRPr="008D48E7">
        <w:rPr>
          <w:lang w:eastAsia="en-NZ"/>
        </w:rPr>
        <w:t xml:space="preserve"> ha</w:t>
      </w:r>
      <w:r w:rsidR="002D4B5B">
        <w:rPr>
          <w:lang w:eastAsia="en-NZ"/>
        </w:rPr>
        <w:t>ve</w:t>
      </w:r>
      <w:r w:rsidRPr="008D48E7">
        <w:rPr>
          <w:lang w:eastAsia="en-NZ"/>
        </w:rPr>
        <w:t xml:space="preserve"> the highest suspected suicide rate of 20.1 per 100,000</w:t>
      </w:r>
      <w:r w:rsidR="00C7164D">
        <w:rPr>
          <w:lang w:eastAsia="en-NZ"/>
        </w:rPr>
        <w:t xml:space="preserve"> (</w:t>
      </w:r>
      <w:r w:rsidR="00F65837">
        <w:rPr>
          <w:lang w:eastAsia="en-NZ"/>
        </w:rPr>
        <w:t>Health New Zealand</w:t>
      </w:r>
      <w:r w:rsidR="00C7164D">
        <w:rPr>
          <w:lang w:eastAsia="en-NZ"/>
        </w:rPr>
        <w:t xml:space="preserve"> 2024</w:t>
      </w:r>
      <w:r w:rsidR="00FB09CC">
        <w:rPr>
          <w:lang w:eastAsia="en-NZ"/>
        </w:rPr>
        <w:t>; data from 2022/23</w:t>
      </w:r>
      <w:r w:rsidR="00C7164D">
        <w:rPr>
          <w:lang w:eastAsia="en-NZ"/>
        </w:rPr>
        <w:t>)</w:t>
      </w:r>
      <w:r>
        <w:rPr>
          <w:lang w:eastAsia="en-NZ"/>
        </w:rPr>
        <w:t>.</w:t>
      </w:r>
      <w:r w:rsidRPr="008D48E7">
        <w:rPr>
          <w:lang w:eastAsia="en-NZ"/>
        </w:rPr>
        <w:t> </w:t>
      </w:r>
    </w:p>
    <w:p w14:paraId="7F99C253" w14:textId="3D95B440" w:rsidR="00471D49" w:rsidRPr="008D48E7" w:rsidRDefault="00471D49" w:rsidP="00E84D45">
      <w:pPr>
        <w:pStyle w:val="Bullet"/>
        <w:rPr>
          <w:lang w:eastAsia="en-NZ"/>
        </w:rPr>
      </w:pPr>
      <w:r w:rsidRPr="008D48E7">
        <w:rPr>
          <w:lang w:eastAsia="en-NZ"/>
        </w:rPr>
        <w:t xml:space="preserve">Rates </w:t>
      </w:r>
      <w:r>
        <w:rPr>
          <w:lang w:eastAsia="en-NZ"/>
        </w:rPr>
        <w:t>for</w:t>
      </w:r>
      <w:r w:rsidRPr="008D48E7">
        <w:rPr>
          <w:lang w:eastAsia="en-NZ"/>
        </w:rPr>
        <w:t xml:space="preserve"> </w:t>
      </w:r>
      <w:r w:rsidRPr="00E84D45">
        <w:rPr>
          <w:b/>
          <w:bCs/>
          <w:lang w:eastAsia="en-NZ"/>
        </w:rPr>
        <w:t>Pacific peoples aged 20–24 years</w:t>
      </w:r>
      <w:r w:rsidRPr="008D48E7">
        <w:rPr>
          <w:lang w:eastAsia="en-NZ"/>
        </w:rPr>
        <w:t xml:space="preserve"> </w:t>
      </w:r>
      <w:r>
        <w:rPr>
          <w:lang w:eastAsia="en-NZ"/>
        </w:rPr>
        <w:t xml:space="preserve">are </w:t>
      </w:r>
      <w:r w:rsidRPr="008D48E7">
        <w:rPr>
          <w:lang w:eastAsia="en-NZ"/>
        </w:rPr>
        <w:t>approximately 1.4 times higher than</w:t>
      </w:r>
      <w:r>
        <w:rPr>
          <w:lang w:eastAsia="en-NZ"/>
        </w:rPr>
        <w:t xml:space="preserve"> for</w:t>
      </w:r>
      <w:r w:rsidRPr="008D48E7">
        <w:rPr>
          <w:lang w:eastAsia="en-NZ"/>
        </w:rPr>
        <w:t xml:space="preserve"> non-Māori, non-Pacific, </w:t>
      </w:r>
      <w:proofErr w:type="spellStart"/>
      <w:r w:rsidRPr="008D48E7">
        <w:rPr>
          <w:lang w:eastAsia="en-NZ"/>
        </w:rPr>
        <w:t>non-Asian</w:t>
      </w:r>
      <w:proofErr w:type="spellEnd"/>
      <w:r w:rsidRPr="008D48E7">
        <w:rPr>
          <w:lang w:eastAsia="en-NZ"/>
        </w:rPr>
        <w:t xml:space="preserve"> people</w:t>
      </w:r>
      <w:r w:rsidR="00C7164D">
        <w:rPr>
          <w:lang w:eastAsia="en-NZ"/>
        </w:rPr>
        <w:t xml:space="preserve"> (</w:t>
      </w:r>
      <w:r w:rsidR="00BB0D54">
        <w:rPr>
          <w:lang w:eastAsia="en-NZ"/>
        </w:rPr>
        <w:t>New Zealand Mortality Collection</w:t>
      </w:r>
      <w:r w:rsidR="00245C03">
        <w:rPr>
          <w:lang w:eastAsia="en-NZ"/>
        </w:rPr>
        <w:t xml:space="preserve">; data from </w:t>
      </w:r>
      <w:r w:rsidR="00BB0D54">
        <w:rPr>
          <w:lang w:eastAsia="en-NZ"/>
        </w:rPr>
        <w:t>2019</w:t>
      </w:r>
      <w:r w:rsidR="00C7164D">
        <w:rPr>
          <w:lang w:eastAsia="en-NZ"/>
        </w:rPr>
        <w:t>)</w:t>
      </w:r>
      <w:r>
        <w:rPr>
          <w:lang w:eastAsia="en-NZ"/>
        </w:rPr>
        <w:t>.</w:t>
      </w:r>
      <w:r w:rsidRPr="008D48E7">
        <w:rPr>
          <w:lang w:eastAsia="en-NZ"/>
        </w:rPr>
        <w:t>  </w:t>
      </w:r>
    </w:p>
    <w:p w14:paraId="48C0F871" w14:textId="6DF4C1B6" w:rsidR="00471D49" w:rsidRPr="008D48E7" w:rsidRDefault="00471D49" w:rsidP="00E84D45">
      <w:pPr>
        <w:pStyle w:val="Bullet"/>
        <w:rPr>
          <w:lang w:eastAsia="en-NZ"/>
        </w:rPr>
      </w:pPr>
      <w:r>
        <w:rPr>
          <w:lang w:eastAsia="en-NZ"/>
        </w:rPr>
        <w:t>Suicide r</w:t>
      </w:r>
      <w:r w:rsidRPr="008D48E7">
        <w:rPr>
          <w:lang w:eastAsia="en-NZ"/>
        </w:rPr>
        <w:t xml:space="preserve">ates </w:t>
      </w:r>
      <w:r>
        <w:rPr>
          <w:lang w:eastAsia="en-NZ"/>
        </w:rPr>
        <w:t xml:space="preserve">of </w:t>
      </w:r>
      <w:r w:rsidRPr="00E84D45">
        <w:rPr>
          <w:b/>
          <w:bCs/>
          <w:lang w:eastAsia="en-NZ"/>
        </w:rPr>
        <w:t>Asian people</w:t>
      </w:r>
      <w:r>
        <w:rPr>
          <w:lang w:eastAsia="en-NZ"/>
        </w:rPr>
        <w:t xml:space="preserve"> </w:t>
      </w:r>
      <w:r w:rsidRPr="008D48E7">
        <w:rPr>
          <w:lang w:eastAsia="en-NZ"/>
        </w:rPr>
        <w:t xml:space="preserve">have been </w:t>
      </w:r>
      <w:r w:rsidR="001D2890" w:rsidRPr="008D48E7">
        <w:rPr>
          <w:lang w:eastAsia="en-NZ"/>
        </w:rPr>
        <w:t xml:space="preserve">slowly </w:t>
      </w:r>
      <w:r w:rsidRPr="008D48E7">
        <w:rPr>
          <w:lang w:eastAsia="en-NZ"/>
        </w:rPr>
        <w:t>rising</w:t>
      </w:r>
      <w:r>
        <w:rPr>
          <w:lang w:eastAsia="en-NZ"/>
        </w:rPr>
        <w:t>,</w:t>
      </w:r>
      <w:r w:rsidRPr="008D48E7">
        <w:rPr>
          <w:lang w:eastAsia="en-NZ"/>
        </w:rPr>
        <w:t xml:space="preserve"> from 5.93 per 100,000 in 2007/08 to 7.63 in 2018/19</w:t>
      </w:r>
      <w:r w:rsidR="00C7164D">
        <w:rPr>
          <w:lang w:eastAsia="en-NZ"/>
        </w:rPr>
        <w:t xml:space="preserve"> (</w:t>
      </w:r>
      <w:r w:rsidR="00F65837">
        <w:rPr>
          <w:lang w:eastAsia="en-NZ"/>
        </w:rPr>
        <w:t>Health New Zealand</w:t>
      </w:r>
      <w:r w:rsidR="00C7164D">
        <w:rPr>
          <w:lang w:eastAsia="en-NZ"/>
        </w:rPr>
        <w:t xml:space="preserve"> 2024)</w:t>
      </w:r>
      <w:r>
        <w:rPr>
          <w:lang w:eastAsia="en-NZ"/>
        </w:rPr>
        <w:t>.</w:t>
      </w:r>
      <w:r w:rsidRPr="008D48E7">
        <w:rPr>
          <w:lang w:eastAsia="en-NZ"/>
        </w:rPr>
        <w:t>  </w:t>
      </w:r>
    </w:p>
    <w:p w14:paraId="2E07DE7E" w14:textId="1BC21888" w:rsidR="00471D49" w:rsidRPr="008D48E7" w:rsidRDefault="00471D49" w:rsidP="00E84D45">
      <w:pPr>
        <w:pStyle w:val="Bullet"/>
        <w:rPr>
          <w:lang w:eastAsia="en-NZ"/>
        </w:rPr>
      </w:pPr>
      <w:r w:rsidRPr="00E84D45">
        <w:rPr>
          <w:b/>
          <w:bCs/>
          <w:lang w:eastAsia="en-NZ"/>
        </w:rPr>
        <w:t>Mental health service users</w:t>
      </w:r>
      <w:r>
        <w:rPr>
          <w:lang w:eastAsia="en-NZ"/>
        </w:rPr>
        <w:t xml:space="preserve"> experience </w:t>
      </w:r>
      <w:r w:rsidR="00567D56">
        <w:rPr>
          <w:lang w:eastAsia="en-NZ"/>
        </w:rPr>
        <w:t>a</w:t>
      </w:r>
      <w:r w:rsidRPr="008D48E7">
        <w:rPr>
          <w:lang w:eastAsia="en-NZ"/>
        </w:rPr>
        <w:t xml:space="preserve">round 18.7 times the rate </w:t>
      </w:r>
      <w:r>
        <w:rPr>
          <w:lang w:eastAsia="en-NZ"/>
        </w:rPr>
        <w:t>of suicide compared with</w:t>
      </w:r>
      <w:r w:rsidRPr="008D48E7">
        <w:rPr>
          <w:lang w:eastAsia="en-NZ"/>
        </w:rPr>
        <w:t xml:space="preserve"> non-service users (Ministry of Health 2019</w:t>
      </w:r>
      <w:r w:rsidR="00F02065">
        <w:rPr>
          <w:lang w:eastAsia="en-NZ"/>
        </w:rPr>
        <w:t>; data from 2015</w:t>
      </w:r>
      <w:r w:rsidRPr="008D48E7">
        <w:rPr>
          <w:lang w:eastAsia="en-NZ"/>
        </w:rPr>
        <w:t>)</w:t>
      </w:r>
      <w:r>
        <w:rPr>
          <w:lang w:eastAsia="en-NZ"/>
        </w:rPr>
        <w:t>.</w:t>
      </w:r>
      <w:r w:rsidRPr="008D48E7">
        <w:rPr>
          <w:lang w:eastAsia="en-NZ"/>
        </w:rPr>
        <w:t>  </w:t>
      </w:r>
    </w:p>
    <w:p w14:paraId="7EEF60A3" w14:textId="578F9AF9" w:rsidR="00471D49" w:rsidRPr="008D48E7" w:rsidRDefault="00471D49" w:rsidP="00E84D45">
      <w:pPr>
        <w:pStyle w:val="Bullet"/>
        <w:rPr>
          <w:lang w:eastAsia="en-NZ"/>
        </w:rPr>
      </w:pPr>
      <w:r w:rsidRPr="00E84D45">
        <w:rPr>
          <w:b/>
          <w:bCs/>
          <w:lang w:eastAsia="en-NZ"/>
        </w:rPr>
        <w:t>Males</w:t>
      </w:r>
      <w:r>
        <w:rPr>
          <w:lang w:eastAsia="en-NZ"/>
        </w:rPr>
        <w:t xml:space="preserve"> have a</w:t>
      </w:r>
      <w:r w:rsidRPr="008D48E7">
        <w:rPr>
          <w:lang w:eastAsia="en-NZ"/>
        </w:rPr>
        <w:t xml:space="preserve">pproximately 2.5 times higher rates </w:t>
      </w:r>
      <w:r>
        <w:rPr>
          <w:lang w:eastAsia="en-NZ"/>
        </w:rPr>
        <w:t xml:space="preserve">of suicide </w:t>
      </w:r>
      <w:r w:rsidRPr="008D48E7">
        <w:rPr>
          <w:lang w:eastAsia="en-NZ"/>
        </w:rPr>
        <w:t>than females</w:t>
      </w:r>
      <w:r w:rsidR="00C7164D">
        <w:rPr>
          <w:lang w:eastAsia="en-NZ"/>
        </w:rPr>
        <w:t xml:space="preserve"> (</w:t>
      </w:r>
      <w:r w:rsidR="00F65837">
        <w:rPr>
          <w:lang w:eastAsia="en-NZ"/>
        </w:rPr>
        <w:t>Health New Zealand</w:t>
      </w:r>
      <w:r w:rsidR="00C7164D">
        <w:rPr>
          <w:lang w:eastAsia="en-NZ"/>
        </w:rPr>
        <w:t xml:space="preserve"> 2024</w:t>
      </w:r>
      <w:r w:rsidR="00916465">
        <w:rPr>
          <w:lang w:eastAsia="en-NZ"/>
        </w:rPr>
        <w:t xml:space="preserve">; data from </w:t>
      </w:r>
      <w:r w:rsidR="003E1C05">
        <w:rPr>
          <w:lang w:eastAsia="en-NZ"/>
        </w:rPr>
        <w:t>2022/23</w:t>
      </w:r>
      <w:r w:rsidR="00C7164D">
        <w:rPr>
          <w:lang w:eastAsia="en-NZ"/>
        </w:rPr>
        <w:t>)</w:t>
      </w:r>
      <w:r>
        <w:rPr>
          <w:lang w:eastAsia="en-NZ"/>
        </w:rPr>
        <w:t>.</w:t>
      </w:r>
      <w:r w:rsidRPr="008D48E7">
        <w:rPr>
          <w:lang w:eastAsia="en-NZ"/>
        </w:rPr>
        <w:t> </w:t>
      </w:r>
    </w:p>
    <w:p w14:paraId="405B3763" w14:textId="53C47F17" w:rsidR="00471D49" w:rsidRPr="008D48E7" w:rsidRDefault="00471D49" w:rsidP="00E84D45">
      <w:pPr>
        <w:pStyle w:val="Bullet"/>
        <w:rPr>
          <w:lang w:eastAsia="en-NZ"/>
        </w:rPr>
      </w:pPr>
      <w:r>
        <w:rPr>
          <w:lang w:eastAsia="en-NZ"/>
        </w:rPr>
        <w:t xml:space="preserve">In </w:t>
      </w:r>
      <w:r w:rsidRPr="00E84D45">
        <w:rPr>
          <w:b/>
          <w:bCs/>
          <w:lang w:eastAsia="en-NZ"/>
        </w:rPr>
        <w:t>rural communities</w:t>
      </w:r>
      <w:r>
        <w:rPr>
          <w:lang w:eastAsia="en-NZ"/>
        </w:rPr>
        <w:t>, the r</w:t>
      </w:r>
      <w:r w:rsidRPr="008D48E7">
        <w:rPr>
          <w:lang w:eastAsia="en-NZ"/>
        </w:rPr>
        <w:t xml:space="preserve">ates </w:t>
      </w:r>
      <w:r>
        <w:rPr>
          <w:lang w:eastAsia="en-NZ"/>
        </w:rPr>
        <w:t xml:space="preserve">of suicide </w:t>
      </w:r>
      <w:r w:rsidRPr="008D48E7">
        <w:rPr>
          <w:lang w:eastAsia="en-NZ"/>
        </w:rPr>
        <w:t>are approximately 40% higher for males and 20% higher for females than</w:t>
      </w:r>
      <w:r>
        <w:rPr>
          <w:lang w:eastAsia="en-NZ"/>
        </w:rPr>
        <w:t xml:space="preserve"> the rates for</w:t>
      </w:r>
      <w:r w:rsidRPr="008D48E7">
        <w:rPr>
          <w:lang w:eastAsia="en-NZ"/>
        </w:rPr>
        <w:t xml:space="preserve"> those living in urban areas</w:t>
      </w:r>
      <w:r w:rsidR="005455E9">
        <w:rPr>
          <w:lang w:eastAsia="en-NZ"/>
        </w:rPr>
        <w:t xml:space="preserve"> (New Zealand Mortality Collection</w:t>
      </w:r>
      <w:r w:rsidR="00EC63CF">
        <w:rPr>
          <w:lang w:eastAsia="en-NZ"/>
        </w:rPr>
        <w:t xml:space="preserve">; data </w:t>
      </w:r>
      <w:r w:rsidR="00CE0E45">
        <w:rPr>
          <w:lang w:eastAsia="en-NZ"/>
        </w:rPr>
        <w:t>from 2016</w:t>
      </w:r>
      <w:r w:rsidR="00B82C95">
        <w:rPr>
          <w:lang w:eastAsia="en-NZ"/>
        </w:rPr>
        <w:t xml:space="preserve"> to </w:t>
      </w:r>
      <w:r w:rsidR="00CE0E45">
        <w:rPr>
          <w:lang w:eastAsia="en-NZ"/>
        </w:rPr>
        <w:t>2018</w:t>
      </w:r>
      <w:r w:rsidR="005455E9">
        <w:rPr>
          <w:lang w:eastAsia="en-NZ"/>
        </w:rPr>
        <w:t>)</w:t>
      </w:r>
      <w:r>
        <w:rPr>
          <w:lang w:eastAsia="en-NZ"/>
        </w:rPr>
        <w:t>.</w:t>
      </w:r>
      <w:r w:rsidRPr="008D48E7">
        <w:rPr>
          <w:lang w:eastAsia="en-NZ"/>
        </w:rPr>
        <w:t> </w:t>
      </w:r>
    </w:p>
    <w:p w14:paraId="0668B9A5" w14:textId="3FB5AC70" w:rsidR="00471D49" w:rsidRPr="008D48E7" w:rsidRDefault="00471D49" w:rsidP="00E84D45">
      <w:pPr>
        <w:pStyle w:val="Bullet"/>
        <w:rPr>
          <w:lang w:eastAsia="en-NZ"/>
        </w:rPr>
      </w:pPr>
      <w:r w:rsidRPr="008D48E7">
        <w:rPr>
          <w:lang w:eastAsia="en-NZ"/>
        </w:rPr>
        <w:t xml:space="preserve">64% of </w:t>
      </w:r>
      <w:r w:rsidRPr="00E84D45">
        <w:rPr>
          <w:b/>
          <w:bCs/>
          <w:lang w:eastAsia="en-NZ"/>
        </w:rPr>
        <w:t>Rainbow young people</w:t>
      </w:r>
      <w:r w:rsidRPr="008D48E7">
        <w:rPr>
          <w:lang w:eastAsia="en-NZ"/>
        </w:rPr>
        <w:t xml:space="preserve"> had thought about suicide</w:t>
      </w:r>
      <w:r w:rsidR="00211888">
        <w:rPr>
          <w:lang w:eastAsia="en-NZ"/>
        </w:rPr>
        <w:t>,</w:t>
      </w:r>
      <w:r w:rsidRPr="008D48E7">
        <w:rPr>
          <w:lang w:eastAsia="en-NZ"/>
        </w:rPr>
        <w:t xml:space="preserve"> and 10% had attempted suicide (</w:t>
      </w:r>
      <w:proofErr w:type="spellStart"/>
      <w:r w:rsidRPr="008D48E7">
        <w:rPr>
          <w:lang w:eastAsia="en-NZ"/>
        </w:rPr>
        <w:t>Fenaughty</w:t>
      </w:r>
      <w:proofErr w:type="spellEnd"/>
      <w:r w:rsidRPr="008D48E7">
        <w:rPr>
          <w:lang w:eastAsia="en-NZ"/>
        </w:rPr>
        <w:t xml:space="preserve"> et al 2022</w:t>
      </w:r>
      <w:r w:rsidR="001D15C4">
        <w:rPr>
          <w:lang w:eastAsia="en-NZ"/>
        </w:rPr>
        <w:t>; data from 2021</w:t>
      </w:r>
      <w:r w:rsidRPr="008D48E7">
        <w:rPr>
          <w:lang w:eastAsia="en-NZ"/>
        </w:rPr>
        <w:t>)</w:t>
      </w:r>
      <w:r>
        <w:rPr>
          <w:lang w:eastAsia="en-NZ"/>
        </w:rPr>
        <w:t>.</w:t>
      </w:r>
      <w:r w:rsidRPr="008D48E7">
        <w:rPr>
          <w:lang w:eastAsia="en-NZ"/>
        </w:rPr>
        <w:t> </w:t>
      </w:r>
    </w:p>
    <w:p w14:paraId="7AA698E6" w14:textId="26DAD814" w:rsidR="00471D49" w:rsidRPr="008D48E7" w:rsidRDefault="00471D49" w:rsidP="00E84D45">
      <w:pPr>
        <w:pStyle w:val="Bullet"/>
        <w:rPr>
          <w:lang w:eastAsia="en-NZ"/>
        </w:rPr>
      </w:pPr>
      <w:r w:rsidRPr="00E84D45">
        <w:rPr>
          <w:b/>
          <w:bCs/>
          <w:lang w:eastAsia="en-NZ"/>
        </w:rPr>
        <w:t>Men in the construction industry</w:t>
      </w:r>
      <w:r w:rsidRPr="008D48E7">
        <w:rPr>
          <w:lang w:eastAsia="en-NZ"/>
        </w:rPr>
        <w:t xml:space="preserve"> </w:t>
      </w:r>
      <w:r>
        <w:rPr>
          <w:lang w:eastAsia="en-NZ"/>
        </w:rPr>
        <w:t>experience</w:t>
      </w:r>
      <w:r w:rsidRPr="008D48E7">
        <w:rPr>
          <w:lang w:eastAsia="en-NZ"/>
        </w:rPr>
        <w:t xml:space="preserve"> approximately 1.4 times the rate </w:t>
      </w:r>
      <w:r>
        <w:rPr>
          <w:lang w:eastAsia="en-NZ"/>
        </w:rPr>
        <w:t xml:space="preserve">of suicide </w:t>
      </w:r>
      <w:r w:rsidR="00EE439B">
        <w:rPr>
          <w:lang w:eastAsia="en-NZ"/>
        </w:rPr>
        <w:t>compared with</w:t>
      </w:r>
      <w:r w:rsidRPr="008D48E7">
        <w:rPr>
          <w:lang w:eastAsia="en-NZ"/>
        </w:rPr>
        <w:t xml:space="preserve"> men outside this industry (Jenkin and Atkinson 2021</w:t>
      </w:r>
      <w:r w:rsidR="00920D37">
        <w:rPr>
          <w:lang w:eastAsia="en-NZ"/>
        </w:rPr>
        <w:t>; data from 2007</w:t>
      </w:r>
      <w:r w:rsidR="00B82C95">
        <w:rPr>
          <w:lang w:eastAsia="en-NZ"/>
        </w:rPr>
        <w:t xml:space="preserve"> to </w:t>
      </w:r>
      <w:r w:rsidR="00920D37">
        <w:rPr>
          <w:lang w:eastAsia="en-NZ"/>
        </w:rPr>
        <w:t>2019</w:t>
      </w:r>
      <w:r w:rsidRPr="008D48E7">
        <w:rPr>
          <w:lang w:eastAsia="en-NZ"/>
        </w:rPr>
        <w:t>)</w:t>
      </w:r>
      <w:r>
        <w:rPr>
          <w:lang w:eastAsia="en-NZ"/>
        </w:rPr>
        <w:t>.</w:t>
      </w:r>
      <w:r w:rsidRPr="008D48E7">
        <w:rPr>
          <w:lang w:eastAsia="en-NZ"/>
        </w:rPr>
        <w:t> </w:t>
      </w:r>
    </w:p>
    <w:p w14:paraId="6444A4F7" w14:textId="44350FC6" w:rsidR="00471D49" w:rsidRPr="008D48E7" w:rsidRDefault="006516C2" w:rsidP="00E84D45">
      <w:pPr>
        <w:pStyle w:val="Bullet"/>
        <w:rPr>
          <w:lang w:eastAsia="en-NZ"/>
        </w:rPr>
      </w:pPr>
      <w:r w:rsidRPr="00C26A99">
        <w:rPr>
          <w:lang w:eastAsia="en-NZ"/>
        </w:rPr>
        <w:t xml:space="preserve">In </w:t>
      </w:r>
      <w:r w:rsidR="00471D49" w:rsidRPr="00C26A99">
        <w:rPr>
          <w:lang w:eastAsia="en-NZ"/>
        </w:rPr>
        <w:t>work-related suicide deaths</w:t>
      </w:r>
      <w:r>
        <w:rPr>
          <w:lang w:eastAsia="en-NZ"/>
        </w:rPr>
        <w:t>,</w:t>
      </w:r>
      <w:r w:rsidR="00471D49" w:rsidRPr="008D48E7">
        <w:rPr>
          <w:lang w:eastAsia="en-NZ"/>
        </w:rPr>
        <w:t xml:space="preserve"> </w:t>
      </w:r>
      <w:r w:rsidRPr="008D48E7">
        <w:rPr>
          <w:lang w:eastAsia="en-NZ"/>
        </w:rPr>
        <w:t xml:space="preserve">18.3% </w:t>
      </w:r>
      <w:r w:rsidR="00471D49" w:rsidRPr="008D48E7">
        <w:rPr>
          <w:lang w:eastAsia="en-NZ"/>
        </w:rPr>
        <w:t xml:space="preserve">occurred among workers in the </w:t>
      </w:r>
      <w:r w:rsidR="00471D49" w:rsidRPr="00C26A99">
        <w:rPr>
          <w:b/>
          <w:lang w:eastAsia="en-NZ"/>
        </w:rPr>
        <w:t>agriculture, forestry and fishing</w:t>
      </w:r>
      <w:r w:rsidR="00471D49" w:rsidRPr="008D48E7">
        <w:rPr>
          <w:lang w:eastAsia="en-NZ"/>
        </w:rPr>
        <w:t xml:space="preserve"> industry (WorkSafe 2024</w:t>
      </w:r>
      <w:r w:rsidR="008C255A">
        <w:rPr>
          <w:lang w:eastAsia="en-NZ"/>
        </w:rPr>
        <w:t>; data from 2017</w:t>
      </w:r>
      <w:r w:rsidR="00B82C95">
        <w:rPr>
          <w:lang w:eastAsia="en-NZ"/>
        </w:rPr>
        <w:t xml:space="preserve"> to 2021</w:t>
      </w:r>
      <w:r w:rsidR="00471D49" w:rsidRPr="008D48E7">
        <w:rPr>
          <w:lang w:eastAsia="en-NZ"/>
        </w:rPr>
        <w:t>)</w:t>
      </w:r>
      <w:r w:rsidR="00EE439B">
        <w:rPr>
          <w:lang w:eastAsia="en-NZ"/>
        </w:rPr>
        <w:t>.</w:t>
      </w:r>
      <w:r w:rsidR="00471D49" w:rsidRPr="008D48E7">
        <w:rPr>
          <w:lang w:eastAsia="en-NZ"/>
        </w:rPr>
        <w:t> </w:t>
      </w:r>
    </w:p>
    <w:p w14:paraId="387989D9" w14:textId="19E00066" w:rsidR="00471D49" w:rsidRPr="008D48E7" w:rsidRDefault="009B797F" w:rsidP="00E84D45">
      <w:pPr>
        <w:pStyle w:val="Bullet"/>
        <w:rPr>
          <w:lang w:eastAsia="en-NZ"/>
        </w:rPr>
      </w:pPr>
      <w:r w:rsidRPr="00C26A99">
        <w:rPr>
          <w:lang w:eastAsia="en-NZ"/>
        </w:rPr>
        <w:t>In the Australian</w:t>
      </w:r>
      <w:r w:rsidRPr="00E84D45">
        <w:rPr>
          <w:b/>
          <w:bCs/>
          <w:lang w:eastAsia="en-NZ"/>
        </w:rPr>
        <w:t xml:space="preserve"> armed forces</w:t>
      </w:r>
      <w:r>
        <w:rPr>
          <w:lang w:eastAsia="en-NZ"/>
        </w:rPr>
        <w:t>, e</w:t>
      </w:r>
      <w:r w:rsidR="00471D49" w:rsidRPr="008D48E7">
        <w:rPr>
          <w:lang w:eastAsia="en-NZ"/>
        </w:rPr>
        <w:t xml:space="preserve">x-serving males </w:t>
      </w:r>
      <w:r w:rsidR="00CF59C5">
        <w:rPr>
          <w:lang w:eastAsia="en-NZ"/>
        </w:rPr>
        <w:t>a</w:t>
      </w:r>
      <w:r w:rsidR="00471D49" w:rsidRPr="008D48E7">
        <w:rPr>
          <w:lang w:eastAsia="en-NZ"/>
        </w:rPr>
        <w:t xml:space="preserve">re 26% more likely to die by suicide, and ex-serving females </w:t>
      </w:r>
      <w:r w:rsidR="00CF59C5">
        <w:rPr>
          <w:lang w:eastAsia="en-NZ"/>
        </w:rPr>
        <w:t>a</w:t>
      </w:r>
      <w:r w:rsidR="00471D49" w:rsidRPr="008D48E7">
        <w:rPr>
          <w:lang w:eastAsia="en-NZ"/>
        </w:rPr>
        <w:t>re about twice as likely to die by suicide (Australian Institute of Health and Welfare 2023</w:t>
      </w:r>
      <w:r w:rsidR="00B82C95">
        <w:rPr>
          <w:lang w:eastAsia="en-NZ"/>
        </w:rPr>
        <w:t xml:space="preserve">; data from </w:t>
      </w:r>
      <w:r w:rsidR="00665804">
        <w:rPr>
          <w:lang w:eastAsia="en-NZ"/>
        </w:rPr>
        <w:t>1997 to 2021</w:t>
      </w:r>
      <w:r w:rsidR="00471D49" w:rsidRPr="008D48E7">
        <w:rPr>
          <w:lang w:eastAsia="en-NZ"/>
        </w:rPr>
        <w:t>)</w:t>
      </w:r>
      <w:r w:rsidR="00471D49">
        <w:rPr>
          <w:lang w:eastAsia="en-NZ"/>
        </w:rPr>
        <w:t>.</w:t>
      </w:r>
      <w:r w:rsidR="00471D49" w:rsidRPr="008D48E7">
        <w:rPr>
          <w:lang w:eastAsia="en-NZ"/>
        </w:rPr>
        <w:t> </w:t>
      </w:r>
    </w:p>
    <w:p w14:paraId="29AA15D0" w14:textId="2F1C8487" w:rsidR="00471D49" w:rsidRPr="008D48E7" w:rsidRDefault="00471D49" w:rsidP="00E84D45">
      <w:pPr>
        <w:pStyle w:val="Bullet"/>
        <w:rPr>
          <w:lang w:eastAsia="en-NZ"/>
        </w:rPr>
      </w:pPr>
      <w:r w:rsidRPr="00E84D45">
        <w:rPr>
          <w:b/>
          <w:bCs/>
          <w:lang w:eastAsia="en-NZ"/>
        </w:rPr>
        <w:t xml:space="preserve">Young people involved with </w:t>
      </w:r>
      <w:proofErr w:type="spellStart"/>
      <w:r w:rsidRPr="00E84D45">
        <w:rPr>
          <w:b/>
          <w:bCs/>
          <w:lang w:eastAsia="en-NZ"/>
        </w:rPr>
        <w:t>Oranga</w:t>
      </w:r>
      <w:proofErr w:type="spellEnd"/>
      <w:r w:rsidRPr="00E84D45">
        <w:rPr>
          <w:b/>
          <w:bCs/>
          <w:lang w:eastAsia="en-NZ"/>
        </w:rPr>
        <w:t xml:space="preserve"> Tamariki</w:t>
      </w:r>
      <w:r>
        <w:rPr>
          <w:lang w:eastAsia="en-NZ"/>
        </w:rPr>
        <w:t xml:space="preserve"> were a</w:t>
      </w:r>
      <w:r w:rsidRPr="008D48E7">
        <w:rPr>
          <w:lang w:eastAsia="en-NZ"/>
        </w:rPr>
        <w:t xml:space="preserve">round </w:t>
      </w:r>
      <w:r w:rsidR="0012387B">
        <w:rPr>
          <w:lang w:eastAsia="en-NZ"/>
        </w:rPr>
        <w:t xml:space="preserve">4 </w:t>
      </w:r>
      <w:r w:rsidRPr="008D48E7">
        <w:rPr>
          <w:lang w:eastAsia="en-NZ"/>
        </w:rPr>
        <w:t xml:space="preserve">times as likely to have attempted suicide in the past 12 months </w:t>
      </w:r>
      <w:r>
        <w:rPr>
          <w:lang w:eastAsia="en-NZ"/>
        </w:rPr>
        <w:t>as</w:t>
      </w:r>
      <w:r w:rsidRPr="008D48E7">
        <w:rPr>
          <w:lang w:eastAsia="en-NZ"/>
        </w:rPr>
        <w:t xml:space="preserve"> other young people (Fleming et al. 2022</w:t>
      </w:r>
      <w:r w:rsidR="00665804">
        <w:rPr>
          <w:lang w:eastAsia="en-NZ"/>
        </w:rPr>
        <w:t>; data from</w:t>
      </w:r>
      <w:r w:rsidR="00A83021">
        <w:rPr>
          <w:lang w:eastAsia="en-NZ"/>
        </w:rPr>
        <w:t xml:space="preserve"> 2019</w:t>
      </w:r>
      <w:r w:rsidRPr="008D48E7">
        <w:rPr>
          <w:lang w:eastAsia="en-NZ"/>
        </w:rPr>
        <w:t>)</w:t>
      </w:r>
      <w:r>
        <w:rPr>
          <w:lang w:eastAsia="en-NZ"/>
        </w:rPr>
        <w:t>.</w:t>
      </w:r>
      <w:r w:rsidRPr="008D48E7">
        <w:rPr>
          <w:lang w:eastAsia="en-NZ"/>
        </w:rPr>
        <w:t> </w:t>
      </w:r>
    </w:p>
    <w:p w14:paraId="7D138714" w14:textId="673E86A5" w:rsidR="00471D49" w:rsidRPr="008D48E7" w:rsidRDefault="00471D49" w:rsidP="00E84D45">
      <w:pPr>
        <w:pStyle w:val="Bullet"/>
        <w:rPr>
          <w:lang w:eastAsia="en-NZ"/>
        </w:rPr>
      </w:pPr>
      <w:r w:rsidRPr="008D48E7">
        <w:rPr>
          <w:lang w:eastAsia="en-NZ"/>
        </w:rPr>
        <w:t xml:space="preserve">Almost </w:t>
      </w:r>
      <w:r w:rsidR="00B52170">
        <w:rPr>
          <w:lang w:eastAsia="en-NZ"/>
        </w:rPr>
        <w:t>1 in 2</w:t>
      </w:r>
      <w:r w:rsidRPr="008D48E7">
        <w:rPr>
          <w:lang w:eastAsia="en-NZ"/>
        </w:rPr>
        <w:t xml:space="preserve"> </w:t>
      </w:r>
      <w:r w:rsidRPr="00E84D45">
        <w:rPr>
          <w:b/>
          <w:bCs/>
          <w:lang w:eastAsia="en-NZ"/>
        </w:rPr>
        <w:t>young disabled people</w:t>
      </w:r>
      <w:r w:rsidRPr="008D48E7">
        <w:rPr>
          <w:lang w:eastAsia="en-NZ"/>
        </w:rPr>
        <w:t xml:space="preserve"> reported </w:t>
      </w:r>
      <w:r w:rsidR="00D248B5">
        <w:rPr>
          <w:lang w:eastAsia="en-NZ"/>
        </w:rPr>
        <w:t xml:space="preserve">having </w:t>
      </w:r>
      <w:r w:rsidRPr="008D48E7">
        <w:rPr>
          <w:lang w:eastAsia="en-NZ"/>
        </w:rPr>
        <w:t xml:space="preserve">serious thoughts of suicide in the last year, compared with a little more than </w:t>
      </w:r>
      <w:r>
        <w:rPr>
          <w:lang w:eastAsia="en-NZ"/>
        </w:rPr>
        <w:t>one</w:t>
      </w:r>
      <w:r w:rsidRPr="008D48E7">
        <w:rPr>
          <w:lang w:eastAsia="en-NZ"/>
        </w:rPr>
        <w:t xml:space="preserve"> in </w:t>
      </w:r>
      <w:r>
        <w:rPr>
          <w:lang w:eastAsia="en-NZ"/>
        </w:rPr>
        <w:t>four</w:t>
      </w:r>
      <w:r w:rsidRPr="008D48E7">
        <w:rPr>
          <w:lang w:eastAsia="en-NZ"/>
        </w:rPr>
        <w:t xml:space="preserve"> young people (</w:t>
      </w:r>
      <w:r w:rsidR="00AB670F">
        <w:rPr>
          <w:lang w:eastAsia="en-NZ"/>
        </w:rPr>
        <w:t xml:space="preserve">Ministry of Social Development </w:t>
      </w:r>
      <w:r w:rsidRPr="008D48E7">
        <w:rPr>
          <w:lang w:eastAsia="en-NZ"/>
        </w:rPr>
        <w:t>2022</w:t>
      </w:r>
      <w:r w:rsidR="00A83021">
        <w:rPr>
          <w:lang w:eastAsia="en-NZ"/>
        </w:rPr>
        <w:t xml:space="preserve">; data from </w:t>
      </w:r>
      <w:r w:rsidR="000A3E56">
        <w:rPr>
          <w:lang w:eastAsia="en-NZ"/>
        </w:rPr>
        <w:t>2021</w:t>
      </w:r>
      <w:r w:rsidRPr="008D48E7">
        <w:rPr>
          <w:lang w:eastAsia="en-NZ"/>
        </w:rPr>
        <w:t>)</w:t>
      </w:r>
      <w:r>
        <w:rPr>
          <w:lang w:eastAsia="en-NZ"/>
        </w:rPr>
        <w:t>.</w:t>
      </w:r>
      <w:r w:rsidRPr="008D48E7">
        <w:rPr>
          <w:lang w:eastAsia="en-NZ"/>
        </w:rPr>
        <w:t> </w:t>
      </w:r>
    </w:p>
    <w:p w14:paraId="71320525" w14:textId="7D872E18" w:rsidR="00471D49" w:rsidRPr="008D48E7" w:rsidRDefault="00471D49" w:rsidP="00E84D45">
      <w:pPr>
        <w:pStyle w:val="Bullet"/>
        <w:rPr>
          <w:lang w:eastAsia="en-NZ"/>
        </w:rPr>
      </w:pPr>
      <w:r w:rsidRPr="008D48E7">
        <w:rPr>
          <w:lang w:eastAsia="en-NZ"/>
        </w:rPr>
        <w:t>Approximately 26% of suicide deaths in New Zealand</w:t>
      </w:r>
      <w:r w:rsidR="00CA71C9">
        <w:rPr>
          <w:lang w:eastAsia="en-NZ"/>
        </w:rPr>
        <w:t xml:space="preserve"> between 2007 and 2020</w:t>
      </w:r>
      <w:r w:rsidRPr="008D48E7">
        <w:rPr>
          <w:lang w:eastAsia="en-NZ"/>
        </w:rPr>
        <w:t xml:space="preserve"> involved </w:t>
      </w:r>
      <w:r w:rsidRPr="00E84D45">
        <w:rPr>
          <w:b/>
          <w:bCs/>
          <w:lang w:eastAsia="en-NZ"/>
        </w:rPr>
        <w:t>acute alcohol use</w:t>
      </w:r>
      <w:r w:rsidRPr="008D48E7">
        <w:rPr>
          <w:lang w:eastAsia="en-NZ"/>
        </w:rPr>
        <w:t xml:space="preserve"> (Crossin et al 2022)</w:t>
      </w:r>
      <w:r>
        <w:rPr>
          <w:lang w:eastAsia="en-NZ"/>
        </w:rPr>
        <w:t>.</w:t>
      </w:r>
      <w:r w:rsidRPr="008D48E7">
        <w:rPr>
          <w:lang w:eastAsia="en-NZ"/>
        </w:rPr>
        <w:t>  </w:t>
      </w:r>
    </w:p>
    <w:p w14:paraId="26FC5873" w14:textId="7832535F" w:rsidR="00471D49" w:rsidRPr="008D48E7" w:rsidRDefault="00471D49" w:rsidP="00E84D45">
      <w:pPr>
        <w:pStyle w:val="Bullet"/>
        <w:rPr>
          <w:lang w:eastAsia="en-NZ"/>
        </w:rPr>
      </w:pPr>
      <w:r w:rsidRPr="008D48E7">
        <w:rPr>
          <w:lang w:eastAsia="en-NZ"/>
        </w:rPr>
        <w:t>Suicide is the leading cause of death</w:t>
      </w:r>
      <w:r w:rsidR="00094042">
        <w:rPr>
          <w:lang w:eastAsia="en-NZ"/>
        </w:rPr>
        <w:t xml:space="preserve"> in </w:t>
      </w:r>
      <w:r w:rsidR="00094042" w:rsidRPr="00E84D45">
        <w:rPr>
          <w:b/>
          <w:bCs/>
          <w:lang w:eastAsia="en-NZ"/>
        </w:rPr>
        <w:t>pregnant women and new mothers</w:t>
      </w:r>
      <w:r w:rsidRPr="008D48E7">
        <w:rPr>
          <w:lang w:eastAsia="en-NZ"/>
        </w:rPr>
        <w:t>, accounting for around 22% of maternal deaths (Perinatal and Maternal Mortality Review Committee 2024</w:t>
      </w:r>
      <w:r w:rsidR="00011091">
        <w:rPr>
          <w:lang w:eastAsia="en-NZ"/>
        </w:rPr>
        <w:t>; data from 2006 to 2021</w:t>
      </w:r>
      <w:r w:rsidRPr="008D48E7">
        <w:rPr>
          <w:lang w:eastAsia="en-NZ"/>
        </w:rPr>
        <w:t>)</w:t>
      </w:r>
      <w:r>
        <w:rPr>
          <w:lang w:eastAsia="en-NZ"/>
        </w:rPr>
        <w:t>.</w:t>
      </w:r>
      <w:r w:rsidRPr="008D48E7">
        <w:rPr>
          <w:lang w:eastAsia="en-NZ"/>
        </w:rPr>
        <w:t> </w:t>
      </w:r>
    </w:p>
    <w:p w14:paraId="3BC5D14F" w14:textId="51FA40AD" w:rsidR="008D48E7" w:rsidRPr="008D48E7" w:rsidRDefault="008D48E7" w:rsidP="008D48E7">
      <w:pPr>
        <w:textAlignment w:val="baseline"/>
        <w:rPr>
          <w:rFonts w:cs="Segoe UI"/>
          <w:szCs w:val="21"/>
          <w:lang w:eastAsia="en-NZ"/>
        </w:rPr>
      </w:pPr>
    </w:p>
    <w:p w14:paraId="2EFB8A48" w14:textId="4F8A2DC4" w:rsidR="001C2B08" w:rsidRDefault="008D48E7" w:rsidP="005A0D80">
      <w:pPr>
        <w:rPr>
          <w:lang w:eastAsia="en-NZ"/>
        </w:rPr>
      </w:pPr>
      <w:r w:rsidRPr="008D48E7">
        <w:rPr>
          <w:lang w:eastAsia="en-NZ"/>
        </w:rPr>
        <w:t> </w:t>
      </w:r>
    </w:p>
    <w:p w14:paraId="030A93FF" w14:textId="77777777" w:rsidR="001C2B08" w:rsidRDefault="001C2B08">
      <w:pPr>
        <w:rPr>
          <w:rFonts w:ascii="Calibri" w:hAnsi="Calibri" w:cs="Calibri"/>
          <w:b/>
          <w:color w:val="23305D"/>
          <w:spacing w:val="-10"/>
          <w:sz w:val="22"/>
          <w:szCs w:val="22"/>
          <w:lang w:val="en-GB" w:eastAsia="en-NZ"/>
        </w:rPr>
      </w:pPr>
      <w:r>
        <w:rPr>
          <w:rFonts w:ascii="Calibri" w:hAnsi="Calibri" w:cs="Calibri"/>
          <w:sz w:val="22"/>
          <w:szCs w:val="22"/>
          <w:lang w:eastAsia="en-NZ"/>
        </w:rPr>
        <w:br w:type="page"/>
      </w:r>
    </w:p>
    <w:p w14:paraId="54BF5A30" w14:textId="075D813D" w:rsidR="002F2A0D" w:rsidRDefault="002A71DC" w:rsidP="00D05461">
      <w:pPr>
        <w:pStyle w:val="Heading1"/>
      </w:pPr>
      <w:bookmarkStart w:id="8" w:name="_Toc176785809"/>
      <w:r w:rsidRPr="00D05461">
        <w:t>Current system</w:t>
      </w:r>
      <w:bookmarkEnd w:id="8"/>
    </w:p>
    <w:p w14:paraId="28F7967D" w14:textId="74EBB3B8" w:rsidR="00517D58" w:rsidRPr="00D05461" w:rsidRDefault="001F7A65" w:rsidP="001F7A65">
      <w:pPr>
        <w:pStyle w:val="Heading4"/>
      </w:pPr>
      <w:r>
        <w:t xml:space="preserve">A good </w:t>
      </w:r>
      <w:r w:rsidR="002A71DC" w:rsidRPr="00D05461">
        <w:t>foundation</w:t>
      </w:r>
      <w:r w:rsidR="002A71DC">
        <w:t>,</w:t>
      </w:r>
      <w:r w:rsidR="002A71DC" w:rsidRPr="00D05461">
        <w:t xml:space="preserve"> but there are still gaps</w:t>
      </w:r>
      <w:r w:rsidR="002F2A0D">
        <w:t>.</w:t>
      </w:r>
      <w:r w:rsidR="002A71DC" w:rsidRPr="00D05461">
        <w:t> </w:t>
      </w:r>
    </w:p>
    <w:p w14:paraId="00AE5402" w14:textId="619FAFF4" w:rsidR="00517D58" w:rsidRDefault="00517D58" w:rsidP="00D05461">
      <w:pPr>
        <w:pStyle w:val="Heading2"/>
      </w:pPr>
      <w:bookmarkStart w:id="9" w:name="_Toc176785810"/>
      <w:r w:rsidRPr="00D05461">
        <w:t>W</w:t>
      </w:r>
      <w:r w:rsidR="00D05461">
        <w:t>here we started</w:t>
      </w:r>
      <w:r w:rsidR="000B30A2">
        <w:t>:</w:t>
      </w:r>
      <w:r w:rsidR="00D05461" w:rsidRPr="00D05461">
        <w:t xml:space="preserve"> September 2019</w:t>
      </w:r>
      <w:bookmarkEnd w:id="9"/>
    </w:p>
    <w:p w14:paraId="462E1D79" w14:textId="246D303A" w:rsidR="005A0D80" w:rsidRPr="005A0D80" w:rsidRDefault="005A0D80" w:rsidP="005A0D80">
      <w:pPr>
        <w:rPr>
          <w:lang w:val="en-GB"/>
        </w:rPr>
      </w:pPr>
      <w:proofErr w:type="gramStart"/>
      <w:r w:rsidRPr="005A0D80">
        <w:rPr>
          <w:lang w:val="en-GB"/>
        </w:rPr>
        <w:t xml:space="preserve">The </w:t>
      </w:r>
      <w:r w:rsidRPr="005A0D80">
        <w:rPr>
          <w:i/>
          <w:iCs/>
          <w:lang w:val="en-GB"/>
        </w:rPr>
        <w:t>Every</w:t>
      </w:r>
      <w:proofErr w:type="gramEnd"/>
      <w:r w:rsidRPr="005A0D80">
        <w:rPr>
          <w:i/>
          <w:iCs/>
          <w:lang w:val="en-GB"/>
        </w:rPr>
        <w:t xml:space="preserve"> Life Matters – He </w:t>
      </w:r>
      <w:proofErr w:type="spellStart"/>
      <w:r w:rsidRPr="005A0D80">
        <w:rPr>
          <w:i/>
          <w:iCs/>
          <w:lang w:val="en-GB"/>
        </w:rPr>
        <w:t>Tapu</w:t>
      </w:r>
      <w:proofErr w:type="spellEnd"/>
      <w:r w:rsidRPr="005A0D80">
        <w:rPr>
          <w:i/>
          <w:iCs/>
          <w:lang w:val="en-GB"/>
        </w:rPr>
        <w:t xml:space="preserve"> </w:t>
      </w:r>
      <w:proofErr w:type="spellStart"/>
      <w:r w:rsidRPr="005A0D80">
        <w:rPr>
          <w:i/>
          <w:iCs/>
          <w:lang w:val="en-GB"/>
        </w:rPr>
        <w:t>te</w:t>
      </w:r>
      <w:proofErr w:type="spellEnd"/>
      <w:r w:rsidRPr="005A0D80">
        <w:rPr>
          <w:i/>
          <w:iCs/>
          <w:lang w:val="en-GB"/>
        </w:rPr>
        <w:t xml:space="preserve"> </w:t>
      </w:r>
      <w:proofErr w:type="spellStart"/>
      <w:r w:rsidRPr="005A0D80">
        <w:rPr>
          <w:i/>
          <w:iCs/>
          <w:lang w:val="en-GB"/>
        </w:rPr>
        <w:t>Oranga</w:t>
      </w:r>
      <w:proofErr w:type="spellEnd"/>
      <w:r w:rsidRPr="005A0D80">
        <w:rPr>
          <w:i/>
          <w:iCs/>
          <w:lang w:val="en-GB"/>
        </w:rPr>
        <w:t xml:space="preserve"> o </w:t>
      </w:r>
      <w:proofErr w:type="spellStart"/>
      <w:r w:rsidRPr="005A0D80">
        <w:rPr>
          <w:i/>
          <w:iCs/>
          <w:lang w:val="en-GB"/>
        </w:rPr>
        <w:t>ia</w:t>
      </w:r>
      <w:proofErr w:type="spellEnd"/>
      <w:r w:rsidRPr="005A0D80">
        <w:rPr>
          <w:i/>
          <w:iCs/>
          <w:lang w:val="en-GB"/>
        </w:rPr>
        <w:t xml:space="preserve"> </w:t>
      </w:r>
      <w:proofErr w:type="spellStart"/>
      <w:r w:rsidRPr="005A0D80">
        <w:rPr>
          <w:i/>
          <w:iCs/>
          <w:lang w:val="en-GB"/>
        </w:rPr>
        <w:t>Tangata</w:t>
      </w:r>
      <w:proofErr w:type="spellEnd"/>
      <w:r w:rsidRPr="005A0D80">
        <w:rPr>
          <w:i/>
          <w:iCs/>
          <w:lang w:val="en-GB"/>
        </w:rPr>
        <w:t>: Suicide Prevention Strategy 2019–2029</w:t>
      </w:r>
      <w:r w:rsidRPr="005A0D80">
        <w:rPr>
          <w:lang w:val="en-GB"/>
        </w:rPr>
        <w:t xml:space="preserve"> </w:t>
      </w:r>
      <w:r w:rsidRPr="001365DF">
        <w:rPr>
          <w:i/>
          <w:iCs/>
          <w:lang w:val="en-GB"/>
        </w:rPr>
        <w:t xml:space="preserve">and </w:t>
      </w:r>
      <w:r w:rsidRPr="005A0D80">
        <w:rPr>
          <w:i/>
          <w:iCs/>
          <w:lang w:val="en-GB"/>
        </w:rPr>
        <w:t>Suicide Prevention Action Plan 2019–2024 for Aotearoa New Zealand</w:t>
      </w:r>
      <w:r w:rsidRPr="005A0D80">
        <w:rPr>
          <w:lang w:val="en-GB"/>
        </w:rPr>
        <w:t xml:space="preserve"> document was published.</w:t>
      </w:r>
    </w:p>
    <w:p w14:paraId="45753348" w14:textId="632560AB" w:rsidR="00517D58" w:rsidRPr="005A0D80" w:rsidRDefault="00496CDD" w:rsidP="005A0D80">
      <w:pPr>
        <w:pStyle w:val="Heading3"/>
      </w:pPr>
      <w:r w:rsidRPr="005A0D80">
        <w:t>Wh</w:t>
      </w:r>
      <w:r w:rsidR="001E31FA" w:rsidRPr="005A0D80">
        <w:t>at we set out to do</w:t>
      </w:r>
    </w:p>
    <w:p w14:paraId="3C3D1976" w14:textId="40DF4492" w:rsidR="00517D58" w:rsidRPr="005A0D80" w:rsidRDefault="00517D58" w:rsidP="005A0D80">
      <w:pPr>
        <w:pStyle w:val="Number"/>
      </w:pPr>
      <w:r w:rsidRPr="005A0D80">
        <w:rPr>
          <w:rStyle w:val="normaltextrun"/>
        </w:rPr>
        <w:t xml:space="preserve">Strengthen national </w:t>
      </w:r>
      <w:proofErr w:type="gramStart"/>
      <w:r w:rsidRPr="005A0D80">
        <w:rPr>
          <w:rStyle w:val="normaltextrun"/>
        </w:rPr>
        <w:t>leadership</w:t>
      </w:r>
      <w:proofErr w:type="gramEnd"/>
      <w:r w:rsidRPr="005A0D80">
        <w:rPr>
          <w:rStyle w:val="eop"/>
        </w:rPr>
        <w:t> </w:t>
      </w:r>
    </w:p>
    <w:p w14:paraId="0F06A893" w14:textId="77777777" w:rsidR="00517D58" w:rsidRPr="005A0D80" w:rsidRDefault="00517D58" w:rsidP="005A0D80">
      <w:pPr>
        <w:pStyle w:val="Number"/>
      </w:pPr>
      <w:r w:rsidRPr="005A0D80">
        <w:rPr>
          <w:rStyle w:val="normaltextrun"/>
        </w:rPr>
        <w:t xml:space="preserve">Use evidence and collective knowledge to make a </w:t>
      </w:r>
      <w:proofErr w:type="gramStart"/>
      <w:r w:rsidRPr="005A0D80">
        <w:rPr>
          <w:rStyle w:val="normaltextrun"/>
        </w:rPr>
        <w:t>difference</w:t>
      </w:r>
      <w:proofErr w:type="gramEnd"/>
      <w:r w:rsidRPr="005A0D80">
        <w:rPr>
          <w:rStyle w:val="eop"/>
        </w:rPr>
        <w:t> </w:t>
      </w:r>
    </w:p>
    <w:p w14:paraId="0D7DC7AD" w14:textId="6FBAFAE2" w:rsidR="00517D58" w:rsidRPr="005A0D80" w:rsidRDefault="00517D58" w:rsidP="005A0D80">
      <w:pPr>
        <w:pStyle w:val="Number"/>
      </w:pPr>
      <w:r w:rsidRPr="005A0D80">
        <w:rPr>
          <w:rStyle w:val="normaltextrun"/>
        </w:rPr>
        <w:t xml:space="preserve">Develop workforce capacity and </w:t>
      </w:r>
      <w:proofErr w:type="gramStart"/>
      <w:r w:rsidRPr="005A0D80">
        <w:rPr>
          <w:rStyle w:val="normaltextrun"/>
        </w:rPr>
        <w:t>capability</w:t>
      </w:r>
      <w:proofErr w:type="gramEnd"/>
      <w:r w:rsidRPr="005A0D80">
        <w:rPr>
          <w:rStyle w:val="eop"/>
        </w:rPr>
        <w:t> </w:t>
      </w:r>
    </w:p>
    <w:p w14:paraId="2D61FB22" w14:textId="77777777" w:rsidR="00517D58" w:rsidRPr="005A0D80" w:rsidRDefault="00517D58" w:rsidP="005A0D80">
      <w:pPr>
        <w:pStyle w:val="Number"/>
      </w:pPr>
      <w:r w:rsidRPr="005A0D80">
        <w:rPr>
          <w:rStyle w:val="normaltextrun"/>
        </w:rPr>
        <w:t xml:space="preserve">Evaluate and monitor the suicide prevention </w:t>
      </w:r>
      <w:proofErr w:type="gramStart"/>
      <w:r w:rsidRPr="005A0D80">
        <w:rPr>
          <w:rStyle w:val="normaltextrun"/>
        </w:rPr>
        <w:t>strategy</w:t>
      </w:r>
      <w:proofErr w:type="gramEnd"/>
      <w:r w:rsidRPr="005A0D80">
        <w:rPr>
          <w:rStyle w:val="eop"/>
        </w:rPr>
        <w:t> </w:t>
      </w:r>
    </w:p>
    <w:p w14:paraId="22EC258A" w14:textId="16A14D8F" w:rsidR="00517D58" w:rsidRPr="005A0D80" w:rsidRDefault="00517D58" w:rsidP="005A0D80">
      <w:pPr>
        <w:pStyle w:val="Number"/>
      </w:pPr>
      <w:r w:rsidRPr="005A0D80">
        <w:rPr>
          <w:rStyle w:val="normaltextrun"/>
        </w:rPr>
        <w:t xml:space="preserve">Promotion – Promoting </w:t>
      </w:r>
      <w:proofErr w:type="gramStart"/>
      <w:r w:rsidRPr="005A0D80">
        <w:rPr>
          <w:rStyle w:val="normaltextrun"/>
        </w:rPr>
        <w:t>wellbeing</w:t>
      </w:r>
      <w:proofErr w:type="gramEnd"/>
      <w:r w:rsidRPr="005A0D80">
        <w:rPr>
          <w:rStyle w:val="eop"/>
        </w:rPr>
        <w:t> </w:t>
      </w:r>
    </w:p>
    <w:p w14:paraId="5868DEF8" w14:textId="509CAB0B" w:rsidR="00517D58" w:rsidRPr="005A0D80" w:rsidRDefault="00517D58" w:rsidP="005A0D80">
      <w:pPr>
        <w:pStyle w:val="Number"/>
      </w:pPr>
      <w:r w:rsidRPr="005A0D80">
        <w:rPr>
          <w:rStyle w:val="normaltextrun"/>
        </w:rPr>
        <w:t xml:space="preserve">Prevention – Responding to suicidal </w:t>
      </w:r>
      <w:proofErr w:type="gramStart"/>
      <w:r w:rsidRPr="005A0D80">
        <w:rPr>
          <w:rStyle w:val="normaltextrun"/>
        </w:rPr>
        <w:t>distress</w:t>
      </w:r>
      <w:proofErr w:type="gramEnd"/>
      <w:r w:rsidRPr="005A0D80">
        <w:rPr>
          <w:rStyle w:val="eop"/>
        </w:rPr>
        <w:t> </w:t>
      </w:r>
    </w:p>
    <w:p w14:paraId="4A3EC701" w14:textId="0DF6AB25" w:rsidR="00517D58" w:rsidRPr="005A0D80" w:rsidRDefault="00517D58" w:rsidP="005A0D80">
      <w:pPr>
        <w:pStyle w:val="Number"/>
      </w:pPr>
      <w:r w:rsidRPr="005A0D80">
        <w:rPr>
          <w:rStyle w:val="normaltextrun"/>
        </w:rPr>
        <w:t xml:space="preserve">Intervention – Responding to suicidal </w:t>
      </w:r>
      <w:proofErr w:type="gramStart"/>
      <w:r w:rsidRPr="005A0D80">
        <w:rPr>
          <w:rStyle w:val="normaltextrun"/>
        </w:rPr>
        <w:t>behaviour</w:t>
      </w:r>
      <w:proofErr w:type="gramEnd"/>
      <w:r w:rsidRPr="005A0D80">
        <w:rPr>
          <w:rStyle w:val="eop"/>
        </w:rPr>
        <w:t> </w:t>
      </w:r>
    </w:p>
    <w:p w14:paraId="65655551" w14:textId="14DA0006" w:rsidR="00517D58" w:rsidRPr="005A0D80" w:rsidRDefault="00517D58" w:rsidP="005A0D80">
      <w:pPr>
        <w:pStyle w:val="Number"/>
      </w:pPr>
      <w:r w:rsidRPr="005A0D80">
        <w:rPr>
          <w:rStyle w:val="normaltextrun"/>
        </w:rPr>
        <w:t xml:space="preserve">Postvention – Supporting individuals, whānau and families, and communities after a </w:t>
      </w:r>
      <w:proofErr w:type="gramStart"/>
      <w:r w:rsidRPr="005A0D80">
        <w:rPr>
          <w:rStyle w:val="normaltextrun"/>
        </w:rPr>
        <w:t>suicide</w:t>
      </w:r>
      <w:proofErr w:type="gramEnd"/>
      <w:r w:rsidRPr="005A0D80">
        <w:rPr>
          <w:rStyle w:val="eop"/>
        </w:rPr>
        <w:t> </w:t>
      </w:r>
    </w:p>
    <w:p w14:paraId="7B86EA1A" w14:textId="61967A08" w:rsidR="00517D58" w:rsidRPr="005A0D80" w:rsidRDefault="001E31FA" w:rsidP="005A0D80">
      <w:pPr>
        <w:pStyle w:val="Heading2"/>
      </w:pPr>
      <w:bookmarkStart w:id="10" w:name="_Toc176785811"/>
      <w:r w:rsidRPr="005A0D80">
        <w:t>Progress and investment</w:t>
      </w:r>
      <w:bookmarkEnd w:id="10"/>
      <w:r w:rsidR="00517D58" w:rsidRPr="005A0D80">
        <w:t> </w:t>
      </w:r>
    </w:p>
    <w:p w14:paraId="01CFD3F2" w14:textId="77777777" w:rsidR="00517D58" w:rsidRPr="005A0D80" w:rsidRDefault="00517D58" w:rsidP="005A0D80">
      <w:pPr>
        <w:rPr>
          <w:rStyle w:val="eop"/>
          <w:rFonts w:cs="Segoe UI"/>
          <w:szCs w:val="21"/>
        </w:rPr>
      </w:pPr>
      <w:r w:rsidRPr="005A0D80">
        <w:rPr>
          <w:rStyle w:val="normaltextrun"/>
          <w:rFonts w:cs="Segoe UI"/>
          <w:szCs w:val="21"/>
          <w:lang w:val="en-US"/>
        </w:rPr>
        <w:t xml:space="preserve">Implementing the 2019–2024 suicide prevention action plan has helped </w:t>
      </w:r>
      <w:r w:rsidRPr="005A0D80">
        <w:rPr>
          <w:rStyle w:val="normaltextrun"/>
          <w:rFonts w:cs="Segoe UI"/>
          <w:b/>
          <w:bCs/>
          <w:szCs w:val="21"/>
          <w:lang w:val="en-US"/>
        </w:rPr>
        <w:t>build a stronger suicide prevention system</w:t>
      </w:r>
      <w:r w:rsidRPr="005A0D80">
        <w:rPr>
          <w:rStyle w:val="normaltextrun"/>
          <w:rFonts w:cs="Segoe UI"/>
          <w:szCs w:val="21"/>
          <w:lang w:val="en-US"/>
        </w:rPr>
        <w:t>.</w:t>
      </w:r>
      <w:r w:rsidRPr="005A0D80">
        <w:rPr>
          <w:rStyle w:val="eop"/>
          <w:rFonts w:cs="Segoe UI"/>
          <w:szCs w:val="21"/>
        </w:rPr>
        <w:t> </w:t>
      </w:r>
    </w:p>
    <w:p w14:paraId="4382A8B4" w14:textId="77777777" w:rsidR="001E31FA" w:rsidRPr="005A0D80" w:rsidRDefault="001E31FA" w:rsidP="005A0D80">
      <w:pPr>
        <w:rPr>
          <w:szCs w:val="21"/>
        </w:rPr>
      </w:pPr>
    </w:p>
    <w:p w14:paraId="1D029EFE" w14:textId="0F216859" w:rsidR="00517D58" w:rsidRPr="005A0D80" w:rsidRDefault="00517D58" w:rsidP="005A0D80">
      <w:pPr>
        <w:rPr>
          <w:rStyle w:val="eop"/>
          <w:rFonts w:cs="Segoe UI"/>
          <w:szCs w:val="21"/>
        </w:rPr>
      </w:pPr>
      <w:r w:rsidRPr="005A0D80">
        <w:rPr>
          <w:rStyle w:val="normaltextrun"/>
          <w:rFonts w:cs="Segoe UI"/>
          <w:szCs w:val="21"/>
          <w:lang w:val="en-US"/>
        </w:rPr>
        <w:t xml:space="preserve">Vote Health investment has increased access to supports, services, </w:t>
      </w:r>
      <w:proofErr w:type="gramStart"/>
      <w:r w:rsidRPr="005A0D80">
        <w:rPr>
          <w:rStyle w:val="normaltextrun"/>
          <w:rFonts w:cs="Segoe UI"/>
          <w:szCs w:val="21"/>
          <w:lang w:val="en-US"/>
        </w:rPr>
        <w:t>resources</w:t>
      </w:r>
      <w:proofErr w:type="gramEnd"/>
      <w:r w:rsidRPr="005A0D80">
        <w:rPr>
          <w:rStyle w:val="normaltextrun"/>
          <w:rFonts w:cs="Segoe UI"/>
          <w:szCs w:val="21"/>
          <w:lang w:val="en-US"/>
        </w:rPr>
        <w:t xml:space="preserve"> and tools. Approximately </w:t>
      </w:r>
      <w:r w:rsidRPr="005A0D80">
        <w:rPr>
          <w:rStyle w:val="normaltextrun"/>
          <w:rFonts w:cs="Segoe UI"/>
          <w:b/>
          <w:bCs/>
          <w:szCs w:val="21"/>
          <w:lang w:val="en-US"/>
        </w:rPr>
        <w:t xml:space="preserve">$18 million of Vote Health funding </w:t>
      </w:r>
      <w:r w:rsidRPr="005A0D80">
        <w:rPr>
          <w:rStyle w:val="normaltextrun"/>
          <w:rFonts w:cs="Segoe UI"/>
          <w:szCs w:val="21"/>
          <w:lang w:val="en-US"/>
        </w:rPr>
        <w:t>(the main source of funding for the health system) goes specifically towards suicide prevention activities each year (</w:t>
      </w:r>
      <w:r w:rsidR="003D0667" w:rsidRPr="005A0D80">
        <w:rPr>
          <w:rStyle w:val="normaltextrun"/>
          <w:rFonts w:cs="Segoe UI"/>
          <w:szCs w:val="21"/>
          <w:lang w:val="en-US"/>
        </w:rPr>
        <w:t xml:space="preserve">for more information, </w:t>
      </w:r>
      <w:r w:rsidRPr="005A0D80">
        <w:rPr>
          <w:rStyle w:val="normaltextrun"/>
          <w:rFonts w:cs="Segoe UI"/>
          <w:szCs w:val="21"/>
          <w:lang w:val="en-US"/>
        </w:rPr>
        <w:t>see Where we are now</w:t>
      </w:r>
      <w:r w:rsidR="000D15BE" w:rsidRPr="005A0D80">
        <w:rPr>
          <w:rStyle w:val="normaltextrun"/>
          <w:rFonts w:cs="Segoe UI"/>
          <w:szCs w:val="21"/>
          <w:lang w:val="en-US"/>
        </w:rPr>
        <w:t>: September 2024</w:t>
      </w:r>
      <w:r w:rsidRPr="005A0D80">
        <w:rPr>
          <w:rStyle w:val="normaltextrun"/>
          <w:rFonts w:cs="Segoe UI"/>
          <w:szCs w:val="21"/>
          <w:lang w:val="en-US"/>
        </w:rPr>
        <w:t xml:space="preserve"> below). </w:t>
      </w:r>
      <w:r w:rsidRPr="005A0D80">
        <w:rPr>
          <w:rStyle w:val="eop"/>
          <w:rFonts w:cs="Segoe UI"/>
          <w:szCs w:val="21"/>
        </w:rPr>
        <w:t> </w:t>
      </w:r>
    </w:p>
    <w:p w14:paraId="72BAF4E9" w14:textId="77777777" w:rsidR="001548DF" w:rsidRPr="005A0D80" w:rsidRDefault="001548DF" w:rsidP="005A0D80">
      <w:pPr>
        <w:rPr>
          <w:szCs w:val="21"/>
          <w:lang w:val="en-US"/>
        </w:rPr>
      </w:pPr>
    </w:p>
    <w:p w14:paraId="089A32F9" w14:textId="4A39C143" w:rsidR="00517D58" w:rsidRPr="005A0D80" w:rsidRDefault="00517D58" w:rsidP="005A0D80">
      <w:pPr>
        <w:rPr>
          <w:szCs w:val="21"/>
          <w:lang w:val="en-US"/>
        </w:rPr>
      </w:pPr>
      <w:r w:rsidRPr="005A0D80">
        <w:rPr>
          <w:rStyle w:val="normaltextrun"/>
          <w:rFonts w:cs="Segoe UI"/>
          <w:b/>
          <w:bCs/>
          <w:szCs w:val="21"/>
          <w:lang w:val="en-US"/>
        </w:rPr>
        <w:t xml:space="preserve">Cross-government contributions and strategies </w:t>
      </w:r>
      <w:r w:rsidRPr="005A0D80">
        <w:rPr>
          <w:rStyle w:val="normaltextrun"/>
          <w:rFonts w:cs="Segoe UI"/>
          <w:szCs w:val="21"/>
          <w:lang w:val="en-US"/>
        </w:rPr>
        <w:t xml:space="preserve">across sectors </w:t>
      </w:r>
      <w:r w:rsidR="00D050C2" w:rsidRPr="005A0D80">
        <w:rPr>
          <w:rStyle w:val="normaltextrun"/>
          <w:rFonts w:cs="Segoe UI"/>
          <w:szCs w:val="21"/>
          <w:lang w:val="en-US"/>
        </w:rPr>
        <w:t xml:space="preserve">that aim </w:t>
      </w:r>
      <w:r w:rsidRPr="005A0D80">
        <w:rPr>
          <w:rStyle w:val="normaltextrun"/>
          <w:rFonts w:cs="Segoe UI"/>
          <w:szCs w:val="21"/>
          <w:lang w:val="en-US"/>
        </w:rPr>
        <w:t xml:space="preserve">to improve outcomes for </w:t>
      </w:r>
      <w:r w:rsidR="00994F5F" w:rsidRPr="005A0D80">
        <w:rPr>
          <w:rStyle w:val="normaltextrun"/>
          <w:rFonts w:cs="Segoe UI"/>
          <w:szCs w:val="21"/>
          <w:lang w:val="en-US"/>
        </w:rPr>
        <w:t xml:space="preserve">specific </w:t>
      </w:r>
      <w:r w:rsidRPr="005A0D80">
        <w:rPr>
          <w:rStyle w:val="normaltextrun"/>
          <w:rFonts w:cs="Segoe UI"/>
          <w:szCs w:val="21"/>
          <w:lang w:val="en-US"/>
        </w:rPr>
        <w:t>population groups have also strengthened suicide prevention efforts. </w:t>
      </w:r>
      <w:r w:rsidRPr="005A0D80">
        <w:rPr>
          <w:rStyle w:val="eop"/>
          <w:rFonts w:cs="Segoe UI"/>
          <w:szCs w:val="21"/>
        </w:rPr>
        <w:t> </w:t>
      </w:r>
    </w:p>
    <w:p w14:paraId="40054395" w14:textId="77777777" w:rsidR="001548DF" w:rsidRPr="005A0D80" w:rsidRDefault="001548DF" w:rsidP="005A0D80">
      <w:pPr>
        <w:rPr>
          <w:rStyle w:val="normaltextrun"/>
          <w:rFonts w:cs="Segoe UI"/>
          <w:szCs w:val="21"/>
          <w:lang w:val="en-US"/>
        </w:rPr>
      </w:pPr>
    </w:p>
    <w:p w14:paraId="1EA22385" w14:textId="2389AEEF" w:rsidR="00517D58" w:rsidRPr="005A0D80" w:rsidRDefault="00517D58" w:rsidP="005A0D80">
      <w:pPr>
        <w:rPr>
          <w:szCs w:val="21"/>
        </w:rPr>
      </w:pPr>
      <w:r w:rsidRPr="005A0D80">
        <w:rPr>
          <w:rStyle w:val="normaltextrun"/>
          <w:rFonts w:cs="Segoe UI"/>
          <w:szCs w:val="21"/>
          <w:lang w:val="en-US"/>
        </w:rPr>
        <w:t xml:space="preserve">Additionally, the </w:t>
      </w:r>
      <w:r w:rsidRPr="005A0D80">
        <w:rPr>
          <w:rStyle w:val="normaltextrun"/>
          <w:rFonts w:cs="Segoe UI"/>
          <w:b/>
          <w:bCs/>
          <w:szCs w:val="21"/>
          <w:lang w:val="en-US"/>
        </w:rPr>
        <w:t>Government’s priorities</w:t>
      </w:r>
      <w:r w:rsidRPr="005A0D80">
        <w:rPr>
          <w:rStyle w:val="normaltextrun"/>
          <w:rFonts w:cs="Segoe UI"/>
          <w:szCs w:val="21"/>
          <w:lang w:val="en-US"/>
        </w:rPr>
        <w:t>, including Government</w:t>
      </w:r>
      <w:r w:rsidR="00994F5F" w:rsidRPr="005A0D80">
        <w:rPr>
          <w:rStyle w:val="normaltextrun"/>
          <w:rFonts w:cs="Segoe UI"/>
          <w:szCs w:val="21"/>
          <w:lang w:val="en-US"/>
        </w:rPr>
        <w:t xml:space="preserve"> </w:t>
      </w:r>
      <w:r w:rsidRPr="005A0D80">
        <w:rPr>
          <w:rStyle w:val="normaltextrun"/>
          <w:rFonts w:cs="Segoe UI"/>
          <w:szCs w:val="21"/>
          <w:lang w:val="en-US"/>
        </w:rPr>
        <w:t>targets and investment in initiatives such as Gumboot Friday and the Mental Health and Addiction Community Sector Innovation Fund</w:t>
      </w:r>
      <w:r w:rsidR="00695879" w:rsidRPr="005A0D80">
        <w:rPr>
          <w:rStyle w:val="normaltextrun"/>
          <w:rFonts w:cs="Segoe UI"/>
          <w:szCs w:val="21"/>
          <w:lang w:val="en-US"/>
        </w:rPr>
        <w:t xml:space="preserve">, </w:t>
      </w:r>
      <w:r w:rsidRPr="005A0D80">
        <w:rPr>
          <w:rStyle w:val="normaltextrun"/>
          <w:rFonts w:cs="Segoe UI"/>
          <w:szCs w:val="21"/>
          <w:lang w:val="en-US"/>
        </w:rPr>
        <w:t>will also contribute to preventing suicide. </w:t>
      </w:r>
      <w:r w:rsidRPr="005A0D80">
        <w:rPr>
          <w:rStyle w:val="eop"/>
          <w:rFonts w:cs="Segoe UI"/>
          <w:szCs w:val="21"/>
        </w:rPr>
        <w:t> </w:t>
      </w:r>
    </w:p>
    <w:p w14:paraId="50D02BD4" w14:textId="77777777" w:rsidR="001548DF" w:rsidRPr="005A0D80" w:rsidRDefault="001548DF" w:rsidP="005A0D80">
      <w:pPr>
        <w:rPr>
          <w:rStyle w:val="normaltextrun"/>
          <w:rFonts w:cs="Segoe UI"/>
          <w:szCs w:val="21"/>
          <w:lang w:val="en-US"/>
        </w:rPr>
      </w:pPr>
    </w:p>
    <w:p w14:paraId="7D30B8D9" w14:textId="30DE60A9" w:rsidR="00571A7D" w:rsidRPr="005A0D80" w:rsidRDefault="00517D58" w:rsidP="005A0D80">
      <w:pPr>
        <w:rPr>
          <w:rStyle w:val="normaltextrun"/>
          <w:rFonts w:cs="Segoe UI"/>
          <w:b/>
          <w:bCs/>
          <w:szCs w:val="21"/>
          <w:lang w:val="en-IN"/>
        </w:rPr>
      </w:pPr>
      <w:r w:rsidRPr="005A0D80">
        <w:rPr>
          <w:rStyle w:val="normaltextrun"/>
          <w:rFonts w:cs="Segoe UI"/>
          <w:szCs w:val="21"/>
          <w:lang w:val="en-US"/>
        </w:rPr>
        <w:t xml:space="preserve">Many of the existing suicide prevention efforts will continue and evolve under the next suicide prevention action plan, but </w:t>
      </w:r>
      <w:r w:rsidRPr="005A0D80">
        <w:rPr>
          <w:rStyle w:val="normaltextrun"/>
          <w:rFonts w:cs="Segoe UI"/>
          <w:b/>
          <w:bCs/>
          <w:szCs w:val="21"/>
          <w:lang w:val="en-US"/>
        </w:rPr>
        <w:t xml:space="preserve">there are still gaps across the continuum </w:t>
      </w:r>
      <w:r w:rsidRPr="005A0D80">
        <w:rPr>
          <w:rStyle w:val="normaltextrun"/>
          <w:rFonts w:cs="Segoe UI"/>
          <w:szCs w:val="21"/>
          <w:lang w:val="en-US"/>
        </w:rPr>
        <w:t>– particularly in relation to wellbeing promotion and support for people whose distress escalates into a crisis. </w:t>
      </w:r>
      <w:r w:rsidRPr="005A0D80">
        <w:rPr>
          <w:rStyle w:val="eop"/>
          <w:rFonts w:cs="Segoe UI"/>
          <w:szCs w:val="21"/>
        </w:rPr>
        <w:t> </w:t>
      </w:r>
    </w:p>
    <w:p w14:paraId="52B5085D" w14:textId="6B51D94F" w:rsidR="00571A7D" w:rsidRDefault="00571A7D" w:rsidP="005A0D80">
      <w:pPr>
        <w:pStyle w:val="Heading2"/>
      </w:pPr>
      <w:bookmarkStart w:id="11" w:name="_Toc176785812"/>
      <w:r w:rsidRPr="005A0D80">
        <w:t>Where we are now</w:t>
      </w:r>
      <w:r w:rsidR="000B30A2" w:rsidRPr="005A0D80">
        <w:t>:</w:t>
      </w:r>
      <w:r w:rsidRPr="005A0D80">
        <w:t xml:space="preserve"> September 20</w:t>
      </w:r>
      <w:r w:rsidR="00496CDD" w:rsidRPr="005A0D80">
        <w:t>24</w:t>
      </w:r>
      <w:bookmarkEnd w:id="11"/>
    </w:p>
    <w:p w14:paraId="212C257E" w14:textId="77777777" w:rsidR="005A0D80" w:rsidRPr="005A0D80" w:rsidRDefault="005A0D80" w:rsidP="005A0D80">
      <w:pPr>
        <w:rPr>
          <w:lang w:val="en-GB"/>
        </w:rPr>
      </w:pPr>
      <w:r w:rsidRPr="005A0D80">
        <w:rPr>
          <w:lang w:val="en-GB"/>
        </w:rPr>
        <w:t>We have a stronger suicide prevention system, and people have access to more and better supports, services, resources and tools to support their wellbeing and respond to their needs.</w:t>
      </w:r>
    </w:p>
    <w:p w14:paraId="35A713F6" w14:textId="77777777" w:rsidR="005A0D80" w:rsidRPr="005A0D80" w:rsidRDefault="005A0D80" w:rsidP="005A0D80">
      <w:pPr>
        <w:rPr>
          <w:lang w:val="en-GB"/>
        </w:rPr>
      </w:pPr>
    </w:p>
    <w:p w14:paraId="3E0A8AC9" w14:textId="65B59F41" w:rsidR="005A0D80" w:rsidRPr="005A0D80" w:rsidRDefault="005A0D80" w:rsidP="005A0D80">
      <w:pPr>
        <w:rPr>
          <w:lang w:val="en-GB"/>
        </w:rPr>
      </w:pPr>
      <w:r w:rsidRPr="005A0D80">
        <w:rPr>
          <w:lang w:val="en-GB"/>
        </w:rPr>
        <w:t xml:space="preserve">We continue to be guided by </w:t>
      </w:r>
      <w:r w:rsidRPr="005A0D80">
        <w:rPr>
          <w:i/>
          <w:iCs/>
          <w:lang w:val="en-GB"/>
        </w:rPr>
        <w:t xml:space="preserve">Every Life Matters – He </w:t>
      </w:r>
      <w:proofErr w:type="spellStart"/>
      <w:r w:rsidRPr="005A0D80">
        <w:rPr>
          <w:i/>
          <w:iCs/>
          <w:lang w:val="en-GB"/>
        </w:rPr>
        <w:t>Tapu</w:t>
      </w:r>
      <w:proofErr w:type="spellEnd"/>
      <w:r w:rsidRPr="005A0D80">
        <w:rPr>
          <w:i/>
          <w:iCs/>
          <w:lang w:val="en-GB"/>
        </w:rPr>
        <w:t xml:space="preserve"> </w:t>
      </w:r>
      <w:proofErr w:type="spellStart"/>
      <w:r w:rsidRPr="005A0D80">
        <w:rPr>
          <w:i/>
          <w:iCs/>
          <w:lang w:val="en-GB"/>
        </w:rPr>
        <w:t>te</w:t>
      </w:r>
      <w:proofErr w:type="spellEnd"/>
      <w:r w:rsidRPr="005A0D80">
        <w:rPr>
          <w:i/>
          <w:iCs/>
          <w:lang w:val="en-GB"/>
        </w:rPr>
        <w:t xml:space="preserve"> </w:t>
      </w:r>
      <w:proofErr w:type="spellStart"/>
      <w:r w:rsidRPr="005A0D80">
        <w:rPr>
          <w:i/>
          <w:iCs/>
          <w:lang w:val="en-GB"/>
        </w:rPr>
        <w:t>Oranga</w:t>
      </w:r>
      <w:proofErr w:type="spellEnd"/>
      <w:r w:rsidRPr="005A0D80">
        <w:rPr>
          <w:i/>
          <w:iCs/>
          <w:lang w:val="en-GB"/>
        </w:rPr>
        <w:t xml:space="preserve"> o </w:t>
      </w:r>
      <w:proofErr w:type="spellStart"/>
      <w:r w:rsidRPr="005A0D80">
        <w:rPr>
          <w:i/>
          <w:iCs/>
          <w:lang w:val="en-GB"/>
        </w:rPr>
        <w:t>ia</w:t>
      </w:r>
      <w:proofErr w:type="spellEnd"/>
      <w:r w:rsidRPr="005A0D80">
        <w:rPr>
          <w:i/>
          <w:iCs/>
          <w:lang w:val="en-GB"/>
        </w:rPr>
        <w:t xml:space="preserve"> </w:t>
      </w:r>
      <w:proofErr w:type="spellStart"/>
      <w:r w:rsidRPr="005A0D80">
        <w:rPr>
          <w:i/>
          <w:iCs/>
          <w:lang w:val="en-GB"/>
        </w:rPr>
        <w:t>Tangata</w:t>
      </w:r>
      <w:proofErr w:type="spellEnd"/>
      <w:r w:rsidRPr="005A0D80">
        <w:rPr>
          <w:i/>
          <w:iCs/>
          <w:lang w:val="en-GB"/>
        </w:rPr>
        <w:t>: Suicide Prevention Strategy 2019–2029.</w:t>
      </w:r>
      <w:r w:rsidRPr="005A0D80">
        <w:rPr>
          <w:lang w:val="en-GB"/>
        </w:rPr>
        <w:t xml:space="preserve">  </w:t>
      </w:r>
    </w:p>
    <w:p w14:paraId="6BE25F1D" w14:textId="64A6DEF9" w:rsidR="00517D58" w:rsidRDefault="00517D58" w:rsidP="005A0D80">
      <w:pPr>
        <w:pStyle w:val="Heading3"/>
      </w:pPr>
      <w:r w:rsidRPr="000B17B1">
        <w:t>E</w:t>
      </w:r>
      <w:r w:rsidR="00E70548">
        <w:t>xisting initiatives</w:t>
      </w:r>
      <w:r w:rsidRPr="000B17B1">
        <w:t> </w:t>
      </w:r>
    </w:p>
    <w:p w14:paraId="70C4F588" w14:textId="68B3C08D" w:rsidR="005A0D80" w:rsidRPr="005A0D80" w:rsidRDefault="005A0D80" w:rsidP="005A0D80">
      <w:r w:rsidRPr="005A0D80">
        <w:t>These are key initiatives that support suicide prevention and postvention. It includes information about the approximate Vote Health investment across focus areas. This does not include other initiatives funded by communities, philanthropy and non-government organisations.</w:t>
      </w:r>
    </w:p>
    <w:p w14:paraId="08E9187E" w14:textId="77777777" w:rsidR="009E665F" w:rsidRPr="005A0D80" w:rsidRDefault="009E665F" w:rsidP="005A0D80">
      <w:pPr>
        <w:pStyle w:val="Heading4"/>
      </w:pPr>
      <w:r w:rsidRPr="005A0D80">
        <w:rPr>
          <w:rStyle w:val="normaltextrun"/>
        </w:rPr>
        <w:t xml:space="preserve">Suicide </w:t>
      </w:r>
      <w:proofErr w:type="gramStart"/>
      <w:r w:rsidRPr="005A0D80">
        <w:rPr>
          <w:rStyle w:val="normaltextrun"/>
        </w:rPr>
        <w:t>prevention</w:t>
      </w:r>
      <w:proofErr w:type="gramEnd"/>
      <w:r w:rsidRPr="005A0D80">
        <w:rPr>
          <w:rStyle w:val="normaltextrun"/>
        </w:rPr>
        <w:t> </w:t>
      </w:r>
      <w:r w:rsidRPr="005A0D80">
        <w:rPr>
          <w:rStyle w:val="eop"/>
        </w:rPr>
        <w:t> </w:t>
      </w:r>
    </w:p>
    <w:p w14:paraId="715D51AB" w14:textId="77777777" w:rsidR="009E665F" w:rsidRPr="00FF4370" w:rsidRDefault="009E665F" w:rsidP="005A0D80">
      <w:pPr>
        <w:rPr>
          <w:szCs w:val="21"/>
        </w:rPr>
      </w:pPr>
      <w:r w:rsidRPr="00FF4370">
        <w:rPr>
          <w:rStyle w:val="normaltextrun"/>
          <w:rFonts w:cs="Segoe UI"/>
          <w:b/>
          <w:bCs/>
          <w:szCs w:val="21"/>
        </w:rPr>
        <w:t>Approximately $11.7m from Vote Health</w:t>
      </w:r>
    </w:p>
    <w:p w14:paraId="2412FA4B" w14:textId="3021E26C" w:rsidR="009E665F" w:rsidRPr="005A0D80" w:rsidRDefault="009E665F" w:rsidP="005A0D80">
      <w:pPr>
        <w:pStyle w:val="Bullet"/>
      </w:pPr>
      <w:r w:rsidRPr="005A0D80">
        <w:rPr>
          <w:rStyle w:val="normaltextrun"/>
        </w:rPr>
        <w:t xml:space="preserve">Funding to support community initiatives: Māori and Pacific </w:t>
      </w:r>
      <w:r w:rsidR="00B9789B" w:rsidRPr="005A0D80">
        <w:rPr>
          <w:rStyle w:val="normaltextrun"/>
        </w:rPr>
        <w:t xml:space="preserve">suicide prevention community funds </w:t>
      </w:r>
      <w:r w:rsidRPr="005A0D80">
        <w:rPr>
          <w:rStyle w:val="normaltextrun"/>
        </w:rPr>
        <w:t xml:space="preserve">and </w:t>
      </w:r>
      <w:proofErr w:type="spellStart"/>
      <w:r w:rsidRPr="005A0D80">
        <w:rPr>
          <w:rStyle w:val="normaltextrun"/>
        </w:rPr>
        <w:t>Rangatahi</w:t>
      </w:r>
      <w:proofErr w:type="spellEnd"/>
      <w:r w:rsidRPr="005A0D80">
        <w:rPr>
          <w:rStyle w:val="normaltextrun"/>
        </w:rPr>
        <w:t xml:space="preserve"> </w:t>
      </w:r>
      <w:proofErr w:type="spellStart"/>
      <w:r w:rsidRPr="005A0D80">
        <w:rPr>
          <w:rStyle w:val="normaltextrun"/>
        </w:rPr>
        <w:t>Manawaroa</w:t>
      </w:r>
      <w:proofErr w:type="spellEnd"/>
      <w:r w:rsidRPr="005A0D80">
        <w:rPr>
          <w:rStyle w:val="eop"/>
        </w:rPr>
        <w:t> </w:t>
      </w:r>
    </w:p>
    <w:p w14:paraId="0718DBC0" w14:textId="43DD41CD" w:rsidR="009E665F" w:rsidRPr="005A0D80" w:rsidRDefault="009E665F" w:rsidP="005A0D80">
      <w:pPr>
        <w:pStyle w:val="Bullet"/>
      </w:pPr>
      <w:r w:rsidRPr="005A0D80">
        <w:rPr>
          <w:rStyle w:val="normaltextrun"/>
        </w:rPr>
        <w:t xml:space="preserve">Māori Suicide Prevention </w:t>
      </w:r>
      <w:r w:rsidR="00F10C10" w:rsidRPr="005A0D80">
        <w:rPr>
          <w:rStyle w:val="normaltextrun"/>
        </w:rPr>
        <w:t>Community P</w:t>
      </w:r>
      <w:r w:rsidRPr="005A0D80">
        <w:rPr>
          <w:rStyle w:val="normaltextrun"/>
        </w:rPr>
        <w:t>rogramme</w:t>
      </w:r>
      <w:r w:rsidRPr="005A0D80">
        <w:rPr>
          <w:rStyle w:val="eop"/>
        </w:rPr>
        <w:t> </w:t>
      </w:r>
    </w:p>
    <w:p w14:paraId="5FB319AF" w14:textId="72FE2C9F" w:rsidR="009E665F" w:rsidRPr="005A0D80" w:rsidRDefault="009E665F" w:rsidP="005A0D80">
      <w:pPr>
        <w:pStyle w:val="Bullet"/>
      </w:pPr>
      <w:r w:rsidRPr="005A0D80">
        <w:rPr>
          <w:rStyle w:val="normaltextrun"/>
        </w:rPr>
        <w:t>FLO</w:t>
      </w:r>
      <w:r w:rsidR="00D6730F" w:rsidRPr="005A0D80">
        <w:rPr>
          <w:rStyle w:val="normaltextrun"/>
        </w:rPr>
        <w:t>:</w:t>
      </w:r>
      <w:r w:rsidRPr="005A0D80">
        <w:rPr>
          <w:rStyle w:val="normaltextrun"/>
        </w:rPr>
        <w:t xml:space="preserve"> Pasifika for Life (Pacific </w:t>
      </w:r>
      <w:r w:rsidR="00D6730F" w:rsidRPr="005A0D80">
        <w:rPr>
          <w:rStyle w:val="normaltextrun"/>
        </w:rPr>
        <w:t xml:space="preserve">national </w:t>
      </w:r>
      <w:r w:rsidRPr="005A0D80">
        <w:rPr>
          <w:rStyle w:val="normaltextrun"/>
        </w:rPr>
        <w:t>suicide prevention programme)</w:t>
      </w:r>
      <w:r w:rsidRPr="005A0D80">
        <w:rPr>
          <w:rStyle w:val="eop"/>
        </w:rPr>
        <w:t> </w:t>
      </w:r>
    </w:p>
    <w:p w14:paraId="74ED2C9B" w14:textId="51060799" w:rsidR="009E665F" w:rsidRPr="005A0D80" w:rsidRDefault="009E665F" w:rsidP="005A0D80">
      <w:pPr>
        <w:pStyle w:val="Bullet"/>
        <w:rPr>
          <w:rStyle w:val="eop"/>
        </w:rPr>
      </w:pPr>
      <w:proofErr w:type="spellStart"/>
      <w:r w:rsidRPr="005A0D80">
        <w:rPr>
          <w:rStyle w:val="normaltextrun"/>
        </w:rPr>
        <w:t>LifeKeepers</w:t>
      </w:r>
      <w:proofErr w:type="spellEnd"/>
      <w:r w:rsidR="00A929E3" w:rsidRPr="005A0D80">
        <w:rPr>
          <w:rStyle w:val="normaltextrun"/>
        </w:rPr>
        <w:t xml:space="preserve">, </w:t>
      </w:r>
      <w:r w:rsidR="00E55AEF" w:rsidRPr="005A0D80">
        <w:rPr>
          <w:rStyle w:val="normaltextrun"/>
        </w:rPr>
        <w:t>n</w:t>
      </w:r>
      <w:r w:rsidR="006F6777" w:rsidRPr="005A0D80">
        <w:rPr>
          <w:rStyle w:val="normaltextrun"/>
        </w:rPr>
        <w:t xml:space="preserve">ational </w:t>
      </w:r>
      <w:r w:rsidR="00E55AEF" w:rsidRPr="005A0D80">
        <w:rPr>
          <w:rStyle w:val="normaltextrun"/>
        </w:rPr>
        <w:t>s</w:t>
      </w:r>
      <w:r w:rsidR="006F6777" w:rsidRPr="005A0D80">
        <w:rPr>
          <w:rStyle w:val="normaltextrun"/>
        </w:rPr>
        <w:t xml:space="preserve">uicide </w:t>
      </w:r>
      <w:r w:rsidR="00E55AEF" w:rsidRPr="005A0D80">
        <w:rPr>
          <w:rStyle w:val="normaltextrun"/>
        </w:rPr>
        <w:t>p</w:t>
      </w:r>
      <w:r w:rsidR="006F6777" w:rsidRPr="005A0D80">
        <w:rPr>
          <w:rStyle w:val="normaltextrun"/>
        </w:rPr>
        <w:t xml:space="preserve">revention </w:t>
      </w:r>
      <w:r w:rsidR="00E55AEF" w:rsidRPr="005A0D80">
        <w:rPr>
          <w:rStyle w:val="normaltextrun"/>
        </w:rPr>
        <w:t>t</w:t>
      </w:r>
      <w:r w:rsidRPr="005A0D80">
        <w:rPr>
          <w:rStyle w:val="normaltextrun"/>
        </w:rPr>
        <w:t xml:space="preserve">raining, including Mana </w:t>
      </w:r>
      <w:proofErr w:type="spellStart"/>
      <w:r w:rsidRPr="005A0D80">
        <w:rPr>
          <w:rStyle w:val="normaltextrun"/>
        </w:rPr>
        <w:t>Akiaki</w:t>
      </w:r>
      <w:proofErr w:type="spellEnd"/>
      <w:r w:rsidR="00A807B1" w:rsidRPr="005A0D80">
        <w:rPr>
          <w:rStyle w:val="normaltextrun"/>
        </w:rPr>
        <w:t>:</w:t>
      </w:r>
      <w:r w:rsidRPr="005A0D80">
        <w:rPr>
          <w:rStyle w:val="normaltextrun"/>
        </w:rPr>
        <w:t xml:space="preserve"> </w:t>
      </w:r>
      <w:proofErr w:type="spellStart"/>
      <w:r w:rsidRPr="005A0D80">
        <w:rPr>
          <w:rStyle w:val="normaltextrun"/>
        </w:rPr>
        <w:t>LifeKeepers</w:t>
      </w:r>
      <w:proofErr w:type="spellEnd"/>
      <w:r w:rsidRPr="005A0D80">
        <w:rPr>
          <w:rStyle w:val="normaltextrun"/>
        </w:rPr>
        <w:t xml:space="preserve"> for Māori</w:t>
      </w:r>
    </w:p>
    <w:p w14:paraId="30EEAA22" w14:textId="6D5BBF9E" w:rsidR="00791CC5" w:rsidRPr="005A0D80" w:rsidRDefault="00791CC5" w:rsidP="005A0D80">
      <w:pPr>
        <w:pStyle w:val="Bullet"/>
      </w:pPr>
      <w:r w:rsidRPr="005A0D80">
        <w:rPr>
          <w:rStyle w:val="normaltextrun"/>
        </w:rPr>
        <w:t>Mind, Set, Engage</w:t>
      </w:r>
      <w:r w:rsidR="0093039B" w:rsidRPr="005A0D80">
        <w:rPr>
          <w:rStyle w:val="normaltextrun"/>
        </w:rPr>
        <w:t xml:space="preserve">, </w:t>
      </w:r>
      <w:r w:rsidRPr="005A0D80">
        <w:rPr>
          <w:rStyle w:val="normaltextrun"/>
        </w:rPr>
        <w:t xml:space="preserve">mental health </w:t>
      </w:r>
      <w:r w:rsidR="00BF234A" w:rsidRPr="005A0D80">
        <w:rPr>
          <w:rStyle w:val="normaltextrun"/>
        </w:rPr>
        <w:t xml:space="preserve">promotion and </w:t>
      </w:r>
      <w:r w:rsidRPr="005A0D80">
        <w:rPr>
          <w:rStyle w:val="normaltextrun"/>
        </w:rPr>
        <w:t xml:space="preserve">suicide prevention </w:t>
      </w:r>
      <w:proofErr w:type="gramStart"/>
      <w:r w:rsidR="00BF234A" w:rsidRPr="005A0D80">
        <w:rPr>
          <w:rStyle w:val="normaltextrun"/>
        </w:rPr>
        <w:t>programme</w:t>
      </w:r>
      <w:proofErr w:type="gramEnd"/>
    </w:p>
    <w:p w14:paraId="4F01B564" w14:textId="77777777" w:rsidR="00791CC5" w:rsidRPr="005A0D80" w:rsidRDefault="00791CC5" w:rsidP="005A0D80">
      <w:pPr>
        <w:pStyle w:val="Bullet"/>
      </w:pPr>
      <w:r w:rsidRPr="005A0D80">
        <w:rPr>
          <w:rStyle w:val="normaltextrun"/>
        </w:rPr>
        <w:t xml:space="preserve">Kia Piki </w:t>
      </w:r>
      <w:proofErr w:type="spellStart"/>
      <w:r w:rsidRPr="005A0D80">
        <w:rPr>
          <w:rStyle w:val="normaltextrun"/>
        </w:rPr>
        <w:t>te</w:t>
      </w:r>
      <w:proofErr w:type="spellEnd"/>
      <w:r w:rsidRPr="005A0D80">
        <w:rPr>
          <w:rStyle w:val="normaltextrun"/>
        </w:rPr>
        <w:t xml:space="preserve"> Ora Māori suicide prevention services</w:t>
      </w:r>
      <w:r w:rsidRPr="005A0D80">
        <w:rPr>
          <w:rStyle w:val="eop"/>
        </w:rPr>
        <w:t> </w:t>
      </w:r>
    </w:p>
    <w:p w14:paraId="0F988B68" w14:textId="6028A0E4" w:rsidR="00791CC5" w:rsidRPr="005A0D80" w:rsidRDefault="00791CC5" w:rsidP="005A0D80">
      <w:pPr>
        <w:pStyle w:val="Bullet"/>
      </w:pPr>
      <w:r w:rsidRPr="005A0D80">
        <w:rPr>
          <w:rStyle w:val="normaltextrun"/>
        </w:rPr>
        <w:t>Family and whānau suicide prevention information service</w:t>
      </w:r>
      <w:r w:rsidRPr="005A0D80">
        <w:rPr>
          <w:rStyle w:val="eop"/>
        </w:rPr>
        <w:t> </w:t>
      </w:r>
    </w:p>
    <w:p w14:paraId="6A28D298" w14:textId="77777777" w:rsidR="00791CC5" w:rsidRPr="005A0D80" w:rsidRDefault="00791CC5" w:rsidP="005A0D80">
      <w:pPr>
        <w:pStyle w:val="Bullet"/>
      </w:pPr>
      <w:r w:rsidRPr="005A0D80">
        <w:rPr>
          <w:rStyle w:val="normaltextrun"/>
        </w:rPr>
        <w:t xml:space="preserve">Mental wellbeing and resilience in Asian </w:t>
      </w:r>
      <w:proofErr w:type="gramStart"/>
      <w:r w:rsidRPr="005A0D80">
        <w:rPr>
          <w:rStyle w:val="normaltextrun"/>
        </w:rPr>
        <w:t>communities</w:t>
      </w:r>
      <w:proofErr w:type="gramEnd"/>
      <w:r w:rsidRPr="005A0D80">
        <w:rPr>
          <w:rStyle w:val="eop"/>
        </w:rPr>
        <w:t> services</w:t>
      </w:r>
    </w:p>
    <w:p w14:paraId="27ACAEA1" w14:textId="3BD8FCD1" w:rsidR="00791CC5" w:rsidRPr="005A0D80" w:rsidRDefault="00791CC5" w:rsidP="005A0D80">
      <w:pPr>
        <w:pStyle w:val="Bullet"/>
      </w:pPr>
      <w:r w:rsidRPr="005A0D80">
        <w:rPr>
          <w:rStyle w:val="normaltextrun"/>
        </w:rPr>
        <w:t xml:space="preserve">Mental wellbeing and resilience in Rainbow </w:t>
      </w:r>
      <w:proofErr w:type="gramStart"/>
      <w:r w:rsidRPr="005A0D80">
        <w:rPr>
          <w:rStyle w:val="normaltextrun"/>
        </w:rPr>
        <w:t>communities</w:t>
      </w:r>
      <w:proofErr w:type="gramEnd"/>
      <w:r w:rsidRPr="005A0D80">
        <w:rPr>
          <w:rStyle w:val="eop"/>
        </w:rPr>
        <w:t> services</w:t>
      </w:r>
    </w:p>
    <w:p w14:paraId="76C4791F" w14:textId="5FB502B4" w:rsidR="008A021D" w:rsidRPr="005A0D80" w:rsidRDefault="008A021D" w:rsidP="005A0D80">
      <w:pPr>
        <w:pStyle w:val="Heading4"/>
      </w:pPr>
      <w:r w:rsidRPr="005A0D80">
        <w:rPr>
          <w:rStyle w:val="normaltextrun"/>
        </w:rPr>
        <w:t>S</w:t>
      </w:r>
      <w:r w:rsidR="00EA5301" w:rsidRPr="005A0D80">
        <w:rPr>
          <w:rStyle w:val="normaltextrun"/>
        </w:rPr>
        <w:t>uicide postvention</w:t>
      </w:r>
      <w:r w:rsidRPr="005A0D80">
        <w:rPr>
          <w:rStyle w:val="normaltextrun"/>
        </w:rPr>
        <w:t xml:space="preserve"> (</w:t>
      </w:r>
      <w:r w:rsidR="00EA5301" w:rsidRPr="005A0D80">
        <w:rPr>
          <w:rStyle w:val="normaltextrun"/>
        </w:rPr>
        <w:t>support after a suicide</w:t>
      </w:r>
      <w:r w:rsidRPr="005A0D80">
        <w:rPr>
          <w:rStyle w:val="normaltextrun"/>
        </w:rPr>
        <w:t>)</w:t>
      </w:r>
      <w:r w:rsidRPr="005A0D80">
        <w:rPr>
          <w:rStyle w:val="eop"/>
        </w:rPr>
        <w:t> </w:t>
      </w:r>
    </w:p>
    <w:p w14:paraId="001ECEC6" w14:textId="69310D46" w:rsidR="00EA5301" w:rsidRPr="00FF4370" w:rsidRDefault="00EA5301" w:rsidP="00FB0DBF">
      <w:pPr>
        <w:rPr>
          <w:b/>
          <w:bCs/>
          <w:szCs w:val="21"/>
        </w:rPr>
      </w:pPr>
      <w:r w:rsidRPr="00FF4370">
        <w:rPr>
          <w:rStyle w:val="normaltextrun"/>
          <w:b/>
          <w:bCs/>
          <w:szCs w:val="21"/>
        </w:rPr>
        <w:t>Approximately</w:t>
      </w:r>
      <w:r w:rsidRPr="00FF4370">
        <w:rPr>
          <w:rStyle w:val="normaltextrun"/>
          <w:rFonts w:cs="Segoe UI"/>
          <w:b/>
          <w:bCs/>
          <w:szCs w:val="21"/>
        </w:rPr>
        <w:t xml:space="preserve"> </w:t>
      </w:r>
      <w:r w:rsidR="008A021D" w:rsidRPr="00FF4370">
        <w:rPr>
          <w:rStyle w:val="normaltextrun"/>
          <w:rFonts w:cs="Segoe UI"/>
          <w:b/>
          <w:bCs/>
          <w:szCs w:val="21"/>
        </w:rPr>
        <w:t>$4.8m from Vote Health</w:t>
      </w:r>
    </w:p>
    <w:p w14:paraId="2447316D" w14:textId="168B6CDB" w:rsidR="008A021D" w:rsidRPr="005A0D80" w:rsidRDefault="00EC56FB" w:rsidP="005A0D80">
      <w:pPr>
        <w:pStyle w:val="Bullet"/>
      </w:pPr>
      <w:r w:rsidRPr="005A0D80">
        <w:rPr>
          <w:rStyle w:val="normaltextrun"/>
        </w:rPr>
        <w:t xml:space="preserve">Suicide bereavement peer </w:t>
      </w:r>
      <w:proofErr w:type="gramStart"/>
      <w:r w:rsidRPr="005A0D80">
        <w:rPr>
          <w:rStyle w:val="normaltextrun"/>
        </w:rPr>
        <w:t>support</w:t>
      </w:r>
      <w:proofErr w:type="gramEnd"/>
      <w:r w:rsidR="006D67AA" w:rsidRPr="005A0D80">
        <w:rPr>
          <w:rStyle w:val="normaltextrun"/>
        </w:rPr>
        <w:t xml:space="preserve"> </w:t>
      </w:r>
    </w:p>
    <w:p w14:paraId="5A3FD699" w14:textId="05865409" w:rsidR="008A021D" w:rsidRPr="005A0D80" w:rsidRDefault="008A021D" w:rsidP="005A0D80">
      <w:pPr>
        <w:pStyle w:val="Bullet"/>
      </w:pPr>
      <w:proofErr w:type="spellStart"/>
      <w:r w:rsidRPr="005A0D80">
        <w:rPr>
          <w:rStyle w:val="normaltextrun"/>
        </w:rPr>
        <w:t>Aoake</w:t>
      </w:r>
      <w:proofErr w:type="spellEnd"/>
      <w:r w:rsidRPr="005A0D80">
        <w:rPr>
          <w:rStyle w:val="normaltextrun"/>
        </w:rPr>
        <w:t xml:space="preserve"> te </w:t>
      </w:r>
      <w:proofErr w:type="spellStart"/>
      <w:r w:rsidRPr="005A0D80">
        <w:rPr>
          <w:rStyle w:val="normaltextrun"/>
        </w:rPr>
        <w:t>Rā</w:t>
      </w:r>
      <w:proofErr w:type="spellEnd"/>
      <w:r w:rsidRPr="005A0D80">
        <w:rPr>
          <w:rStyle w:val="normaltextrun"/>
        </w:rPr>
        <w:t xml:space="preserve">, </w:t>
      </w:r>
      <w:r w:rsidR="0047676A" w:rsidRPr="005A0D80">
        <w:rPr>
          <w:rStyle w:val="normaltextrun"/>
        </w:rPr>
        <w:t xml:space="preserve">the </w:t>
      </w:r>
      <w:r w:rsidRPr="005A0D80">
        <w:rPr>
          <w:rStyle w:val="normaltextrun"/>
        </w:rPr>
        <w:t>national bereaved by suicide service</w:t>
      </w:r>
      <w:r w:rsidRPr="005A0D80">
        <w:rPr>
          <w:rStyle w:val="eop"/>
        </w:rPr>
        <w:t> </w:t>
      </w:r>
    </w:p>
    <w:p w14:paraId="5E1887AB" w14:textId="77777777" w:rsidR="008A021D" w:rsidRPr="005A0D80" w:rsidRDefault="008A021D" w:rsidP="005A0D80">
      <w:pPr>
        <w:pStyle w:val="Bullet"/>
      </w:pPr>
      <w:r w:rsidRPr="005A0D80">
        <w:rPr>
          <w:rStyle w:val="normaltextrun"/>
        </w:rPr>
        <w:t>Initial support after a suicide death</w:t>
      </w:r>
      <w:r w:rsidRPr="005A0D80">
        <w:rPr>
          <w:rStyle w:val="eop"/>
        </w:rPr>
        <w:t> </w:t>
      </w:r>
    </w:p>
    <w:p w14:paraId="6E198E06" w14:textId="77777777" w:rsidR="008A021D" w:rsidRPr="005A0D80" w:rsidRDefault="008A021D" w:rsidP="005A0D80">
      <w:pPr>
        <w:pStyle w:val="Bullet"/>
      </w:pPr>
      <w:r w:rsidRPr="005A0D80">
        <w:rPr>
          <w:rStyle w:val="normaltextrun"/>
        </w:rPr>
        <w:t>Postvention support in learning settings</w:t>
      </w:r>
      <w:r w:rsidRPr="005A0D80">
        <w:rPr>
          <w:rStyle w:val="eop"/>
        </w:rPr>
        <w:t> </w:t>
      </w:r>
    </w:p>
    <w:p w14:paraId="0D9A7938" w14:textId="77777777" w:rsidR="0029355C" w:rsidRPr="005A0D80" w:rsidRDefault="008A021D" w:rsidP="005A0D80">
      <w:pPr>
        <w:pStyle w:val="Bullet"/>
      </w:pPr>
      <w:r w:rsidRPr="005A0D80">
        <w:rPr>
          <w:rStyle w:val="normaltextrun"/>
        </w:rPr>
        <w:t>Training for facilitators of the Waves bereavement programme</w:t>
      </w:r>
      <w:r w:rsidRPr="005A0D80">
        <w:rPr>
          <w:rStyle w:val="eop"/>
        </w:rPr>
        <w:t> </w:t>
      </w:r>
    </w:p>
    <w:p w14:paraId="3FD99CDE" w14:textId="515B2BAD" w:rsidR="008A021D" w:rsidRPr="005A0D80" w:rsidRDefault="008A021D" w:rsidP="005A0D80">
      <w:pPr>
        <w:pStyle w:val="Bullet"/>
      </w:pPr>
      <w:r w:rsidRPr="005A0D80">
        <w:rPr>
          <w:rStyle w:val="normaltextrun"/>
        </w:rPr>
        <w:t>Community Postvention Response Service</w:t>
      </w:r>
      <w:r w:rsidR="00BE68B2" w:rsidRPr="005A0D80">
        <w:rPr>
          <w:rStyle w:val="normaltextrun"/>
        </w:rPr>
        <w:t xml:space="preserve"> (CPRS)</w:t>
      </w:r>
      <w:r w:rsidRPr="005A0D80">
        <w:rPr>
          <w:rStyle w:val="eop"/>
        </w:rPr>
        <w:t> </w:t>
      </w:r>
    </w:p>
    <w:p w14:paraId="51E646CC" w14:textId="6F05923A" w:rsidR="008A021D" w:rsidRPr="005A0D80" w:rsidRDefault="008A021D" w:rsidP="005A0D80">
      <w:pPr>
        <w:pStyle w:val="Heading4"/>
      </w:pPr>
      <w:r w:rsidRPr="005A0D80">
        <w:rPr>
          <w:rStyle w:val="normaltextrun"/>
        </w:rPr>
        <w:t>S</w:t>
      </w:r>
      <w:r w:rsidR="0029355C" w:rsidRPr="005A0D80">
        <w:rPr>
          <w:rStyle w:val="normaltextrun"/>
        </w:rPr>
        <w:t xml:space="preserve">ystem </w:t>
      </w:r>
      <w:proofErr w:type="gramStart"/>
      <w:r w:rsidR="0029355C" w:rsidRPr="005A0D80">
        <w:rPr>
          <w:rStyle w:val="normaltextrun"/>
        </w:rPr>
        <w:t>supports</w:t>
      </w:r>
      <w:proofErr w:type="gramEnd"/>
      <w:r w:rsidRPr="005A0D80">
        <w:rPr>
          <w:rStyle w:val="eop"/>
        </w:rPr>
        <w:t> </w:t>
      </w:r>
    </w:p>
    <w:p w14:paraId="0A36F48D" w14:textId="41FF2650" w:rsidR="008A021D" w:rsidRPr="005B7EC1" w:rsidRDefault="0029355C" w:rsidP="00167F5E">
      <w:pPr>
        <w:keepNext/>
      </w:pPr>
      <w:r>
        <w:rPr>
          <w:rStyle w:val="normaltextrun"/>
          <w:rFonts w:cs="Segoe UI"/>
          <w:b/>
          <w:bCs/>
          <w:sz w:val="22"/>
          <w:szCs w:val="22"/>
        </w:rPr>
        <w:t xml:space="preserve">Approximately </w:t>
      </w:r>
      <w:r w:rsidR="008A021D" w:rsidRPr="005B7EC1">
        <w:rPr>
          <w:rStyle w:val="normaltextrun"/>
          <w:rFonts w:cs="Segoe UI"/>
          <w:b/>
          <w:bCs/>
          <w:sz w:val="22"/>
          <w:szCs w:val="22"/>
        </w:rPr>
        <w:t>$1.4m from Vote Health</w:t>
      </w:r>
    </w:p>
    <w:p w14:paraId="79508309" w14:textId="27D108AB" w:rsidR="008A021D" w:rsidRPr="005A0D80" w:rsidRDefault="008A021D" w:rsidP="005A0D80">
      <w:pPr>
        <w:pStyle w:val="Bullet"/>
      </w:pPr>
      <w:r w:rsidRPr="005A0D80">
        <w:rPr>
          <w:rStyle w:val="normaltextrun"/>
        </w:rPr>
        <w:t xml:space="preserve">National leadership: a </w:t>
      </w:r>
      <w:r w:rsidR="00861A44" w:rsidRPr="005A0D80">
        <w:rPr>
          <w:rStyle w:val="normaltextrun"/>
        </w:rPr>
        <w:t>suicide prevention office</w:t>
      </w:r>
      <w:r w:rsidR="00861A44" w:rsidRPr="005A0D80">
        <w:rPr>
          <w:rStyle w:val="eop"/>
        </w:rPr>
        <w:t> </w:t>
      </w:r>
    </w:p>
    <w:p w14:paraId="20BFEADB" w14:textId="53102406" w:rsidR="008A021D" w:rsidRPr="005A0D80" w:rsidRDefault="008A021D" w:rsidP="005A0D80">
      <w:pPr>
        <w:pStyle w:val="Bullet"/>
      </w:pPr>
      <w:r w:rsidRPr="005A0D80">
        <w:rPr>
          <w:rStyle w:val="normaltextrun"/>
        </w:rPr>
        <w:t xml:space="preserve">Coronial </w:t>
      </w:r>
      <w:r w:rsidR="00CD254F" w:rsidRPr="005A0D80">
        <w:rPr>
          <w:rStyle w:val="normaltextrun"/>
        </w:rPr>
        <w:t xml:space="preserve">Suspected Suicide </w:t>
      </w:r>
      <w:r w:rsidRPr="005A0D80">
        <w:rPr>
          <w:rStyle w:val="normaltextrun"/>
        </w:rPr>
        <w:t>Data Sharing Service</w:t>
      </w:r>
      <w:r w:rsidRPr="005A0D80">
        <w:rPr>
          <w:rStyle w:val="eop"/>
        </w:rPr>
        <w:t> </w:t>
      </w:r>
      <w:r w:rsidR="00CD254F" w:rsidRPr="005A0D80">
        <w:rPr>
          <w:rStyle w:val="eop"/>
        </w:rPr>
        <w:t>(CDS)</w:t>
      </w:r>
    </w:p>
    <w:p w14:paraId="7DA18D53" w14:textId="356D69FD" w:rsidR="008A021D" w:rsidRPr="005A0D80" w:rsidRDefault="008A021D" w:rsidP="005A0D80">
      <w:pPr>
        <w:pStyle w:val="Bullet"/>
      </w:pPr>
      <w:r w:rsidRPr="005A0D80">
        <w:rPr>
          <w:rStyle w:val="normaltextrun"/>
        </w:rPr>
        <w:t>Engaging media on suicide reporting service</w:t>
      </w:r>
      <w:r w:rsidRPr="005A0D80">
        <w:rPr>
          <w:rStyle w:val="eop"/>
        </w:rPr>
        <w:t> </w:t>
      </w:r>
    </w:p>
    <w:p w14:paraId="39B7AB14" w14:textId="77777777" w:rsidR="008A021D" w:rsidRPr="005A0D80" w:rsidRDefault="008A021D" w:rsidP="005A0D80">
      <w:pPr>
        <w:pStyle w:val="Bullet"/>
      </w:pPr>
      <w:r w:rsidRPr="005A0D80">
        <w:rPr>
          <w:rStyle w:val="normaltextrun"/>
        </w:rPr>
        <w:t xml:space="preserve">Suicide media reporting restrictions and </w:t>
      </w:r>
      <w:proofErr w:type="gramStart"/>
      <w:r w:rsidRPr="005A0D80">
        <w:rPr>
          <w:rStyle w:val="normaltextrun"/>
        </w:rPr>
        <w:t>guidelines</w:t>
      </w:r>
      <w:proofErr w:type="gramEnd"/>
      <w:r w:rsidRPr="005A0D80">
        <w:rPr>
          <w:rStyle w:val="eop"/>
        </w:rPr>
        <w:t> </w:t>
      </w:r>
    </w:p>
    <w:p w14:paraId="562AF6E8" w14:textId="0D5B82D1" w:rsidR="008A021D" w:rsidRPr="005A0D80" w:rsidRDefault="008A021D" w:rsidP="005A0D80">
      <w:pPr>
        <w:pStyle w:val="Bullet"/>
      </w:pPr>
      <w:r w:rsidRPr="005A0D80">
        <w:rPr>
          <w:rStyle w:val="normaltextrun"/>
        </w:rPr>
        <w:t>Towards Wellbeing</w:t>
      </w:r>
      <w:r w:rsidR="0095631A" w:rsidRPr="005A0D80">
        <w:rPr>
          <w:rStyle w:val="normaltextrun"/>
        </w:rPr>
        <w:t xml:space="preserve">, </w:t>
      </w:r>
      <w:r w:rsidRPr="005A0D80">
        <w:rPr>
          <w:rStyle w:val="normaltextrun"/>
        </w:rPr>
        <w:t xml:space="preserve">advice to social workers who work with children and young </w:t>
      </w:r>
      <w:proofErr w:type="gramStart"/>
      <w:r w:rsidRPr="005A0D80">
        <w:rPr>
          <w:rStyle w:val="normaltextrun"/>
        </w:rPr>
        <w:t>people</w:t>
      </w:r>
      <w:proofErr w:type="gramEnd"/>
      <w:r w:rsidRPr="005A0D80">
        <w:rPr>
          <w:rStyle w:val="normaltextrun"/>
        </w:rPr>
        <w:t> </w:t>
      </w:r>
      <w:r w:rsidRPr="005A0D80">
        <w:rPr>
          <w:rStyle w:val="eop"/>
        </w:rPr>
        <w:t> </w:t>
      </w:r>
    </w:p>
    <w:p w14:paraId="494EF78D" w14:textId="7C097822" w:rsidR="008A021D" w:rsidRPr="005A0D80" w:rsidRDefault="008A021D" w:rsidP="005A0D80">
      <w:pPr>
        <w:pStyle w:val="Bullet"/>
      </w:pPr>
      <w:r w:rsidRPr="005A0D80">
        <w:rPr>
          <w:rStyle w:val="normaltextrun"/>
        </w:rPr>
        <w:t xml:space="preserve">Traumatic </w:t>
      </w:r>
      <w:r w:rsidR="0095631A" w:rsidRPr="005A0D80">
        <w:rPr>
          <w:rStyle w:val="normaltextrun"/>
        </w:rPr>
        <w:t>i</w:t>
      </w:r>
      <w:r w:rsidRPr="005A0D80">
        <w:rPr>
          <w:rStyle w:val="normaltextrun"/>
        </w:rPr>
        <w:t xml:space="preserve">ncident (TI) </w:t>
      </w:r>
      <w:r w:rsidR="0095631A" w:rsidRPr="005A0D80">
        <w:rPr>
          <w:rStyle w:val="normaltextrun"/>
        </w:rPr>
        <w:t>c</w:t>
      </w:r>
      <w:r w:rsidRPr="005A0D80">
        <w:rPr>
          <w:rStyle w:val="normaltextrun"/>
        </w:rPr>
        <w:t xml:space="preserve">oordinators and </w:t>
      </w:r>
      <w:r w:rsidR="00E0542D" w:rsidRPr="005A0D80">
        <w:rPr>
          <w:rStyle w:val="normaltextrun"/>
        </w:rPr>
        <w:t>s</w:t>
      </w:r>
      <w:r w:rsidRPr="005A0D80">
        <w:rPr>
          <w:rStyle w:val="normaltextrun"/>
        </w:rPr>
        <w:t>ervice</w:t>
      </w:r>
      <w:r w:rsidRPr="005A0D80">
        <w:rPr>
          <w:rStyle w:val="eop"/>
        </w:rPr>
        <w:t> </w:t>
      </w:r>
    </w:p>
    <w:p w14:paraId="757BAAD2" w14:textId="77777777" w:rsidR="008A021D" w:rsidRPr="005A0D80" w:rsidRDefault="008A021D" w:rsidP="005A0D80">
      <w:pPr>
        <w:pStyle w:val="Bullet"/>
      </w:pPr>
      <w:r w:rsidRPr="005A0D80">
        <w:rPr>
          <w:rStyle w:val="normaltextrun"/>
        </w:rPr>
        <w:t xml:space="preserve">Suicide prevention and postvention </w:t>
      </w:r>
      <w:proofErr w:type="gramStart"/>
      <w:r w:rsidRPr="005A0D80">
        <w:rPr>
          <w:rStyle w:val="normaltextrun"/>
        </w:rPr>
        <w:t>coordinators</w:t>
      </w:r>
      <w:proofErr w:type="gramEnd"/>
      <w:r w:rsidRPr="005A0D80">
        <w:rPr>
          <w:rStyle w:val="eop"/>
        </w:rPr>
        <w:t> </w:t>
      </w:r>
    </w:p>
    <w:p w14:paraId="245528E3" w14:textId="77777777" w:rsidR="008A021D" w:rsidRPr="005A0D80" w:rsidRDefault="008A021D" w:rsidP="005A0D80">
      <w:pPr>
        <w:pStyle w:val="Bullet"/>
      </w:pPr>
      <w:r w:rsidRPr="005A0D80">
        <w:rPr>
          <w:rStyle w:val="normaltextrun"/>
        </w:rPr>
        <w:t xml:space="preserve">Suicide </w:t>
      </w:r>
      <w:proofErr w:type="gramStart"/>
      <w:r w:rsidRPr="005A0D80">
        <w:rPr>
          <w:rStyle w:val="normaltextrun"/>
        </w:rPr>
        <w:t>webtool</w:t>
      </w:r>
      <w:proofErr w:type="gramEnd"/>
      <w:r w:rsidRPr="005A0D80">
        <w:rPr>
          <w:rStyle w:val="eop"/>
        </w:rPr>
        <w:t> </w:t>
      </w:r>
    </w:p>
    <w:p w14:paraId="720E43D6" w14:textId="3F62315E" w:rsidR="008A021D" w:rsidRPr="005A0D80" w:rsidRDefault="00DF424F" w:rsidP="005A0D80">
      <w:pPr>
        <w:pStyle w:val="Bullet"/>
        <w:rPr>
          <w:i/>
          <w:iCs/>
        </w:rPr>
      </w:pPr>
      <w:r w:rsidRPr="005A0D80">
        <w:rPr>
          <w:rStyle w:val="normaltextrun"/>
          <w:i/>
          <w:iCs/>
        </w:rPr>
        <w:t xml:space="preserve">Ara Poutama Aotearoa </w:t>
      </w:r>
      <w:r w:rsidR="008A021D" w:rsidRPr="005A0D80">
        <w:rPr>
          <w:rStyle w:val="normaltextrun"/>
          <w:i/>
          <w:iCs/>
        </w:rPr>
        <w:t>Suicide Prevention and Postvention Action Plan 2022–2025</w:t>
      </w:r>
      <w:r w:rsidR="008A021D" w:rsidRPr="005A0D80">
        <w:rPr>
          <w:rStyle w:val="eop"/>
          <w:i/>
          <w:iCs/>
        </w:rPr>
        <w:t> </w:t>
      </w:r>
    </w:p>
    <w:p w14:paraId="284D4B80" w14:textId="15F1DE98" w:rsidR="008A021D" w:rsidRPr="005A0D80" w:rsidRDefault="008A021D" w:rsidP="005A0D80">
      <w:pPr>
        <w:pStyle w:val="Bullet"/>
      </w:pPr>
      <w:r w:rsidRPr="005A0D80">
        <w:rPr>
          <w:rStyle w:val="normaltextrun"/>
        </w:rPr>
        <w:t xml:space="preserve">Independent </w:t>
      </w:r>
      <w:r w:rsidR="00DF424F" w:rsidRPr="005A0D80">
        <w:rPr>
          <w:rStyle w:val="normaltextrun"/>
        </w:rPr>
        <w:t>c</w:t>
      </w:r>
      <w:r w:rsidRPr="005A0D80">
        <w:rPr>
          <w:rStyle w:val="normaltextrun"/>
        </w:rPr>
        <w:t>oroners</w:t>
      </w:r>
      <w:r w:rsidR="00D81EA0" w:rsidRPr="005A0D80">
        <w:rPr>
          <w:rStyle w:val="normaltextrun"/>
        </w:rPr>
        <w:t>’</w:t>
      </w:r>
      <w:r w:rsidRPr="005A0D80">
        <w:rPr>
          <w:rStyle w:val="normaltextrun"/>
        </w:rPr>
        <w:t xml:space="preserve"> court and review of suspected self-inflicted deaths</w:t>
      </w:r>
      <w:r w:rsidRPr="005A0D80">
        <w:rPr>
          <w:rStyle w:val="eop"/>
        </w:rPr>
        <w:t> </w:t>
      </w:r>
    </w:p>
    <w:p w14:paraId="3A1B8B32" w14:textId="659C4A84" w:rsidR="00D7760A" w:rsidRPr="005A0D80" w:rsidRDefault="0078007B" w:rsidP="005A0D80">
      <w:pPr>
        <w:pStyle w:val="Bullet"/>
      </w:pPr>
      <w:r w:rsidRPr="005A0D80">
        <w:rPr>
          <w:rStyle w:val="normaltextrun"/>
        </w:rPr>
        <w:t>W</w:t>
      </w:r>
      <w:r w:rsidR="008A021D" w:rsidRPr="005A0D80">
        <w:rPr>
          <w:rStyle w:val="normaltextrun"/>
        </w:rPr>
        <w:t>orkforce development</w:t>
      </w:r>
      <w:r w:rsidRPr="005A0D80">
        <w:rPr>
          <w:rStyle w:val="normaltextrun"/>
        </w:rPr>
        <w:t xml:space="preserve"> (</w:t>
      </w:r>
      <w:proofErr w:type="spellStart"/>
      <w:r w:rsidRPr="005A0D80">
        <w:rPr>
          <w:rStyle w:val="normaltextrun"/>
        </w:rPr>
        <w:t>eg</w:t>
      </w:r>
      <w:proofErr w:type="spellEnd"/>
      <w:r w:rsidRPr="005A0D80">
        <w:rPr>
          <w:rStyle w:val="normaltextrun"/>
        </w:rPr>
        <w:t>, for Police and Social Development)</w:t>
      </w:r>
    </w:p>
    <w:p w14:paraId="1405F4C3" w14:textId="77777777" w:rsidR="001F15AC" w:rsidRPr="005A0D80" w:rsidRDefault="001F15AC" w:rsidP="005A0D80">
      <w:pPr>
        <w:pStyle w:val="Heading4"/>
        <w:rPr>
          <w:rStyle w:val="normaltextrun"/>
        </w:rPr>
      </w:pPr>
      <w:r w:rsidRPr="005A0D80">
        <w:rPr>
          <w:rStyle w:val="normaltextrun"/>
        </w:rPr>
        <w:t xml:space="preserve">Wider contributions to suicide prevention </w:t>
      </w:r>
    </w:p>
    <w:p w14:paraId="438B8860" w14:textId="77777777" w:rsidR="001F15AC" w:rsidRPr="005A0D80" w:rsidRDefault="001F15AC" w:rsidP="005A0D80">
      <w:pPr>
        <w:pStyle w:val="Bullet"/>
        <w:rPr>
          <w:rStyle w:val="normaltextrun"/>
        </w:rPr>
      </w:pPr>
      <w:r w:rsidRPr="005A0D80">
        <w:rPr>
          <w:rStyle w:val="normaltextrun"/>
        </w:rPr>
        <w:t xml:space="preserve">Mental health and addiction services and </w:t>
      </w:r>
      <w:proofErr w:type="gramStart"/>
      <w:r w:rsidRPr="005A0D80">
        <w:rPr>
          <w:rStyle w:val="normaltextrun"/>
        </w:rPr>
        <w:t>supports</w:t>
      </w:r>
      <w:proofErr w:type="gramEnd"/>
      <w:r w:rsidRPr="005A0D80">
        <w:rPr>
          <w:rStyle w:val="normaltextrun"/>
        </w:rPr>
        <w:t xml:space="preserve"> </w:t>
      </w:r>
    </w:p>
    <w:p w14:paraId="5AFB92CE" w14:textId="77777777" w:rsidR="001F15AC" w:rsidRPr="005A0D80" w:rsidRDefault="001F15AC" w:rsidP="005A0D80">
      <w:pPr>
        <w:pStyle w:val="Bullet"/>
        <w:rPr>
          <w:rStyle w:val="normaltextrun"/>
        </w:rPr>
      </w:pPr>
      <w:r w:rsidRPr="005A0D80">
        <w:rPr>
          <w:rStyle w:val="normaltextrun"/>
        </w:rPr>
        <w:t>Other public services (</w:t>
      </w:r>
      <w:proofErr w:type="spellStart"/>
      <w:r w:rsidRPr="005A0D80">
        <w:rPr>
          <w:rStyle w:val="normaltextrun"/>
        </w:rPr>
        <w:t>eg</w:t>
      </w:r>
      <w:proofErr w:type="spellEnd"/>
      <w:r w:rsidRPr="005A0D80">
        <w:rPr>
          <w:rStyle w:val="normaltextrun"/>
        </w:rPr>
        <w:t>, health, housing, social services, schools, Police)</w:t>
      </w:r>
    </w:p>
    <w:p w14:paraId="003BD111" w14:textId="77777777" w:rsidR="001F15AC" w:rsidRPr="005A0D80" w:rsidRDefault="001F15AC" w:rsidP="005A0D80">
      <w:pPr>
        <w:pStyle w:val="Bullet"/>
        <w:rPr>
          <w:rStyle w:val="normaltextrun"/>
        </w:rPr>
      </w:pPr>
      <w:r w:rsidRPr="005A0D80">
        <w:rPr>
          <w:rStyle w:val="normaltextrun"/>
        </w:rPr>
        <w:t xml:space="preserve">Work to support the Government Targets across </w:t>
      </w:r>
      <w:proofErr w:type="gramStart"/>
      <w:r w:rsidRPr="005A0D80">
        <w:rPr>
          <w:rStyle w:val="normaltextrun"/>
        </w:rPr>
        <w:t>sectors</w:t>
      </w:r>
      <w:proofErr w:type="gramEnd"/>
    </w:p>
    <w:p w14:paraId="11D01FB1" w14:textId="77777777" w:rsidR="001F15AC" w:rsidRPr="005A0D80" w:rsidRDefault="001F15AC" w:rsidP="005A0D80">
      <w:pPr>
        <w:pStyle w:val="Bullet"/>
        <w:rPr>
          <w:rStyle w:val="normaltextrun"/>
        </w:rPr>
      </w:pPr>
      <w:proofErr w:type="spellStart"/>
      <w:r w:rsidRPr="005A0D80">
        <w:rPr>
          <w:rStyle w:val="normaltextrun"/>
        </w:rPr>
        <w:t>Pae</w:t>
      </w:r>
      <w:proofErr w:type="spellEnd"/>
      <w:r w:rsidRPr="005A0D80">
        <w:rPr>
          <w:rStyle w:val="normaltextrun"/>
        </w:rPr>
        <w:t xml:space="preserve"> Ora health strategies</w:t>
      </w:r>
    </w:p>
    <w:p w14:paraId="785C8AB6" w14:textId="77777777" w:rsidR="001F15AC" w:rsidRPr="005A0D80" w:rsidRDefault="001F15AC" w:rsidP="005A0D80">
      <w:pPr>
        <w:pStyle w:val="Bullet"/>
        <w:rPr>
          <w:rStyle w:val="normaltextrun"/>
        </w:rPr>
      </w:pPr>
      <w:r w:rsidRPr="005A0D80">
        <w:rPr>
          <w:rStyle w:val="normaltextrun"/>
        </w:rPr>
        <w:t>Family violence and sexual violence strategies and initiatives</w:t>
      </w:r>
    </w:p>
    <w:p w14:paraId="11426648" w14:textId="77777777" w:rsidR="001F15AC" w:rsidRPr="005A0D80" w:rsidRDefault="001F15AC" w:rsidP="005A0D80">
      <w:pPr>
        <w:pStyle w:val="Bullet"/>
        <w:rPr>
          <w:rStyle w:val="normaltextrun"/>
        </w:rPr>
      </w:pPr>
      <w:r w:rsidRPr="005A0D80">
        <w:rPr>
          <w:rStyle w:val="normaltextrun"/>
        </w:rPr>
        <w:t>Child and Youth Wellbeing Strategy</w:t>
      </w:r>
    </w:p>
    <w:p w14:paraId="3B5A8F14" w14:textId="77777777" w:rsidR="001F15AC" w:rsidRPr="005A0D80" w:rsidRDefault="001F15AC" w:rsidP="005A0D80">
      <w:pPr>
        <w:pStyle w:val="Bullet"/>
        <w:rPr>
          <w:rStyle w:val="normaltextrun"/>
        </w:rPr>
      </w:pPr>
      <w:r w:rsidRPr="005A0D80">
        <w:rPr>
          <w:rStyle w:val="normaltextrun"/>
        </w:rPr>
        <w:t xml:space="preserve">Better Later Life – He </w:t>
      </w:r>
      <w:proofErr w:type="spellStart"/>
      <w:r w:rsidRPr="005A0D80">
        <w:rPr>
          <w:rStyle w:val="normaltextrun"/>
        </w:rPr>
        <w:t>Oranga</w:t>
      </w:r>
      <w:proofErr w:type="spellEnd"/>
      <w:r w:rsidRPr="005A0D80">
        <w:rPr>
          <w:rStyle w:val="normaltextrun"/>
        </w:rPr>
        <w:t xml:space="preserve"> Kaumātua 2019 to 2034</w:t>
      </w:r>
    </w:p>
    <w:p w14:paraId="1C2FD194" w14:textId="77777777" w:rsidR="001F15AC" w:rsidRPr="005A0D80" w:rsidRDefault="001F15AC" w:rsidP="005A0D80">
      <w:pPr>
        <w:pStyle w:val="Bullet"/>
        <w:rPr>
          <w:rStyle w:val="normaltextrun"/>
        </w:rPr>
      </w:pPr>
      <w:r w:rsidRPr="005A0D80">
        <w:rPr>
          <w:rStyle w:val="normaltextrun"/>
        </w:rPr>
        <w:t>The Veteran, Family and Whānau Mental Health and Wellbeing Policy Framework</w:t>
      </w:r>
    </w:p>
    <w:p w14:paraId="7187D009" w14:textId="77777777" w:rsidR="001F15AC" w:rsidRPr="005A0D80" w:rsidRDefault="001F15AC" w:rsidP="005A0D80">
      <w:pPr>
        <w:pStyle w:val="Bullet"/>
        <w:rPr>
          <w:rStyle w:val="normaltextrun"/>
        </w:rPr>
      </w:pPr>
      <w:r w:rsidRPr="005A0D80">
        <w:rPr>
          <w:rStyle w:val="normaltextrun"/>
        </w:rPr>
        <w:t>Other government policies and strategies around alcohol, crime, employment and income support, and social investment</w:t>
      </w:r>
    </w:p>
    <w:p w14:paraId="0244EF18" w14:textId="77777777" w:rsidR="001F15AC" w:rsidRPr="005A0D80" w:rsidRDefault="001F15AC" w:rsidP="005A0D80">
      <w:pPr>
        <w:pStyle w:val="Bullet"/>
        <w:rPr>
          <w:rStyle w:val="normaltextrun"/>
        </w:rPr>
      </w:pPr>
      <w:r w:rsidRPr="005A0D80">
        <w:rPr>
          <w:rStyle w:val="normaltextrun"/>
        </w:rPr>
        <w:t xml:space="preserve">Wider societal context, including factors such as the economic climate, labour market, and natural </w:t>
      </w:r>
      <w:proofErr w:type="gramStart"/>
      <w:r w:rsidRPr="005A0D80">
        <w:rPr>
          <w:rStyle w:val="normaltextrun"/>
        </w:rPr>
        <w:t>disasters</w:t>
      </w:r>
      <w:proofErr w:type="gramEnd"/>
    </w:p>
    <w:p w14:paraId="12505BE5" w14:textId="65E81F5A" w:rsidR="000B30A2" w:rsidRPr="00AF3857" w:rsidRDefault="000B30A2" w:rsidP="00AF3857">
      <w:pPr>
        <w:pStyle w:val="paragraph"/>
        <w:numPr>
          <w:ilvl w:val="0"/>
          <w:numId w:val="11"/>
        </w:numPr>
        <w:spacing w:before="0" w:beforeAutospacing="0" w:after="0" w:afterAutospacing="0"/>
        <w:textAlignment w:val="baseline"/>
        <w:rPr>
          <w:rStyle w:val="normaltextrun"/>
          <w:sz w:val="22"/>
          <w:szCs w:val="22"/>
        </w:rPr>
      </w:pPr>
      <w:r w:rsidRPr="00AF3857">
        <w:rPr>
          <w:rStyle w:val="normaltextrun"/>
          <w:sz w:val="22"/>
          <w:szCs w:val="22"/>
        </w:rPr>
        <w:br w:type="page"/>
      </w:r>
    </w:p>
    <w:p w14:paraId="2FCFD7B5" w14:textId="5F4AB089" w:rsidR="0042060D" w:rsidRDefault="000B30A2" w:rsidP="00385249">
      <w:pPr>
        <w:pStyle w:val="Heading1"/>
      </w:pPr>
      <w:bookmarkStart w:id="12" w:name="_Toc176785813"/>
      <w:r w:rsidRPr="00385249">
        <w:t>Current insights</w:t>
      </w:r>
      <w:bookmarkEnd w:id="12"/>
    </w:p>
    <w:p w14:paraId="1193F22A" w14:textId="73C6C3D3" w:rsidR="00385249" w:rsidRDefault="00387FB3" w:rsidP="00531FEB">
      <w:pPr>
        <w:pStyle w:val="Heading4"/>
      </w:pPr>
      <w:r>
        <w:t>R</w:t>
      </w:r>
      <w:r w:rsidR="000B30A2" w:rsidRPr="00385249">
        <w:t xml:space="preserve">esearch and </w:t>
      </w:r>
      <w:r w:rsidR="0042060D">
        <w:t xml:space="preserve">feedback from </w:t>
      </w:r>
      <w:r w:rsidR="000B30A2" w:rsidRPr="00385249">
        <w:t xml:space="preserve">communities highlight </w:t>
      </w:r>
      <w:r w:rsidR="004C5552" w:rsidRPr="00385249">
        <w:t>what</w:t>
      </w:r>
      <w:r w:rsidR="004C5552">
        <w:t xml:space="preserve"> i</w:t>
      </w:r>
      <w:r w:rsidR="004C5552" w:rsidRPr="00385249">
        <w:t xml:space="preserve">s </w:t>
      </w:r>
      <w:r w:rsidR="000B30A2" w:rsidRPr="00385249">
        <w:t>needed</w:t>
      </w:r>
      <w:r w:rsidR="0042060D">
        <w:t>.</w:t>
      </w:r>
      <w:r w:rsidR="000B30A2" w:rsidRPr="00385249">
        <w:t> </w:t>
      </w:r>
    </w:p>
    <w:p w14:paraId="02108491" w14:textId="0689246A" w:rsidR="005A4448" w:rsidRPr="00385249" w:rsidRDefault="00531FEB" w:rsidP="00531FEB">
      <w:pPr>
        <w:pStyle w:val="Heading2"/>
        <w:rPr>
          <w:lang w:eastAsia="en-NZ"/>
        </w:rPr>
      </w:pPr>
      <w:bookmarkStart w:id="13" w:name="_Toc176785814"/>
      <w:r>
        <w:rPr>
          <w:lang w:eastAsia="en-NZ"/>
        </w:rPr>
        <w:t>1</w:t>
      </w:r>
      <w:r w:rsidR="00094B1C">
        <w:rPr>
          <w:lang w:eastAsia="en-NZ"/>
        </w:rPr>
        <w:t>:</w:t>
      </w:r>
      <w:r>
        <w:rPr>
          <w:lang w:eastAsia="en-NZ"/>
        </w:rPr>
        <w:t xml:space="preserve"> </w:t>
      </w:r>
      <w:r w:rsidR="000B30A2" w:rsidRPr="00FE2526">
        <w:rPr>
          <w:lang w:eastAsia="en-NZ"/>
        </w:rPr>
        <w:t>Approach to suicide prevention</w:t>
      </w:r>
      <w:bookmarkEnd w:id="13"/>
    </w:p>
    <w:p w14:paraId="11272A50" w14:textId="2F0374BA" w:rsidR="005A4448" w:rsidRPr="00FE2526" w:rsidRDefault="005A4448" w:rsidP="005A0D80">
      <w:pPr>
        <w:rPr>
          <w:lang w:val="en-GB"/>
        </w:rPr>
      </w:pPr>
      <w:r w:rsidRPr="00385249">
        <w:rPr>
          <w:lang w:eastAsia="en-NZ"/>
        </w:rPr>
        <w:t xml:space="preserve">A whole-of-government, whole-of-society approach is needed – </w:t>
      </w:r>
      <w:r w:rsidR="004C5552">
        <w:rPr>
          <w:lang w:eastAsia="en-NZ"/>
        </w:rPr>
        <w:t>suicide</w:t>
      </w:r>
      <w:r w:rsidR="004C5552" w:rsidRPr="00385249">
        <w:rPr>
          <w:lang w:eastAsia="en-NZ"/>
        </w:rPr>
        <w:t xml:space="preserve"> </w:t>
      </w:r>
      <w:r w:rsidRPr="00385249">
        <w:rPr>
          <w:lang w:eastAsia="en-NZ"/>
        </w:rPr>
        <w:t xml:space="preserve">is not solely a health issue. Clear accountabilities </w:t>
      </w:r>
      <w:r w:rsidR="00F715F9" w:rsidRPr="00385249">
        <w:rPr>
          <w:lang w:eastAsia="en-NZ"/>
        </w:rPr>
        <w:t xml:space="preserve">and interventions </w:t>
      </w:r>
      <w:r w:rsidRPr="00385249">
        <w:rPr>
          <w:lang w:eastAsia="en-NZ"/>
        </w:rPr>
        <w:t>across government agencies are needed to address societal factors associated with suicide (</w:t>
      </w:r>
      <w:r w:rsidR="00F715F9">
        <w:rPr>
          <w:lang w:eastAsia="en-NZ"/>
        </w:rPr>
        <w:t>for example</w:t>
      </w:r>
      <w:r w:rsidRPr="00385249">
        <w:rPr>
          <w:lang w:eastAsia="en-NZ"/>
        </w:rPr>
        <w:t xml:space="preserve">, economic factors, housing, discrimination and violence). More </w:t>
      </w:r>
      <w:proofErr w:type="spellStart"/>
      <w:r w:rsidRPr="00385249">
        <w:rPr>
          <w:lang w:eastAsia="en-NZ"/>
        </w:rPr>
        <w:t>kaupapa</w:t>
      </w:r>
      <w:proofErr w:type="spellEnd"/>
      <w:r w:rsidRPr="00385249">
        <w:rPr>
          <w:lang w:eastAsia="en-NZ"/>
        </w:rPr>
        <w:t xml:space="preserve"> Māori approaches to suicide prevention are also needed.  </w:t>
      </w:r>
    </w:p>
    <w:p w14:paraId="71F709F7" w14:textId="5646B91E" w:rsidR="005A4448" w:rsidRPr="00385249" w:rsidRDefault="00531FEB" w:rsidP="009F250B">
      <w:pPr>
        <w:pStyle w:val="Heading2"/>
        <w:rPr>
          <w:lang w:eastAsia="en-NZ"/>
        </w:rPr>
      </w:pPr>
      <w:bookmarkStart w:id="14" w:name="_Toc176785815"/>
      <w:r>
        <w:rPr>
          <w:lang w:eastAsia="en-NZ"/>
        </w:rPr>
        <w:t>2</w:t>
      </w:r>
      <w:r w:rsidR="00094B1C">
        <w:rPr>
          <w:lang w:eastAsia="en-NZ"/>
        </w:rPr>
        <w:t>:</w:t>
      </w:r>
      <w:r>
        <w:rPr>
          <w:lang w:eastAsia="en-NZ"/>
        </w:rPr>
        <w:t xml:space="preserve"> </w:t>
      </w:r>
      <w:r w:rsidR="000B30A2" w:rsidRPr="00FE2526">
        <w:rPr>
          <w:lang w:eastAsia="en-NZ"/>
        </w:rPr>
        <w:t>Leadership of suicide prevention</w:t>
      </w:r>
      <w:bookmarkEnd w:id="14"/>
    </w:p>
    <w:p w14:paraId="78D7F660" w14:textId="4D9007EE" w:rsidR="002346E3" w:rsidRDefault="005A4448" w:rsidP="005A0D80">
      <w:pPr>
        <w:rPr>
          <w:rFonts w:ascii="Calibri" w:hAnsi="Calibri" w:cs="Calibri"/>
          <w:b/>
          <w:bCs/>
          <w:lang w:eastAsia="en-NZ"/>
        </w:rPr>
      </w:pPr>
      <w:r w:rsidRPr="00385249">
        <w:rPr>
          <w:lang w:eastAsia="en-NZ"/>
        </w:rPr>
        <w:t xml:space="preserve">There is a need for stronger national leadership and coordination across the suicide prevention system. There also needs to be greater government leadership of and investment in suicide prevention activities </w:t>
      </w:r>
      <w:r w:rsidR="004E6490">
        <w:rPr>
          <w:lang w:eastAsia="en-NZ"/>
        </w:rPr>
        <w:t xml:space="preserve">that are </w:t>
      </w:r>
      <w:r w:rsidRPr="00385249">
        <w:rPr>
          <w:lang w:eastAsia="en-NZ"/>
        </w:rPr>
        <w:t>led by communities and whānau.  </w:t>
      </w:r>
    </w:p>
    <w:p w14:paraId="57AF211A" w14:textId="7238A018" w:rsidR="002346E3" w:rsidRPr="00385249" w:rsidRDefault="00531FEB" w:rsidP="00E84D45">
      <w:pPr>
        <w:pStyle w:val="Heading2"/>
        <w:rPr>
          <w:lang w:eastAsia="en-NZ"/>
        </w:rPr>
      </w:pPr>
      <w:bookmarkStart w:id="15" w:name="_Toc176785816"/>
      <w:r>
        <w:rPr>
          <w:lang w:eastAsia="en-NZ"/>
        </w:rPr>
        <w:t>3</w:t>
      </w:r>
      <w:r w:rsidR="00094B1C">
        <w:rPr>
          <w:lang w:eastAsia="en-NZ"/>
        </w:rPr>
        <w:t>:</w:t>
      </w:r>
      <w:r>
        <w:rPr>
          <w:lang w:eastAsia="en-NZ"/>
        </w:rPr>
        <w:t xml:space="preserve"> </w:t>
      </w:r>
      <w:r w:rsidR="000B30A2" w:rsidRPr="00385249">
        <w:rPr>
          <w:lang w:eastAsia="en-NZ"/>
        </w:rPr>
        <w:t>Suicide prevention workforce development</w:t>
      </w:r>
      <w:bookmarkEnd w:id="15"/>
      <w:r w:rsidR="002346E3" w:rsidRPr="00385249">
        <w:rPr>
          <w:lang w:eastAsia="en-NZ"/>
        </w:rPr>
        <w:t> </w:t>
      </w:r>
    </w:p>
    <w:p w14:paraId="3B54FC26" w14:textId="42E9038E" w:rsidR="002346E3" w:rsidRPr="002346E3" w:rsidRDefault="002346E3" w:rsidP="005A0D80">
      <w:pPr>
        <w:rPr>
          <w:lang w:eastAsia="en-NZ"/>
        </w:rPr>
      </w:pPr>
      <w:r w:rsidRPr="00385249">
        <w:rPr>
          <w:lang w:eastAsia="en-NZ"/>
        </w:rPr>
        <w:t xml:space="preserve">There is a need to grow and develop the suicide prevention and postvention workforce, including </w:t>
      </w:r>
      <w:r w:rsidR="004E6490">
        <w:rPr>
          <w:lang w:eastAsia="en-NZ"/>
        </w:rPr>
        <w:t xml:space="preserve">families and </w:t>
      </w:r>
      <w:r w:rsidRPr="00385249">
        <w:rPr>
          <w:lang w:eastAsia="en-NZ"/>
        </w:rPr>
        <w:t>whānau, community members and people with lived experience of suicide. This includes strengthening cultural competency, particularly Māori cultural competency, and ensuring adequate training to equip people with the knowledge and practical tools</w:t>
      </w:r>
      <w:r w:rsidR="00184692">
        <w:rPr>
          <w:lang w:eastAsia="en-NZ"/>
        </w:rPr>
        <w:t xml:space="preserve"> needed to </w:t>
      </w:r>
      <w:r w:rsidR="00DA0F37">
        <w:rPr>
          <w:lang w:eastAsia="en-NZ"/>
        </w:rPr>
        <w:t xml:space="preserve">prevent </w:t>
      </w:r>
      <w:r w:rsidR="00184692">
        <w:rPr>
          <w:lang w:eastAsia="en-NZ"/>
        </w:rPr>
        <w:t>suicide</w:t>
      </w:r>
      <w:r w:rsidRPr="00385249">
        <w:rPr>
          <w:lang w:eastAsia="en-NZ"/>
        </w:rPr>
        <w:t>.  </w:t>
      </w:r>
    </w:p>
    <w:p w14:paraId="2185EEB6" w14:textId="01629DA7" w:rsidR="002346E3" w:rsidRPr="00385249" w:rsidRDefault="00531FEB" w:rsidP="00FE5E80">
      <w:pPr>
        <w:pStyle w:val="Heading2"/>
        <w:rPr>
          <w:lang w:eastAsia="en-NZ"/>
        </w:rPr>
      </w:pPr>
      <w:bookmarkStart w:id="16" w:name="_Toc176785817"/>
      <w:r>
        <w:rPr>
          <w:lang w:eastAsia="en-NZ"/>
        </w:rPr>
        <w:t>4</w:t>
      </w:r>
      <w:r w:rsidR="00094B1C">
        <w:rPr>
          <w:lang w:eastAsia="en-NZ"/>
        </w:rPr>
        <w:t>:</w:t>
      </w:r>
      <w:r>
        <w:rPr>
          <w:lang w:eastAsia="en-NZ"/>
        </w:rPr>
        <w:t xml:space="preserve"> </w:t>
      </w:r>
      <w:r w:rsidR="000B30A2" w:rsidRPr="00385249">
        <w:rPr>
          <w:lang w:eastAsia="en-NZ"/>
        </w:rPr>
        <w:t>Using data and evidence</w:t>
      </w:r>
      <w:bookmarkEnd w:id="16"/>
      <w:r w:rsidR="002346E3" w:rsidRPr="00385249">
        <w:rPr>
          <w:lang w:eastAsia="en-NZ"/>
        </w:rPr>
        <w:t> </w:t>
      </w:r>
    </w:p>
    <w:p w14:paraId="156B7B6A" w14:textId="4725EE76" w:rsidR="002346E3" w:rsidRPr="002346E3" w:rsidRDefault="002346E3" w:rsidP="005A0D80">
      <w:pPr>
        <w:rPr>
          <w:lang w:eastAsia="en-NZ"/>
        </w:rPr>
      </w:pPr>
      <w:r w:rsidRPr="00385249">
        <w:rPr>
          <w:lang w:eastAsia="en-NZ"/>
        </w:rPr>
        <w:t xml:space="preserve">Data and evidence need to be </w:t>
      </w:r>
      <w:proofErr w:type="gramStart"/>
      <w:r w:rsidRPr="00385249">
        <w:rPr>
          <w:lang w:eastAsia="en-NZ"/>
        </w:rPr>
        <w:t>more timely</w:t>
      </w:r>
      <w:proofErr w:type="gramEnd"/>
      <w:r w:rsidR="0022512C">
        <w:rPr>
          <w:lang w:eastAsia="en-NZ"/>
        </w:rPr>
        <w:t xml:space="preserve"> </w:t>
      </w:r>
      <w:r w:rsidRPr="00385249">
        <w:rPr>
          <w:lang w:eastAsia="en-NZ"/>
        </w:rPr>
        <w:t xml:space="preserve">and more widely used to support </w:t>
      </w:r>
      <w:r w:rsidR="00D71703">
        <w:rPr>
          <w:lang w:eastAsia="en-NZ"/>
        </w:rPr>
        <w:t>appropriate</w:t>
      </w:r>
      <w:r w:rsidR="00D71703" w:rsidRPr="00385249">
        <w:rPr>
          <w:lang w:eastAsia="en-NZ"/>
        </w:rPr>
        <w:t xml:space="preserve"> </w:t>
      </w:r>
      <w:r w:rsidRPr="00385249">
        <w:rPr>
          <w:lang w:eastAsia="en-NZ"/>
        </w:rPr>
        <w:t xml:space="preserve">responses. There needs to be more investment in New Zealand and </w:t>
      </w:r>
      <w:proofErr w:type="spellStart"/>
      <w:r w:rsidRPr="00385249">
        <w:rPr>
          <w:lang w:eastAsia="en-NZ"/>
        </w:rPr>
        <w:t>kaupapa</w:t>
      </w:r>
      <w:proofErr w:type="spellEnd"/>
      <w:r w:rsidRPr="00385249">
        <w:rPr>
          <w:lang w:eastAsia="en-NZ"/>
        </w:rPr>
        <w:t xml:space="preserve"> Māori research.  </w:t>
      </w:r>
    </w:p>
    <w:p w14:paraId="3DBEC36D" w14:textId="3F46B68E" w:rsidR="002346E3" w:rsidRPr="00385249" w:rsidRDefault="00531FEB" w:rsidP="00E84D45">
      <w:pPr>
        <w:pStyle w:val="Heading2"/>
        <w:rPr>
          <w:lang w:eastAsia="en-NZ"/>
        </w:rPr>
      </w:pPr>
      <w:bookmarkStart w:id="17" w:name="_Toc176785818"/>
      <w:r>
        <w:rPr>
          <w:lang w:eastAsia="en-NZ"/>
        </w:rPr>
        <w:t>5</w:t>
      </w:r>
      <w:r w:rsidR="00094B1C">
        <w:rPr>
          <w:lang w:eastAsia="en-NZ"/>
        </w:rPr>
        <w:t>:</w:t>
      </w:r>
      <w:r>
        <w:rPr>
          <w:lang w:eastAsia="en-NZ"/>
        </w:rPr>
        <w:t xml:space="preserve"> </w:t>
      </w:r>
      <w:r w:rsidR="000B30A2" w:rsidRPr="00385249">
        <w:rPr>
          <w:lang w:eastAsia="en-NZ"/>
        </w:rPr>
        <w:t>Restricting access to means</w:t>
      </w:r>
      <w:bookmarkEnd w:id="17"/>
      <w:r w:rsidR="002346E3" w:rsidRPr="00385249">
        <w:rPr>
          <w:lang w:eastAsia="en-NZ"/>
        </w:rPr>
        <w:t> </w:t>
      </w:r>
    </w:p>
    <w:p w14:paraId="57F75DD4" w14:textId="51D1BB8A" w:rsidR="0094444E" w:rsidRDefault="002346E3" w:rsidP="005A0D80">
      <w:pPr>
        <w:rPr>
          <w:lang w:eastAsia="en-NZ"/>
        </w:rPr>
      </w:pPr>
      <w:r w:rsidRPr="00385249">
        <w:rPr>
          <w:lang w:eastAsia="en-NZ"/>
        </w:rPr>
        <w:t xml:space="preserve">More needs to be done to restrict access to means. Key areas where more work is needed include </w:t>
      </w:r>
      <w:r w:rsidR="00CB1D89">
        <w:rPr>
          <w:lang w:eastAsia="en-NZ"/>
        </w:rPr>
        <w:t xml:space="preserve">restricting </w:t>
      </w:r>
      <w:r w:rsidRPr="00385249">
        <w:rPr>
          <w:lang w:eastAsia="en-NZ"/>
        </w:rPr>
        <w:t>access to ligature points and reducing alcohol intoxication and misuse.  </w:t>
      </w:r>
    </w:p>
    <w:p w14:paraId="6745DD9E" w14:textId="16D649D8" w:rsidR="00E34535" w:rsidRPr="00385249" w:rsidRDefault="00531FEB" w:rsidP="00E84D45">
      <w:pPr>
        <w:pStyle w:val="Heading2"/>
        <w:rPr>
          <w:lang w:eastAsia="en-NZ"/>
        </w:rPr>
      </w:pPr>
      <w:bookmarkStart w:id="18" w:name="_Toc176785819"/>
      <w:r>
        <w:rPr>
          <w:lang w:eastAsia="en-NZ"/>
        </w:rPr>
        <w:t>6</w:t>
      </w:r>
      <w:r w:rsidR="00094B1C">
        <w:rPr>
          <w:lang w:eastAsia="en-NZ"/>
        </w:rPr>
        <w:t>:</w:t>
      </w:r>
      <w:r>
        <w:rPr>
          <w:lang w:eastAsia="en-NZ"/>
        </w:rPr>
        <w:t xml:space="preserve"> </w:t>
      </w:r>
      <w:r w:rsidR="000B30A2" w:rsidRPr="00385249">
        <w:rPr>
          <w:lang w:eastAsia="en-NZ"/>
        </w:rPr>
        <w:t>Talking about suicide</w:t>
      </w:r>
      <w:bookmarkEnd w:id="18"/>
      <w:r w:rsidR="00E34535" w:rsidRPr="00385249">
        <w:rPr>
          <w:lang w:eastAsia="en-NZ"/>
        </w:rPr>
        <w:t> </w:t>
      </w:r>
    </w:p>
    <w:p w14:paraId="06C227D6" w14:textId="6337581D" w:rsidR="0094444E" w:rsidRPr="00E34535" w:rsidRDefault="00E34535" w:rsidP="005A0D80">
      <w:pPr>
        <w:rPr>
          <w:lang w:eastAsia="en-NZ"/>
        </w:rPr>
      </w:pPr>
      <w:r w:rsidRPr="00385249">
        <w:rPr>
          <w:lang w:eastAsia="en-NZ"/>
        </w:rPr>
        <w:t xml:space="preserve">There is a need for more conversations in our communities about how to navigate the experience of thinking about suicide and how to support people through such a time. More support is needed to enable people to have these hard conversations in ways that can prevent suicide. At the same time, there is a need to ensure appropriate mechanisms are in place to protect people </w:t>
      </w:r>
      <w:r w:rsidR="00E171D1">
        <w:rPr>
          <w:lang w:eastAsia="en-NZ"/>
        </w:rPr>
        <w:t xml:space="preserve">from </w:t>
      </w:r>
      <w:r w:rsidRPr="00385249">
        <w:rPr>
          <w:lang w:eastAsia="en-NZ"/>
        </w:rPr>
        <w:t xml:space="preserve">reporting on and use of suicide and </w:t>
      </w:r>
      <w:r w:rsidR="004C41DF" w:rsidRPr="00385249">
        <w:rPr>
          <w:lang w:eastAsia="en-NZ"/>
        </w:rPr>
        <w:t>suicide</w:t>
      </w:r>
      <w:r w:rsidR="004C41DF">
        <w:rPr>
          <w:lang w:eastAsia="en-NZ"/>
        </w:rPr>
        <w:t>-</w:t>
      </w:r>
      <w:r w:rsidRPr="00385249">
        <w:rPr>
          <w:lang w:eastAsia="en-NZ"/>
        </w:rPr>
        <w:t xml:space="preserve">related content </w:t>
      </w:r>
      <w:r w:rsidR="00023594">
        <w:rPr>
          <w:lang w:eastAsia="en-NZ"/>
        </w:rPr>
        <w:t xml:space="preserve">such as </w:t>
      </w:r>
      <w:r w:rsidRPr="00385249">
        <w:rPr>
          <w:lang w:eastAsia="en-NZ"/>
        </w:rPr>
        <w:t>in articles,</w:t>
      </w:r>
      <w:r w:rsidR="00E67940">
        <w:rPr>
          <w:lang w:eastAsia="en-NZ"/>
        </w:rPr>
        <w:t xml:space="preserve"> </w:t>
      </w:r>
      <w:r w:rsidR="00B33E48" w:rsidRPr="00385249">
        <w:rPr>
          <w:lang w:eastAsia="en-NZ"/>
        </w:rPr>
        <w:t>songs</w:t>
      </w:r>
      <w:r w:rsidR="00B33E48">
        <w:rPr>
          <w:lang w:eastAsia="en-NZ"/>
        </w:rPr>
        <w:t xml:space="preserve">, </w:t>
      </w:r>
      <w:r w:rsidRPr="00385249">
        <w:rPr>
          <w:lang w:eastAsia="en-NZ"/>
        </w:rPr>
        <w:t xml:space="preserve">movies and </w:t>
      </w:r>
      <w:r w:rsidR="00A743C4">
        <w:rPr>
          <w:lang w:eastAsia="en-NZ"/>
        </w:rPr>
        <w:t>recorded</w:t>
      </w:r>
      <w:r w:rsidR="00B33E48" w:rsidRPr="00385249">
        <w:rPr>
          <w:lang w:eastAsia="en-NZ"/>
        </w:rPr>
        <w:t xml:space="preserve"> </w:t>
      </w:r>
      <w:r w:rsidR="00B33E48">
        <w:rPr>
          <w:lang w:eastAsia="en-NZ"/>
        </w:rPr>
        <w:t>content</w:t>
      </w:r>
      <w:r w:rsidRPr="00385249">
        <w:rPr>
          <w:lang w:eastAsia="en-NZ"/>
        </w:rPr>
        <w:t>. </w:t>
      </w:r>
    </w:p>
    <w:p w14:paraId="7C405159" w14:textId="35DBA3C2" w:rsidR="00E34535" w:rsidRPr="00385249" w:rsidRDefault="00531FEB" w:rsidP="00E84D45">
      <w:pPr>
        <w:pStyle w:val="Heading2"/>
        <w:rPr>
          <w:lang w:eastAsia="en-NZ"/>
        </w:rPr>
      </w:pPr>
      <w:bookmarkStart w:id="19" w:name="_Toc176785820"/>
      <w:r>
        <w:rPr>
          <w:bCs/>
          <w:lang w:eastAsia="en-NZ"/>
        </w:rPr>
        <w:t>7</w:t>
      </w:r>
      <w:r w:rsidR="00094B1C">
        <w:rPr>
          <w:bCs/>
          <w:lang w:eastAsia="en-NZ"/>
        </w:rPr>
        <w:t>:</w:t>
      </w:r>
      <w:r>
        <w:rPr>
          <w:bCs/>
          <w:lang w:eastAsia="en-NZ"/>
        </w:rPr>
        <w:t xml:space="preserve"> </w:t>
      </w:r>
      <w:r w:rsidR="000B30A2" w:rsidRPr="00385249">
        <w:rPr>
          <w:bCs/>
          <w:lang w:eastAsia="en-NZ"/>
        </w:rPr>
        <w:t>Access to supports</w:t>
      </w:r>
      <w:bookmarkEnd w:id="19"/>
      <w:r w:rsidR="00E34535" w:rsidRPr="00385249">
        <w:rPr>
          <w:lang w:eastAsia="en-NZ"/>
        </w:rPr>
        <w:t> </w:t>
      </w:r>
    </w:p>
    <w:p w14:paraId="25E38C6A" w14:textId="29EE234B" w:rsidR="002A3D9F" w:rsidRDefault="00E34535" w:rsidP="005A0D80">
      <w:pPr>
        <w:rPr>
          <w:lang w:eastAsia="en-NZ"/>
        </w:rPr>
      </w:pPr>
      <w:r w:rsidRPr="00385249">
        <w:rPr>
          <w:lang w:eastAsia="en-NZ"/>
        </w:rPr>
        <w:t>There needs to be access to a greater range of mental health, crisis recovery, wellbeing and suicide prevention and postvention services that meet people’s needs. There also need to be services for populations groups with higher needs (</w:t>
      </w:r>
      <w:r w:rsidR="00C25F4E">
        <w:rPr>
          <w:lang w:eastAsia="en-NZ"/>
        </w:rPr>
        <w:t>for example</w:t>
      </w:r>
      <w:r w:rsidRPr="00385249">
        <w:rPr>
          <w:lang w:eastAsia="en-NZ"/>
        </w:rPr>
        <w:t xml:space="preserve">, Māori). This needs to include services and supports for individuals, families, whānau and communities from both the health system and other systems. </w:t>
      </w:r>
      <w:r w:rsidR="00FA3558">
        <w:rPr>
          <w:lang w:eastAsia="en-NZ"/>
        </w:rPr>
        <w:t>Easy-to-access w</w:t>
      </w:r>
      <w:r w:rsidRPr="00385249">
        <w:rPr>
          <w:lang w:eastAsia="en-NZ"/>
        </w:rPr>
        <w:t>rap</w:t>
      </w:r>
      <w:r w:rsidR="00FA3558">
        <w:rPr>
          <w:lang w:eastAsia="en-NZ"/>
        </w:rPr>
        <w:t>-</w:t>
      </w:r>
      <w:r w:rsidRPr="00385249">
        <w:rPr>
          <w:lang w:eastAsia="en-NZ"/>
        </w:rPr>
        <w:t xml:space="preserve">around supports </w:t>
      </w:r>
      <w:r w:rsidR="00C25F4E">
        <w:rPr>
          <w:lang w:eastAsia="en-NZ"/>
        </w:rPr>
        <w:t xml:space="preserve">are needed </w:t>
      </w:r>
      <w:r w:rsidRPr="00385249">
        <w:rPr>
          <w:lang w:eastAsia="en-NZ"/>
        </w:rPr>
        <w:t>(</w:t>
      </w:r>
      <w:r w:rsidR="00C25F4E">
        <w:rPr>
          <w:lang w:eastAsia="en-NZ"/>
        </w:rPr>
        <w:t>for example</w:t>
      </w:r>
      <w:r w:rsidRPr="00385249">
        <w:rPr>
          <w:lang w:eastAsia="en-NZ"/>
        </w:rPr>
        <w:t>, whole-of-</w:t>
      </w:r>
      <w:r w:rsidR="00FA3558" w:rsidRPr="00385249">
        <w:rPr>
          <w:lang w:eastAsia="en-NZ"/>
        </w:rPr>
        <w:t>school</w:t>
      </w:r>
      <w:r w:rsidR="00FA3558">
        <w:rPr>
          <w:lang w:eastAsia="en-NZ"/>
        </w:rPr>
        <w:t>-</w:t>
      </w:r>
      <w:r w:rsidRPr="00385249">
        <w:rPr>
          <w:lang w:eastAsia="en-NZ"/>
        </w:rPr>
        <w:t>based supports).  </w:t>
      </w:r>
    </w:p>
    <w:p w14:paraId="39442B1F" w14:textId="46261D79" w:rsidR="002A3D9F" w:rsidRPr="00385249" w:rsidRDefault="00531FEB" w:rsidP="005B0109">
      <w:pPr>
        <w:pStyle w:val="Heading2"/>
        <w:rPr>
          <w:lang w:eastAsia="en-NZ"/>
        </w:rPr>
      </w:pPr>
      <w:bookmarkStart w:id="20" w:name="_Toc176785821"/>
      <w:r>
        <w:rPr>
          <w:lang w:eastAsia="en-NZ"/>
        </w:rPr>
        <w:t>8</w:t>
      </w:r>
      <w:r w:rsidR="00094B1C">
        <w:rPr>
          <w:lang w:eastAsia="en-NZ"/>
        </w:rPr>
        <w:t>:</w:t>
      </w:r>
      <w:r>
        <w:rPr>
          <w:lang w:eastAsia="en-NZ"/>
        </w:rPr>
        <w:t xml:space="preserve"> </w:t>
      </w:r>
      <w:r w:rsidR="000B30A2" w:rsidRPr="00385249">
        <w:rPr>
          <w:lang w:eastAsia="en-NZ"/>
        </w:rPr>
        <w:t>Supporting people after a suicide</w:t>
      </w:r>
      <w:bookmarkEnd w:id="20"/>
      <w:r w:rsidR="002A3D9F" w:rsidRPr="00385249">
        <w:rPr>
          <w:lang w:eastAsia="en-NZ"/>
        </w:rPr>
        <w:t> </w:t>
      </w:r>
    </w:p>
    <w:p w14:paraId="3EB1778D" w14:textId="17680E2B" w:rsidR="002A3D9F" w:rsidRPr="002A3D9F" w:rsidRDefault="00FA3558" w:rsidP="005A0D80">
      <w:pPr>
        <w:rPr>
          <w:lang w:eastAsia="en-NZ"/>
        </w:rPr>
      </w:pPr>
      <w:r>
        <w:rPr>
          <w:lang w:eastAsia="en-NZ"/>
        </w:rPr>
        <w:t>P</w:t>
      </w:r>
      <w:r w:rsidR="002A3D9F" w:rsidRPr="00385249">
        <w:rPr>
          <w:lang w:eastAsia="en-NZ"/>
        </w:rPr>
        <w:t>eople, families, whānau and communities bereaved by suicide</w:t>
      </w:r>
      <w:r w:rsidRPr="00FA3558">
        <w:rPr>
          <w:lang w:eastAsia="en-NZ"/>
        </w:rPr>
        <w:t xml:space="preserve"> </w:t>
      </w:r>
      <w:r w:rsidRPr="00385249">
        <w:rPr>
          <w:lang w:eastAsia="en-NZ"/>
        </w:rPr>
        <w:t>need tailored support</w:t>
      </w:r>
      <w:r>
        <w:rPr>
          <w:lang w:eastAsia="en-NZ"/>
        </w:rPr>
        <w:t>s</w:t>
      </w:r>
      <w:r w:rsidR="002A3D9F" w:rsidRPr="00385249">
        <w:rPr>
          <w:lang w:eastAsia="en-NZ"/>
        </w:rPr>
        <w:t xml:space="preserve">. </w:t>
      </w:r>
      <w:r>
        <w:rPr>
          <w:lang w:eastAsia="en-NZ"/>
        </w:rPr>
        <w:t>T</w:t>
      </w:r>
      <w:r w:rsidR="002A3D9F" w:rsidRPr="00385249">
        <w:rPr>
          <w:lang w:eastAsia="en-NZ"/>
        </w:rPr>
        <w:t xml:space="preserve">he coronial process for investigating suspected suicide deaths </w:t>
      </w:r>
      <w:r w:rsidR="005B0109">
        <w:rPr>
          <w:lang w:eastAsia="en-NZ"/>
        </w:rPr>
        <w:t xml:space="preserve">also </w:t>
      </w:r>
      <w:r>
        <w:rPr>
          <w:lang w:eastAsia="en-NZ"/>
        </w:rPr>
        <w:t xml:space="preserve">needs to be improved </w:t>
      </w:r>
      <w:r w:rsidR="002A3D9F" w:rsidRPr="00385249">
        <w:rPr>
          <w:lang w:eastAsia="en-NZ"/>
        </w:rPr>
        <w:t>to make the process less drawn out, less transactional and easier to navigate.  </w:t>
      </w:r>
    </w:p>
    <w:p w14:paraId="5C3D1840" w14:textId="77777777" w:rsidR="0094444E" w:rsidRPr="00C56003" w:rsidRDefault="0094444E" w:rsidP="002346E3">
      <w:pPr>
        <w:rPr>
          <w:rFonts w:cs="Segoe UI"/>
          <w:sz w:val="20"/>
          <w:lang w:eastAsia="en-NZ"/>
        </w:rPr>
      </w:pPr>
    </w:p>
    <w:p w14:paraId="5CB832E9" w14:textId="5614FF92" w:rsidR="000B30A2" w:rsidRDefault="000B30A2">
      <w:pPr>
        <w:rPr>
          <w:rFonts w:cs="Segoe UI"/>
          <w:b/>
          <w:color w:val="23305D"/>
          <w:spacing w:val="-10"/>
          <w:sz w:val="60"/>
          <w:szCs w:val="60"/>
          <w:lang w:val="en-GB"/>
        </w:rPr>
      </w:pPr>
      <w:r>
        <w:rPr>
          <w:rFonts w:cs="Segoe UI"/>
        </w:rPr>
        <w:br w:type="page"/>
      </w:r>
    </w:p>
    <w:p w14:paraId="7FF86B60" w14:textId="658A6CCA" w:rsidR="00776D49" w:rsidRPr="00776D49" w:rsidRDefault="000B30A2" w:rsidP="00776D49">
      <w:pPr>
        <w:pStyle w:val="Heading1"/>
      </w:pPr>
      <w:bookmarkStart w:id="21" w:name="_Toc176785822"/>
      <w:r w:rsidRPr="00776D49">
        <w:t>Draft suicide prevention action plan for 2025–2029</w:t>
      </w:r>
      <w:bookmarkEnd w:id="21"/>
      <w:r w:rsidRPr="00776D49">
        <w:t> </w:t>
      </w:r>
    </w:p>
    <w:p w14:paraId="783C4A64" w14:textId="4926E0FE" w:rsidR="00776D49" w:rsidRPr="00E84D45" w:rsidRDefault="000B30A2" w:rsidP="00681C94">
      <w:pPr>
        <w:pStyle w:val="Heading2"/>
      </w:pPr>
      <w:bookmarkStart w:id="22" w:name="_Toc176785823"/>
      <w:r w:rsidRPr="00E84D45">
        <w:rPr>
          <w:rStyle w:val="normaltextrun"/>
        </w:rPr>
        <w:t>Where we are now</w:t>
      </w:r>
      <w:bookmarkEnd w:id="22"/>
      <w:r w:rsidR="00776D49" w:rsidRPr="00E84D45">
        <w:rPr>
          <w:rStyle w:val="eop"/>
        </w:rPr>
        <w:t> </w:t>
      </w:r>
    </w:p>
    <w:p w14:paraId="3B66DC42" w14:textId="78F31CB0" w:rsidR="00776D49" w:rsidRPr="005A0D80" w:rsidRDefault="006D2EFF" w:rsidP="005A0D80">
      <w:pPr>
        <w:pStyle w:val="Bullet"/>
      </w:pPr>
      <w:r w:rsidRPr="005A0D80">
        <w:rPr>
          <w:rStyle w:val="normaltextrun"/>
        </w:rPr>
        <w:t xml:space="preserve">Currently, </w:t>
      </w:r>
      <w:r w:rsidR="00C1452E" w:rsidRPr="005A0D80">
        <w:rPr>
          <w:rStyle w:val="normaltextrun"/>
        </w:rPr>
        <w:t>there are</w:t>
      </w:r>
      <w:r w:rsidRPr="005A0D80">
        <w:rPr>
          <w:rStyle w:val="normaltextrun"/>
        </w:rPr>
        <w:t xml:space="preserve"> p</w:t>
      </w:r>
      <w:r w:rsidR="00776D49" w:rsidRPr="005A0D80">
        <w:rPr>
          <w:rStyle w:val="normaltextrun"/>
        </w:rPr>
        <w:t xml:space="preserve">ersistently high suicide rates </w:t>
      </w:r>
      <w:r w:rsidR="00C1452E" w:rsidRPr="005A0D80">
        <w:rPr>
          <w:rStyle w:val="normaltextrun"/>
        </w:rPr>
        <w:t xml:space="preserve">in New Zealand </w:t>
      </w:r>
      <w:r w:rsidR="00776D49" w:rsidRPr="005A0D80">
        <w:rPr>
          <w:rStyle w:val="normaltextrun"/>
        </w:rPr>
        <w:t>with inequitable outcomes for some population groups</w:t>
      </w:r>
      <w:r w:rsidRPr="005A0D80">
        <w:rPr>
          <w:rStyle w:val="normaltextrun"/>
        </w:rPr>
        <w:t>.</w:t>
      </w:r>
      <w:r w:rsidR="00776D49" w:rsidRPr="005A0D80">
        <w:rPr>
          <w:rStyle w:val="eop"/>
        </w:rPr>
        <w:t> </w:t>
      </w:r>
    </w:p>
    <w:p w14:paraId="741CA026" w14:textId="413A1056" w:rsidR="00776D49" w:rsidRPr="005A0D80" w:rsidRDefault="00550461" w:rsidP="005A0D80">
      <w:pPr>
        <w:pStyle w:val="Bullet"/>
      </w:pPr>
      <w:r w:rsidRPr="005A0D80">
        <w:rPr>
          <w:rStyle w:val="normaltextrun"/>
        </w:rPr>
        <w:t>Our current suicide prevention system</w:t>
      </w:r>
      <w:r w:rsidRPr="005A0D80">
        <w:rPr>
          <w:rStyle w:val="eop"/>
        </w:rPr>
        <w:t xml:space="preserve"> </w:t>
      </w:r>
      <w:r w:rsidR="003B30D3" w:rsidRPr="005A0D80">
        <w:rPr>
          <w:rStyle w:val="eop"/>
        </w:rPr>
        <w:t xml:space="preserve">provides us with </w:t>
      </w:r>
      <w:r w:rsidRPr="005A0D80">
        <w:rPr>
          <w:rStyle w:val="eop"/>
        </w:rPr>
        <w:t>a strong f</w:t>
      </w:r>
      <w:r w:rsidRPr="005A0D80">
        <w:rPr>
          <w:rStyle w:val="normaltextrun"/>
        </w:rPr>
        <w:t>oundation.</w:t>
      </w:r>
    </w:p>
    <w:p w14:paraId="0938B949" w14:textId="60C96411" w:rsidR="00776D49" w:rsidRPr="005A0D80" w:rsidRDefault="00550461" w:rsidP="005A0D80">
      <w:pPr>
        <w:pStyle w:val="Bullet"/>
      </w:pPr>
      <w:r w:rsidRPr="005A0D80">
        <w:rPr>
          <w:rStyle w:val="normaltextrun"/>
        </w:rPr>
        <w:t xml:space="preserve">There is a </w:t>
      </w:r>
      <w:r w:rsidR="00776D49" w:rsidRPr="005A0D80">
        <w:rPr>
          <w:rStyle w:val="normaltextrun"/>
        </w:rPr>
        <w:t>range of suicide prevention and postvention supports, services, resources and tools to support people’s wellbeing and respond to their needs</w:t>
      </w:r>
      <w:r w:rsidRPr="005A0D80">
        <w:rPr>
          <w:rStyle w:val="normaltextrun"/>
        </w:rPr>
        <w:t>.</w:t>
      </w:r>
      <w:r w:rsidR="00776D49" w:rsidRPr="005A0D80">
        <w:rPr>
          <w:rStyle w:val="eop"/>
        </w:rPr>
        <w:t> </w:t>
      </w:r>
    </w:p>
    <w:p w14:paraId="6028D326" w14:textId="30096C7B" w:rsidR="00776D49" w:rsidRPr="005A0D80" w:rsidRDefault="00B537AD" w:rsidP="005A0D80">
      <w:pPr>
        <w:pStyle w:val="Bullet"/>
      </w:pPr>
      <w:r w:rsidRPr="005A0D80">
        <w:rPr>
          <w:rStyle w:val="normaltextrun"/>
        </w:rPr>
        <w:t xml:space="preserve">There is </w:t>
      </w:r>
      <w:r w:rsidR="006C2664" w:rsidRPr="005A0D80">
        <w:rPr>
          <w:rStyle w:val="normaltextrun"/>
        </w:rPr>
        <w:t xml:space="preserve">a </w:t>
      </w:r>
      <w:r w:rsidR="00776D49" w:rsidRPr="005A0D80">
        <w:rPr>
          <w:rStyle w:val="normaltextrun"/>
        </w:rPr>
        <w:t>range of cross-government policies and strategies that contribute to preventing suicide</w:t>
      </w:r>
      <w:r w:rsidR="006C2664" w:rsidRPr="005A0D80">
        <w:rPr>
          <w:rStyle w:val="normaltextrun"/>
        </w:rPr>
        <w:t>.</w:t>
      </w:r>
      <w:r w:rsidR="00776D49" w:rsidRPr="005A0D80">
        <w:rPr>
          <w:rStyle w:val="normaltextrun"/>
        </w:rPr>
        <w:t> </w:t>
      </w:r>
      <w:r w:rsidR="00776D49" w:rsidRPr="005A0D80">
        <w:rPr>
          <w:rStyle w:val="eop"/>
        </w:rPr>
        <w:t> </w:t>
      </w:r>
    </w:p>
    <w:p w14:paraId="52C65FED" w14:textId="079A4B96" w:rsidR="00F2634C" w:rsidRPr="005A0D80" w:rsidRDefault="006C2664" w:rsidP="005A0D80">
      <w:pPr>
        <w:pStyle w:val="Bullet"/>
        <w:rPr>
          <w:rStyle w:val="normaltextrun"/>
        </w:rPr>
      </w:pPr>
      <w:r w:rsidRPr="005A0D80">
        <w:rPr>
          <w:rStyle w:val="normaltextrun"/>
        </w:rPr>
        <w:t xml:space="preserve">The </w:t>
      </w:r>
      <w:r w:rsidR="00776D49" w:rsidRPr="005A0D80">
        <w:rPr>
          <w:rStyle w:val="normaltextrun"/>
        </w:rPr>
        <w:t xml:space="preserve">wider societal contexts </w:t>
      </w:r>
      <w:r w:rsidR="00784ACC" w:rsidRPr="005A0D80">
        <w:rPr>
          <w:rStyle w:val="normaltextrun"/>
        </w:rPr>
        <w:t xml:space="preserve">are changing. This </w:t>
      </w:r>
      <w:r w:rsidR="00776D49" w:rsidRPr="005A0D80">
        <w:rPr>
          <w:rStyle w:val="normaltextrun"/>
        </w:rPr>
        <w:t>will influence suicide prevention needs and efforts</w:t>
      </w:r>
      <w:r w:rsidR="00F2634C" w:rsidRPr="005A0D80">
        <w:rPr>
          <w:rStyle w:val="normaltextrun"/>
        </w:rPr>
        <w:t>.</w:t>
      </w:r>
      <w:r w:rsidR="00776D49" w:rsidRPr="005A0D80">
        <w:rPr>
          <w:rStyle w:val="eop"/>
        </w:rPr>
        <w:t> </w:t>
      </w:r>
    </w:p>
    <w:p w14:paraId="45E7EC9E" w14:textId="6960330B" w:rsidR="00776D49" w:rsidRDefault="0042060D" w:rsidP="00E84D45">
      <w:pPr>
        <w:pStyle w:val="Heading2"/>
        <w:rPr>
          <w:rStyle w:val="eop"/>
        </w:rPr>
      </w:pPr>
      <w:bookmarkStart w:id="23" w:name="_Toc176785824"/>
      <w:r>
        <w:rPr>
          <w:rStyle w:val="normaltextrun"/>
        </w:rPr>
        <w:t>T</w:t>
      </w:r>
      <w:r w:rsidR="000B30A2" w:rsidRPr="00E84D45">
        <w:rPr>
          <w:rStyle w:val="normaltextrun"/>
        </w:rPr>
        <w:t>he gaps</w:t>
      </w:r>
      <w:bookmarkEnd w:id="23"/>
      <w:r w:rsidR="00776D49" w:rsidRPr="00E84D45">
        <w:rPr>
          <w:rStyle w:val="eop"/>
        </w:rPr>
        <w:t> </w:t>
      </w:r>
    </w:p>
    <w:p w14:paraId="2A9313F3" w14:textId="69597FA2" w:rsidR="005A0D80" w:rsidRPr="005A0D80" w:rsidRDefault="005A0D80" w:rsidP="005A0D80">
      <w:pPr>
        <w:rPr>
          <w:lang w:val="en-GB"/>
        </w:rPr>
      </w:pPr>
      <w:r w:rsidRPr="005A0D80">
        <w:rPr>
          <w:lang w:val="en-GB"/>
        </w:rPr>
        <w:t>There is a need for:</w:t>
      </w:r>
    </w:p>
    <w:p w14:paraId="135A711A" w14:textId="7624CF63" w:rsidR="00776D49" w:rsidRPr="005A0D80" w:rsidRDefault="00776D49" w:rsidP="005A0D80">
      <w:pPr>
        <w:pStyle w:val="Bullet"/>
        <w:rPr>
          <w:rStyle w:val="normaltextrun"/>
        </w:rPr>
      </w:pPr>
      <w:r w:rsidRPr="005A0D80">
        <w:rPr>
          <w:rStyle w:val="normaltextrun"/>
        </w:rPr>
        <w:t xml:space="preserve">greater access to and </w:t>
      </w:r>
      <w:r w:rsidR="00100AE8" w:rsidRPr="005A0D80">
        <w:rPr>
          <w:rStyle w:val="normaltextrun"/>
        </w:rPr>
        <w:t xml:space="preserve">a broader </w:t>
      </w:r>
      <w:r w:rsidRPr="005A0D80">
        <w:rPr>
          <w:rStyle w:val="normaltextrun"/>
        </w:rPr>
        <w:t xml:space="preserve">range of supports to prevent suicide and support people after a suicide, particularly for children and young </w:t>
      </w:r>
      <w:proofErr w:type="gramStart"/>
      <w:r w:rsidRPr="005A0D80">
        <w:rPr>
          <w:rStyle w:val="normaltextrun"/>
        </w:rPr>
        <w:t>people</w:t>
      </w:r>
      <w:proofErr w:type="gramEnd"/>
      <w:r w:rsidRPr="005A0D80">
        <w:rPr>
          <w:rStyle w:val="normaltextrun"/>
        </w:rPr>
        <w:t> </w:t>
      </w:r>
    </w:p>
    <w:p w14:paraId="0FB1BA74" w14:textId="77777777" w:rsidR="00776D49" w:rsidRPr="005A0D80" w:rsidRDefault="00776D49" w:rsidP="005A0D80">
      <w:pPr>
        <w:pStyle w:val="Bullet"/>
        <w:rPr>
          <w:rStyle w:val="normaltextrun"/>
        </w:rPr>
      </w:pPr>
      <w:r w:rsidRPr="005A0D80">
        <w:rPr>
          <w:rStyle w:val="normaltextrun"/>
        </w:rPr>
        <w:t xml:space="preserve">a comprehensive continuum of care, with existing gaps around sustained wellbeing promotion and crisis recovery </w:t>
      </w:r>
      <w:proofErr w:type="gramStart"/>
      <w:r w:rsidRPr="005A0D80">
        <w:rPr>
          <w:rStyle w:val="normaltextrun"/>
        </w:rPr>
        <w:t>supports</w:t>
      </w:r>
      <w:proofErr w:type="gramEnd"/>
      <w:r w:rsidRPr="005A0D80">
        <w:rPr>
          <w:rStyle w:val="normaltextrun"/>
        </w:rPr>
        <w:t> </w:t>
      </w:r>
    </w:p>
    <w:p w14:paraId="304ABCF9" w14:textId="77777777" w:rsidR="00776D49" w:rsidRPr="005A0D80" w:rsidRDefault="00776D49" w:rsidP="005A0D80">
      <w:pPr>
        <w:pStyle w:val="Bullet"/>
        <w:rPr>
          <w:rStyle w:val="normaltextrun"/>
        </w:rPr>
      </w:pPr>
      <w:r w:rsidRPr="005A0D80">
        <w:rPr>
          <w:rStyle w:val="normaltextrun"/>
        </w:rPr>
        <w:t>greater national system leadership </w:t>
      </w:r>
    </w:p>
    <w:p w14:paraId="3E406536" w14:textId="77777777" w:rsidR="00776D49" w:rsidRPr="005A0D80" w:rsidRDefault="00776D49" w:rsidP="005A0D80">
      <w:pPr>
        <w:pStyle w:val="Bullet"/>
        <w:rPr>
          <w:rStyle w:val="normaltextrun"/>
        </w:rPr>
      </w:pPr>
      <w:r w:rsidRPr="005A0D80">
        <w:rPr>
          <w:rStyle w:val="normaltextrun"/>
        </w:rPr>
        <w:t>more workforce development </w:t>
      </w:r>
    </w:p>
    <w:p w14:paraId="4777B0C4" w14:textId="77777777" w:rsidR="00776D49" w:rsidRPr="005A0D80" w:rsidRDefault="00776D49" w:rsidP="005A0D80">
      <w:pPr>
        <w:pStyle w:val="Bullet"/>
        <w:rPr>
          <w:rStyle w:val="normaltextrun"/>
        </w:rPr>
      </w:pPr>
      <w:r w:rsidRPr="005A0D80">
        <w:rPr>
          <w:rStyle w:val="normaltextrun"/>
        </w:rPr>
        <w:t>better local suicide prevention data and evidence </w:t>
      </w:r>
    </w:p>
    <w:p w14:paraId="55C53B79" w14:textId="77777777" w:rsidR="00776D49" w:rsidRPr="005A0D80" w:rsidRDefault="00776D49" w:rsidP="005A0D80">
      <w:pPr>
        <w:pStyle w:val="Bullet"/>
        <w:rPr>
          <w:rStyle w:val="normaltextrun"/>
        </w:rPr>
      </w:pPr>
      <w:r w:rsidRPr="005A0D80">
        <w:rPr>
          <w:rStyle w:val="normaltextrun"/>
        </w:rPr>
        <w:t>safer environments </w:t>
      </w:r>
    </w:p>
    <w:p w14:paraId="0ACDA69E" w14:textId="516B8AD8" w:rsidR="00776D49" w:rsidRPr="005A0D80" w:rsidRDefault="00776D49" w:rsidP="005A0D80">
      <w:pPr>
        <w:pStyle w:val="Bullet"/>
      </w:pPr>
      <w:r w:rsidRPr="005A0D80">
        <w:rPr>
          <w:rStyle w:val="normaltextrun"/>
        </w:rPr>
        <w:t>efforts to address the wider social determinants that impact on suicide rates</w:t>
      </w:r>
      <w:r w:rsidR="001714EC" w:rsidRPr="005A0D80">
        <w:rPr>
          <w:rStyle w:val="normaltextrun"/>
        </w:rPr>
        <w:t>.</w:t>
      </w:r>
      <w:r w:rsidRPr="005A0D80">
        <w:rPr>
          <w:rStyle w:val="normaltextrun"/>
        </w:rPr>
        <w:t> </w:t>
      </w:r>
    </w:p>
    <w:p w14:paraId="0E7DB2B3" w14:textId="0A93139E" w:rsidR="00776D49" w:rsidRDefault="000B30A2" w:rsidP="00E84D45">
      <w:pPr>
        <w:pStyle w:val="Heading2"/>
        <w:rPr>
          <w:rStyle w:val="eop"/>
        </w:rPr>
      </w:pPr>
      <w:bookmarkStart w:id="24" w:name="_Toc176785825"/>
      <w:r w:rsidRPr="000B30A2">
        <w:rPr>
          <w:rStyle w:val="normaltextrun"/>
        </w:rPr>
        <w:t>Where we want to get to</w:t>
      </w:r>
      <w:bookmarkEnd w:id="24"/>
      <w:r w:rsidR="00776D49" w:rsidRPr="00FC75B0">
        <w:rPr>
          <w:rStyle w:val="eop"/>
        </w:rPr>
        <w:t> </w:t>
      </w:r>
    </w:p>
    <w:p w14:paraId="47643BA9" w14:textId="490CEAED" w:rsidR="005A0D80" w:rsidRPr="005A0D80" w:rsidRDefault="005A0D80" w:rsidP="005A0D80">
      <w:pPr>
        <w:pStyle w:val="Heading3"/>
        <w:rPr>
          <w:lang w:val="en-GB"/>
        </w:rPr>
      </w:pPr>
      <w:r w:rsidRPr="005A0D80">
        <w:rPr>
          <w:lang w:val="en-GB"/>
        </w:rPr>
        <w:t>In the shorter term</w:t>
      </w:r>
    </w:p>
    <w:p w14:paraId="51C5532C" w14:textId="2BF1562A" w:rsidR="00776D49" w:rsidRPr="005A0D80" w:rsidRDefault="00776D49" w:rsidP="005A0D80">
      <w:pPr>
        <w:pStyle w:val="Bullet"/>
        <w:rPr>
          <w:rStyle w:val="normaltextrun"/>
        </w:rPr>
      </w:pPr>
      <w:r w:rsidRPr="005A0D80">
        <w:rPr>
          <w:rStyle w:val="normaltextrun"/>
        </w:rPr>
        <w:t xml:space="preserve">People can access </w:t>
      </w:r>
      <w:r w:rsidR="002F570D" w:rsidRPr="005A0D80">
        <w:rPr>
          <w:rStyle w:val="normaltextrun"/>
        </w:rPr>
        <w:t>high-</w:t>
      </w:r>
      <w:r w:rsidRPr="005A0D80">
        <w:rPr>
          <w:rStyle w:val="normaltextrun"/>
        </w:rPr>
        <w:t>quality and timely support for themselves or to support others</w:t>
      </w:r>
      <w:r w:rsidR="002F570D" w:rsidRPr="005A0D80">
        <w:rPr>
          <w:rStyle w:val="normaltextrun"/>
        </w:rPr>
        <w:t>.</w:t>
      </w:r>
      <w:r w:rsidRPr="005A0D80">
        <w:rPr>
          <w:rStyle w:val="normaltextrun"/>
        </w:rPr>
        <w:t>  </w:t>
      </w:r>
    </w:p>
    <w:p w14:paraId="1A14A052" w14:textId="61861ED9" w:rsidR="00776D49" w:rsidRPr="005A0D80" w:rsidRDefault="00776D49" w:rsidP="005A0D80">
      <w:pPr>
        <w:pStyle w:val="Bullet"/>
        <w:rPr>
          <w:rStyle w:val="normaltextrun"/>
        </w:rPr>
      </w:pPr>
      <w:r w:rsidRPr="005A0D80">
        <w:rPr>
          <w:rStyle w:val="normaltextrun"/>
        </w:rPr>
        <w:t xml:space="preserve">People </w:t>
      </w:r>
      <w:r w:rsidR="00604D1E" w:rsidRPr="005A0D80">
        <w:rPr>
          <w:rStyle w:val="normaltextrun"/>
        </w:rPr>
        <w:t xml:space="preserve">and communities </w:t>
      </w:r>
      <w:r w:rsidRPr="005A0D80">
        <w:rPr>
          <w:rStyle w:val="normaltextrun"/>
        </w:rPr>
        <w:t xml:space="preserve">bereaved by suicide </w:t>
      </w:r>
      <w:r w:rsidR="00604D1E" w:rsidRPr="005A0D80">
        <w:rPr>
          <w:rStyle w:val="normaltextrun"/>
        </w:rPr>
        <w:t>can</w:t>
      </w:r>
      <w:r w:rsidRPr="005A0D80">
        <w:rPr>
          <w:rStyle w:val="normaltextrun"/>
        </w:rPr>
        <w:t xml:space="preserve"> access </w:t>
      </w:r>
      <w:r w:rsidR="002F570D" w:rsidRPr="005A0D80">
        <w:rPr>
          <w:rStyle w:val="normaltextrun"/>
        </w:rPr>
        <w:t>high-</w:t>
      </w:r>
      <w:r w:rsidRPr="005A0D80">
        <w:rPr>
          <w:rStyle w:val="normaltextrun"/>
        </w:rPr>
        <w:t>quality and timely support</w:t>
      </w:r>
      <w:r w:rsidR="00604D1E" w:rsidRPr="005A0D80">
        <w:rPr>
          <w:rStyle w:val="normaltextrun"/>
        </w:rPr>
        <w:t>s</w:t>
      </w:r>
      <w:r w:rsidR="002F570D" w:rsidRPr="005A0D80">
        <w:rPr>
          <w:rStyle w:val="normaltextrun"/>
        </w:rPr>
        <w:t>.</w:t>
      </w:r>
      <w:r w:rsidRPr="005A0D80">
        <w:rPr>
          <w:rStyle w:val="normaltextrun"/>
        </w:rPr>
        <w:t> </w:t>
      </w:r>
    </w:p>
    <w:p w14:paraId="24571B65" w14:textId="47FAAF75" w:rsidR="00776D49" w:rsidRPr="005A0D80" w:rsidRDefault="00604D1E" w:rsidP="005A0D80">
      <w:pPr>
        <w:pStyle w:val="Bullet"/>
        <w:rPr>
          <w:rStyle w:val="normaltextrun"/>
        </w:rPr>
      </w:pPr>
      <w:r w:rsidRPr="005A0D80">
        <w:rPr>
          <w:rStyle w:val="normaltextrun"/>
        </w:rPr>
        <w:t>There is</w:t>
      </w:r>
      <w:r w:rsidR="00A450E9" w:rsidRPr="005A0D80">
        <w:rPr>
          <w:rStyle w:val="normaltextrun"/>
        </w:rPr>
        <w:t xml:space="preserve"> strong </w:t>
      </w:r>
      <w:r w:rsidR="00776D49" w:rsidRPr="005A0D80">
        <w:rPr>
          <w:rStyle w:val="normaltextrun"/>
        </w:rPr>
        <w:t>national leadership</w:t>
      </w:r>
      <w:r w:rsidR="00A450E9" w:rsidRPr="005A0D80">
        <w:rPr>
          <w:rStyle w:val="normaltextrun"/>
        </w:rPr>
        <w:t>.</w:t>
      </w:r>
      <w:r w:rsidR="00776D49" w:rsidRPr="005A0D80">
        <w:rPr>
          <w:rStyle w:val="normaltextrun"/>
        </w:rPr>
        <w:t> </w:t>
      </w:r>
    </w:p>
    <w:p w14:paraId="3CC2AE9C" w14:textId="39420AEF" w:rsidR="00776D49" w:rsidRPr="005A0D80" w:rsidRDefault="003B4880" w:rsidP="005A0D80">
      <w:pPr>
        <w:pStyle w:val="Bullet"/>
        <w:rPr>
          <w:rStyle w:val="normaltextrun"/>
        </w:rPr>
      </w:pPr>
      <w:r w:rsidRPr="005A0D80">
        <w:rPr>
          <w:rStyle w:val="normaltextrun"/>
        </w:rPr>
        <w:t xml:space="preserve">The </w:t>
      </w:r>
      <w:r w:rsidR="00776D49" w:rsidRPr="005A0D80">
        <w:rPr>
          <w:rStyle w:val="normaltextrun"/>
        </w:rPr>
        <w:t xml:space="preserve">suicide prevention workforce has a clear understanding of </w:t>
      </w:r>
      <w:r w:rsidR="00A450E9" w:rsidRPr="005A0D80">
        <w:rPr>
          <w:rStyle w:val="normaltextrun"/>
        </w:rPr>
        <w:t xml:space="preserve">its </w:t>
      </w:r>
      <w:r w:rsidR="00776D49" w:rsidRPr="005A0D80">
        <w:rPr>
          <w:rStyle w:val="normaltextrun"/>
        </w:rPr>
        <w:t>role and competencies</w:t>
      </w:r>
      <w:r w:rsidR="00A450E9" w:rsidRPr="005A0D80">
        <w:rPr>
          <w:rStyle w:val="normaltextrun"/>
        </w:rPr>
        <w:t>.</w:t>
      </w:r>
      <w:r w:rsidR="00776D49" w:rsidRPr="005A0D80">
        <w:rPr>
          <w:rStyle w:val="normaltextrun"/>
        </w:rPr>
        <w:t> </w:t>
      </w:r>
    </w:p>
    <w:p w14:paraId="13B16400" w14:textId="3A1D0B64" w:rsidR="00776D49" w:rsidRPr="005A0D80" w:rsidRDefault="00246D8A" w:rsidP="005A0D80">
      <w:pPr>
        <w:pStyle w:val="Bullet"/>
        <w:rPr>
          <w:rStyle w:val="normaltextrun"/>
        </w:rPr>
      </w:pPr>
      <w:r w:rsidRPr="005A0D80">
        <w:rPr>
          <w:rStyle w:val="normaltextrun"/>
        </w:rPr>
        <w:t>More r</w:t>
      </w:r>
      <w:r w:rsidR="00776D49" w:rsidRPr="005A0D80">
        <w:rPr>
          <w:rStyle w:val="normaltextrun"/>
        </w:rPr>
        <w:t>obust data and evidence inform</w:t>
      </w:r>
      <w:r w:rsidR="003F6FE5" w:rsidRPr="005A0D80">
        <w:rPr>
          <w:rStyle w:val="normaltextrun"/>
        </w:rPr>
        <w:t>ing</w:t>
      </w:r>
      <w:r w:rsidR="00776D49" w:rsidRPr="005A0D80">
        <w:rPr>
          <w:rStyle w:val="normaltextrun"/>
        </w:rPr>
        <w:t xml:space="preserve"> suicide prevention and postvention efforts</w:t>
      </w:r>
      <w:r w:rsidR="00A450E9" w:rsidRPr="005A0D80">
        <w:rPr>
          <w:rStyle w:val="normaltextrun"/>
        </w:rPr>
        <w:t>.</w:t>
      </w:r>
      <w:r w:rsidR="00776D49" w:rsidRPr="005A0D80">
        <w:rPr>
          <w:rStyle w:val="normaltextrun"/>
        </w:rPr>
        <w:t> </w:t>
      </w:r>
    </w:p>
    <w:p w14:paraId="23E1E738" w14:textId="7102C8BB" w:rsidR="00FB63EC" w:rsidRPr="005A0D80" w:rsidRDefault="00776D49" w:rsidP="005A0D80">
      <w:pPr>
        <w:pStyle w:val="Bullet"/>
        <w:rPr>
          <w:rStyle w:val="normaltextrun"/>
        </w:rPr>
      </w:pPr>
      <w:r w:rsidRPr="005A0D80">
        <w:rPr>
          <w:rStyle w:val="normaltextrun"/>
        </w:rPr>
        <w:t>People’s environments are safer and more supportive</w:t>
      </w:r>
      <w:r w:rsidR="001714EC" w:rsidRPr="005A0D80">
        <w:rPr>
          <w:rStyle w:val="normaltextrun"/>
        </w:rPr>
        <w:t>.</w:t>
      </w:r>
    </w:p>
    <w:p w14:paraId="5D0486FD" w14:textId="4E1226DF" w:rsidR="00776D49" w:rsidRPr="000B30A2" w:rsidRDefault="000B30A2" w:rsidP="00E84D45">
      <w:pPr>
        <w:pStyle w:val="Heading3"/>
      </w:pPr>
      <w:r w:rsidRPr="00E84D45">
        <w:rPr>
          <w:rStyle w:val="normaltextrun"/>
        </w:rPr>
        <w:t>I</w:t>
      </w:r>
      <w:r w:rsidR="00776D49" w:rsidRPr="00E84D45">
        <w:rPr>
          <w:rStyle w:val="normaltextrun"/>
        </w:rPr>
        <w:t>n the longer term</w:t>
      </w:r>
    </w:p>
    <w:p w14:paraId="11BB744D" w14:textId="46E1022C" w:rsidR="00776D49" w:rsidRPr="005A0D80" w:rsidRDefault="00A450E9" w:rsidP="005A0D80">
      <w:pPr>
        <w:pStyle w:val="Bullet"/>
        <w:rPr>
          <w:rStyle w:val="normaltextrun"/>
        </w:rPr>
      </w:pPr>
      <w:r w:rsidRPr="005A0D80">
        <w:rPr>
          <w:rStyle w:val="normaltextrun"/>
        </w:rPr>
        <w:t>S</w:t>
      </w:r>
      <w:r w:rsidR="00776D49" w:rsidRPr="005A0D80">
        <w:rPr>
          <w:rStyle w:val="normaltextrun"/>
        </w:rPr>
        <w:t>uicide and self-harm rates</w:t>
      </w:r>
      <w:r w:rsidRPr="005A0D80">
        <w:rPr>
          <w:rStyle w:val="normaltextrun"/>
        </w:rPr>
        <w:t xml:space="preserve"> are reduced.</w:t>
      </w:r>
      <w:r w:rsidR="00776D49" w:rsidRPr="005A0D80">
        <w:rPr>
          <w:rStyle w:val="normaltextrun"/>
        </w:rPr>
        <w:t xml:space="preserve"> (</w:t>
      </w:r>
      <w:r w:rsidRPr="005A0D80">
        <w:rPr>
          <w:rStyle w:val="normaltextrun"/>
        </w:rPr>
        <w:t>Note</w:t>
      </w:r>
      <w:r w:rsidR="00776D49" w:rsidRPr="005A0D80">
        <w:rPr>
          <w:rStyle w:val="normaltextrun"/>
        </w:rPr>
        <w:t xml:space="preserve">: </w:t>
      </w:r>
      <w:r w:rsidRPr="005A0D80">
        <w:rPr>
          <w:rStyle w:val="normaltextrun"/>
        </w:rPr>
        <w:t>N</w:t>
      </w:r>
      <w:r w:rsidR="00776D49" w:rsidRPr="005A0D80">
        <w:rPr>
          <w:rStyle w:val="normaltextrun"/>
        </w:rPr>
        <w:t>ot all self-harm is with the intent to die</w:t>
      </w:r>
      <w:r w:rsidRPr="005A0D80">
        <w:rPr>
          <w:rStyle w:val="normaltextrun"/>
        </w:rPr>
        <w:t>.</w:t>
      </w:r>
      <w:r w:rsidR="00776D49" w:rsidRPr="005A0D80">
        <w:rPr>
          <w:rStyle w:val="normaltextrun"/>
        </w:rPr>
        <w:t>) </w:t>
      </w:r>
    </w:p>
    <w:p w14:paraId="5F696006" w14:textId="6F94AB1C" w:rsidR="00776D49" w:rsidRPr="005A0D80" w:rsidRDefault="00A450E9" w:rsidP="005A0D80">
      <w:pPr>
        <w:pStyle w:val="Bullet"/>
        <w:rPr>
          <w:rStyle w:val="normaltextrun"/>
        </w:rPr>
      </w:pPr>
      <w:r w:rsidRPr="005A0D80">
        <w:rPr>
          <w:rStyle w:val="normaltextrun"/>
        </w:rPr>
        <w:t>S</w:t>
      </w:r>
      <w:r w:rsidR="00776D49" w:rsidRPr="005A0D80">
        <w:rPr>
          <w:rStyle w:val="normaltextrun"/>
        </w:rPr>
        <w:t>uicidal thoughts, plans and attempts</w:t>
      </w:r>
      <w:r w:rsidRPr="005A0D80">
        <w:rPr>
          <w:rStyle w:val="normaltextrun"/>
        </w:rPr>
        <w:t xml:space="preserve"> are reduced.</w:t>
      </w:r>
      <w:r w:rsidR="00776D49" w:rsidRPr="005A0D80">
        <w:rPr>
          <w:rStyle w:val="normaltextrun"/>
        </w:rPr>
        <w:t> </w:t>
      </w:r>
    </w:p>
    <w:p w14:paraId="6895ACE7" w14:textId="252ECD6E" w:rsidR="00776D49" w:rsidRDefault="00A450E9" w:rsidP="005A0D80">
      <w:pPr>
        <w:pStyle w:val="Bullet"/>
        <w:rPr>
          <w:rStyle w:val="normaltextrun"/>
        </w:rPr>
      </w:pPr>
      <w:r w:rsidRPr="005A0D80">
        <w:rPr>
          <w:rStyle w:val="normaltextrun"/>
        </w:rPr>
        <w:t>M</w:t>
      </w:r>
      <w:r w:rsidR="00776D49" w:rsidRPr="005A0D80">
        <w:rPr>
          <w:rStyle w:val="normaltextrun"/>
        </w:rPr>
        <w:t>ental wellbeing </w:t>
      </w:r>
      <w:r w:rsidRPr="005A0D80">
        <w:rPr>
          <w:rStyle w:val="normaltextrun"/>
        </w:rPr>
        <w:t>is improved.</w:t>
      </w:r>
    </w:p>
    <w:p w14:paraId="0F8BB82D" w14:textId="7E254733" w:rsidR="005A0D80" w:rsidRDefault="005A0D80" w:rsidP="005A0D80">
      <w:pPr>
        <w:rPr>
          <w:rStyle w:val="normaltextrun"/>
        </w:rPr>
      </w:pPr>
    </w:p>
    <w:p w14:paraId="0C049DED" w14:textId="4F0FB6CA" w:rsidR="00FB63EC" w:rsidRDefault="005A0D80" w:rsidP="005A0D80">
      <w:pPr>
        <w:rPr>
          <w:rStyle w:val="normaltextrun"/>
          <w:rFonts w:cs="Segoe UI"/>
          <w:sz w:val="22"/>
          <w:szCs w:val="22"/>
        </w:rPr>
      </w:pPr>
      <w:r w:rsidRPr="005A0D80">
        <w:rPr>
          <w:rStyle w:val="normaltextrun"/>
        </w:rPr>
        <w:t>The next suicide prevention action plan will build on what we have with an emphasis on addressing the gaps and helping get us to where we want to be.</w:t>
      </w:r>
    </w:p>
    <w:p w14:paraId="1D822693" w14:textId="701D7C41" w:rsidR="00776D49" w:rsidRPr="005A0D80" w:rsidRDefault="00776D49" w:rsidP="005A0D80">
      <w:pPr>
        <w:pStyle w:val="Number"/>
        <w:numPr>
          <w:ilvl w:val="0"/>
          <w:numId w:val="28"/>
        </w:numPr>
      </w:pPr>
      <w:r w:rsidRPr="005A0D80">
        <w:rPr>
          <w:rStyle w:val="normaltextrun"/>
        </w:rPr>
        <w:t>Improve access to suicide prevention and postvention support</w:t>
      </w:r>
      <w:r w:rsidR="00E459B8" w:rsidRPr="005A0D80">
        <w:rPr>
          <w:rStyle w:val="normaltextrun"/>
        </w:rPr>
        <w:t>s.</w:t>
      </w:r>
      <w:r w:rsidRPr="005A0D80">
        <w:rPr>
          <w:rStyle w:val="eop"/>
        </w:rPr>
        <w:t> </w:t>
      </w:r>
    </w:p>
    <w:p w14:paraId="2C146780" w14:textId="77777777" w:rsidR="00CC29BC" w:rsidRPr="005A0D80" w:rsidRDefault="00CC29BC" w:rsidP="005A0D80">
      <w:pPr>
        <w:pStyle w:val="Number"/>
        <w:numPr>
          <w:ilvl w:val="0"/>
          <w:numId w:val="28"/>
        </w:numPr>
      </w:pPr>
      <w:r w:rsidRPr="005A0D80">
        <w:rPr>
          <w:rStyle w:val="normaltextrun"/>
        </w:rPr>
        <w:t>Grow a capable and confident suicide prevention and postvention workforce.</w:t>
      </w:r>
      <w:r w:rsidRPr="005A0D80">
        <w:rPr>
          <w:rStyle w:val="eop"/>
        </w:rPr>
        <w:t> </w:t>
      </w:r>
    </w:p>
    <w:p w14:paraId="250EA940" w14:textId="57D83ED6" w:rsidR="00776D49" w:rsidRPr="005A0D80" w:rsidRDefault="00776D49" w:rsidP="005A0D80">
      <w:pPr>
        <w:pStyle w:val="Number"/>
        <w:numPr>
          <w:ilvl w:val="0"/>
          <w:numId w:val="28"/>
        </w:numPr>
      </w:pPr>
      <w:r w:rsidRPr="005A0D80">
        <w:rPr>
          <w:rStyle w:val="normaltextrun"/>
        </w:rPr>
        <w:t>Strengthen the focus on prevention and early intervention</w:t>
      </w:r>
      <w:r w:rsidR="00E459B8" w:rsidRPr="005A0D80">
        <w:rPr>
          <w:rStyle w:val="normaltextrun"/>
        </w:rPr>
        <w:t>.</w:t>
      </w:r>
      <w:r w:rsidRPr="005A0D80">
        <w:rPr>
          <w:rStyle w:val="normaltextrun"/>
        </w:rPr>
        <w:t> </w:t>
      </w:r>
      <w:r w:rsidRPr="005A0D80">
        <w:rPr>
          <w:rStyle w:val="eop"/>
        </w:rPr>
        <w:t> </w:t>
      </w:r>
    </w:p>
    <w:p w14:paraId="44FDD34D" w14:textId="791DDDE1" w:rsidR="00776D49" w:rsidRPr="005A0D80" w:rsidRDefault="00776D49" w:rsidP="005A0D80">
      <w:pPr>
        <w:pStyle w:val="Number"/>
        <w:numPr>
          <w:ilvl w:val="0"/>
          <w:numId w:val="28"/>
        </w:numPr>
      </w:pPr>
      <w:r w:rsidRPr="005A0D80">
        <w:rPr>
          <w:rStyle w:val="normaltextrun"/>
        </w:rPr>
        <w:t>Improve the effectiveness of suicide prevention and our understanding of suicide</w:t>
      </w:r>
      <w:r w:rsidR="00E459B8" w:rsidRPr="005A0D80">
        <w:rPr>
          <w:rStyle w:val="normaltextrun"/>
        </w:rPr>
        <w:t>.</w:t>
      </w:r>
      <w:r w:rsidRPr="005A0D80">
        <w:rPr>
          <w:rStyle w:val="eop"/>
        </w:rPr>
        <w:t> </w:t>
      </w:r>
    </w:p>
    <w:p w14:paraId="6B2DF59B" w14:textId="63FB74A2" w:rsidR="000D72AB" w:rsidRPr="000D72AB" w:rsidRDefault="000E017E" w:rsidP="000D72AB">
      <w:pPr>
        <w:pStyle w:val="Heading2"/>
      </w:pPr>
      <w:bookmarkStart w:id="25" w:name="_Toc176785826"/>
      <w:r>
        <w:t xml:space="preserve">Proposed </w:t>
      </w:r>
      <w:r w:rsidR="00C91039">
        <w:t xml:space="preserve">Health-led </w:t>
      </w:r>
      <w:r>
        <w:t>a</w:t>
      </w:r>
      <w:r w:rsidR="00FB63EC">
        <w:t>ctions</w:t>
      </w:r>
      <w:bookmarkEnd w:id="25"/>
      <w:r w:rsidR="00FB63EC">
        <w:t xml:space="preserve"> </w:t>
      </w:r>
    </w:p>
    <w:p w14:paraId="5D342541" w14:textId="4C7752D1" w:rsidR="000D72AB" w:rsidRPr="005A0D80" w:rsidRDefault="003A1970" w:rsidP="005A0D80">
      <w:pPr>
        <w:pStyle w:val="Heading3"/>
      </w:pPr>
      <w:r w:rsidRPr="005A0D80">
        <w:t xml:space="preserve">1: </w:t>
      </w:r>
      <w:r w:rsidR="000D72AB" w:rsidRPr="005A0D80">
        <w:t>Improve access to suicide prevention and postvention support</w:t>
      </w:r>
      <w:r w:rsidR="005441A5" w:rsidRPr="005A0D80">
        <w:t>s</w:t>
      </w:r>
      <w:r w:rsidR="000D72AB" w:rsidRPr="005A0D80">
        <w:t> </w:t>
      </w:r>
    </w:p>
    <w:p w14:paraId="210ACCD4" w14:textId="1E365EA0" w:rsidR="00702B82" w:rsidRPr="005A0D80" w:rsidRDefault="000D72AB" w:rsidP="00285E13">
      <w:pPr>
        <w:pStyle w:val="Heading5"/>
      </w:pPr>
      <w:r w:rsidRPr="005A0D80">
        <w:t xml:space="preserve">Impact: More people in suicidal distress or impacted by suicide can access the support they </w:t>
      </w:r>
      <w:proofErr w:type="gramStart"/>
      <w:r w:rsidRPr="005A0D80">
        <w:t>need, when</w:t>
      </w:r>
      <w:proofErr w:type="gramEnd"/>
      <w:r w:rsidRPr="005A0D80">
        <w:t xml:space="preserve"> they need it</w:t>
      </w:r>
      <w:r w:rsidR="00E459B8" w:rsidRPr="005A0D80">
        <w:t>.</w:t>
      </w:r>
      <w:r w:rsidRPr="005A0D80">
        <w:t> </w:t>
      </w:r>
    </w:p>
    <w:p w14:paraId="6B88FEF2" w14:textId="40A894D5" w:rsidR="00702B82" w:rsidRPr="00702B82" w:rsidRDefault="005A0D80" w:rsidP="00285E13">
      <w:pPr>
        <w:pStyle w:val="Table"/>
        <w:spacing w:before="240"/>
        <w:rPr>
          <w:lang w:eastAsia="en-NZ"/>
        </w:rPr>
      </w:pPr>
      <w:bookmarkStart w:id="26" w:name="_Toc176769024"/>
      <w:r>
        <w:t xml:space="preserve">Table </w:t>
      </w:r>
      <w:r>
        <w:fldChar w:fldCharType="begin"/>
      </w:r>
      <w:r>
        <w:instrText xml:space="preserve"> SEQ Table \* ARABIC </w:instrText>
      </w:r>
      <w:r>
        <w:fldChar w:fldCharType="separate"/>
      </w:r>
      <w:r w:rsidR="0043227A">
        <w:rPr>
          <w:noProof/>
        </w:rPr>
        <w:t>1</w:t>
      </w:r>
      <w:r>
        <w:fldChar w:fldCharType="end"/>
      </w:r>
      <w:r>
        <w:t xml:space="preserve">: </w:t>
      </w:r>
      <w:r w:rsidR="0023375B">
        <w:rPr>
          <w:lang w:eastAsia="en-NZ"/>
        </w:rPr>
        <w:t>Access – p</w:t>
      </w:r>
      <w:r w:rsidR="00702B82" w:rsidRPr="0023375B">
        <w:rPr>
          <w:lang w:eastAsia="en-NZ"/>
        </w:rPr>
        <w:t>roposed</w:t>
      </w:r>
      <w:r w:rsidR="00702B82">
        <w:rPr>
          <w:lang w:eastAsia="en-NZ"/>
        </w:rPr>
        <w:t xml:space="preserve"> </w:t>
      </w:r>
      <w:r w:rsidR="001E3112">
        <w:rPr>
          <w:lang w:eastAsia="en-NZ"/>
        </w:rPr>
        <w:t>health-l</w:t>
      </w:r>
      <w:r w:rsidR="00CF24B0">
        <w:rPr>
          <w:lang w:eastAsia="en-NZ"/>
        </w:rPr>
        <w:t xml:space="preserve">ed </w:t>
      </w:r>
      <w:r w:rsidR="00702B82">
        <w:rPr>
          <w:lang w:eastAsia="en-NZ"/>
        </w:rPr>
        <w:t xml:space="preserve">actions </w:t>
      </w:r>
      <w:r w:rsidR="001E3112">
        <w:rPr>
          <w:lang w:eastAsia="en-NZ"/>
        </w:rPr>
        <w:t>with completion dates</w:t>
      </w:r>
      <w:bookmarkEnd w:id="26"/>
      <w:r w:rsidR="001E3112">
        <w:rPr>
          <w:lang w:eastAsia="en-NZ"/>
        </w:rPr>
        <w:t xml:space="preserve"> </w:t>
      </w:r>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6240"/>
        <w:gridCol w:w="1839"/>
      </w:tblGrid>
      <w:tr w:rsidR="00091675" w:rsidRPr="005A0D80" w14:paraId="176E1970" w14:textId="6F3DA57C" w:rsidTr="005A0D80">
        <w:trPr>
          <w:tblHeader/>
        </w:trPr>
        <w:tc>
          <w:tcPr>
            <w:tcW w:w="3862" w:type="pct"/>
            <w:tcBorders>
              <w:top w:val="nil"/>
              <w:bottom w:val="nil"/>
            </w:tcBorders>
            <w:shd w:val="clear" w:color="auto" w:fill="D9D9D9" w:themeFill="background1" w:themeFillShade="D9"/>
          </w:tcPr>
          <w:p w14:paraId="459D955D" w14:textId="0D5A10EC" w:rsidR="00091675" w:rsidRPr="005A0D80" w:rsidRDefault="00091675" w:rsidP="005A0D80">
            <w:pPr>
              <w:pStyle w:val="TableText"/>
              <w:rPr>
                <w:b/>
                <w:bCs/>
                <w:lang w:eastAsia="en-NZ"/>
              </w:rPr>
            </w:pPr>
            <w:r w:rsidRPr="005A0D80">
              <w:rPr>
                <w:b/>
                <w:bCs/>
                <w:lang w:eastAsia="en-NZ"/>
              </w:rPr>
              <w:t>Proposed action</w:t>
            </w:r>
          </w:p>
        </w:tc>
        <w:tc>
          <w:tcPr>
            <w:tcW w:w="1138" w:type="pct"/>
            <w:tcBorders>
              <w:top w:val="nil"/>
              <w:bottom w:val="nil"/>
            </w:tcBorders>
            <w:shd w:val="clear" w:color="auto" w:fill="D9D9D9" w:themeFill="background1" w:themeFillShade="D9"/>
          </w:tcPr>
          <w:p w14:paraId="13828BE1" w14:textId="69313E80" w:rsidR="00091675" w:rsidRPr="005A0D80" w:rsidRDefault="00091675" w:rsidP="005A0D80">
            <w:pPr>
              <w:pStyle w:val="TableText"/>
              <w:rPr>
                <w:b/>
                <w:bCs/>
                <w:lang w:eastAsia="en-NZ"/>
              </w:rPr>
            </w:pPr>
            <w:r w:rsidRPr="005A0D80">
              <w:rPr>
                <w:b/>
                <w:bCs/>
                <w:lang w:eastAsia="en-NZ"/>
              </w:rPr>
              <w:t>Date completed</w:t>
            </w:r>
          </w:p>
        </w:tc>
      </w:tr>
      <w:tr w:rsidR="00091675" w14:paraId="5184AFCF" w14:textId="02CB9570" w:rsidTr="005A0D80">
        <w:tc>
          <w:tcPr>
            <w:tcW w:w="3862" w:type="pct"/>
            <w:tcBorders>
              <w:top w:val="nil"/>
            </w:tcBorders>
          </w:tcPr>
          <w:p w14:paraId="2DDD9E7A" w14:textId="2AD3C43B" w:rsidR="00091675" w:rsidRPr="009333A1" w:rsidRDefault="00091675" w:rsidP="005A0D80">
            <w:pPr>
              <w:pStyle w:val="TableBullet"/>
            </w:pPr>
            <w:r w:rsidRPr="009333A1">
              <w:t>Establish a suicide prevention community fund focused on populations with higher needs (for example, maternal, youth and rural communities) to complement existing Māori and Pacific funds. </w:t>
            </w:r>
          </w:p>
        </w:tc>
        <w:tc>
          <w:tcPr>
            <w:tcW w:w="1138" w:type="pct"/>
            <w:tcBorders>
              <w:top w:val="nil"/>
            </w:tcBorders>
          </w:tcPr>
          <w:p w14:paraId="1DDE7266" w14:textId="0DC14E1B" w:rsidR="00091675" w:rsidRPr="00091675" w:rsidRDefault="00091675" w:rsidP="005A0D80">
            <w:pPr>
              <w:pStyle w:val="TableText"/>
            </w:pPr>
            <w:r>
              <w:rPr>
                <w:lang w:eastAsia="en-NZ"/>
              </w:rPr>
              <w:t xml:space="preserve">By </w:t>
            </w:r>
            <w:r w:rsidRPr="009333A1">
              <w:rPr>
                <w:lang w:eastAsia="en-NZ"/>
              </w:rPr>
              <w:t>31 Dec 2025</w:t>
            </w:r>
          </w:p>
        </w:tc>
      </w:tr>
      <w:tr w:rsidR="00091675" w14:paraId="77E7F0C3" w14:textId="29141019" w:rsidTr="005A0D80">
        <w:tc>
          <w:tcPr>
            <w:tcW w:w="3862" w:type="pct"/>
          </w:tcPr>
          <w:p w14:paraId="7543A1DB" w14:textId="5AB24B8D" w:rsidR="00091675" w:rsidRPr="009333A1" w:rsidRDefault="00091675" w:rsidP="005A0D80">
            <w:pPr>
              <w:pStyle w:val="TableBullet"/>
            </w:pPr>
            <w:r w:rsidRPr="009333A1">
              <w:t>Roll out enhanced suicide bereavement supports. </w:t>
            </w:r>
          </w:p>
        </w:tc>
        <w:tc>
          <w:tcPr>
            <w:tcW w:w="1138" w:type="pct"/>
          </w:tcPr>
          <w:p w14:paraId="3D9C9059" w14:textId="49BBF913" w:rsidR="00091675" w:rsidRPr="00091675" w:rsidRDefault="00091675" w:rsidP="005A0D80">
            <w:pPr>
              <w:pStyle w:val="TableText"/>
            </w:pPr>
            <w:r>
              <w:rPr>
                <w:lang w:eastAsia="en-NZ"/>
              </w:rPr>
              <w:t xml:space="preserve">By </w:t>
            </w:r>
            <w:r w:rsidRPr="009333A1">
              <w:rPr>
                <w:lang w:eastAsia="en-NZ"/>
              </w:rPr>
              <w:t>30 June 2026</w:t>
            </w:r>
          </w:p>
        </w:tc>
      </w:tr>
      <w:tr w:rsidR="00091675" w14:paraId="3D2F2F18" w14:textId="4A22EBBA" w:rsidTr="005A0D80">
        <w:tc>
          <w:tcPr>
            <w:tcW w:w="3862" w:type="pct"/>
          </w:tcPr>
          <w:p w14:paraId="475049A9" w14:textId="36A785DC" w:rsidR="00091675" w:rsidRPr="009333A1" w:rsidRDefault="00091675" w:rsidP="005A0D80">
            <w:pPr>
              <w:pStyle w:val="TableBullet"/>
            </w:pPr>
            <w:r w:rsidRPr="009333A1">
              <w:t>Establish and evaluate six crisis recovery cafés/hubs/services. </w:t>
            </w:r>
          </w:p>
        </w:tc>
        <w:tc>
          <w:tcPr>
            <w:tcW w:w="1138" w:type="pct"/>
          </w:tcPr>
          <w:p w14:paraId="67851462" w14:textId="1A138BF9" w:rsidR="00091675" w:rsidRPr="00091675" w:rsidRDefault="00091675" w:rsidP="005A0D80">
            <w:pPr>
              <w:pStyle w:val="TableText"/>
            </w:pPr>
            <w:r>
              <w:rPr>
                <w:lang w:eastAsia="en-NZ"/>
              </w:rPr>
              <w:t xml:space="preserve">By </w:t>
            </w:r>
            <w:r w:rsidRPr="009333A1">
              <w:rPr>
                <w:lang w:eastAsia="en-NZ"/>
              </w:rPr>
              <w:t>30 June 2028</w:t>
            </w:r>
          </w:p>
        </w:tc>
      </w:tr>
      <w:tr w:rsidR="00091675" w14:paraId="23F08A6F" w14:textId="69C6AD80" w:rsidTr="005A0D80">
        <w:tc>
          <w:tcPr>
            <w:tcW w:w="3862" w:type="pct"/>
          </w:tcPr>
          <w:p w14:paraId="519DBC85" w14:textId="1A7B25F4" w:rsidR="00091675" w:rsidRPr="009333A1" w:rsidRDefault="00091675" w:rsidP="005A0D80">
            <w:pPr>
              <w:pStyle w:val="TableBullet"/>
            </w:pPr>
            <w:r w:rsidRPr="009333A1">
              <w:t xml:space="preserve">Improve the cultural appropriateness of initial supports after a suicide death and </w:t>
            </w:r>
            <w:proofErr w:type="spellStart"/>
            <w:r w:rsidRPr="009333A1">
              <w:t>Aoake</w:t>
            </w:r>
            <w:proofErr w:type="spellEnd"/>
            <w:r w:rsidRPr="009333A1">
              <w:t xml:space="preserve"> </w:t>
            </w:r>
            <w:proofErr w:type="spellStart"/>
            <w:r w:rsidRPr="009333A1">
              <w:t>te</w:t>
            </w:r>
            <w:proofErr w:type="spellEnd"/>
            <w:r w:rsidRPr="009333A1">
              <w:t xml:space="preserve"> </w:t>
            </w:r>
            <w:proofErr w:type="spellStart"/>
            <w:r w:rsidRPr="009333A1">
              <w:t>Rā</w:t>
            </w:r>
            <w:proofErr w:type="spellEnd"/>
            <w:r w:rsidRPr="009333A1">
              <w:t>, bereaved by suicide service.  </w:t>
            </w:r>
          </w:p>
        </w:tc>
        <w:tc>
          <w:tcPr>
            <w:tcW w:w="1138" w:type="pct"/>
          </w:tcPr>
          <w:p w14:paraId="4C23F9F1" w14:textId="25F8E979" w:rsidR="00091675" w:rsidRPr="00091675" w:rsidRDefault="00091675" w:rsidP="005A0D80">
            <w:pPr>
              <w:pStyle w:val="TableText"/>
            </w:pPr>
            <w:r>
              <w:rPr>
                <w:lang w:eastAsia="en-NZ"/>
              </w:rPr>
              <w:t xml:space="preserve">By </w:t>
            </w:r>
            <w:r w:rsidRPr="009333A1">
              <w:rPr>
                <w:lang w:eastAsia="en-NZ"/>
              </w:rPr>
              <w:t>31 Dec 2028</w:t>
            </w:r>
          </w:p>
        </w:tc>
      </w:tr>
    </w:tbl>
    <w:p w14:paraId="392D5450" w14:textId="644507D5" w:rsidR="000D72AB" w:rsidRPr="00FB63EC" w:rsidRDefault="00793C4B" w:rsidP="004D1E9C">
      <w:pPr>
        <w:pStyle w:val="Heading3"/>
        <w:rPr>
          <w:lang w:eastAsia="en-NZ"/>
        </w:rPr>
      </w:pPr>
      <w:r>
        <w:rPr>
          <w:lang w:eastAsia="en-NZ"/>
        </w:rPr>
        <w:t xml:space="preserve">2: </w:t>
      </w:r>
      <w:r w:rsidR="000D72AB" w:rsidRPr="000D72AB">
        <w:rPr>
          <w:lang w:eastAsia="en-NZ"/>
        </w:rPr>
        <w:t>Grow a capable and confident suicide prevention and postvention workforce</w:t>
      </w:r>
      <w:r w:rsidR="000D72AB" w:rsidRPr="00FB63EC">
        <w:rPr>
          <w:lang w:eastAsia="en-NZ"/>
        </w:rPr>
        <w:t> </w:t>
      </w:r>
    </w:p>
    <w:p w14:paraId="2B6E97C3" w14:textId="6129962B" w:rsidR="000D72AB" w:rsidRDefault="000D72AB" w:rsidP="00285E13">
      <w:pPr>
        <w:pStyle w:val="Heading5"/>
        <w:rPr>
          <w:lang w:eastAsia="en-NZ"/>
        </w:rPr>
      </w:pPr>
      <w:r w:rsidRPr="000D72AB">
        <w:rPr>
          <w:lang w:eastAsia="en-NZ"/>
        </w:rPr>
        <w:t xml:space="preserve">Impact: </w:t>
      </w:r>
      <w:r w:rsidR="007B555C">
        <w:rPr>
          <w:lang w:eastAsia="en-NZ"/>
        </w:rPr>
        <w:t>The</w:t>
      </w:r>
      <w:r w:rsidRPr="000D72AB">
        <w:rPr>
          <w:lang w:eastAsia="en-NZ"/>
        </w:rPr>
        <w:t xml:space="preserve"> capacity and capability across suicide prevention workforces </w:t>
      </w:r>
      <w:r w:rsidR="007B555C">
        <w:rPr>
          <w:lang w:eastAsia="en-NZ"/>
        </w:rPr>
        <w:t xml:space="preserve">is improved </w:t>
      </w:r>
      <w:r w:rsidRPr="000D72AB">
        <w:rPr>
          <w:lang w:eastAsia="en-NZ"/>
        </w:rPr>
        <w:t>and communities, families and whānau</w:t>
      </w:r>
      <w:r w:rsidR="007B555C" w:rsidRPr="007B555C">
        <w:rPr>
          <w:lang w:eastAsia="en-NZ"/>
        </w:rPr>
        <w:t xml:space="preserve"> </w:t>
      </w:r>
      <w:r w:rsidR="007B555C">
        <w:rPr>
          <w:lang w:eastAsia="en-NZ"/>
        </w:rPr>
        <w:t xml:space="preserve">are </w:t>
      </w:r>
      <w:r w:rsidR="007B555C" w:rsidRPr="000D72AB">
        <w:rPr>
          <w:lang w:eastAsia="en-NZ"/>
        </w:rPr>
        <w:t>better equip</w:t>
      </w:r>
      <w:r w:rsidR="007B555C">
        <w:rPr>
          <w:lang w:eastAsia="en-NZ"/>
        </w:rPr>
        <w:t>ped.</w:t>
      </w:r>
      <w:r w:rsidRPr="000D72AB">
        <w:rPr>
          <w:lang w:eastAsia="en-NZ"/>
        </w:rPr>
        <w:t> </w:t>
      </w:r>
    </w:p>
    <w:p w14:paraId="72F3BD53" w14:textId="183DF2A1" w:rsidR="00CF24B0" w:rsidRDefault="00285E13" w:rsidP="00285E13">
      <w:pPr>
        <w:pStyle w:val="Table"/>
        <w:spacing w:before="240"/>
        <w:rPr>
          <w:lang w:eastAsia="en-NZ"/>
        </w:rPr>
      </w:pPr>
      <w:bookmarkStart w:id="27" w:name="_Toc176769025"/>
      <w:r>
        <w:t xml:space="preserve">Table </w:t>
      </w:r>
      <w:r>
        <w:fldChar w:fldCharType="begin"/>
      </w:r>
      <w:r>
        <w:instrText xml:space="preserve"> SEQ Table \* ARABIC </w:instrText>
      </w:r>
      <w:r>
        <w:fldChar w:fldCharType="separate"/>
      </w:r>
      <w:r w:rsidR="0043227A">
        <w:rPr>
          <w:noProof/>
        </w:rPr>
        <w:t>2</w:t>
      </w:r>
      <w:r>
        <w:fldChar w:fldCharType="end"/>
      </w:r>
      <w:r>
        <w:t xml:space="preserve">: </w:t>
      </w:r>
      <w:r w:rsidR="000E00DD">
        <w:rPr>
          <w:lang w:eastAsia="en-NZ"/>
        </w:rPr>
        <w:t xml:space="preserve">Workforce – </w:t>
      </w:r>
      <w:r w:rsidR="00CF24B0">
        <w:rPr>
          <w:lang w:eastAsia="en-NZ"/>
        </w:rPr>
        <w:t>proposed health-led actions with completion dates</w:t>
      </w:r>
      <w:bookmarkEnd w:id="27"/>
      <w:r w:rsidR="00CF24B0">
        <w:rPr>
          <w:lang w:eastAsia="en-NZ"/>
        </w:rPr>
        <w:t xml:space="preserve"> </w:t>
      </w:r>
    </w:p>
    <w:tbl>
      <w:tblPr>
        <w:tblStyle w:val="TableGrid"/>
        <w:tblW w:w="5007"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45"/>
        <w:gridCol w:w="1845"/>
      </w:tblGrid>
      <w:tr w:rsidR="00055A19" w:rsidRPr="00285E13" w14:paraId="70F01352" w14:textId="77777777" w:rsidTr="00285E13">
        <w:trPr>
          <w:tblHeader/>
        </w:trPr>
        <w:tc>
          <w:tcPr>
            <w:tcW w:w="3860" w:type="pct"/>
            <w:tcBorders>
              <w:top w:val="nil"/>
              <w:bottom w:val="nil"/>
            </w:tcBorders>
            <w:shd w:val="clear" w:color="auto" w:fill="D9D9D9" w:themeFill="background1" w:themeFillShade="D9"/>
          </w:tcPr>
          <w:p w14:paraId="43060272" w14:textId="77777777" w:rsidR="00055A19" w:rsidRPr="00285E13" w:rsidRDefault="00055A19" w:rsidP="00285E13">
            <w:pPr>
              <w:pStyle w:val="TableText"/>
              <w:rPr>
                <w:b/>
                <w:bCs/>
                <w:lang w:eastAsia="en-NZ"/>
              </w:rPr>
            </w:pPr>
            <w:r w:rsidRPr="00285E13">
              <w:rPr>
                <w:b/>
                <w:bCs/>
                <w:lang w:eastAsia="en-NZ"/>
              </w:rPr>
              <w:t>Proposed action</w:t>
            </w:r>
          </w:p>
        </w:tc>
        <w:tc>
          <w:tcPr>
            <w:tcW w:w="1140" w:type="pct"/>
            <w:tcBorders>
              <w:top w:val="nil"/>
              <w:bottom w:val="nil"/>
            </w:tcBorders>
            <w:shd w:val="clear" w:color="auto" w:fill="D9D9D9" w:themeFill="background1" w:themeFillShade="D9"/>
          </w:tcPr>
          <w:p w14:paraId="58989745" w14:textId="77777777" w:rsidR="00055A19" w:rsidRPr="00285E13" w:rsidRDefault="00055A19" w:rsidP="00285E13">
            <w:pPr>
              <w:pStyle w:val="TableText"/>
              <w:rPr>
                <w:b/>
                <w:bCs/>
                <w:lang w:eastAsia="en-NZ"/>
              </w:rPr>
            </w:pPr>
            <w:r w:rsidRPr="00285E13">
              <w:rPr>
                <w:b/>
                <w:bCs/>
                <w:lang w:eastAsia="en-NZ"/>
              </w:rPr>
              <w:t>Date completed</w:t>
            </w:r>
          </w:p>
        </w:tc>
      </w:tr>
      <w:tr w:rsidR="00055A19" w:rsidRPr="00091675" w14:paraId="0AE89B14" w14:textId="77777777" w:rsidTr="00285E13">
        <w:tc>
          <w:tcPr>
            <w:tcW w:w="3860" w:type="pct"/>
            <w:tcBorders>
              <w:top w:val="nil"/>
            </w:tcBorders>
          </w:tcPr>
          <w:p w14:paraId="45222826" w14:textId="76D94AA1" w:rsidR="00055A19" w:rsidRPr="00DD21A9" w:rsidRDefault="00055A19" w:rsidP="00285E13">
            <w:pPr>
              <w:pStyle w:val="TableBullet"/>
            </w:pPr>
            <w:r w:rsidRPr="00F02D16">
              <w:t>Increase access to suicide awareness training for communities, families and whānau.</w:t>
            </w:r>
          </w:p>
        </w:tc>
        <w:tc>
          <w:tcPr>
            <w:tcW w:w="1140" w:type="pct"/>
            <w:tcBorders>
              <w:top w:val="nil"/>
            </w:tcBorders>
          </w:tcPr>
          <w:p w14:paraId="4A6B2148" w14:textId="189DB508" w:rsidR="00055A19" w:rsidRPr="008E1A5A" w:rsidRDefault="000E078A" w:rsidP="00285E13">
            <w:pPr>
              <w:pStyle w:val="TableText"/>
            </w:pPr>
            <w:r>
              <w:rPr>
                <w:lang w:eastAsia="en-NZ"/>
              </w:rPr>
              <w:t xml:space="preserve">By </w:t>
            </w:r>
            <w:r w:rsidR="000D2DBA" w:rsidRPr="004D1E9C">
              <w:rPr>
                <w:lang w:eastAsia="en-NZ"/>
              </w:rPr>
              <w:t>31 Dec 2025</w:t>
            </w:r>
          </w:p>
        </w:tc>
      </w:tr>
      <w:tr w:rsidR="00055A19" w:rsidRPr="00091675" w14:paraId="328225C2" w14:textId="77777777" w:rsidTr="00285E13">
        <w:tc>
          <w:tcPr>
            <w:tcW w:w="3860" w:type="pct"/>
          </w:tcPr>
          <w:p w14:paraId="48555F07" w14:textId="5E83179C" w:rsidR="00055A19" w:rsidRPr="00F02D16" w:rsidRDefault="000D2DBA" w:rsidP="00285E13">
            <w:pPr>
              <w:pStyle w:val="TableBullet"/>
            </w:pPr>
            <w:r w:rsidRPr="00B91142">
              <w:t xml:space="preserve">Develop induction materials and improve ongoing best-practice supports for suicide prevention and postvention coordinators and Kia Piki </w:t>
            </w:r>
            <w:proofErr w:type="spellStart"/>
            <w:r w:rsidRPr="00B91142">
              <w:t>te</w:t>
            </w:r>
            <w:proofErr w:type="spellEnd"/>
            <w:r w:rsidRPr="00B91142">
              <w:t xml:space="preserve"> Ora workforces.  </w:t>
            </w:r>
          </w:p>
        </w:tc>
        <w:tc>
          <w:tcPr>
            <w:tcW w:w="1140" w:type="pct"/>
          </w:tcPr>
          <w:p w14:paraId="0E2B69AF" w14:textId="559AF144" w:rsidR="00055A19" w:rsidRPr="004D1E9C" w:rsidRDefault="000E078A" w:rsidP="00285E13">
            <w:pPr>
              <w:pStyle w:val="TableText"/>
              <w:rPr>
                <w:lang w:eastAsia="en-NZ"/>
              </w:rPr>
            </w:pPr>
            <w:r>
              <w:rPr>
                <w:lang w:eastAsia="en-NZ"/>
              </w:rPr>
              <w:t xml:space="preserve">By </w:t>
            </w:r>
            <w:r w:rsidR="000D2DBA" w:rsidRPr="004D1E9C">
              <w:rPr>
                <w:lang w:eastAsia="en-NZ"/>
              </w:rPr>
              <w:t>30 June 2026</w:t>
            </w:r>
          </w:p>
        </w:tc>
      </w:tr>
      <w:tr w:rsidR="00055A19" w:rsidRPr="00091675" w14:paraId="0F773B75" w14:textId="77777777" w:rsidTr="00285E13">
        <w:tc>
          <w:tcPr>
            <w:tcW w:w="3860" w:type="pct"/>
          </w:tcPr>
          <w:p w14:paraId="49B14786" w14:textId="3967C46D" w:rsidR="00055A19" w:rsidRPr="00F02D16" w:rsidRDefault="000D2DBA" w:rsidP="00285E13">
            <w:pPr>
              <w:pStyle w:val="TableBullet"/>
            </w:pPr>
            <w:r w:rsidRPr="0062618E">
              <w:t>Publish a national competency-based framework for workforces, communities</w:t>
            </w:r>
            <w:r w:rsidR="00E34E25">
              <w:t>,</w:t>
            </w:r>
            <w:r w:rsidRPr="0062618E">
              <w:t xml:space="preserve"> and family and whānau members. </w:t>
            </w:r>
          </w:p>
        </w:tc>
        <w:tc>
          <w:tcPr>
            <w:tcW w:w="1140" w:type="pct"/>
          </w:tcPr>
          <w:p w14:paraId="3111B5C6" w14:textId="2DEF6BCE" w:rsidR="00055A19" w:rsidRPr="004D1E9C" w:rsidRDefault="000E078A" w:rsidP="00285E13">
            <w:pPr>
              <w:pStyle w:val="TableText"/>
              <w:rPr>
                <w:lang w:eastAsia="en-NZ"/>
              </w:rPr>
            </w:pPr>
            <w:r>
              <w:rPr>
                <w:lang w:eastAsia="en-NZ"/>
              </w:rPr>
              <w:t xml:space="preserve">By </w:t>
            </w:r>
            <w:r w:rsidR="000D2DBA" w:rsidRPr="004D1E9C">
              <w:rPr>
                <w:lang w:eastAsia="en-NZ"/>
              </w:rPr>
              <w:t>30 June 2026</w:t>
            </w:r>
          </w:p>
        </w:tc>
      </w:tr>
      <w:tr w:rsidR="00055A19" w:rsidRPr="00091675" w14:paraId="55E00AE4" w14:textId="77777777" w:rsidTr="00285E13">
        <w:tc>
          <w:tcPr>
            <w:tcW w:w="3860" w:type="pct"/>
          </w:tcPr>
          <w:p w14:paraId="145FEECE" w14:textId="39619BAB" w:rsidR="00055A19" w:rsidRPr="00F02D16" w:rsidRDefault="000D2DBA" w:rsidP="00285E13">
            <w:pPr>
              <w:pStyle w:val="TableBullet"/>
            </w:pPr>
            <w:r w:rsidRPr="00DD21A9">
              <w:t>Develop and publish enhanced guidance for health professionals on assessing and supporting people who might be suicidal or experiencing suicidal distress.  </w:t>
            </w:r>
          </w:p>
        </w:tc>
        <w:tc>
          <w:tcPr>
            <w:tcW w:w="1140" w:type="pct"/>
          </w:tcPr>
          <w:p w14:paraId="3F5909F6" w14:textId="2F28393B" w:rsidR="00055A19" w:rsidRPr="004D1E9C" w:rsidRDefault="000E078A" w:rsidP="00285E13">
            <w:pPr>
              <w:pStyle w:val="TableText"/>
              <w:rPr>
                <w:lang w:eastAsia="en-NZ"/>
              </w:rPr>
            </w:pPr>
            <w:r>
              <w:rPr>
                <w:lang w:eastAsia="en-NZ"/>
              </w:rPr>
              <w:t xml:space="preserve">By </w:t>
            </w:r>
            <w:r w:rsidR="000D2DBA" w:rsidRPr="004D1E9C">
              <w:rPr>
                <w:lang w:eastAsia="en-NZ"/>
              </w:rPr>
              <w:t>30 June 2028</w:t>
            </w:r>
          </w:p>
        </w:tc>
      </w:tr>
    </w:tbl>
    <w:p w14:paraId="0B310FA6" w14:textId="48FF4FD8" w:rsidR="000D72AB" w:rsidRPr="00FB63EC" w:rsidRDefault="00793C4B" w:rsidP="004D1E9C">
      <w:pPr>
        <w:pStyle w:val="Heading3"/>
        <w:rPr>
          <w:lang w:eastAsia="en-NZ"/>
        </w:rPr>
      </w:pPr>
      <w:r>
        <w:t xml:space="preserve">3: </w:t>
      </w:r>
      <w:r w:rsidR="000D72AB" w:rsidRPr="004D1E9C">
        <w:t>Strengthen</w:t>
      </w:r>
      <w:r w:rsidR="000D72AB" w:rsidRPr="000D72AB">
        <w:rPr>
          <w:lang w:eastAsia="en-NZ"/>
        </w:rPr>
        <w:t xml:space="preserve"> the focus on prevention and early intervention</w:t>
      </w:r>
      <w:r w:rsidR="000D72AB" w:rsidRPr="00FB63EC">
        <w:rPr>
          <w:lang w:eastAsia="en-NZ"/>
        </w:rPr>
        <w:t> </w:t>
      </w:r>
    </w:p>
    <w:p w14:paraId="743210AB" w14:textId="652FB086" w:rsidR="000D72AB" w:rsidRDefault="000D72AB" w:rsidP="00281B55">
      <w:pPr>
        <w:pStyle w:val="Heading5"/>
        <w:rPr>
          <w:lang w:eastAsia="en-NZ"/>
        </w:rPr>
      </w:pPr>
      <w:r w:rsidRPr="000D72AB">
        <w:rPr>
          <w:lang w:eastAsia="en-NZ"/>
        </w:rPr>
        <w:t xml:space="preserve">Impact: </w:t>
      </w:r>
      <w:r w:rsidR="00B726E6">
        <w:rPr>
          <w:lang w:eastAsia="en-NZ"/>
        </w:rPr>
        <w:t>There are s</w:t>
      </w:r>
      <w:r w:rsidRPr="000D72AB">
        <w:rPr>
          <w:lang w:eastAsia="en-NZ"/>
        </w:rPr>
        <w:t>afer and more supportive environments, particularly for children and young people</w:t>
      </w:r>
      <w:r w:rsidR="00B726E6">
        <w:rPr>
          <w:lang w:eastAsia="en-NZ"/>
        </w:rPr>
        <w:t>.</w:t>
      </w:r>
      <w:r w:rsidRPr="000D72AB">
        <w:rPr>
          <w:lang w:eastAsia="en-NZ"/>
        </w:rPr>
        <w:t> </w:t>
      </w:r>
    </w:p>
    <w:p w14:paraId="4E4D7512" w14:textId="436D59C1" w:rsidR="00CF24B0" w:rsidRDefault="00285E13" w:rsidP="00285E13">
      <w:pPr>
        <w:pStyle w:val="Table"/>
        <w:spacing w:before="240"/>
        <w:rPr>
          <w:lang w:eastAsia="en-NZ"/>
        </w:rPr>
      </w:pPr>
      <w:bookmarkStart w:id="28" w:name="_Toc176769026"/>
      <w:r>
        <w:t xml:space="preserve">Table </w:t>
      </w:r>
      <w:r>
        <w:fldChar w:fldCharType="begin"/>
      </w:r>
      <w:r>
        <w:instrText xml:space="preserve"> SEQ Table \* ARABIC </w:instrText>
      </w:r>
      <w:r>
        <w:fldChar w:fldCharType="separate"/>
      </w:r>
      <w:r w:rsidR="0043227A">
        <w:rPr>
          <w:noProof/>
        </w:rPr>
        <w:t>3</w:t>
      </w:r>
      <w:r>
        <w:fldChar w:fldCharType="end"/>
      </w:r>
      <w:r>
        <w:t xml:space="preserve">: </w:t>
      </w:r>
      <w:r w:rsidR="000E00DD">
        <w:rPr>
          <w:lang w:eastAsia="en-NZ"/>
        </w:rPr>
        <w:t>Prevention and early intervention –</w:t>
      </w:r>
      <w:r w:rsidR="00CF24B0">
        <w:rPr>
          <w:lang w:eastAsia="en-NZ"/>
        </w:rPr>
        <w:t xml:space="preserve"> proposed health-led actions with completion dates</w:t>
      </w:r>
      <w:bookmarkEnd w:id="28"/>
      <w:r w:rsidR="00CF24B0">
        <w:rPr>
          <w:lang w:eastAsia="en-NZ"/>
        </w:rPr>
        <w:t xml:space="preserve"> </w:t>
      </w:r>
    </w:p>
    <w:tbl>
      <w:tblPr>
        <w:tblStyle w:val="TableGrid"/>
        <w:tblW w:w="5007"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33"/>
        <w:gridCol w:w="1857"/>
      </w:tblGrid>
      <w:tr w:rsidR="00A84504" w:rsidRPr="00285E13" w14:paraId="45B0FE01" w14:textId="77777777" w:rsidTr="00285E13">
        <w:trPr>
          <w:tblHeader/>
        </w:trPr>
        <w:tc>
          <w:tcPr>
            <w:tcW w:w="3852" w:type="pct"/>
            <w:tcBorders>
              <w:top w:val="nil"/>
              <w:bottom w:val="nil"/>
            </w:tcBorders>
            <w:shd w:val="clear" w:color="auto" w:fill="D9D9D9" w:themeFill="background1" w:themeFillShade="D9"/>
          </w:tcPr>
          <w:p w14:paraId="48F1FE2C" w14:textId="77777777" w:rsidR="00A84504" w:rsidRPr="00285E13" w:rsidRDefault="00A84504" w:rsidP="00285E13">
            <w:pPr>
              <w:pStyle w:val="TableText"/>
              <w:rPr>
                <w:b/>
                <w:bCs/>
                <w:lang w:eastAsia="en-NZ"/>
              </w:rPr>
            </w:pPr>
            <w:r w:rsidRPr="00285E13">
              <w:rPr>
                <w:b/>
                <w:bCs/>
                <w:lang w:eastAsia="en-NZ"/>
              </w:rPr>
              <w:t>Proposed action</w:t>
            </w:r>
          </w:p>
        </w:tc>
        <w:tc>
          <w:tcPr>
            <w:tcW w:w="1148" w:type="pct"/>
            <w:tcBorders>
              <w:top w:val="nil"/>
              <w:bottom w:val="nil"/>
            </w:tcBorders>
            <w:shd w:val="clear" w:color="auto" w:fill="D9D9D9" w:themeFill="background1" w:themeFillShade="D9"/>
          </w:tcPr>
          <w:p w14:paraId="06B0BF8B" w14:textId="77777777" w:rsidR="00A84504" w:rsidRPr="00285E13" w:rsidRDefault="00A84504" w:rsidP="00285E13">
            <w:pPr>
              <w:pStyle w:val="TableText"/>
              <w:rPr>
                <w:b/>
                <w:bCs/>
                <w:lang w:eastAsia="en-NZ"/>
              </w:rPr>
            </w:pPr>
            <w:r w:rsidRPr="00285E13">
              <w:rPr>
                <w:b/>
                <w:bCs/>
                <w:lang w:eastAsia="en-NZ"/>
              </w:rPr>
              <w:t>Date completed</w:t>
            </w:r>
          </w:p>
        </w:tc>
      </w:tr>
      <w:tr w:rsidR="00A84504" w:rsidRPr="008E1A5A" w14:paraId="0726EDF8" w14:textId="77777777" w:rsidTr="00285E13">
        <w:tc>
          <w:tcPr>
            <w:tcW w:w="3852" w:type="pct"/>
            <w:tcBorders>
              <w:top w:val="nil"/>
            </w:tcBorders>
          </w:tcPr>
          <w:p w14:paraId="320D4348" w14:textId="79541A82" w:rsidR="00A84504" w:rsidRPr="00DD21A9" w:rsidRDefault="00A84504" w:rsidP="00285E13">
            <w:pPr>
              <w:pStyle w:val="TableBullet"/>
            </w:pPr>
            <w:r w:rsidRPr="00A5427F">
              <w:t>Invest in enhanced acute, respite or crisis recovery services for young people in at least two regions.</w:t>
            </w:r>
          </w:p>
        </w:tc>
        <w:tc>
          <w:tcPr>
            <w:tcW w:w="1148" w:type="pct"/>
            <w:tcBorders>
              <w:top w:val="nil"/>
            </w:tcBorders>
          </w:tcPr>
          <w:p w14:paraId="41DAEF9B" w14:textId="0990C54C" w:rsidR="00A84504" w:rsidRPr="00A84504" w:rsidRDefault="000E078A" w:rsidP="00285E13">
            <w:pPr>
              <w:pStyle w:val="TableText"/>
            </w:pPr>
            <w:r>
              <w:rPr>
                <w:lang w:eastAsia="en-NZ"/>
              </w:rPr>
              <w:t xml:space="preserve">By </w:t>
            </w:r>
            <w:r w:rsidR="00A84504" w:rsidRPr="001B3EF6">
              <w:rPr>
                <w:lang w:eastAsia="en-NZ"/>
              </w:rPr>
              <w:t>30 June 2025</w:t>
            </w:r>
          </w:p>
        </w:tc>
      </w:tr>
      <w:tr w:rsidR="00A84504" w:rsidRPr="00DD21A9" w14:paraId="56F7F1CB" w14:textId="77777777" w:rsidTr="00285E13">
        <w:tc>
          <w:tcPr>
            <w:tcW w:w="3852" w:type="pct"/>
          </w:tcPr>
          <w:p w14:paraId="7B8402B4" w14:textId="062ED230" w:rsidR="00A84504" w:rsidRPr="00F02D16" w:rsidRDefault="00A84504" w:rsidP="00285E13">
            <w:pPr>
              <w:pStyle w:val="TableBullet"/>
            </w:pPr>
            <w:r w:rsidRPr="000B00F2">
              <w:t>Launch a new wellbeing promotion campaign that includes targeted resources for youth. </w:t>
            </w:r>
          </w:p>
        </w:tc>
        <w:tc>
          <w:tcPr>
            <w:tcW w:w="1148" w:type="pct"/>
          </w:tcPr>
          <w:p w14:paraId="1268BBC3" w14:textId="6923B459" w:rsidR="00A84504" w:rsidRPr="00A84504" w:rsidRDefault="000E078A" w:rsidP="00285E13">
            <w:pPr>
              <w:pStyle w:val="TableText"/>
              <w:rPr>
                <w:lang w:eastAsia="en-NZ"/>
              </w:rPr>
            </w:pPr>
            <w:r>
              <w:rPr>
                <w:lang w:eastAsia="en-NZ"/>
              </w:rPr>
              <w:t xml:space="preserve">By </w:t>
            </w:r>
            <w:r w:rsidR="00A84504" w:rsidRPr="001B3EF6">
              <w:rPr>
                <w:lang w:eastAsia="en-NZ"/>
              </w:rPr>
              <w:t>31 July 2025</w:t>
            </w:r>
          </w:p>
        </w:tc>
      </w:tr>
      <w:tr w:rsidR="00A84504" w:rsidRPr="00DD21A9" w14:paraId="198CC904" w14:textId="77777777" w:rsidTr="00285E13">
        <w:tc>
          <w:tcPr>
            <w:tcW w:w="3852" w:type="pct"/>
          </w:tcPr>
          <w:p w14:paraId="0103DD4E" w14:textId="0086F95D" w:rsidR="00A84504" w:rsidRPr="00F02D16" w:rsidRDefault="00A84504" w:rsidP="00285E13">
            <w:pPr>
              <w:pStyle w:val="TableBullet"/>
            </w:pPr>
            <w:r w:rsidRPr="000B020B">
              <w:t>Develop and implement a national alcohol screening and brief intervention programme that includes suicide prevention aspects. </w:t>
            </w:r>
          </w:p>
        </w:tc>
        <w:tc>
          <w:tcPr>
            <w:tcW w:w="1148" w:type="pct"/>
          </w:tcPr>
          <w:p w14:paraId="0C4DA3AD" w14:textId="090C6364" w:rsidR="00A84504" w:rsidRPr="00A84504" w:rsidRDefault="000E078A" w:rsidP="00285E13">
            <w:pPr>
              <w:pStyle w:val="TableText"/>
              <w:rPr>
                <w:lang w:eastAsia="en-NZ"/>
              </w:rPr>
            </w:pPr>
            <w:r>
              <w:rPr>
                <w:lang w:eastAsia="en-NZ"/>
              </w:rPr>
              <w:t xml:space="preserve">By </w:t>
            </w:r>
            <w:r w:rsidR="00A84504" w:rsidRPr="001B3EF6">
              <w:rPr>
                <w:lang w:eastAsia="en-NZ"/>
              </w:rPr>
              <w:t>30 June 2027</w:t>
            </w:r>
          </w:p>
        </w:tc>
      </w:tr>
      <w:tr w:rsidR="00A84504" w:rsidRPr="00DD21A9" w14:paraId="64D7EFAC" w14:textId="77777777" w:rsidTr="00285E13">
        <w:tc>
          <w:tcPr>
            <w:tcW w:w="3852" w:type="pct"/>
          </w:tcPr>
          <w:p w14:paraId="49086107" w14:textId="6C8D9C99" w:rsidR="00A84504" w:rsidRPr="00F02D16" w:rsidRDefault="00A84504" w:rsidP="00285E13">
            <w:pPr>
              <w:pStyle w:val="TableBullet"/>
            </w:pPr>
            <w:r w:rsidRPr="0043240D">
              <w:t>Develop and publish updated suicide media guidelines and supplementary resources for different types of media.  </w:t>
            </w:r>
          </w:p>
        </w:tc>
        <w:tc>
          <w:tcPr>
            <w:tcW w:w="1148" w:type="pct"/>
          </w:tcPr>
          <w:p w14:paraId="617F1F12" w14:textId="18F68A6C" w:rsidR="00A84504" w:rsidRPr="00A84504" w:rsidRDefault="000E078A" w:rsidP="00285E13">
            <w:pPr>
              <w:pStyle w:val="TableText"/>
              <w:rPr>
                <w:lang w:eastAsia="en-NZ"/>
              </w:rPr>
            </w:pPr>
            <w:r>
              <w:rPr>
                <w:lang w:eastAsia="en-NZ"/>
              </w:rPr>
              <w:t xml:space="preserve">By </w:t>
            </w:r>
            <w:r w:rsidR="00A84504" w:rsidRPr="001B3EF6">
              <w:rPr>
                <w:lang w:eastAsia="en-NZ"/>
              </w:rPr>
              <w:t>31 Dec 2028</w:t>
            </w:r>
          </w:p>
        </w:tc>
      </w:tr>
      <w:tr w:rsidR="00A84504" w:rsidRPr="00DD21A9" w14:paraId="05E97BE2" w14:textId="77777777" w:rsidTr="00285E13">
        <w:tc>
          <w:tcPr>
            <w:tcW w:w="3852" w:type="pct"/>
          </w:tcPr>
          <w:p w14:paraId="43709399" w14:textId="4A65FA59" w:rsidR="00A84504" w:rsidRPr="00F02D16" w:rsidRDefault="00A84504" w:rsidP="00285E13">
            <w:pPr>
              <w:pStyle w:val="TableBullet"/>
            </w:pPr>
            <w:r w:rsidRPr="000D72AB">
              <w:rPr>
                <w:lang w:eastAsia="en-NZ"/>
              </w:rPr>
              <w:t xml:space="preserve">Create safer environments in </w:t>
            </w:r>
            <w:r w:rsidRPr="00C110FE">
              <w:t>inpatient</w:t>
            </w:r>
            <w:r w:rsidRPr="000D72AB">
              <w:rPr>
                <w:lang w:eastAsia="en-NZ"/>
              </w:rPr>
              <w:t xml:space="preserve"> mental health and addiction facilities </w:t>
            </w:r>
            <w:r>
              <w:rPr>
                <w:lang w:eastAsia="en-NZ"/>
              </w:rPr>
              <w:t>by</w:t>
            </w:r>
            <w:r w:rsidRPr="000D72AB">
              <w:rPr>
                <w:lang w:eastAsia="en-NZ"/>
              </w:rPr>
              <w:t xml:space="preserve"> progressing work to remediate and minimise ligature points</w:t>
            </w:r>
            <w:r>
              <w:rPr>
                <w:lang w:eastAsia="en-NZ"/>
              </w:rPr>
              <w:t>.</w:t>
            </w:r>
            <w:r w:rsidRPr="000D72AB">
              <w:rPr>
                <w:lang w:eastAsia="en-NZ"/>
              </w:rPr>
              <w:t> </w:t>
            </w:r>
          </w:p>
        </w:tc>
        <w:tc>
          <w:tcPr>
            <w:tcW w:w="1148" w:type="pct"/>
          </w:tcPr>
          <w:p w14:paraId="50DB3E15" w14:textId="57D92A8C" w:rsidR="00A84504" w:rsidRPr="00A84504" w:rsidRDefault="000E078A" w:rsidP="00285E13">
            <w:pPr>
              <w:pStyle w:val="TableText"/>
              <w:rPr>
                <w:lang w:eastAsia="en-NZ"/>
              </w:rPr>
            </w:pPr>
            <w:r>
              <w:rPr>
                <w:lang w:eastAsia="en-NZ"/>
              </w:rPr>
              <w:t xml:space="preserve">By </w:t>
            </w:r>
            <w:r w:rsidR="00A84504" w:rsidRPr="001B3EF6">
              <w:rPr>
                <w:lang w:eastAsia="en-NZ"/>
              </w:rPr>
              <w:t>30 June 2029</w:t>
            </w:r>
          </w:p>
        </w:tc>
      </w:tr>
    </w:tbl>
    <w:p w14:paraId="343E08D3" w14:textId="45DAC3FD" w:rsidR="000D72AB" w:rsidRPr="00FB63EC" w:rsidRDefault="00793C4B" w:rsidP="001B3EF6">
      <w:pPr>
        <w:pStyle w:val="Heading3"/>
        <w:rPr>
          <w:lang w:eastAsia="en-NZ"/>
        </w:rPr>
      </w:pPr>
      <w:r>
        <w:rPr>
          <w:lang w:eastAsia="en-NZ"/>
        </w:rPr>
        <w:t xml:space="preserve">4: </w:t>
      </w:r>
      <w:r w:rsidR="000D72AB" w:rsidRPr="000D72AB">
        <w:rPr>
          <w:lang w:eastAsia="en-NZ"/>
        </w:rPr>
        <w:t>Improve the effectiveness of suicide prevention and our understanding of suicide</w:t>
      </w:r>
      <w:r w:rsidR="000D72AB" w:rsidRPr="00FB63EC">
        <w:rPr>
          <w:lang w:eastAsia="en-NZ"/>
        </w:rPr>
        <w:t> </w:t>
      </w:r>
    </w:p>
    <w:p w14:paraId="4AE553E7" w14:textId="6FAAB466" w:rsidR="000D72AB" w:rsidRDefault="000D72AB" w:rsidP="00281B55">
      <w:pPr>
        <w:pStyle w:val="Heading5"/>
        <w:rPr>
          <w:lang w:eastAsia="en-NZ"/>
        </w:rPr>
      </w:pPr>
      <w:r w:rsidRPr="000D72AB">
        <w:rPr>
          <w:lang w:eastAsia="en-NZ"/>
        </w:rPr>
        <w:t>Impact: More effective and efficient suicide prevention efforts</w:t>
      </w:r>
      <w:r w:rsidR="008A3BBE">
        <w:rPr>
          <w:lang w:eastAsia="en-NZ"/>
        </w:rPr>
        <w:t xml:space="preserve"> are in place.</w:t>
      </w:r>
      <w:r w:rsidRPr="000D72AB">
        <w:rPr>
          <w:lang w:eastAsia="en-NZ"/>
        </w:rPr>
        <w:t> </w:t>
      </w:r>
    </w:p>
    <w:p w14:paraId="2B32D08B" w14:textId="1C5EBFDB" w:rsidR="00CF24B0" w:rsidRDefault="00285E13" w:rsidP="00285E13">
      <w:pPr>
        <w:pStyle w:val="Table"/>
        <w:spacing w:before="240"/>
        <w:rPr>
          <w:lang w:eastAsia="en-NZ"/>
        </w:rPr>
      </w:pPr>
      <w:bookmarkStart w:id="29" w:name="_Toc176769027"/>
      <w:r>
        <w:t xml:space="preserve">Table </w:t>
      </w:r>
      <w:r>
        <w:fldChar w:fldCharType="begin"/>
      </w:r>
      <w:r>
        <w:instrText xml:space="preserve"> SEQ Table \* ARABIC </w:instrText>
      </w:r>
      <w:r>
        <w:fldChar w:fldCharType="separate"/>
      </w:r>
      <w:r w:rsidR="0043227A">
        <w:rPr>
          <w:noProof/>
        </w:rPr>
        <w:t>4</w:t>
      </w:r>
      <w:r>
        <w:fldChar w:fldCharType="end"/>
      </w:r>
      <w:r>
        <w:t xml:space="preserve">: </w:t>
      </w:r>
      <w:r w:rsidR="000E00DD">
        <w:rPr>
          <w:lang w:eastAsia="en-NZ"/>
        </w:rPr>
        <w:t xml:space="preserve">Effectiveness – </w:t>
      </w:r>
      <w:r w:rsidR="00CF24B0">
        <w:rPr>
          <w:lang w:eastAsia="en-NZ"/>
        </w:rPr>
        <w:t>proposed health-led actions with completion dates</w:t>
      </w:r>
      <w:bookmarkEnd w:id="29"/>
      <w:r w:rsidR="00CF24B0">
        <w:rPr>
          <w:lang w:eastAsia="en-NZ"/>
        </w:rPr>
        <w:t xml:space="preserve"> </w:t>
      </w:r>
    </w:p>
    <w:tbl>
      <w:tblPr>
        <w:tblStyle w:val="TableGrid"/>
        <w:tblW w:w="5007"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33"/>
        <w:gridCol w:w="1857"/>
      </w:tblGrid>
      <w:tr w:rsidR="00C26C03" w:rsidRPr="00285E13" w14:paraId="364D59FC" w14:textId="77777777" w:rsidTr="00285E13">
        <w:trPr>
          <w:tblHeader/>
        </w:trPr>
        <w:tc>
          <w:tcPr>
            <w:tcW w:w="3852" w:type="pct"/>
            <w:tcBorders>
              <w:top w:val="nil"/>
              <w:bottom w:val="nil"/>
            </w:tcBorders>
            <w:shd w:val="clear" w:color="auto" w:fill="D9D9D9" w:themeFill="background1" w:themeFillShade="D9"/>
          </w:tcPr>
          <w:p w14:paraId="0F315CF0" w14:textId="77777777" w:rsidR="00C26C03" w:rsidRPr="00285E13" w:rsidRDefault="00C26C03" w:rsidP="00285E13">
            <w:pPr>
              <w:pStyle w:val="TableText"/>
              <w:rPr>
                <w:b/>
                <w:bCs/>
                <w:lang w:eastAsia="en-NZ"/>
              </w:rPr>
            </w:pPr>
            <w:r w:rsidRPr="00285E13">
              <w:rPr>
                <w:b/>
                <w:bCs/>
                <w:lang w:eastAsia="en-NZ"/>
              </w:rPr>
              <w:t>Proposed action</w:t>
            </w:r>
          </w:p>
        </w:tc>
        <w:tc>
          <w:tcPr>
            <w:tcW w:w="1148" w:type="pct"/>
            <w:tcBorders>
              <w:top w:val="nil"/>
              <w:bottom w:val="nil"/>
            </w:tcBorders>
            <w:shd w:val="clear" w:color="auto" w:fill="D9D9D9" w:themeFill="background1" w:themeFillShade="D9"/>
          </w:tcPr>
          <w:p w14:paraId="73C70D12" w14:textId="77777777" w:rsidR="00C26C03" w:rsidRPr="00285E13" w:rsidRDefault="00C26C03" w:rsidP="00285E13">
            <w:pPr>
              <w:pStyle w:val="TableText"/>
              <w:rPr>
                <w:b/>
                <w:bCs/>
                <w:lang w:eastAsia="en-NZ"/>
              </w:rPr>
            </w:pPr>
            <w:r w:rsidRPr="00285E13">
              <w:rPr>
                <w:b/>
                <w:bCs/>
                <w:lang w:eastAsia="en-NZ"/>
              </w:rPr>
              <w:t>Date completed</w:t>
            </w:r>
          </w:p>
        </w:tc>
      </w:tr>
      <w:tr w:rsidR="00C26C03" w:rsidRPr="00A84504" w14:paraId="665D5A09" w14:textId="77777777" w:rsidTr="00285E13">
        <w:tc>
          <w:tcPr>
            <w:tcW w:w="3852" w:type="pct"/>
            <w:tcBorders>
              <w:top w:val="nil"/>
            </w:tcBorders>
          </w:tcPr>
          <w:p w14:paraId="5081E87F" w14:textId="5283C9A9" w:rsidR="00C26C03" w:rsidRPr="00DD21A9" w:rsidRDefault="00C26C03" w:rsidP="00285E13">
            <w:pPr>
              <w:pStyle w:val="TableBullet"/>
            </w:pPr>
            <w:r w:rsidRPr="00B71CB0">
              <w:t>Review</w:t>
            </w:r>
            <w:r w:rsidRPr="000D72AB">
              <w:rPr>
                <w:lang w:eastAsia="en-NZ"/>
              </w:rPr>
              <w:t xml:space="preserve"> the effectiveness of Vote Health suicide </w:t>
            </w:r>
            <w:r w:rsidRPr="00B71CB0">
              <w:t>prevention</w:t>
            </w:r>
            <w:r w:rsidRPr="000D72AB">
              <w:rPr>
                <w:lang w:eastAsia="en-NZ"/>
              </w:rPr>
              <w:t xml:space="preserve"> service</w:t>
            </w:r>
            <w:r>
              <w:rPr>
                <w:lang w:eastAsia="en-NZ"/>
              </w:rPr>
              <w:t>s</w:t>
            </w:r>
            <w:r w:rsidRPr="000D72AB">
              <w:rPr>
                <w:lang w:eastAsia="en-NZ"/>
              </w:rPr>
              <w:t xml:space="preserve"> investment and implement any changes</w:t>
            </w:r>
            <w:r>
              <w:rPr>
                <w:lang w:eastAsia="en-NZ"/>
              </w:rPr>
              <w:t>.</w:t>
            </w:r>
            <w:r w:rsidRPr="000D72AB">
              <w:rPr>
                <w:lang w:eastAsia="en-NZ"/>
              </w:rPr>
              <w:t> </w:t>
            </w:r>
          </w:p>
        </w:tc>
        <w:tc>
          <w:tcPr>
            <w:tcW w:w="1148" w:type="pct"/>
            <w:tcBorders>
              <w:top w:val="nil"/>
            </w:tcBorders>
          </w:tcPr>
          <w:p w14:paraId="22C122B6" w14:textId="350669B5" w:rsidR="00C26C03" w:rsidRPr="00C26C03" w:rsidRDefault="000E078A" w:rsidP="00285E13">
            <w:pPr>
              <w:pStyle w:val="TableText"/>
            </w:pPr>
            <w:r>
              <w:rPr>
                <w:lang w:eastAsia="en-NZ"/>
              </w:rPr>
              <w:t xml:space="preserve">By </w:t>
            </w:r>
            <w:r w:rsidR="00C26C03" w:rsidRPr="001B3EF6">
              <w:rPr>
                <w:lang w:eastAsia="en-NZ"/>
              </w:rPr>
              <w:t>30 June 2026</w:t>
            </w:r>
          </w:p>
        </w:tc>
      </w:tr>
      <w:tr w:rsidR="00C26C03" w:rsidRPr="00A84504" w14:paraId="61398F01" w14:textId="77777777" w:rsidTr="00285E13">
        <w:tc>
          <w:tcPr>
            <w:tcW w:w="3852" w:type="pct"/>
          </w:tcPr>
          <w:p w14:paraId="2653F4C5" w14:textId="03673106" w:rsidR="00C26C03" w:rsidRPr="00F02D16" w:rsidRDefault="00C26C03" w:rsidP="00285E13">
            <w:pPr>
              <w:pStyle w:val="TableBullet"/>
            </w:pPr>
            <w:r w:rsidRPr="000D72AB">
              <w:rPr>
                <w:lang w:eastAsia="en-NZ"/>
              </w:rPr>
              <w:t xml:space="preserve">Explore </w:t>
            </w:r>
            <w:r>
              <w:rPr>
                <w:lang w:eastAsia="en-NZ"/>
              </w:rPr>
              <w:t xml:space="preserve">options for </w:t>
            </w:r>
            <w:r w:rsidRPr="000D72AB">
              <w:rPr>
                <w:lang w:eastAsia="en-NZ"/>
              </w:rPr>
              <w:t>testing a real-</w:t>
            </w:r>
            <w:r w:rsidRPr="00D841EE">
              <w:t>time</w:t>
            </w:r>
            <w:r w:rsidRPr="000D72AB">
              <w:rPr>
                <w:lang w:eastAsia="en-NZ"/>
              </w:rPr>
              <w:t xml:space="preserve"> suicide data tool to provide </w:t>
            </w:r>
            <w:r w:rsidR="009010EC">
              <w:rPr>
                <w:lang w:eastAsia="en-NZ"/>
              </w:rPr>
              <w:t>timelier</w:t>
            </w:r>
            <w:r w:rsidRPr="000D72AB">
              <w:rPr>
                <w:lang w:eastAsia="en-NZ"/>
              </w:rPr>
              <w:t xml:space="preserve"> and </w:t>
            </w:r>
            <w:r>
              <w:rPr>
                <w:lang w:eastAsia="en-NZ"/>
              </w:rPr>
              <w:t>improved</w:t>
            </w:r>
            <w:r w:rsidRPr="000D72AB">
              <w:rPr>
                <w:lang w:eastAsia="en-NZ"/>
              </w:rPr>
              <w:t xml:space="preserve"> suicide data</w:t>
            </w:r>
            <w:r>
              <w:rPr>
                <w:lang w:eastAsia="en-NZ"/>
              </w:rPr>
              <w:t>.</w:t>
            </w:r>
          </w:p>
        </w:tc>
        <w:tc>
          <w:tcPr>
            <w:tcW w:w="1148" w:type="pct"/>
          </w:tcPr>
          <w:p w14:paraId="7DE1F9D0" w14:textId="4ACE5644" w:rsidR="00C26C03" w:rsidRPr="00C26C03" w:rsidRDefault="000E078A" w:rsidP="00285E13">
            <w:pPr>
              <w:pStyle w:val="TableText"/>
              <w:rPr>
                <w:lang w:eastAsia="en-NZ"/>
              </w:rPr>
            </w:pPr>
            <w:r>
              <w:rPr>
                <w:lang w:eastAsia="en-NZ"/>
              </w:rPr>
              <w:t xml:space="preserve">By </w:t>
            </w:r>
            <w:r w:rsidR="00C26C03" w:rsidRPr="001B3EF6">
              <w:rPr>
                <w:lang w:eastAsia="en-NZ"/>
              </w:rPr>
              <w:t>31 Dec 2026</w:t>
            </w:r>
          </w:p>
        </w:tc>
      </w:tr>
    </w:tbl>
    <w:p w14:paraId="6BBBAC8D" w14:textId="606754FF" w:rsidR="00AF14CB" w:rsidRPr="000D72AB" w:rsidRDefault="00AF14CB" w:rsidP="00AF14CB">
      <w:pPr>
        <w:pStyle w:val="Heading2"/>
      </w:pPr>
      <w:bookmarkStart w:id="30" w:name="_Toc176785827"/>
      <w:r>
        <w:t>Proposed cross-government</w:t>
      </w:r>
      <w:r w:rsidR="00922860">
        <w:t xml:space="preserve"> </w:t>
      </w:r>
      <w:proofErr w:type="gramStart"/>
      <w:r>
        <w:t>actions</w:t>
      </w:r>
      <w:bookmarkEnd w:id="30"/>
      <w:proofErr w:type="gramEnd"/>
      <w:r>
        <w:t xml:space="preserve"> </w:t>
      </w:r>
    </w:p>
    <w:p w14:paraId="19D78095" w14:textId="4FCCC6FB" w:rsidR="00AF14CB" w:rsidRPr="00FB63EC" w:rsidRDefault="00AF14CB" w:rsidP="00AF14CB">
      <w:pPr>
        <w:pStyle w:val="Heading3"/>
        <w:rPr>
          <w:lang w:eastAsia="en-NZ"/>
        </w:rPr>
      </w:pPr>
      <w:r>
        <w:rPr>
          <w:lang w:eastAsia="en-NZ"/>
        </w:rPr>
        <w:t xml:space="preserve">1: </w:t>
      </w:r>
      <w:r w:rsidRPr="00FB63EC">
        <w:rPr>
          <w:lang w:eastAsia="en-NZ"/>
        </w:rPr>
        <w:t>Improve access to suicide prevention and postvention support</w:t>
      </w:r>
      <w:r>
        <w:rPr>
          <w:lang w:eastAsia="en-NZ"/>
        </w:rPr>
        <w:t>s</w:t>
      </w:r>
      <w:r w:rsidRPr="00FB63EC">
        <w:rPr>
          <w:lang w:eastAsia="en-NZ"/>
        </w:rPr>
        <w:t> </w:t>
      </w:r>
    </w:p>
    <w:p w14:paraId="7B6C8235" w14:textId="77777777" w:rsidR="00AF14CB" w:rsidRDefault="00AF14CB" w:rsidP="00285E13">
      <w:pPr>
        <w:pStyle w:val="Heading5"/>
        <w:rPr>
          <w:lang w:eastAsia="en-NZ"/>
        </w:rPr>
      </w:pPr>
      <w:r w:rsidRPr="000D72AB">
        <w:rPr>
          <w:lang w:eastAsia="en-NZ"/>
        </w:rPr>
        <w:t xml:space="preserve">Impact: More people in suicidal distress or impacted by suicide can access the support they </w:t>
      </w:r>
      <w:proofErr w:type="gramStart"/>
      <w:r w:rsidRPr="000D72AB">
        <w:rPr>
          <w:lang w:eastAsia="en-NZ"/>
        </w:rPr>
        <w:t>need, when</w:t>
      </w:r>
      <w:proofErr w:type="gramEnd"/>
      <w:r w:rsidRPr="000D72AB">
        <w:rPr>
          <w:lang w:eastAsia="en-NZ"/>
        </w:rPr>
        <w:t xml:space="preserve"> they need it</w:t>
      </w:r>
      <w:r>
        <w:rPr>
          <w:lang w:eastAsia="en-NZ"/>
        </w:rPr>
        <w:t>.</w:t>
      </w:r>
      <w:r w:rsidRPr="000D72AB">
        <w:rPr>
          <w:lang w:eastAsia="en-NZ"/>
        </w:rPr>
        <w:t> </w:t>
      </w:r>
    </w:p>
    <w:p w14:paraId="0CCC204C" w14:textId="410BDCC2" w:rsidR="00AF14CB" w:rsidRPr="00702B82" w:rsidRDefault="00285E13" w:rsidP="00285E13">
      <w:pPr>
        <w:pStyle w:val="Table"/>
        <w:spacing w:before="240"/>
        <w:rPr>
          <w:lang w:eastAsia="en-NZ"/>
        </w:rPr>
      </w:pPr>
      <w:bookmarkStart w:id="31" w:name="_Toc176769028"/>
      <w:r>
        <w:t xml:space="preserve">Table </w:t>
      </w:r>
      <w:r>
        <w:fldChar w:fldCharType="begin"/>
      </w:r>
      <w:r>
        <w:instrText xml:space="preserve"> SEQ Table \* ARABIC </w:instrText>
      </w:r>
      <w:r>
        <w:fldChar w:fldCharType="separate"/>
      </w:r>
      <w:r w:rsidR="0043227A">
        <w:rPr>
          <w:noProof/>
        </w:rPr>
        <w:t>5</w:t>
      </w:r>
      <w:r>
        <w:fldChar w:fldCharType="end"/>
      </w:r>
      <w:r>
        <w:t xml:space="preserve">: </w:t>
      </w:r>
      <w:r w:rsidR="000E00DD">
        <w:rPr>
          <w:lang w:eastAsia="en-NZ"/>
        </w:rPr>
        <w:t>Access –</w:t>
      </w:r>
      <w:r w:rsidR="00AF14CB">
        <w:rPr>
          <w:lang w:eastAsia="en-NZ"/>
        </w:rPr>
        <w:t xml:space="preserve"> proposed </w:t>
      </w:r>
      <w:r w:rsidR="00922860">
        <w:rPr>
          <w:lang w:eastAsia="en-NZ"/>
        </w:rPr>
        <w:t xml:space="preserve">cross-government </w:t>
      </w:r>
      <w:r w:rsidR="00AF14CB">
        <w:rPr>
          <w:lang w:eastAsia="en-NZ"/>
        </w:rPr>
        <w:t xml:space="preserve">actions with completion </w:t>
      </w:r>
      <w:proofErr w:type="gramStart"/>
      <w:r w:rsidR="00AF14CB">
        <w:rPr>
          <w:lang w:eastAsia="en-NZ"/>
        </w:rPr>
        <w:t>dates</w:t>
      </w:r>
      <w:bookmarkEnd w:id="31"/>
      <w:proofErr w:type="gramEnd"/>
      <w:r w:rsidR="00AF14CB">
        <w:rPr>
          <w:lang w:eastAsia="en-NZ"/>
        </w:rPr>
        <w:t xml:space="preserve"> </w:t>
      </w:r>
    </w:p>
    <w:tbl>
      <w:tblPr>
        <w:tblStyle w:val="TableGrid"/>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40"/>
        <w:gridCol w:w="1839"/>
      </w:tblGrid>
      <w:tr w:rsidR="00AF14CB" w:rsidRPr="00285E13" w14:paraId="56AEA274" w14:textId="77777777" w:rsidTr="00285E13">
        <w:trPr>
          <w:tblHeader/>
        </w:trPr>
        <w:tc>
          <w:tcPr>
            <w:tcW w:w="3862" w:type="pct"/>
            <w:tcBorders>
              <w:top w:val="nil"/>
              <w:bottom w:val="nil"/>
            </w:tcBorders>
            <w:shd w:val="clear" w:color="auto" w:fill="D9D9D9" w:themeFill="background1" w:themeFillShade="D9"/>
          </w:tcPr>
          <w:p w14:paraId="0DFFAC99" w14:textId="77777777" w:rsidR="00AF14CB" w:rsidRPr="00285E13" w:rsidRDefault="00AF14CB" w:rsidP="00285E13">
            <w:pPr>
              <w:pStyle w:val="TableText"/>
              <w:rPr>
                <w:b/>
                <w:bCs/>
                <w:lang w:eastAsia="en-NZ"/>
              </w:rPr>
            </w:pPr>
            <w:r w:rsidRPr="00285E13">
              <w:rPr>
                <w:b/>
                <w:bCs/>
                <w:lang w:eastAsia="en-NZ"/>
              </w:rPr>
              <w:t>Proposed action</w:t>
            </w:r>
          </w:p>
        </w:tc>
        <w:tc>
          <w:tcPr>
            <w:tcW w:w="1138" w:type="pct"/>
            <w:tcBorders>
              <w:top w:val="nil"/>
              <w:bottom w:val="nil"/>
            </w:tcBorders>
            <w:shd w:val="clear" w:color="auto" w:fill="D9D9D9" w:themeFill="background1" w:themeFillShade="D9"/>
          </w:tcPr>
          <w:p w14:paraId="248D2AC6" w14:textId="77777777" w:rsidR="00AF14CB" w:rsidRPr="00285E13" w:rsidRDefault="00AF14CB" w:rsidP="00285E13">
            <w:pPr>
              <w:pStyle w:val="TableText"/>
              <w:rPr>
                <w:b/>
                <w:bCs/>
                <w:lang w:eastAsia="en-NZ"/>
              </w:rPr>
            </w:pPr>
            <w:r w:rsidRPr="00285E13">
              <w:rPr>
                <w:b/>
                <w:bCs/>
                <w:lang w:eastAsia="en-NZ"/>
              </w:rPr>
              <w:t>Date completed</w:t>
            </w:r>
          </w:p>
        </w:tc>
      </w:tr>
      <w:tr w:rsidR="00AF14CB" w14:paraId="0C940579" w14:textId="77777777" w:rsidTr="00285E13">
        <w:tc>
          <w:tcPr>
            <w:tcW w:w="3862" w:type="pct"/>
            <w:tcBorders>
              <w:top w:val="nil"/>
            </w:tcBorders>
          </w:tcPr>
          <w:p w14:paraId="049B22A5" w14:textId="25DC1246" w:rsidR="00AF14CB" w:rsidRPr="00DD21A9" w:rsidRDefault="004C7CD0" w:rsidP="00285E13">
            <w:pPr>
              <w:pStyle w:val="TableBullet"/>
            </w:pPr>
            <w:r w:rsidRPr="00D92C8A">
              <w:rPr>
                <w:lang w:eastAsia="en-NZ"/>
              </w:rPr>
              <w:t xml:space="preserve">Complete development of site-based, local postvention </w:t>
            </w:r>
            <w:r w:rsidRPr="00DD21A9">
              <w:t>response</w:t>
            </w:r>
            <w:r w:rsidRPr="00D92C8A">
              <w:rPr>
                <w:lang w:eastAsia="en-NZ"/>
              </w:rPr>
              <w:t xml:space="preserve"> processes at prison sites (</w:t>
            </w:r>
            <w:r>
              <w:rPr>
                <w:lang w:eastAsia="en-NZ"/>
              </w:rPr>
              <w:t xml:space="preserve">Ara Poutama Aotearoa </w:t>
            </w:r>
            <w:r>
              <w:rPr>
                <w:rFonts w:ascii="Arial" w:hAnsi="Arial" w:cs="Arial"/>
                <w:lang w:eastAsia="en-NZ"/>
              </w:rPr>
              <w:t>|</w:t>
            </w:r>
            <w:r>
              <w:rPr>
                <w:lang w:eastAsia="en-NZ"/>
              </w:rPr>
              <w:t xml:space="preserve"> Department of </w:t>
            </w:r>
            <w:r w:rsidRPr="00D92C8A">
              <w:rPr>
                <w:lang w:eastAsia="en-NZ"/>
              </w:rPr>
              <w:t>Corrections)</w:t>
            </w:r>
            <w:r>
              <w:rPr>
                <w:lang w:eastAsia="en-NZ"/>
              </w:rPr>
              <w:t>.</w:t>
            </w:r>
          </w:p>
        </w:tc>
        <w:tc>
          <w:tcPr>
            <w:tcW w:w="1138" w:type="pct"/>
            <w:tcBorders>
              <w:top w:val="nil"/>
            </w:tcBorders>
          </w:tcPr>
          <w:p w14:paraId="4E8CDA00" w14:textId="77777777" w:rsidR="00AF14CB" w:rsidRPr="00091675" w:rsidRDefault="00AF14CB" w:rsidP="00285E13">
            <w:pPr>
              <w:pStyle w:val="TableText"/>
            </w:pPr>
            <w:r>
              <w:rPr>
                <w:lang w:eastAsia="en-NZ"/>
              </w:rPr>
              <w:t xml:space="preserve">By </w:t>
            </w:r>
            <w:r w:rsidRPr="00DD21A9">
              <w:rPr>
                <w:lang w:eastAsia="en-NZ"/>
              </w:rPr>
              <w:t>31 Dec 2025</w:t>
            </w:r>
          </w:p>
        </w:tc>
      </w:tr>
    </w:tbl>
    <w:p w14:paraId="04AFB090" w14:textId="3B091025" w:rsidR="00AF14CB" w:rsidRPr="00FB63EC" w:rsidRDefault="00AF14CB" w:rsidP="00AF14CB">
      <w:pPr>
        <w:pStyle w:val="Heading3"/>
        <w:rPr>
          <w:lang w:eastAsia="en-NZ"/>
        </w:rPr>
      </w:pPr>
      <w:r>
        <w:rPr>
          <w:lang w:eastAsia="en-NZ"/>
        </w:rPr>
        <w:t xml:space="preserve">2: </w:t>
      </w:r>
      <w:r w:rsidRPr="000D72AB">
        <w:rPr>
          <w:lang w:eastAsia="en-NZ"/>
        </w:rPr>
        <w:t>Grow a capable and confident suicide prevention and postvention workforce</w:t>
      </w:r>
      <w:r w:rsidRPr="00FB63EC">
        <w:rPr>
          <w:lang w:eastAsia="en-NZ"/>
        </w:rPr>
        <w:t> </w:t>
      </w:r>
    </w:p>
    <w:p w14:paraId="63153B88" w14:textId="77777777" w:rsidR="00AF14CB" w:rsidRPr="00285E13" w:rsidRDefault="00AF14CB" w:rsidP="00285E13">
      <w:pPr>
        <w:pStyle w:val="Heading5"/>
      </w:pPr>
      <w:r w:rsidRPr="00285E13">
        <w:t>Impact: The capacity and capability across suicide prevention workforces is improved and communities, families and whānau are better equipped. </w:t>
      </w:r>
    </w:p>
    <w:p w14:paraId="4099CB97" w14:textId="6B82BCC3" w:rsidR="00AF14CB" w:rsidRDefault="00285E13" w:rsidP="00285E13">
      <w:pPr>
        <w:pStyle w:val="Table"/>
        <w:spacing w:before="240"/>
        <w:rPr>
          <w:lang w:eastAsia="en-NZ"/>
        </w:rPr>
      </w:pPr>
      <w:bookmarkStart w:id="32" w:name="_Toc176769029"/>
      <w:r>
        <w:t xml:space="preserve">Table </w:t>
      </w:r>
      <w:r>
        <w:fldChar w:fldCharType="begin"/>
      </w:r>
      <w:r>
        <w:instrText xml:space="preserve"> SEQ Table \* ARABIC </w:instrText>
      </w:r>
      <w:r>
        <w:fldChar w:fldCharType="separate"/>
      </w:r>
      <w:r w:rsidR="0043227A">
        <w:rPr>
          <w:noProof/>
        </w:rPr>
        <w:t>6</w:t>
      </w:r>
      <w:r>
        <w:fldChar w:fldCharType="end"/>
      </w:r>
      <w:r>
        <w:t xml:space="preserve">: </w:t>
      </w:r>
      <w:r w:rsidR="000E00DD">
        <w:rPr>
          <w:lang w:eastAsia="en-NZ"/>
        </w:rPr>
        <w:t>Workforce –</w:t>
      </w:r>
      <w:r w:rsidR="00AF14CB">
        <w:rPr>
          <w:lang w:eastAsia="en-NZ"/>
        </w:rPr>
        <w:t xml:space="preserve"> proposed </w:t>
      </w:r>
      <w:r w:rsidR="00922860">
        <w:rPr>
          <w:lang w:eastAsia="en-NZ"/>
        </w:rPr>
        <w:t>cross-government</w:t>
      </w:r>
      <w:r w:rsidR="00AF14CB">
        <w:rPr>
          <w:lang w:eastAsia="en-NZ"/>
        </w:rPr>
        <w:t xml:space="preserve"> actions with completion </w:t>
      </w:r>
      <w:proofErr w:type="gramStart"/>
      <w:r w:rsidR="00AF14CB">
        <w:rPr>
          <w:lang w:eastAsia="en-NZ"/>
        </w:rPr>
        <w:t>dates</w:t>
      </w:r>
      <w:bookmarkEnd w:id="32"/>
      <w:proofErr w:type="gramEnd"/>
      <w:r w:rsidR="00AF14CB">
        <w:rPr>
          <w:lang w:eastAsia="en-NZ"/>
        </w:rPr>
        <w:t xml:space="preserve"> </w:t>
      </w:r>
    </w:p>
    <w:tbl>
      <w:tblPr>
        <w:tblStyle w:val="TableGrid"/>
        <w:tblW w:w="5007"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45"/>
        <w:gridCol w:w="1845"/>
      </w:tblGrid>
      <w:tr w:rsidR="00AF14CB" w:rsidRPr="00285E13" w14:paraId="27C33110" w14:textId="77777777" w:rsidTr="00285E13">
        <w:trPr>
          <w:tblHeader/>
        </w:trPr>
        <w:tc>
          <w:tcPr>
            <w:tcW w:w="3860" w:type="pct"/>
            <w:tcBorders>
              <w:top w:val="nil"/>
              <w:bottom w:val="nil"/>
            </w:tcBorders>
            <w:shd w:val="clear" w:color="auto" w:fill="D9D9D9" w:themeFill="background1" w:themeFillShade="D9"/>
          </w:tcPr>
          <w:p w14:paraId="67242B02" w14:textId="77777777" w:rsidR="00AF14CB" w:rsidRPr="00285E13" w:rsidRDefault="00AF14CB" w:rsidP="00285E13">
            <w:pPr>
              <w:pStyle w:val="TableText"/>
              <w:rPr>
                <w:b/>
                <w:bCs/>
                <w:lang w:eastAsia="en-NZ"/>
              </w:rPr>
            </w:pPr>
            <w:r w:rsidRPr="00285E13">
              <w:rPr>
                <w:b/>
                <w:bCs/>
                <w:lang w:eastAsia="en-NZ"/>
              </w:rPr>
              <w:t>Proposed action</w:t>
            </w:r>
          </w:p>
        </w:tc>
        <w:tc>
          <w:tcPr>
            <w:tcW w:w="1140" w:type="pct"/>
            <w:tcBorders>
              <w:top w:val="nil"/>
              <w:bottom w:val="nil"/>
            </w:tcBorders>
            <w:shd w:val="clear" w:color="auto" w:fill="D9D9D9" w:themeFill="background1" w:themeFillShade="D9"/>
          </w:tcPr>
          <w:p w14:paraId="7192CCAE" w14:textId="77777777" w:rsidR="00AF14CB" w:rsidRPr="00285E13" w:rsidRDefault="00AF14CB" w:rsidP="00285E13">
            <w:pPr>
              <w:pStyle w:val="TableText"/>
              <w:rPr>
                <w:b/>
                <w:bCs/>
                <w:lang w:eastAsia="en-NZ"/>
              </w:rPr>
            </w:pPr>
            <w:r w:rsidRPr="00285E13">
              <w:rPr>
                <w:b/>
                <w:bCs/>
                <w:lang w:eastAsia="en-NZ"/>
              </w:rPr>
              <w:t>Date completed</w:t>
            </w:r>
          </w:p>
        </w:tc>
      </w:tr>
      <w:tr w:rsidR="00AF14CB" w:rsidRPr="00091675" w14:paraId="5D3B4705" w14:textId="77777777" w:rsidTr="00285E13">
        <w:tc>
          <w:tcPr>
            <w:tcW w:w="3860" w:type="pct"/>
            <w:tcBorders>
              <w:top w:val="nil"/>
            </w:tcBorders>
          </w:tcPr>
          <w:p w14:paraId="063E046A" w14:textId="1EEE16F9" w:rsidR="00AF14CB" w:rsidRPr="00DD21A9" w:rsidRDefault="001C5CB2">
            <w:pPr>
              <w:pStyle w:val="Bullet"/>
            </w:pPr>
            <w:r w:rsidRPr="001C5CB2">
              <w:t>Enhance the Elder Abuse Response Services workforce suicide prevention knowledge and practices (Ministry of Social Development).</w:t>
            </w:r>
          </w:p>
        </w:tc>
        <w:tc>
          <w:tcPr>
            <w:tcW w:w="1140" w:type="pct"/>
            <w:tcBorders>
              <w:top w:val="nil"/>
            </w:tcBorders>
          </w:tcPr>
          <w:p w14:paraId="143C0292" w14:textId="4B681DA8" w:rsidR="00AF14CB" w:rsidRPr="008E1A5A" w:rsidRDefault="00C67DEB" w:rsidP="00285E13">
            <w:pPr>
              <w:pStyle w:val="TableText"/>
            </w:pPr>
            <w:r>
              <w:t>By 30 June 2028</w:t>
            </w:r>
          </w:p>
        </w:tc>
      </w:tr>
      <w:tr w:rsidR="00AF14CB" w:rsidRPr="00091675" w14:paraId="1AA98FE7" w14:textId="77777777" w:rsidTr="00285E13">
        <w:tc>
          <w:tcPr>
            <w:tcW w:w="3860" w:type="pct"/>
          </w:tcPr>
          <w:p w14:paraId="46207C8F" w14:textId="3C73E667" w:rsidR="00AF14CB" w:rsidRPr="00F02D16" w:rsidRDefault="008812AD">
            <w:pPr>
              <w:pStyle w:val="Bullet"/>
            </w:pPr>
            <w:r w:rsidRPr="008812AD">
              <w:t>Update practice guidance and supports for social workers and carers working with children and young people who might be suicidal or experiencing suicidal distress (</w:t>
            </w:r>
            <w:proofErr w:type="spellStart"/>
            <w:r w:rsidRPr="008812AD">
              <w:t>Oranga</w:t>
            </w:r>
            <w:proofErr w:type="spellEnd"/>
            <w:r w:rsidRPr="008812AD">
              <w:t xml:space="preserve"> Tamariki).</w:t>
            </w:r>
          </w:p>
        </w:tc>
        <w:tc>
          <w:tcPr>
            <w:tcW w:w="1140" w:type="pct"/>
          </w:tcPr>
          <w:p w14:paraId="67574972" w14:textId="488E4F9A" w:rsidR="00AF14CB" w:rsidRPr="00DD21A9" w:rsidRDefault="00C67DEB" w:rsidP="00285E13">
            <w:pPr>
              <w:pStyle w:val="TableText"/>
              <w:rPr>
                <w:lang w:eastAsia="en-NZ"/>
              </w:rPr>
            </w:pPr>
            <w:r>
              <w:rPr>
                <w:lang w:eastAsia="en-NZ"/>
              </w:rPr>
              <w:t>By 30 June 2029</w:t>
            </w:r>
          </w:p>
        </w:tc>
      </w:tr>
    </w:tbl>
    <w:p w14:paraId="1D10B51A" w14:textId="7114BB00" w:rsidR="00AF14CB" w:rsidRPr="00FB63EC" w:rsidRDefault="00AF14CB" w:rsidP="00AF14CB">
      <w:pPr>
        <w:pStyle w:val="Heading3"/>
        <w:rPr>
          <w:lang w:eastAsia="en-NZ"/>
        </w:rPr>
      </w:pPr>
      <w:r>
        <w:t xml:space="preserve">3: </w:t>
      </w:r>
      <w:r w:rsidRPr="00DD21A9">
        <w:t>Strengthen</w:t>
      </w:r>
      <w:r w:rsidRPr="000D72AB">
        <w:rPr>
          <w:lang w:eastAsia="en-NZ"/>
        </w:rPr>
        <w:t xml:space="preserve"> the focus on prevention and early intervention</w:t>
      </w:r>
      <w:r w:rsidRPr="00FB63EC">
        <w:rPr>
          <w:lang w:eastAsia="en-NZ"/>
        </w:rPr>
        <w:t> </w:t>
      </w:r>
    </w:p>
    <w:p w14:paraId="25007A84" w14:textId="77777777" w:rsidR="00AF14CB" w:rsidRDefault="00AF14CB" w:rsidP="00AF14CB">
      <w:pPr>
        <w:pStyle w:val="Heading5"/>
        <w:rPr>
          <w:lang w:eastAsia="en-NZ"/>
        </w:rPr>
      </w:pPr>
      <w:r w:rsidRPr="000D72AB">
        <w:rPr>
          <w:lang w:eastAsia="en-NZ"/>
        </w:rPr>
        <w:t xml:space="preserve">Impact: </w:t>
      </w:r>
      <w:r>
        <w:rPr>
          <w:lang w:eastAsia="en-NZ"/>
        </w:rPr>
        <w:t>There are s</w:t>
      </w:r>
      <w:r w:rsidRPr="000D72AB">
        <w:rPr>
          <w:lang w:eastAsia="en-NZ"/>
        </w:rPr>
        <w:t>afer and more supportive environments, particularly for children and young people</w:t>
      </w:r>
      <w:r>
        <w:rPr>
          <w:lang w:eastAsia="en-NZ"/>
        </w:rPr>
        <w:t>.</w:t>
      </w:r>
      <w:r w:rsidRPr="000D72AB">
        <w:rPr>
          <w:lang w:eastAsia="en-NZ"/>
        </w:rPr>
        <w:t> </w:t>
      </w:r>
    </w:p>
    <w:p w14:paraId="1E68EC27" w14:textId="0019C18A" w:rsidR="00AF14CB" w:rsidRDefault="00285E13" w:rsidP="00285E13">
      <w:pPr>
        <w:pStyle w:val="Table"/>
        <w:spacing w:before="240"/>
        <w:rPr>
          <w:lang w:eastAsia="en-NZ"/>
        </w:rPr>
      </w:pPr>
      <w:bookmarkStart w:id="33" w:name="_Toc176769030"/>
      <w:r>
        <w:t xml:space="preserve">Table </w:t>
      </w:r>
      <w:r>
        <w:fldChar w:fldCharType="begin"/>
      </w:r>
      <w:r>
        <w:instrText xml:space="preserve"> SEQ Table \* ARABIC </w:instrText>
      </w:r>
      <w:r>
        <w:fldChar w:fldCharType="separate"/>
      </w:r>
      <w:r w:rsidR="0043227A">
        <w:rPr>
          <w:noProof/>
        </w:rPr>
        <w:t>7</w:t>
      </w:r>
      <w:r>
        <w:fldChar w:fldCharType="end"/>
      </w:r>
      <w:r>
        <w:t xml:space="preserve">: </w:t>
      </w:r>
      <w:r w:rsidR="000E00DD">
        <w:rPr>
          <w:lang w:eastAsia="en-NZ"/>
        </w:rPr>
        <w:t xml:space="preserve">Prevention and early intervention – </w:t>
      </w:r>
      <w:r w:rsidR="00AF14CB">
        <w:rPr>
          <w:lang w:eastAsia="en-NZ"/>
        </w:rPr>
        <w:t xml:space="preserve">proposed </w:t>
      </w:r>
      <w:r w:rsidR="00922860">
        <w:rPr>
          <w:lang w:eastAsia="en-NZ"/>
        </w:rPr>
        <w:t xml:space="preserve">cross-government </w:t>
      </w:r>
      <w:r w:rsidR="00AF14CB">
        <w:rPr>
          <w:lang w:eastAsia="en-NZ"/>
        </w:rPr>
        <w:t xml:space="preserve">actions with completion </w:t>
      </w:r>
      <w:proofErr w:type="gramStart"/>
      <w:r w:rsidR="00AF14CB">
        <w:rPr>
          <w:lang w:eastAsia="en-NZ"/>
        </w:rPr>
        <w:t>dates</w:t>
      </w:r>
      <w:bookmarkEnd w:id="33"/>
      <w:proofErr w:type="gramEnd"/>
      <w:r w:rsidR="00AF14CB">
        <w:rPr>
          <w:lang w:eastAsia="en-NZ"/>
        </w:rPr>
        <w:t xml:space="preserve"> </w:t>
      </w:r>
    </w:p>
    <w:tbl>
      <w:tblPr>
        <w:tblStyle w:val="TableGrid"/>
        <w:tblW w:w="5007"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33"/>
        <w:gridCol w:w="1857"/>
      </w:tblGrid>
      <w:tr w:rsidR="00AF14CB" w:rsidRPr="00285E13" w14:paraId="1099A1E3" w14:textId="77777777" w:rsidTr="00285E13">
        <w:trPr>
          <w:tblHeader/>
        </w:trPr>
        <w:tc>
          <w:tcPr>
            <w:tcW w:w="3852" w:type="pct"/>
            <w:tcBorders>
              <w:top w:val="nil"/>
              <w:bottom w:val="nil"/>
            </w:tcBorders>
            <w:shd w:val="clear" w:color="auto" w:fill="D9D9D9" w:themeFill="background1" w:themeFillShade="D9"/>
          </w:tcPr>
          <w:p w14:paraId="3A38519C" w14:textId="77777777" w:rsidR="00AF14CB" w:rsidRPr="00285E13" w:rsidRDefault="00AF14CB" w:rsidP="00285E13">
            <w:pPr>
              <w:pStyle w:val="TableText"/>
              <w:rPr>
                <w:b/>
                <w:bCs/>
                <w:lang w:eastAsia="en-NZ"/>
              </w:rPr>
            </w:pPr>
            <w:r w:rsidRPr="00285E13">
              <w:rPr>
                <w:b/>
                <w:bCs/>
                <w:lang w:eastAsia="en-NZ"/>
              </w:rPr>
              <w:t>Proposed action</w:t>
            </w:r>
          </w:p>
        </w:tc>
        <w:tc>
          <w:tcPr>
            <w:tcW w:w="1148" w:type="pct"/>
            <w:tcBorders>
              <w:top w:val="nil"/>
              <w:bottom w:val="nil"/>
            </w:tcBorders>
            <w:shd w:val="clear" w:color="auto" w:fill="D9D9D9" w:themeFill="background1" w:themeFillShade="D9"/>
          </w:tcPr>
          <w:p w14:paraId="1D9FA56A" w14:textId="77777777" w:rsidR="00AF14CB" w:rsidRPr="00285E13" w:rsidRDefault="00AF14CB" w:rsidP="00285E13">
            <w:pPr>
              <w:pStyle w:val="TableText"/>
              <w:rPr>
                <w:b/>
                <w:bCs/>
                <w:lang w:eastAsia="en-NZ"/>
              </w:rPr>
            </w:pPr>
            <w:r w:rsidRPr="00285E13">
              <w:rPr>
                <w:b/>
                <w:bCs/>
                <w:lang w:eastAsia="en-NZ"/>
              </w:rPr>
              <w:t>Date completed</w:t>
            </w:r>
          </w:p>
        </w:tc>
      </w:tr>
      <w:tr w:rsidR="00AF14CB" w:rsidRPr="008E1A5A" w14:paraId="4C5A3751" w14:textId="77777777" w:rsidTr="00285E13">
        <w:tc>
          <w:tcPr>
            <w:tcW w:w="3852" w:type="pct"/>
            <w:tcBorders>
              <w:top w:val="nil"/>
            </w:tcBorders>
          </w:tcPr>
          <w:p w14:paraId="70E434CA" w14:textId="1C17EA61" w:rsidR="00AF14CB" w:rsidRPr="00DD21A9" w:rsidRDefault="002D3307" w:rsidP="00285E13">
            <w:pPr>
              <w:pStyle w:val="TableBullet"/>
            </w:pPr>
            <w:r w:rsidRPr="002D3307">
              <w:t>Promote wellbeing and strengthen supports provided by schools to students experiencing distress or self-harm and after a suicide (Ministry of Education).</w:t>
            </w:r>
          </w:p>
        </w:tc>
        <w:tc>
          <w:tcPr>
            <w:tcW w:w="1148" w:type="pct"/>
            <w:tcBorders>
              <w:top w:val="nil"/>
            </w:tcBorders>
          </w:tcPr>
          <w:p w14:paraId="7DCA137A" w14:textId="3F104668" w:rsidR="00AF14CB" w:rsidRPr="00A84504" w:rsidRDefault="00C67DEB" w:rsidP="00285E13">
            <w:pPr>
              <w:pStyle w:val="TableText"/>
            </w:pPr>
            <w:r>
              <w:rPr>
                <w:lang w:eastAsia="en-NZ"/>
              </w:rPr>
              <w:t xml:space="preserve">By </w:t>
            </w:r>
            <w:r w:rsidR="00AF14CB" w:rsidRPr="00DD21A9">
              <w:rPr>
                <w:lang w:eastAsia="en-NZ"/>
              </w:rPr>
              <w:t>30 June 202</w:t>
            </w:r>
            <w:r>
              <w:rPr>
                <w:lang w:eastAsia="en-NZ"/>
              </w:rPr>
              <w:t>6</w:t>
            </w:r>
          </w:p>
        </w:tc>
      </w:tr>
      <w:tr w:rsidR="00AF14CB" w:rsidRPr="00DD21A9" w14:paraId="01C9D833" w14:textId="77777777" w:rsidTr="00285E13">
        <w:tc>
          <w:tcPr>
            <w:tcW w:w="3852" w:type="pct"/>
          </w:tcPr>
          <w:p w14:paraId="3C08EBFA" w14:textId="5B85D931" w:rsidR="00AF14CB" w:rsidRPr="00F02D16" w:rsidRDefault="00E771F8" w:rsidP="00285E13">
            <w:pPr>
              <w:pStyle w:val="TableBullet"/>
            </w:pPr>
            <w:r w:rsidRPr="00E771F8">
              <w:t xml:space="preserve">Create safer environments in </w:t>
            </w:r>
            <w:proofErr w:type="gramStart"/>
            <w:r w:rsidRPr="00E771F8">
              <w:t>correctional facilities</w:t>
            </w:r>
            <w:proofErr w:type="gramEnd"/>
            <w:r w:rsidRPr="00E771F8">
              <w:t xml:space="preserve"> through work to remediate and minimise ligature points (</w:t>
            </w:r>
            <w:r w:rsidR="00BF6A56">
              <w:t>Ara Poutama</w:t>
            </w:r>
            <w:r w:rsidR="00C60A04">
              <w:t xml:space="preserve"> Aotearoa</w:t>
            </w:r>
            <w:r w:rsidR="00BF6A56">
              <w:t xml:space="preserve"> | Department of </w:t>
            </w:r>
            <w:r w:rsidRPr="00E771F8">
              <w:t>Corrections).</w:t>
            </w:r>
          </w:p>
        </w:tc>
        <w:tc>
          <w:tcPr>
            <w:tcW w:w="1148" w:type="pct"/>
          </w:tcPr>
          <w:p w14:paraId="3D51AF96" w14:textId="6864263A" w:rsidR="00AF14CB" w:rsidRPr="00A84504" w:rsidRDefault="00E771F8" w:rsidP="00285E13">
            <w:pPr>
              <w:pStyle w:val="TableText"/>
              <w:rPr>
                <w:lang w:eastAsia="en-NZ"/>
              </w:rPr>
            </w:pPr>
            <w:r>
              <w:rPr>
                <w:lang w:eastAsia="en-NZ"/>
              </w:rPr>
              <w:t>By 30 June 2028</w:t>
            </w:r>
          </w:p>
        </w:tc>
      </w:tr>
    </w:tbl>
    <w:p w14:paraId="71C8FFD9" w14:textId="5A324DCD" w:rsidR="00AF14CB" w:rsidRPr="00FB63EC" w:rsidRDefault="00AF14CB" w:rsidP="00AF14CB">
      <w:pPr>
        <w:pStyle w:val="Heading3"/>
        <w:rPr>
          <w:lang w:eastAsia="en-NZ"/>
        </w:rPr>
      </w:pPr>
      <w:r>
        <w:rPr>
          <w:lang w:eastAsia="en-NZ"/>
        </w:rPr>
        <w:t xml:space="preserve">4: </w:t>
      </w:r>
      <w:r w:rsidRPr="000D72AB">
        <w:rPr>
          <w:lang w:eastAsia="en-NZ"/>
        </w:rPr>
        <w:t>Improve the effectiveness of suicide prevention and our understanding of suicide</w:t>
      </w:r>
      <w:r w:rsidRPr="00FB63EC">
        <w:rPr>
          <w:lang w:eastAsia="en-NZ"/>
        </w:rPr>
        <w:t> </w:t>
      </w:r>
    </w:p>
    <w:p w14:paraId="470C2B7B" w14:textId="77777777" w:rsidR="00AF14CB" w:rsidRPr="00285E13" w:rsidRDefault="00AF14CB" w:rsidP="00285E13">
      <w:pPr>
        <w:pStyle w:val="Heading5"/>
      </w:pPr>
      <w:r w:rsidRPr="00285E13">
        <w:t>Impact: More effective and efficient suicide prevention efforts are in place. </w:t>
      </w:r>
    </w:p>
    <w:p w14:paraId="38ECED11" w14:textId="33CBC780" w:rsidR="00AF14CB" w:rsidRDefault="00285E13" w:rsidP="00285E13">
      <w:pPr>
        <w:pStyle w:val="Table"/>
        <w:spacing w:before="240"/>
        <w:rPr>
          <w:lang w:eastAsia="en-NZ"/>
        </w:rPr>
      </w:pPr>
      <w:bookmarkStart w:id="34" w:name="_Toc176769031"/>
      <w:r>
        <w:t xml:space="preserve">Table </w:t>
      </w:r>
      <w:r>
        <w:fldChar w:fldCharType="begin"/>
      </w:r>
      <w:r>
        <w:instrText xml:space="preserve"> SEQ Table \* ARABIC </w:instrText>
      </w:r>
      <w:r>
        <w:fldChar w:fldCharType="separate"/>
      </w:r>
      <w:r w:rsidR="0043227A">
        <w:rPr>
          <w:noProof/>
        </w:rPr>
        <w:t>8</w:t>
      </w:r>
      <w:r>
        <w:fldChar w:fldCharType="end"/>
      </w:r>
      <w:r>
        <w:t xml:space="preserve">: </w:t>
      </w:r>
      <w:r w:rsidR="000E00DD">
        <w:rPr>
          <w:lang w:eastAsia="en-NZ"/>
        </w:rPr>
        <w:t xml:space="preserve">Effectiveness – </w:t>
      </w:r>
      <w:r w:rsidR="00AF14CB">
        <w:rPr>
          <w:lang w:eastAsia="en-NZ"/>
        </w:rPr>
        <w:t xml:space="preserve">proposed </w:t>
      </w:r>
      <w:r w:rsidR="00922860">
        <w:rPr>
          <w:lang w:eastAsia="en-NZ"/>
        </w:rPr>
        <w:t xml:space="preserve">cross-government </w:t>
      </w:r>
      <w:r w:rsidR="00AF14CB">
        <w:rPr>
          <w:lang w:eastAsia="en-NZ"/>
        </w:rPr>
        <w:t xml:space="preserve">actions with completion </w:t>
      </w:r>
      <w:proofErr w:type="gramStart"/>
      <w:r w:rsidR="00AF14CB">
        <w:rPr>
          <w:lang w:eastAsia="en-NZ"/>
        </w:rPr>
        <w:t>dates</w:t>
      </w:r>
      <w:bookmarkEnd w:id="34"/>
      <w:proofErr w:type="gramEnd"/>
      <w:r w:rsidR="00AF14CB">
        <w:rPr>
          <w:lang w:eastAsia="en-NZ"/>
        </w:rPr>
        <w:t xml:space="preserve"> </w:t>
      </w:r>
    </w:p>
    <w:tbl>
      <w:tblPr>
        <w:tblStyle w:val="TableGrid"/>
        <w:tblW w:w="5007" w:type="pct"/>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33"/>
        <w:gridCol w:w="1857"/>
      </w:tblGrid>
      <w:tr w:rsidR="00AF14CB" w:rsidRPr="00285E13" w14:paraId="172FA04D" w14:textId="77777777" w:rsidTr="00285E13">
        <w:trPr>
          <w:tblHeader/>
        </w:trPr>
        <w:tc>
          <w:tcPr>
            <w:tcW w:w="3852" w:type="pct"/>
            <w:tcBorders>
              <w:top w:val="nil"/>
              <w:bottom w:val="nil"/>
            </w:tcBorders>
            <w:shd w:val="clear" w:color="auto" w:fill="D9D9D9" w:themeFill="background1" w:themeFillShade="D9"/>
          </w:tcPr>
          <w:p w14:paraId="744F87C7" w14:textId="77777777" w:rsidR="00AF14CB" w:rsidRPr="00285E13" w:rsidRDefault="00AF14CB" w:rsidP="00285E13">
            <w:pPr>
              <w:pStyle w:val="TableText"/>
              <w:rPr>
                <w:b/>
                <w:bCs/>
                <w:lang w:eastAsia="en-NZ"/>
              </w:rPr>
            </w:pPr>
            <w:r w:rsidRPr="00285E13">
              <w:rPr>
                <w:b/>
                <w:bCs/>
                <w:lang w:eastAsia="en-NZ"/>
              </w:rPr>
              <w:t>Proposed action</w:t>
            </w:r>
          </w:p>
        </w:tc>
        <w:tc>
          <w:tcPr>
            <w:tcW w:w="1148" w:type="pct"/>
            <w:tcBorders>
              <w:top w:val="nil"/>
              <w:bottom w:val="nil"/>
            </w:tcBorders>
            <w:shd w:val="clear" w:color="auto" w:fill="D9D9D9" w:themeFill="background1" w:themeFillShade="D9"/>
          </w:tcPr>
          <w:p w14:paraId="2A18DEFF" w14:textId="77777777" w:rsidR="00AF14CB" w:rsidRPr="00285E13" w:rsidRDefault="00AF14CB" w:rsidP="00285E13">
            <w:pPr>
              <w:pStyle w:val="TableText"/>
              <w:rPr>
                <w:b/>
                <w:bCs/>
                <w:lang w:eastAsia="en-NZ"/>
              </w:rPr>
            </w:pPr>
            <w:r w:rsidRPr="00285E13">
              <w:rPr>
                <w:b/>
                <w:bCs/>
                <w:lang w:eastAsia="en-NZ"/>
              </w:rPr>
              <w:t>Date completed</w:t>
            </w:r>
          </w:p>
        </w:tc>
      </w:tr>
      <w:tr w:rsidR="00AF14CB" w:rsidRPr="00A84504" w14:paraId="5EFC5FF6" w14:textId="77777777" w:rsidTr="00285E13">
        <w:tc>
          <w:tcPr>
            <w:tcW w:w="3852" w:type="pct"/>
            <w:tcBorders>
              <w:top w:val="nil"/>
            </w:tcBorders>
          </w:tcPr>
          <w:p w14:paraId="19255E46" w14:textId="05B884A3" w:rsidR="00AF14CB" w:rsidRPr="00DD21A9" w:rsidRDefault="00962D39" w:rsidP="00285E13">
            <w:pPr>
              <w:pStyle w:val="TableBullet"/>
            </w:pPr>
            <w:r w:rsidRPr="00962D39">
              <w:t>Support exploration of testing of a</w:t>
            </w:r>
            <w:r w:rsidR="00D01C51">
              <w:t xml:space="preserve"> </w:t>
            </w:r>
            <w:r w:rsidRPr="00962D39">
              <w:t xml:space="preserve">real-time suicide data tool to provide timelier and </w:t>
            </w:r>
            <w:r w:rsidR="007015FC">
              <w:t xml:space="preserve">improved </w:t>
            </w:r>
            <w:r w:rsidRPr="00962D39">
              <w:t>suicide data (</w:t>
            </w:r>
            <w:r w:rsidR="00BF6A56">
              <w:t xml:space="preserve">Ministry of </w:t>
            </w:r>
            <w:r w:rsidRPr="00962D39">
              <w:t>Justice)</w:t>
            </w:r>
            <w:r w:rsidR="002D3307">
              <w:t>.</w:t>
            </w:r>
            <w:r w:rsidRPr="000D72AB">
              <w:rPr>
                <w:lang w:eastAsia="en-NZ"/>
              </w:rPr>
              <w:t xml:space="preserve"> </w:t>
            </w:r>
          </w:p>
        </w:tc>
        <w:tc>
          <w:tcPr>
            <w:tcW w:w="1148" w:type="pct"/>
            <w:tcBorders>
              <w:top w:val="nil"/>
            </w:tcBorders>
          </w:tcPr>
          <w:p w14:paraId="499E7507" w14:textId="7CA173CC" w:rsidR="00AF14CB" w:rsidRPr="00C26C03" w:rsidRDefault="000E078A" w:rsidP="00285E13">
            <w:pPr>
              <w:pStyle w:val="TableText"/>
            </w:pPr>
            <w:r>
              <w:rPr>
                <w:lang w:eastAsia="en-NZ"/>
              </w:rPr>
              <w:t xml:space="preserve">By 31 Dec </w:t>
            </w:r>
            <w:r w:rsidR="00AF14CB" w:rsidRPr="00DD21A9">
              <w:rPr>
                <w:lang w:eastAsia="en-NZ"/>
              </w:rPr>
              <w:t>2026</w:t>
            </w:r>
          </w:p>
        </w:tc>
      </w:tr>
      <w:tr w:rsidR="00AF14CB" w:rsidRPr="00A84504" w14:paraId="6922CC70" w14:textId="77777777" w:rsidTr="00285E13">
        <w:tc>
          <w:tcPr>
            <w:tcW w:w="3852" w:type="pct"/>
          </w:tcPr>
          <w:p w14:paraId="12FA5914" w14:textId="248E7B88" w:rsidR="00AF14CB" w:rsidRPr="00F02D16" w:rsidRDefault="00522CAB" w:rsidP="00285E13">
            <w:pPr>
              <w:pStyle w:val="TableBullet"/>
            </w:pPr>
            <w:r w:rsidRPr="00522CAB">
              <w:rPr>
                <w:lang w:eastAsia="en-NZ"/>
              </w:rPr>
              <w:t>Improve the effectiveness of online coronial recommendations recaps (</w:t>
            </w:r>
            <w:r w:rsidR="00BF6A56">
              <w:rPr>
                <w:lang w:eastAsia="en-NZ"/>
              </w:rPr>
              <w:t xml:space="preserve">Ministry of </w:t>
            </w:r>
            <w:r w:rsidRPr="00522CAB">
              <w:rPr>
                <w:lang w:eastAsia="en-NZ"/>
              </w:rPr>
              <w:t>Justice)</w:t>
            </w:r>
            <w:r w:rsidR="002D3307">
              <w:rPr>
                <w:lang w:eastAsia="en-NZ"/>
              </w:rPr>
              <w:t>.</w:t>
            </w:r>
          </w:p>
        </w:tc>
        <w:tc>
          <w:tcPr>
            <w:tcW w:w="1148" w:type="pct"/>
          </w:tcPr>
          <w:p w14:paraId="29381FA5" w14:textId="0BFDC7B8" w:rsidR="00AF14CB" w:rsidRPr="00C26C03" w:rsidRDefault="000E078A" w:rsidP="00285E13">
            <w:pPr>
              <w:pStyle w:val="TableText"/>
              <w:rPr>
                <w:lang w:eastAsia="en-NZ"/>
              </w:rPr>
            </w:pPr>
            <w:r>
              <w:rPr>
                <w:lang w:eastAsia="en-NZ"/>
              </w:rPr>
              <w:t>By 30 June 2029</w:t>
            </w:r>
          </w:p>
        </w:tc>
      </w:tr>
    </w:tbl>
    <w:p w14:paraId="63ABBBD4" w14:textId="77777777" w:rsidR="00AF14CB" w:rsidRDefault="00AF14CB" w:rsidP="00AF14CB">
      <w:pPr>
        <w:rPr>
          <w:lang w:val="en-GB"/>
        </w:rPr>
      </w:pPr>
    </w:p>
    <w:p w14:paraId="2871DC32" w14:textId="77777777" w:rsidR="00442CB1" w:rsidRPr="006B695D" w:rsidRDefault="00442CB1" w:rsidP="00D8727A"/>
    <w:p w14:paraId="519A204D" w14:textId="77777777" w:rsidR="008763EE" w:rsidRDefault="008763EE">
      <w:pPr>
        <w:rPr>
          <w:b/>
          <w:color w:val="23305D"/>
          <w:spacing w:val="-10"/>
          <w:sz w:val="60"/>
          <w:szCs w:val="60"/>
          <w:lang w:val="en-GB"/>
        </w:rPr>
      </w:pPr>
      <w:r>
        <w:br w:type="page"/>
      </w:r>
    </w:p>
    <w:p w14:paraId="481F727F" w14:textId="2807E2F2" w:rsidR="00051BC8" w:rsidRPr="00051BC8" w:rsidRDefault="00051BC8" w:rsidP="001C4788">
      <w:pPr>
        <w:pStyle w:val="Heading1"/>
      </w:pPr>
      <w:bookmarkStart w:id="35" w:name="_Toc176785828"/>
      <w:r w:rsidRPr="00051BC8">
        <w:t>D</w:t>
      </w:r>
      <w:r w:rsidR="00FB63EC">
        <w:t>raft suicide prevention action plan monitoring framework</w:t>
      </w:r>
      <w:bookmarkEnd w:id="35"/>
      <w:r w:rsidR="00FB63EC">
        <w:t xml:space="preserve"> </w:t>
      </w:r>
    </w:p>
    <w:p w14:paraId="797847C7" w14:textId="3BF88EDA" w:rsidR="00051BC8" w:rsidRDefault="00051BC8" w:rsidP="00285E13">
      <w:pPr>
        <w:rPr>
          <w:lang w:eastAsia="en-NZ"/>
        </w:rPr>
      </w:pPr>
      <w:r w:rsidRPr="00051BC8">
        <w:rPr>
          <w:lang w:eastAsia="en-NZ"/>
        </w:rPr>
        <w:t xml:space="preserve">Progress will be monitored using the framework </w:t>
      </w:r>
      <w:r w:rsidR="009C290D">
        <w:rPr>
          <w:lang w:eastAsia="en-NZ"/>
        </w:rPr>
        <w:t xml:space="preserve">shown </w:t>
      </w:r>
      <w:r w:rsidRPr="00051BC8">
        <w:rPr>
          <w:lang w:eastAsia="en-NZ"/>
        </w:rPr>
        <w:t>below. Quarterly updates will be provided to the Minister for Mental Health, and annual updates will be provided to Cabinet to ensure strong oversight of progress. Annual updates will be made available on the Ministry of Health’s website.  </w:t>
      </w:r>
    </w:p>
    <w:p w14:paraId="7B85FC7D" w14:textId="77777777" w:rsidR="00051BC8" w:rsidRPr="00051BC8" w:rsidRDefault="00051BC8" w:rsidP="00285E13">
      <w:pPr>
        <w:rPr>
          <w:sz w:val="18"/>
          <w:szCs w:val="18"/>
          <w:lang w:eastAsia="en-NZ"/>
        </w:rPr>
      </w:pPr>
    </w:p>
    <w:p w14:paraId="16668EBD" w14:textId="7CC0A276" w:rsidR="00051BC8" w:rsidRDefault="00051BC8" w:rsidP="00285E13">
      <w:pPr>
        <w:rPr>
          <w:lang w:eastAsia="en-NZ"/>
        </w:rPr>
      </w:pPr>
      <w:r w:rsidRPr="00051BC8">
        <w:rPr>
          <w:lang w:eastAsia="en-NZ"/>
        </w:rPr>
        <w:t xml:space="preserve">The Mental Health and Wellbeing Commission </w:t>
      </w:r>
      <w:r w:rsidR="0002368F">
        <w:rPr>
          <w:lang w:eastAsia="en-NZ"/>
        </w:rPr>
        <w:t>–</w:t>
      </w:r>
      <w:r w:rsidRPr="00051BC8">
        <w:rPr>
          <w:lang w:eastAsia="en-NZ"/>
        </w:rPr>
        <w:t xml:space="preserve"> </w:t>
      </w:r>
      <w:proofErr w:type="spellStart"/>
      <w:r w:rsidRPr="00051BC8">
        <w:rPr>
          <w:lang w:eastAsia="en-NZ"/>
        </w:rPr>
        <w:t>Te</w:t>
      </w:r>
      <w:proofErr w:type="spellEnd"/>
      <w:r w:rsidRPr="00051BC8">
        <w:rPr>
          <w:lang w:eastAsia="en-NZ"/>
        </w:rPr>
        <w:t xml:space="preserve"> </w:t>
      </w:r>
      <w:proofErr w:type="spellStart"/>
      <w:r w:rsidRPr="00051BC8">
        <w:rPr>
          <w:lang w:eastAsia="en-NZ"/>
        </w:rPr>
        <w:t>Hiringa</w:t>
      </w:r>
      <w:proofErr w:type="spellEnd"/>
      <w:r w:rsidRPr="00051BC8">
        <w:rPr>
          <w:lang w:eastAsia="en-NZ"/>
        </w:rPr>
        <w:t xml:space="preserve"> </w:t>
      </w:r>
      <w:proofErr w:type="spellStart"/>
      <w:r w:rsidRPr="00051BC8">
        <w:rPr>
          <w:lang w:eastAsia="en-NZ"/>
        </w:rPr>
        <w:t>Mahara</w:t>
      </w:r>
      <w:proofErr w:type="spellEnd"/>
      <w:r w:rsidRPr="00051BC8">
        <w:rPr>
          <w:lang w:eastAsia="en-NZ"/>
        </w:rPr>
        <w:t xml:space="preserve"> is also expected to monitor suicide prevention as part of its independent and cross-government monitoring function for mental wellbeing. </w:t>
      </w:r>
    </w:p>
    <w:p w14:paraId="1B23E08B" w14:textId="05E54494" w:rsidR="00FB6D20" w:rsidRDefault="00285E13" w:rsidP="00285E13">
      <w:pPr>
        <w:pStyle w:val="Figure"/>
        <w:spacing w:before="240"/>
        <w:rPr>
          <w:lang w:eastAsia="en-NZ"/>
        </w:rPr>
      </w:pPr>
      <w:bookmarkStart w:id="36" w:name="_Toc176769023"/>
      <w:r>
        <w:t xml:space="preserve">Figure </w:t>
      </w:r>
      <w:r>
        <w:fldChar w:fldCharType="begin"/>
      </w:r>
      <w:r>
        <w:instrText xml:space="preserve"> SEQ Figure \* ARABIC </w:instrText>
      </w:r>
      <w:r>
        <w:fldChar w:fldCharType="separate"/>
      </w:r>
      <w:r w:rsidR="0043227A">
        <w:rPr>
          <w:noProof/>
        </w:rPr>
        <w:t>2</w:t>
      </w:r>
      <w:r>
        <w:fldChar w:fldCharType="end"/>
      </w:r>
      <w:r>
        <w:t xml:space="preserve">: </w:t>
      </w:r>
      <w:r w:rsidR="000976E9">
        <w:rPr>
          <w:lang w:eastAsia="en-NZ"/>
        </w:rPr>
        <w:t>Draft Suicide Prevention Action Plan Monitoring Framework</w:t>
      </w:r>
      <w:bookmarkEnd w:id="36"/>
    </w:p>
    <w:p w14:paraId="6AF82ACD" w14:textId="77777777" w:rsidR="00676A59" w:rsidRDefault="00676A59" w:rsidP="00D954A3">
      <w:pPr>
        <w:pStyle w:val="NormalWeb"/>
        <w:spacing w:before="0" w:beforeAutospacing="0"/>
      </w:pPr>
      <w:r>
        <w:rPr>
          <w:noProof/>
        </w:rPr>
        <w:drawing>
          <wp:inline distT="0" distB="0" distL="0" distR="0" wp14:anchorId="4D8EDEBA" wp14:editId="7E50E844">
            <wp:extent cx="5399314" cy="4444827"/>
            <wp:effectExtent l="0" t="0" r="0" b="0"/>
            <wp:docPr id="2115095711" name="Picture 2115095711" descr="Activities, outputs, shorter-term outcomes, longer-term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95711" name="Picture 2115095711" descr="Activities, outputs, shorter-term outcomes, longer-term outcom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745"/>
                    <a:stretch/>
                  </pic:blipFill>
                  <pic:spPr bwMode="auto">
                    <a:xfrm>
                      <a:off x="0" y="0"/>
                      <a:ext cx="5435048" cy="4474244"/>
                    </a:xfrm>
                    <a:prstGeom prst="rect">
                      <a:avLst/>
                    </a:prstGeom>
                    <a:noFill/>
                    <a:ln>
                      <a:noFill/>
                    </a:ln>
                    <a:extLst>
                      <a:ext uri="{53640926-AAD7-44D8-BBD7-CCE9431645EC}">
                        <a14:shadowObscured xmlns:a14="http://schemas.microsoft.com/office/drawing/2010/main"/>
                      </a:ext>
                    </a:extLst>
                  </pic:spPr>
                </pic:pic>
              </a:graphicData>
            </a:graphic>
          </wp:inline>
        </w:drawing>
      </w:r>
    </w:p>
    <w:p w14:paraId="7BE82F19" w14:textId="77777777" w:rsidR="00F9781C" w:rsidRPr="00F9781C" w:rsidRDefault="00F9781C" w:rsidP="00676A59">
      <w:pPr>
        <w:pStyle w:val="Figure"/>
        <w:rPr>
          <w:lang w:eastAsia="en-NZ"/>
        </w:rPr>
      </w:pPr>
    </w:p>
    <w:p w14:paraId="163F6657" w14:textId="3DB99C27" w:rsidR="00FB63EC" w:rsidRDefault="00FB63EC" w:rsidP="00051BC8">
      <w:pPr>
        <w:textAlignment w:val="baseline"/>
        <w:rPr>
          <w:rFonts w:cs="Segoe UI"/>
          <w:sz w:val="22"/>
          <w:szCs w:val="22"/>
          <w:lang w:eastAsia="en-NZ"/>
        </w:rPr>
      </w:pPr>
    </w:p>
    <w:p w14:paraId="258136D2" w14:textId="155A9E5F" w:rsidR="000B30A2" w:rsidRDefault="000B30A2">
      <w:pPr>
        <w:rPr>
          <w:rFonts w:cs="Segoe UI"/>
          <w:b/>
          <w:color w:val="0A6AB4"/>
          <w:spacing w:val="-5"/>
          <w:sz w:val="18"/>
          <w:szCs w:val="18"/>
          <w:lang w:val="en-GB" w:eastAsia="en-NZ"/>
        </w:rPr>
      </w:pPr>
      <w:r>
        <w:rPr>
          <w:rFonts w:cs="Segoe UI"/>
          <w:sz w:val="18"/>
          <w:szCs w:val="18"/>
          <w:lang w:eastAsia="en-NZ"/>
        </w:rPr>
        <w:br w:type="page"/>
      </w:r>
    </w:p>
    <w:p w14:paraId="4F443BDE" w14:textId="0299187A" w:rsidR="00051BC8" w:rsidRPr="00285E13" w:rsidRDefault="005E14C6" w:rsidP="00285E13">
      <w:pPr>
        <w:pStyle w:val="Heading2"/>
      </w:pPr>
      <w:bookmarkStart w:id="37" w:name="_Toc176785829"/>
      <w:r w:rsidRPr="00285E13">
        <w:t>Outcomes and m</w:t>
      </w:r>
      <w:r w:rsidR="000B30A2" w:rsidRPr="00285E13">
        <w:t>easures</w:t>
      </w:r>
      <w:bookmarkEnd w:id="37"/>
      <w:r w:rsidR="00051BC8" w:rsidRPr="00285E13">
        <w:t> </w:t>
      </w:r>
    </w:p>
    <w:p w14:paraId="07B9A312" w14:textId="3E90FBEB" w:rsidR="00051BC8" w:rsidRPr="00D7190C" w:rsidRDefault="00285E13" w:rsidP="009B5A35">
      <w:pPr>
        <w:pStyle w:val="Table"/>
      </w:pPr>
      <w:bookmarkStart w:id="38" w:name="_Toc176769032"/>
      <w:r>
        <w:t xml:space="preserve">Table </w:t>
      </w:r>
      <w:r>
        <w:fldChar w:fldCharType="begin"/>
      </w:r>
      <w:r>
        <w:instrText xml:space="preserve"> SEQ Table \* ARABIC </w:instrText>
      </w:r>
      <w:r>
        <w:fldChar w:fldCharType="separate"/>
      </w:r>
      <w:r w:rsidR="0043227A">
        <w:rPr>
          <w:noProof/>
        </w:rPr>
        <w:t>9</w:t>
      </w:r>
      <w:r>
        <w:fldChar w:fldCharType="end"/>
      </w:r>
      <w:r>
        <w:t xml:space="preserve">: </w:t>
      </w:r>
      <w:r w:rsidR="00051BC8" w:rsidRPr="00D7190C">
        <w:t xml:space="preserve">Shorter-term outcomes </w:t>
      </w:r>
      <w:r w:rsidR="000B30A2">
        <w:t>and</w:t>
      </w:r>
      <w:r w:rsidR="000B30A2" w:rsidRPr="00D7190C">
        <w:t xml:space="preserve"> </w:t>
      </w:r>
      <w:r w:rsidR="00051BC8" w:rsidRPr="00D7190C">
        <w:t>measures</w:t>
      </w:r>
      <w:bookmarkEnd w:id="38"/>
      <w:r w:rsidR="00051BC8" w:rsidRPr="00D7190C">
        <w:t> </w:t>
      </w:r>
    </w:p>
    <w:tbl>
      <w:tblPr>
        <w:tblW w:w="8063" w:type="dxa"/>
        <w:tblBorders>
          <w:top w:val="single" w:sz="6" w:space="0" w:color="A6A6A6" w:themeColor="background1" w:themeShade="A6"/>
          <w:bottom w:val="single" w:sz="6" w:space="0" w:color="A6A6A6" w:themeColor="background1" w:themeShade="A6"/>
          <w:insideH w:val="single" w:sz="6" w:space="0" w:color="A6A6A6" w:themeColor="background1" w:themeShade="A6"/>
        </w:tblBorders>
        <w:tblLook w:val="04A0" w:firstRow="1" w:lastRow="0" w:firstColumn="1" w:lastColumn="0" w:noHBand="0" w:noVBand="1"/>
      </w:tblPr>
      <w:tblGrid>
        <w:gridCol w:w="3536"/>
        <w:gridCol w:w="4527"/>
      </w:tblGrid>
      <w:tr w:rsidR="00051BC8" w:rsidRPr="00285E13" w14:paraId="2337E184" w14:textId="77777777" w:rsidTr="00285E13">
        <w:trPr>
          <w:trHeight w:val="240"/>
        </w:trPr>
        <w:tc>
          <w:tcPr>
            <w:tcW w:w="3536" w:type="dxa"/>
            <w:tcBorders>
              <w:top w:val="nil"/>
              <w:bottom w:val="nil"/>
            </w:tcBorders>
            <w:shd w:val="clear" w:color="auto" w:fill="D9D9D9" w:themeFill="background1" w:themeFillShade="D9"/>
            <w:hideMark/>
          </w:tcPr>
          <w:p w14:paraId="77B1A0D5" w14:textId="60AF024D" w:rsidR="00051BC8" w:rsidRPr="00285E13" w:rsidRDefault="009B5A35" w:rsidP="00285E13">
            <w:pPr>
              <w:pStyle w:val="TableText"/>
              <w:rPr>
                <w:b/>
                <w:bCs/>
                <w:sz w:val="24"/>
                <w:szCs w:val="24"/>
                <w:lang w:eastAsia="en-NZ"/>
              </w:rPr>
            </w:pPr>
            <w:r w:rsidRPr="00285E13">
              <w:rPr>
                <w:b/>
                <w:bCs/>
                <w:lang w:eastAsia="en-NZ"/>
              </w:rPr>
              <w:t>Outcome</w:t>
            </w:r>
            <w:r w:rsidR="00051BC8" w:rsidRPr="00285E13">
              <w:rPr>
                <w:b/>
                <w:bCs/>
                <w:lang w:eastAsia="en-NZ"/>
              </w:rPr>
              <w:t> </w:t>
            </w:r>
          </w:p>
        </w:tc>
        <w:tc>
          <w:tcPr>
            <w:tcW w:w="4527" w:type="dxa"/>
            <w:tcBorders>
              <w:top w:val="nil"/>
              <w:bottom w:val="nil"/>
            </w:tcBorders>
            <w:shd w:val="clear" w:color="auto" w:fill="D9D9D9" w:themeFill="background1" w:themeFillShade="D9"/>
            <w:hideMark/>
          </w:tcPr>
          <w:p w14:paraId="74740D87" w14:textId="40620489" w:rsidR="00051BC8" w:rsidRPr="00285E13" w:rsidRDefault="009B5A35" w:rsidP="00285E13">
            <w:pPr>
              <w:pStyle w:val="TableText"/>
              <w:rPr>
                <w:b/>
                <w:bCs/>
                <w:sz w:val="24"/>
                <w:szCs w:val="24"/>
                <w:lang w:eastAsia="en-NZ"/>
              </w:rPr>
            </w:pPr>
            <w:r w:rsidRPr="00285E13">
              <w:rPr>
                <w:b/>
                <w:bCs/>
                <w:lang w:eastAsia="en-NZ"/>
              </w:rPr>
              <w:t>Measure(s)</w:t>
            </w:r>
            <w:r w:rsidR="00051BC8" w:rsidRPr="00285E13">
              <w:rPr>
                <w:b/>
                <w:bCs/>
                <w:lang w:eastAsia="en-NZ"/>
              </w:rPr>
              <w:t> </w:t>
            </w:r>
          </w:p>
        </w:tc>
      </w:tr>
      <w:tr w:rsidR="00051BC8" w:rsidRPr="00051BC8" w14:paraId="36C35008" w14:textId="77777777" w:rsidTr="00285E13">
        <w:trPr>
          <w:trHeight w:val="525"/>
        </w:trPr>
        <w:tc>
          <w:tcPr>
            <w:tcW w:w="3536" w:type="dxa"/>
            <w:tcBorders>
              <w:top w:val="nil"/>
            </w:tcBorders>
            <w:shd w:val="clear" w:color="auto" w:fill="auto"/>
            <w:vAlign w:val="center"/>
            <w:hideMark/>
          </w:tcPr>
          <w:p w14:paraId="31D346F7" w14:textId="757767E5" w:rsidR="00051BC8" w:rsidRPr="00051BC8" w:rsidRDefault="004744F6" w:rsidP="00285E13">
            <w:pPr>
              <w:pStyle w:val="TableText"/>
              <w:rPr>
                <w:sz w:val="24"/>
                <w:szCs w:val="24"/>
                <w:lang w:eastAsia="en-NZ"/>
              </w:rPr>
            </w:pPr>
            <w:r>
              <w:rPr>
                <w:lang w:eastAsia="en-NZ"/>
              </w:rPr>
              <w:t>There is s</w:t>
            </w:r>
            <w:r w:rsidR="00051BC8" w:rsidRPr="00051BC8">
              <w:rPr>
                <w:lang w:eastAsia="en-NZ"/>
              </w:rPr>
              <w:t>trong national leadership for suicide prevention</w:t>
            </w:r>
            <w:r>
              <w:rPr>
                <w:lang w:eastAsia="en-NZ"/>
              </w:rPr>
              <w:t>.</w:t>
            </w:r>
            <w:r w:rsidR="00051BC8" w:rsidRPr="00051BC8">
              <w:rPr>
                <w:lang w:eastAsia="en-NZ"/>
              </w:rPr>
              <w:t> </w:t>
            </w:r>
          </w:p>
        </w:tc>
        <w:tc>
          <w:tcPr>
            <w:tcW w:w="4527" w:type="dxa"/>
            <w:tcBorders>
              <w:top w:val="nil"/>
            </w:tcBorders>
            <w:shd w:val="clear" w:color="auto" w:fill="auto"/>
            <w:vAlign w:val="center"/>
            <w:hideMark/>
          </w:tcPr>
          <w:p w14:paraId="11564C8C" w14:textId="77777777" w:rsidR="00051BC8" w:rsidRPr="00051BC8" w:rsidRDefault="00051BC8" w:rsidP="00285E13">
            <w:pPr>
              <w:pStyle w:val="TableText"/>
              <w:rPr>
                <w:lang w:eastAsia="en-NZ"/>
              </w:rPr>
            </w:pPr>
            <w:r w:rsidRPr="00051BC8">
              <w:rPr>
                <w:lang w:eastAsia="en-NZ"/>
              </w:rPr>
              <w:t>Increased cross-agency awareness and collaboration on suicide prevention </w:t>
            </w:r>
          </w:p>
        </w:tc>
      </w:tr>
      <w:tr w:rsidR="00051BC8" w:rsidRPr="00051BC8" w14:paraId="419AAEC4" w14:textId="77777777" w:rsidTr="00285E13">
        <w:trPr>
          <w:trHeight w:val="525"/>
        </w:trPr>
        <w:tc>
          <w:tcPr>
            <w:tcW w:w="3536" w:type="dxa"/>
            <w:shd w:val="clear" w:color="auto" w:fill="auto"/>
            <w:vAlign w:val="center"/>
            <w:hideMark/>
          </w:tcPr>
          <w:p w14:paraId="7DE20D15" w14:textId="777DBBC3" w:rsidR="00051BC8" w:rsidRPr="00051BC8" w:rsidRDefault="00A2334B" w:rsidP="00285E13">
            <w:pPr>
              <w:pStyle w:val="TableText"/>
              <w:rPr>
                <w:sz w:val="24"/>
                <w:szCs w:val="24"/>
                <w:lang w:eastAsia="en-NZ"/>
              </w:rPr>
            </w:pPr>
            <w:r>
              <w:rPr>
                <w:lang w:eastAsia="en-NZ"/>
              </w:rPr>
              <w:t>The s</w:t>
            </w:r>
            <w:r w:rsidR="00051BC8" w:rsidRPr="00051BC8">
              <w:rPr>
                <w:lang w:eastAsia="en-NZ"/>
              </w:rPr>
              <w:t>uicide prevention workforce clear</w:t>
            </w:r>
            <w:r w:rsidR="004744F6">
              <w:rPr>
                <w:lang w:eastAsia="en-NZ"/>
              </w:rPr>
              <w:t>ly</w:t>
            </w:r>
            <w:r w:rsidR="00051BC8" w:rsidRPr="00051BC8">
              <w:rPr>
                <w:lang w:eastAsia="en-NZ"/>
              </w:rPr>
              <w:t xml:space="preserve"> understand</w:t>
            </w:r>
            <w:r>
              <w:rPr>
                <w:lang w:eastAsia="en-NZ"/>
              </w:rPr>
              <w:t>s</w:t>
            </w:r>
            <w:r w:rsidR="00051BC8" w:rsidRPr="00051BC8">
              <w:rPr>
                <w:lang w:eastAsia="en-NZ"/>
              </w:rPr>
              <w:t xml:space="preserve"> </w:t>
            </w:r>
            <w:r>
              <w:rPr>
                <w:lang w:eastAsia="en-NZ"/>
              </w:rPr>
              <w:t>its</w:t>
            </w:r>
            <w:r w:rsidRPr="00051BC8">
              <w:rPr>
                <w:lang w:eastAsia="en-NZ"/>
              </w:rPr>
              <w:t xml:space="preserve"> </w:t>
            </w:r>
            <w:r w:rsidR="00051BC8" w:rsidRPr="00051BC8">
              <w:rPr>
                <w:lang w:eastAsia="en-NZ"/>
              </w:rPr>
              <w:t>role</w:t>
            </w:r>
            <w:r w:rsidR="004744F6">
              <w:rPr>
                <w:lang w:eastAsia="en-NZ"/>
              </w:rPr>
              <w:t>.</w:t>
            </w:r>
            <w:r w:rsidR="00051BC8" w:rsidRPr="00051BC8">
              <w:rPr>
                <w:lang w:eastAsia="en-NZ"/>
              </w:rPr>
              <w:t> </w:t>
            </w:r>
          </w:p>
        </w:tc>
        <w:tc>
          <w:tcPr>
            <w:tcW w:w="4527" w:type="dxa"/>
            <w:shd w:val="clear" w:color="auto" w:fill="auto"/>
            <w:vAlign w:val="center"/>
            <w:hideMark/>
          </w:tcPr>
          <w:p w14:paraId="641CD816" w14:textId="77777777" w:rsidR="00051BC8" w:rsidRPr="00051BC8" w:rsidRDefault="00051BC8" w:rsidP="00285E13">
            <w:pPr>
              <w:pStyle w:val="TableText"/>
              <w:rPr>
                <w:lang w:eastAsia="en-NZ"/>
              </w:rPr>
            </w:pPr>
            <w:r w:rsidRPr="00051BC8">
              <w:rPr>
                <w:lang w:eastAsia="en-NZ"/>
              </w:rPr>
              <w:t>Positive feedback and engagement from suicide prevention workforces  </w:t>
            </w:r>
          </w:p>
        </w:tc>
      </w:tr>
      <w:tr w:rsidR="00051BC8" w:rsidRPr="00051BC8" w14:paraId="656E8695" w14:textId="77777777" w:rsidTr="00285E13">
        <w:trPr>
          <w:trHeight w:val="525"/>
        </w:trPr>
        <w:tc>
          <w:tcPr>
            <w:tcW w:w="3536" w:type="dxa"/>
            <w:shd w:val="clear" w:color="auto" w:fill="auto"/>
            <w:vAlign w:val="center"/>
            <w:hideMark/>
          </w:tcPr>
          <w:p w14:paraId="662F68D2" w14:textId="0801EBEA" w:rsidR="00051BC8" w:rsidRPr="00051BC8" w:rsidRDefault="00051BC8" w:rsidP="00285E13">
            <w:pPr>
              <w:pStyle w:val="TableText"/>
              <w:rPr>
                <w:sz w:val="24"/>
                <w:szCs w:val="24"/>
                <w:lang w:eastAsia="en-NZ"/>
              </w:rPr>
            </w:pPr>
            <w:r w:rsidRPr="00051BC8">
              <w:rPr>
                <w:lang w:eastAsia="en-NZ"/>
              </w:rPr>
              <w:t>More robust data and evidence inform suicide prevention and postvention efforts</w:t>
            </w:r>
            <w:r w:rsidR="004744F6">
              <w:rPr>
                <w:lang w:eastAsia="en-NZ"/>
              </w:rPr>
              <w:t>.</w:t>
            </w:r>
            <w:r w:rsidRPr="00051BC8">
              <w:rPr>
                <w:lang w:eastAsia="en-NZ"/>
              </w:rPr>
              <w:t> </w:t>
            </w:r>
          </w:p>
        </w:tc>
        <w:tc>
          <w:tcPr>
            <w:tcW w:w="4527" w:type="dxa"/>
            <w:shd w:val="clear" w:color="auto" w:fill="auto"/>
            <w:vAlign w:val="center"/>
            <w:hideMark/>
          </w:tcPr>
          <w:p w14:paraId="43D53567" w14:textId="77777777" w:rsidR="00051BC8" w:rsidRPr="00051BC8" w:rsidRDefault="00051BC8" w:rsidP="00285E13">
            <w:pPr>
              <w:pStyle w:val="TableText"/>
              <w:rPr>
                <w:lang w:eastAsia="en-NZ"/>
              </w:rPr>
            </w:pPr>
            <w:r w:rsidRPr="00051BC8">
              <w:rPr>
                <w:lang w:eastAsia="en-NZ"/>
              </w:rPr>
              <w:t>Improved comprehensiveness and completeness of suicide data  </w:t>
            </w:r>
          </w:p>
        </w:tc>
      </w:tr>
      <w:tr w:rsidR="00051BC8" w:rsidRPr="00051BC8" w14:paraId="182424F5" w14:textId="77777777" w:rsidTr="00285E13">
        <w:trPr>
          <w:trHeight w:val="525"/>
        </w:trPr>
        <w:tc>
          <w:tcPr>
            <w:tcW w:w="3536" w:type="dxa"/>
            <w:shd w:val="clear" w:color="auto" w:fill="auto"/>
            <w:vAlign w:val="center"/>
            <w:hideMark/>
          </w:tcPr>
          <w:p w14:paraId="5C2DFDFC" w14:textId="50F6C9A6" w:rsidR="00051BC8" w:rsidRPr="00051BC8" w:rsidRDefault="00051BC8" w:rsidP="00285E13">
            <w:pPr>
              <w:pStyle w:val="TableText"/>
              <w:rPr>
                <w:sz w:val="24"/>
                <w:szCs w:val="24"/>
                <w:lang w:eastAsia="en-NZ"/>
              </w:rPr>
            </w:pPr>
            <w:r w:rsidRPr="00051BC8">
              <w:rPr>
                <w:lang w:eastAsia="en-NZ"/>
              </w:rPr>
              <w:t xml:space="preserve">People </w:t>
            </w:r>
            <w:r w:rsidR="004744F6">
              <w:rPr>
                <w:lang w:eastAsia="en-NZ"/>
              </w:rPr>
              <w:t>can</w:t>
            </w:r>
            <w:r w:rsidRPr="00051BC8">
              <w:rPr>
                <w:lang w:eastAsia="en-NZ"/>
              </w:rPr>
              <w:t xml:space="preserve"> access high</w:t>
            </w:r>
            <w:r w:rsidR="004744F6">
              <w:rPr>
                <w:lang w:eastAsia="en-NZ"/>
              </w:rPr>
              <w:t>-</w:t>
            </w:r>
            <w:r w:rsidRPr="00051BC8">
              <w:rPr>
                <w:lang w:eastAsia="en-NZ"/>
              </w:rPr>
              <w:t xml:space="preserve">quality and timely </w:t>
            </w:r>
            <w:r w:rsidR="002D6D40">
              <w:rPr>
                <w:lang w:eastAsia="en-NZ"/>
              </w:rPr>
              <w:t xml:space="preserve">suicide prevention </w:t>
            </w:r>
            <w:r w:rsidRPr="00051BC8">
              <w:rPr>
                <w:lang w:eastAsia="en-NZ"/>
              </w:rPr>
              <w:t>support</w:t>
            </w:r>
            <w:r w:rsidR="004744F6">
              <w:rPr>
                <w:lang w:eastAsia="en-NZ"/>
              </w:rPr>
              <w:t>s.</w:t>
            </w:r>
            <w:r w:rsidRPr="00051BC8">
              <w:rPr>
                <w:lang w:eastAsia="en-NZ"/>
              </w:rPr>
              <w:t> </w:t>
            </w:r>
          </w:p>
        </w:tc>
        <w:tc>
          <w:tcPr>
            <w:tcW w:w="4527" w:type="dxa"/>
            <w:shd w:val="clear" w:color="auto" w:fill="auto"/>
            <w:vAlign w:val="center"/>
            <w:hideMark/>
          </w:tcPr>
          <w:p w14:paraId="6B75900D" w14:textId="77777777" w:rsidR="00051BC8" w:rsidRPr="00051BC8" w:rsidRDefault="00051BC8" w:rsidP="00285E13">
            <w:pPr>
              <w:pStyle w:val="TableText"/>
              <w:rPr>
                <w:lang w:eastAsia="en-NZ"/>
              </w:rPr>
            </w:pPr>
            <w:r w:rsidRPr="00051BC8">
              <w:rPr>
                <w:lang w:eastAsia="en-NZ"/>
              </w:rPr>
              <w:t>Increased awareness and uptake of suicide prevention services and supports </w:t>
            </w:r>
          </w:p>
        </w:tc>
      </w:tr>
      <w:tr w:rsidR="00051BC8" w:rsidRPr="00051BC8" w14:paraId="2F8BCB04" w14:textId="77777777" w:rsidTr="00285E13">
        <w:trPr>
          <w:trHeight w:val="675"/>
        </w:trPr>
        <w:tc>
          <w:tcPr>
            <w:tcW w:w="3536" w:type="dxa"/>
            <w:shd w:val="clear" w:color="auto" w:fill="auto"/>
            <w:vAlign w:val="center"/>
            <w:hideMark/>
          </w:tcPr>
          <w:p w14:paraId="3DAA8393" w14:textId="64C10662" w:rsidR="00051BC8" w:rsidRPr="00051BC8" w:rsidRDefault="00051BC8" w:rsidP="00285E13">
            <w:pPr>
              <w:pStyle w:val="TableText"/>
              <w:rPr>
                <w:sz w:val="24"/>
                <w:szCs w:val="24"/>
                <w:lang w:eastAsia="en-NZ"/>
              </w:rPr>
            </w:pPr>
            <w:r w:rsidRPr="00051BC8">
              <w:rPr>
                <w:lang w:eastAsia="en-NZ"/>
              </w:rPr>
              <w:t xml:space="preserve">People and communities bereaved by suicide </w:t>
            </w:r>
            <w:r w:rsidR="004744F6">
              <w:rPr>
                <w:lang w:eastAsia="en-NZ"/>
              </w:rPr>
              <w:t>can</w:t>
            </w:r>
            <w:r w:rsidRPr="00051BC8">
              <w:rPr>
                <w:lang w:eastAsia="en-NZ"/>
              </w:rPr>
              <w:t xml:space="preserve"> access high</w:t>
            </w:r>
            <w:r w:rsidR="004744F6">
              <w:rPr>
                <w:lang w:eastAsia="en-NZ"/>
              </w:rPr>
              <w:t>-</w:t>
            </w:r>
            <w:r w:rsidRPr="00051BC8">
              <w:rPr>
                <w:lang w:eastAsia="en-NZ"/>
              </w:rPr>
              <w:t>quality and timely support</w:t>
            </w:r>
            <w:r w:rsidR="004744F6">
              <w:rPr>
                <w:lang w:eastAsia="en-NZ"/>
              </w:rPr>
              <w:t>s.</w:t>
            </w:r>
            <w:r w:rsidRPr="00051BC8">
              <w:rPr>
                <w:lang w:eastAsia="en-NZ"/>
              </w:rPr>
              <w:t> </w:t>
            </w:r>
          </w:p>
        </w:tc>
        <w:tc>
          <w:tcPr>
            <w:tcW w:w="4527" w:type="dxa"/>
            <w:shd w:val="clear" w:color="auto" w:fill="auto"/>
            <w:vAlign w:val="center"/>
            <w:hideMark/>
          </w:tcPr>
          <w:p w14:paraId="51867D8F" w14:textId="77777777" w:rsidR="00051BC8" w:rsidRPr="00051BC8" w:rsidRDefault="00051BC8" w:rsidP="00285E13">
            <w:pPr>
              <w:pStyle w:val="TableText"/>
              <w:rPr>
                <w:lang w:eastAsia="en-NZ"/>
              </w:rPr>
            </w:pPr>
            <w:r w:rsidRPr="00051BC8">
              <w:rPr>
                <w:lang w:eastAsia="en-NZ"/>
              </w:rPr>
              <w:t>Increased awareness and uptake of suicide postvention services and supports </w:t>
            </w:r>
          </w:p>
        </w:tc>
      </w:tr>
      <w:tr w:rsidR="00051BC8" w:rsidRPr="00051BC8" w14:paraId="23A75CC3" w14:textId="77777777" w:rsidTr="00285E13">
        <w:trPr>
          <w:trHeight w:val="1095"/>
        </w:trPr>
        <w:tc>
          <w:tcPr>
            <w:tcW w:w="3536" w:type="dxa"/>
            <w:shd w:val="clear" w:color="auto" w:fill="auto"/>
            <w:vAlign w:val="center"/>
            <w:hideMark/>
          </w:tcPr>
          <w:p w14:paraId="20F819CB" w14:textId="2EEB502F" w:rsidR="00051BC8" w:rsidRPr="00051BC8" w:rsidRDefault="00051BC8" w:rsidP="00285E13">
            <w:pPr>
              <w:pStyle w:val="TableText"/>
              <w:rPr>
                <w:sz w:val="24"/>
                <w:szCs w:val="24"/>
                <w:lang w:eastAsia="en-NZ"/>
              </w:rPr>
            </w:pPr>
            <w:r w:rsidRPr="00051BC8">
              <w:rPr>
                <w:lang w:eastAsia="en-NZ"/>
              </w:rPr>
              <w:t>People’s environments are safer and more supportive</w:t>
            </w:r>
            <w:r w:rsidR="004744F6">
              <w:rPr>
                <w:lang w:eastAsia="en-NZ"/>
              </w:rPr>
              <w:t>.</w:t>
            </w:r>
            <w:r w:rsidRPr="00051BC8">
              <w:rPr>
                <w:lang w:eastAsia="en-NZ"/>
              </w:rPr>
              <w:t> </w:t>
            </w:r>
          </w:p>
        </w:tc>
        <w:tc>
          <w:tcPr>
            <w:tcW w:w="4527" w:type="dxa"/>
            <w:shd w:val="clear" w:color="auto" w:fill="auto"/>
            <w:vAlign w:val="center"/>
            <w:hideMark/>
          </w:tcPr>
          <w:p w14:paraId="69024335" w14:textId="019AFBA9" w:rsidR="00051BC8" w:rsidRPr="00051BC8" w:rsidRDefault="00831EFD" w:rsidP="00285E13">
            <w:pPr>
              <w:pStyle w:val="TableText"/>
              <w:rPr>
                <w:lang w:eastAsia="en-NZ"/>
              </w:rPr>
            </w:pPr>
            <w:r>
              <w:rPr>
                <w:lang w:eastAsia="en-NZ"/>
              </w:rPr>
              <w:t>Level of</w:t>
            </w:r>
            <w:r w:rsidR="00866469">
              <w:rPr>
                <w:lang w:eastAsia="en-NZ"/>
              </w:rPr>
              <w:t xml:space="preserve"> </w:t>
            </w:r>
            <w:r w:rsidR="00051BC8" w:rsidRPr="00051BC8">
              <w:rPr>
                <w:lang w:eastAsia="en-NZ"/>
              </w:rPr>
              <w:t xml:space="preserve">access to means in </w:t>
            </w:r>
            <w:proofErr w:type="gramStart"/>
            <w:r w:rsidR="00051BC8" w:rsidRPr="00051BC8">
              <w:rPr>
                <w:lang w:eastAsia="en-NZ"/>
              </w:rPr>
              <w:t>facilities</w:t>
            </w:r>
            <w:proofErr w:type="gramEnd"/>
            <w:r w:rsidR="00051BC8" w:rsidRPr="00051BC8">
              <w:rPr>
                <w:lang w:eastAsia="en-NZ"/>
              </w:rPr>
              <w:t> </w:t>
            </w:r>
          </w:p>
          <w:p w14:paraId="16D92684" w14:textId="506DFA35" w:rsidR="00051BC8" w:rsidRPr="00051BC8" w:rsidRDefault="00A16F57" w:rsidP="00285E13">
            <w:pPr>
              <w:pStyle w:val="TableText"/>
              <w:rPr>
                <w:lang w:eastAsia="en-NZ"/>
              </w:rPr>
            </w:pPr>
            <w:r>
              <w:rPr>
                <w:lang w:eastAsia="en-NZ"/>
              </w:rPr>
              <w:t>The m</w:t>
            </w:r>
            <w:r w:rsidR="00051BC8" w:rsidRPr="00051BC8">
              <w:rPr>
                <w:lang w:eastAsia="en-NZ"/>
              </w:rPr>
              <w:t xml:space="preserve">edia increasingly follow suicide reporting guidelines and </w:t>
            </w:r>
            <w:r>
              <w:rPr>
                <w:lang w:eastAsia="en-NZ"/>
              </w:rPr>
              <w:t xml:space="preserve">there is a </w:t>
            </w:r>
            <w:r w:rsidR="00051BC8" w:rsidRPr="00051BC8">
              <w:rPr>
                <w:lang w:eastAsia="en-NZ"/>
              </w:rPr>
              <w:t>reduction in inappropriate reporting instances </w:t>
            </w:r>
          </w:p>
        </w:tc>
      </w:tr>
    </w:tbl>
    <w:p w14:paraId="6D4B90B3" w14:textId="79F5EF86" w:rsidR="00051BC8" w:rsidRPr="00A92F96" w:rsidRDefault="00285E13" w:rsidP="00285E13">
      <w:pPr>
        <w:pStyle w:val="Table"/>
        <w:spacing w:before="240"/>
      </w:pPr>
      <w:bookmarkStart w:id="39" w:name="_Toc176769033"/>
      <w:r>
        <w:t xml:space="preserve">Table </w:t>
      </w:r>
      <w:r>
        <w:fldChar w:fldCharType="begin"/>
      </w:r>
      <w:r>
        <w:instrText xml:space="preserve"> SEQ Table \* ARABIC </w:instrText>
      </w:r>
      <w:r>
        <w:fldChar w:fldCharType="separate"/>
      </w:r>
      <w:r w:rsidR="0043227A">
        <w:rPr>
          <w:noProof/>
        </w:rPr>
        <w:t>10</w:t>
      </w:r>
      <w:r>
        <w:fldChar w:fldCharType="end"/>
      </w:r>
      <w:r>
        <w:t xml:space="preserve">: </w:t>
      </w:r>
      <w:r w:rsidR="00051BC8" w:rsidRPr="00A92F96">
        <w:t xml:space="preserve">Longer-term outcomes </w:t>
      </w:r>
      <w:r w:rsidR="000B30A2" w:rsidRPr="00A92F96">
        <w:t xml:space="preserve">and </w:t>
      </w:r>
      <w:r w:rsidR="00051BC8" w:rsidRPr="00A92F96">
        <w:t>measures</w:t>
      </w:r>
      <w:bookmarkEnd w:id="39"/>
      <w:r w:rsidR="00051BC8" w:rsidRPr="00A92F96">
        <w:t> </w:t>
      </w:r>
    </w:p>
    <w:tbl>
      <w:tblPr>
        <w:tblW w:w="8063" w:type="dxa"/>
        <w:tblBorders>
          <w:top w:val="single" w:sz="6" w:space="0" w:color="A6A6A6" w:themeColor="background1" w:themeShade="A6"/>
          <w:bottom w:val="single" w:sz="6" w:space="0" w:color="A6A6A6" w:themeColor="background1" w:themeShade="A6"/>
          <w:insideH w:val="single" w:sz="6" w:space="0" w:color="A6A6A6" w:themeColor="background1" w:themeShade="A6"/>
        </w:tblBorders>
        <w:tblLook w:val="04A0" w:firstRow="1" w:lastRow="0" w:firstColumn="1" w:lastColumn="0" w:noHBand="0" w:noVBand="1"/>
      </w:tblPr>
      <w:tblGrid>
        <w:gridCol w:w="3536"/>
        <w:gridCol w:w="4527"/>
      </w:tblGrid>
      <w:tr w:rsidR="00051BC8" w:rsidRPr="00285E13" w14:paraId="611E6B97" w14:textId="77777777" w:rsidTr="00285E13">
        <w:trPr>
          <w:trHeight w:val="300"/>
        </w:trPr>
        <w:tc>
          <w:tcPr>
            <w:tcW w:w="3536" w:type="dxa"/>
            <w:tcBorders>
              <w:top w:val="nil"/>
              <w:bottom w:val="nil"/>
            </w:tcBorders>
            <w:shd w:val="clear" w:color="auto" w:fill="D9D9D9" w:themeFill="background1" w:themeFillShade="D9"/>
            <w:hideMark/>
          </w:tcPr>
          <w:p w14:paraId="06FB25B5" w14:textId="4DABFFE0" w:rsidR="00051BC8" w:rsidRPr="00285E13" w:rsidRDefault="009B5A35" w:rsidP="00285E13">
            <w:pPr>
              <w:pStyle w:val="TableText"/>
              <w:rPr>
                <w:b/>
                <w:bCs/>
                <w:sz w:val="24"/>
                <w:szCs w:val="24"/>
                <w:lang w:eastAsia="en-NZ"/>
              </w:rPr>
            </w:pPr>
            <w:r w:rsidRPr="00285E13">
              <w:rPr>
                <w:b/>
                <w:bCs/>
                <w:lang w:eastAsia="en-NZ"/>
              </w:rPr>
              <w:t>Outcome</w:t>
            </w:r>
            <w:r w:rsidR="00051BC8" w:rsidRPr="00285E13">
              <w:rPr>
                <w:b/>
                <w:bCs/>
                <w:lang w:eastAsia="en-NZ"/>
              </w:rPr>
              <w:t> </w:t>
            </w:r>
          </w:p>
        </w:tc>
        <w:tc>
          <w:tcPr>
            <w:tcW w:w="4527" w:type="dxa"/>
            <w:tcBorders>
              <w:top w:val="nil"/>
              <w:bottom w:val="nil"/>
            </w:tcBorders>
            <w:shd w:val="clear" w:color="auto" w:fill="D9D9D9" w:themeFill="background1" w:themeFillShade="D9"/>
            <w:hideMark/>
          </w:tcPr>
          <w:p w14:paraId="6BE23BD6" w14:textId="18447898" w:rsidR="00051BC8" w:rsidRPr="00285E13" w:rsidRDefault="009B5A35" w:rsidP="00285E13">
            <w:pPr>
              <w:pStyle w:val="TableText"/>
              <w:rPr>
                <w:b/>
                <w:bCs/>
                <w:sz w:val="24"/>
                <w:szCs w:val="24"/>
                <w:lang w:eastAsia="en-NZ"/>
              </w:rPr>
            </w:pPr>
            <w:r w:rsidRPr="00285E13">
              <w:rPr>
                <w:b/>
                <w:bCs/>
                <w:lang w:eastAsia="en-NZ"/>
              </w:rPr>
              <w:t>Measure(s)</w:t>
            </w:r>
            <w:r w:rsidR="00051BC8" w:rsidRPr="00285E13">
              <w:rPr>
                <w:b/>
                <w:bCs/>
                <w:lang w:eastAsia="en-NZ"/>
              </w:rPr>
              <w:t> </w:t>
            </w:r>
          </w:p>
        </w:tc>
      </w:tr>
      <w:tr w:rsidR="00051BC8" w:rsidRPr="00051BC8" w14:paraId="60905A51" w14:textId="77777777" w:rsidTr="00285E13">
        <w:trPr>
          <w:trHeight w:val="525"/>
        </w:trPr>
        <w:tc>
          <w:tcPr>
            <w:tcW w:w="3536" w:type="dxa"/>
            <w:tcBorders>
              <w:top w:val="nil"/>
            </w:tcBorders>
            <w:shd w:val="clear" w:color="auto" w:fill="auto"/>
            <w:vAlign w:val="center"/>
            <w:hideMark/>
          </w:tcPr>
          <w:p w14:paraId="67125A97" w14:textId="75CE8809" w:rsidR="00051BC8" w:rsidRPr="00051BC8" w:rsidRDefault="006A7CD9" w:rsidP="00285E13">
            <w:pPr>
              <w:pStyle w:val="TableText"/>
              <w:rPr>
                <w:sz w:val="24"/>
                <w:szCs w:val="24"/>
                <w:lang w:eastAsia="en-NZ"/>
              </w:rPr>
            </w:pPr>
            <w:r>
              <w:rPr>
                <w:lang w:eastAsia="en-NZ"/>
              </w:rPr>
              <w:t>The s</w:t>
            </w:r>
            <w:r w:rsidR="00051BC8" w:rsidRPr="00051BC8">
              <w:rPr>
                <w:lang w:eastAsia="en-NZ"/>
              </w:rPr>
              <w:t>elf-harm hospitalisation rate</w:t>
            </w:r>
            <w:r w:rsidR="00A16F57">
              <w:rPr>
                <w:lang w:eastAsia="en-NZ"/>
              </w:rPr>
              <w:t xml:space="preserve"> </w:t>
            </w:r>
            <w:r w:rsidR="00246D8A">
              <w:rPr>
                <w:lang w:eastAsia="en-NZ"/>
              </w:rPr>
              <w:t>ha</w:t>
            </w:r>
            <w:r>
              <w:rPr>
                <w:lang w:eastAsia="en-NZ"/>
              </w:rPr>
              <w:t>s</w:t>
            </w:r>
            <w:r w:rsidR="00A16F57">
              <w:rPr>
                <w:lang w:eastAsia="en-NZ"/>
              </w:rPr>
              <w:t xml:space="preserve"> reduc</w:t>
            </w:r>
            <w:r w:rsidR="00246D8A">
              <w:rPr>
                <w:lang w:eastAsia="en-NZ"/>
              </w:rPr>
              <w:t>ed</w:t>
            </w:r>
            <w:r w:rsidR="00D72D04">
              <w:rPr>
                <w:lang w:eastAsia="en-NZ"/>
              </w:rPr>
              <w:t>.</w:t>
            </w:r>
            <w:r w:rsidR="00051BC8" w:rsidRPr="00051BC8">
              <w:rPr>
                <w:lang w:eastAsia="en-NZ"/>
              </w:rPr>
              <w:t> </w:t>
            </w:r>
          </w:p>
        </w:tc>
        <w:tc>
          <w:tcPr>
            <w:tcW w:w="4527" w:type="dxa"/>
            <w:tcBorders>
              <w:top w:val="nil"/>
            </w:tcBorders>
            <w:shd w:val="clear" w:color="auto" w:fill="auto"/>
            <w:vAlign w:val="center"/>
            <w:hideMark/>
          </w:tcPr>
          <w:p w14:paraId="462A51C9" w14:textId="77777777" w:rsidR="00051BC8" w:rsidRPr="00051BC8" w:rsidRDefault="00051BC8" w:rsidP="00285E13">
            <w:pPr>
              <w:pStyle w:val="TableText"/>
              <w:rPr>
                <w:lang w:eastAsia="en-NZ"/>
              </w:rPr>
            </w:pPr>
            <w:r w:rsidRPr="00051BC8">
              <w:rPr>
                <w:lang w:eastAsia="en-NZ"/>
              </w:rPr>
              <w:t>Number of self-harm hospitalisations per 100,000 population </w:t>
            </w:r>
          </w:p>
        </w:tc>
      </w:tr>
      <w:tr w:rsidR="00051BC8" w:rsidRPr="00051BC8" w14:paraId="5BF16C7B" w14:textId="77777777" w:rsidTr="00285E13">
        <w:trPr>
          <w:trHeight w:val="810"/>
        </w:trPr>
        <w:tc>
          <w:tcPr>
            <w:tcW w:w="3536" w:type="dxa"/>
            <w:shd w:val="clear" w:color="auto" w:fill="auto"/>
            <w:vAlign w:val="center"/>
            <w:hideMark/>
          </w:tcPr>
          <w:p w14:paraId="1CE5CE83" w14:textId="0B2B429A" w:rsidR="00051BC8" w:rsidRPr="00051BC8" w:rsidRDefault="00A16F57" w:rsidP="00285E13">
            <w:pPr>
              <w:pStyle w:val="TableText"/>
              <w:rPr>
                <w:sz w:val="24"/>
                <w:szCs w:val="24"/>
                <w:lang w:eastAsia="en-NZ"/>
              </w:rPr>
            </w:pPr>
            <w:r>
              <w:rPr>
                <w:lang w:eastAsia="en-NZ"/>
              </w:rPr>
              <w:t xml:space="preserve">The </w:t>
            </w:r>
            <w:r w:rsidR="00051BC8" w:rsidRPr="00051BC8">
              <w:rPr>
                <w:lang w:eastAsia="en-NZ"/>
              </w:rPr>
              <w:t>suicide rate </w:t>
            </w:r>
            <w:r w:rsidR="00246D8A">
              <w:rPr>
                <w:lang w:eastAsia="en-NZ"/>
              </w:rPr>
              <w:t>has</w:t>
            </w:r>
            <w:r>
              <w:rPr>
                <w:lang w:eastAsia="en-NZ"/>
              </w:rPr>
              <w:t xml:space="preserve"> reduc</w:t>
            </w:r>
            <w:r w:rsidR="00246D8A">
              <w:rPr>
                <w:lang w:eastAsia="en-NZ"/>
              </w:rPr>
              <w:t>ed</w:t>
            </w:r>
            <w:r w:rsidR="00D72D04">
              <w:rPr>
                <w:lang w:eastAsia="en-NZ"/>
              </w:rPr>
              <w:t>.</w:t>
            </w:r>
          </w:p>
        </w:tc>
        <w:tc>
          <w:tcPr>
            <w:tcW w:w="4527" w:type="dxa"/>
            <w:shd w:val="clear" w:color="auto" w:fill="auto"/>
            <w:vAlign w:val="center"/>
            <w:hideMark/>
          </w:tcPr>
          <w:p w14:paraId="37303F72" w14:textId="77777777" w:rsidR="00051BC8" w:rsidRPr="00051BC8" w:rsidRDefault="00051BC8" w:rsidP="00285E13">
            <w:pPr>
              <w:pStyle w:val="TableText"/>
              <w:rPr>
                <w:lang w:eastAsia="en-NZ"/>
              </w:rPr>
            </w:pPr>
            <w:r w:rsidRPr="00051BC8">
              <w:rPr>
                <w:lang w:eastAsia="en-NZ"/>
              </w:rPr>
              <w:t>Number of suspected self-inflicted deaths per 100,000 population </w:t>
            </w:r>
          </w:p>
          <w:p w14:paraId="50FED9AC" w14:textId="681CE87D" w:rsidR="00051BC8" w:rsidRPr="00051BC8" w:rsidRDefault="00051BC8" w:rsidP="00285E13">
            <w:pPr>
              <w:pStyle w:val="TableText"/>
              <w:rPr>
                <w:lang w:eastAsia="en-NZ"/>
              </w:rPr>
            </w:pPr>
            <w:r w:rsidRPr="00051BC8">
              <w:rPr>
                <w:lang w:eastAsia="en-NZ"/>
              </w:rPr>
              <w:t>Number of suicide deaths per 100,000 population </w:t>
            </w:r>
          </w:p>
        </w:tc>
      </w:tr>
      <w:tr w:rsidR="007D6167" w:rsidRPr="00051BC8" w14:paraId="57C9664B" w14:textId="77777777" w:rsidTr="00285E13">
        <w:trPr>
          <w:trHeight w:val="525"/>
        </w:trPr>
        <w:tc>
          <w:tcPr>
            <w:tcW w:w="3536" w:type="dxa"/>
            <w:shd w:val="clear" w:color="auto" w:fill="auto"/>
            <w:vAlign w:val="center"/>
            <w:hideMark/>
          </w:tcPr>
          <w:p w14:paraId="57DB9215" w14:textId="629937D0" w:rsidR="007D6167" w:rsidRPr="00051BC8" w:rsidRDefault="007D6167" w:rsidP="00285E13">
            <w:pPr>
              <w:pStyle w:val="TableText"/>
              <w:rPr>
                <w:sz w:val="24"/>
                <w:szCs w:val="24"/>
                <w:lang w:eastAsia="en-NZ"/>
              </w:rPr>
            </w:pPr>
            <w:r>
              <w:rPr>
                <w:lang w:eastAsia="en-NZ"/>
              </w:rPr>
              <w:t>There is a r</w:t>
            </w:r>
            <w:r w:rsidRPr="00051BC8">
              <w:rPr>
                <w:lang w:eastAsia="en-NZ"/>
              </w:rPr>
              <w:t>educ</w:t>
            </w:r>
            <w:r>
              <w:rPr>
                <w:lang w:eastAsia="en-NZ"/>
              </w:rPr>
              <w:t xml:space="preserve">tion in people </w:t>
            </w:r>
            <w:r w:rsidRPr="00051BC8">
              <w:rPr>
                <w:lang w:eastAsia="en-NZ"/>
              </w:rPr>
              <w:t>reporting suicidal thoughts</w:t>
            </w:r>
            <w:r>
              <w:rPr>
                <w:lang w:eastAsia="en-NZ"/>
              </w:rPr>
              <w:t>.</w:t>
            </w:r>
            <w:r w:rsidRPr="00051BC8">
              <w:rPr>
                <w:lang w:eastAsia="en-NZ"/>
              </w:rPr>
              <w:t> </w:t>
            </w:r>
          </w:p>
        </w:tc>
        <w:tc>
          <w:tcPr>
            <w:tcW w:w="4527" w:type="dxa"/>
            <w:vMerge w:val="restart"/>
            <w:shd w:val="clear" w:color="auto" w:fill="auto"/>
            <w:vAlign w:val="center"/>
            <w:hideMark/>
          </w:tcPr>
          <w:p w14:paraId="1D8022F2" w14:textId="19F5A7D5" w:rsidR="007D6167" w:rsidRPr="00051BC8" w:rsidRDefault="007D6167" w:rsidP="00285E13">
            <w:pPr>
              <w:pStyle w:val="TableText"/>
              <w:rPr>
                <w:lang w:eastAsia="en-NZ"/>
              </w:rPr>
            </w:pPr>
            <w:r w:rsidRPr="00051BC8">
              <w:rPr>
                <w:lang w:eastAsia="en-NZ"/>
              </w:rPr>
              <w:t>From available survey data (</w:t>
            </w:r>
            <w:r>
              <w:rPr>
                <w:lang w:eastAsia="en-NZ"/>
              </w:rPr>
              <w:t>for example</w:t>
            </w:r>
            <w:r w:rsidRPr="00051BC8">
              <w:rPr>
                <w:lang w:eastAsia="en-NZ"/>
              </w:rPr>
              <w:t xml:space="preserve">, </w:t>
            </w:r>
            <w:r>
              <w:rPr>
                <w:lang w:eastAsia="en-NZ"/>
              </w:rPr>
              <w:t xml:space="preserve">the </w:t>
            </w:r>
            <w:r w:rsidRPr="00051BC8">
              <w:rPr>
                <w:lang w:eastAsia="en-NZ"/>
              </w:rPr>
              <w:t>youth health and wellbeing survey</w:t>
            </w:r>
            <w:r w:rsidR="00A92F96">
              <w:rPr>
                <w:lang w:eastAsia="en-NZ"/>
              </w:rPr>
              <w:t xml:space="preserve"> </w:t>
            </w:r>
            <w:r>
              <w:rPr>
                <w:lang w:eastAsia="en-NZ"/>
              </w:rPr>
              <w:t>What About Me?</w:t>
            </w:r>
            <w:r w:rsidRPr="00051BC8">
              <w:rPr>
                <w:lang w:eastAsia="en-NZ"/>
              </w:rPr>
              <w:t>) </w:t>
            </w:r>
          </w:p>
        </w:tc>
      </w:tr>
      <w:tr w:rsidR="007D6167" w:rsidRPr="00051BC8" w14:paraId="32495B20" w14:textId="77777777" w:rsidTr="00285E13">
        <w:trPr>
          <w:trHeight w:val="525"/>
        </w:trPr>
        <w:tc>
          <w:tcPr>
            <w:tcW w:w="3536" w:type="dxa"/>
            <w:shd w:val="clear" w:color="auto" w:fill="auto"/>
            <w:vAlign w:val="center"/>
            <w:hideMark/>
          </w:tcPr>
          <w:p w14:paraId="646636EB" w14:textId="76518A4F" w:rsidR="007D6167" w:rsidRPr="00051BC8" w:rsidRDefault="007D6167" w:rsidP="00285E13">
            <w:pPr>
              <w:pStyle w:val="TableText"/>
              <w:rPr>
                <w:sz w:val="24"/>
                <w:szCs w:val="24"/>
                <w:lang w:eastAsia="en-NZ"/>
              </w:rPr>
            </w:pPr>
            <w:r>
              <w:rPr>
                <w:lang w:eastAsia="en-NZ"/>
              </w:rPr>
              <w:t>There is a r</w:t>
            </w:r>
            <w:r w:rsidRPr="00051BC8">
              <w:rPr>
                <w:lang w:eastAsia="en-NZ"/>
              </w:rPr>
              <w:t>educ</w:t>
            </w:r>
            <w:r>
              <w:rPr>
                <w:lang w:eastAsia="en-NZ"/>
              </w:rPr>
              <w:t xml:space="preserve">tion in people </w:t>
            </w:r>
            <w:r w:rsidRPr="00051BC8">
              <w:rPr>
                <w:lang w:eastAsia="en-NZ"/>
              </w:rPr>
              <w:t>reporting suicide plans</w:t>
            </w:r>
            <w:r>
              <w:rPr>
                <w:lang w:eastAsia="en-NZ"/>
              </w:rPr>
              <w:t>.</w:t>
            </w:r>
            <w:r w:rsidRPr="00051BC8">
              <w:rPr>
                <w:lang w:eastAsia="en-NZ"/>
              </w:rPr>
              <w:t> </w:t>
            </w:r>
          </w:p>
        </w:tc>
        <w:tc>
          <w:tcPr>
            <w:tcW w:w="4527" w:type="dxa"/>
            <w:vMerge/>
            <w:shd w:val="clear" w:color="auto" w:fill="auto"/>
            <w:vAlign w:val="center"/>
          </w:tcPr>
          <w:p w14:paraId="4055AFE3" w14:textId="63461ED2" w:rsidR="007D6167" w:rsidRPr="00051BC8" w:rsidRDefault="007D6167" w:rsidP="00285E13">
            <w:pPr>
              <w:pStyle w:val="TableText"/>
              <w:rPr>
                <w:lang w:eastAsia="en-NZ"/>
              </w:rPr>
            </w:pPr>
          </w:p>
        </w:tc>
      </w:tr>
      <w:tr w:rsidR="007D6167" w:rsidRPr="00051BC8" w14:paraId="6D2EA61A" w14:textId="77777777" w:rsidTr="00285E13">
        <w:trPr>
          <w:trHeight w:val="525"/>
        </w:trPr>
        <w:tc>
          <w:tcPr>
            <w:tcW w:w="3536" w:type="dxa"/>
            <w:shd w:val="clear" w:color="auto" w:fill="auto"/>
            <w:vAlign w:val="center"/>
            <w:hideMark/>
          </w:tcPr>
          <w:p w14:paraId="4339B54A" w14:textId="56BF16C6" w:rsidR="007D6167" w:rsidRPr="00051BC8" w:rsidRDefault="007D6167" w:rsidP="00285E13">
            <w:pPr>
              <w:pStyle w:val="TableText"/>
              <w:rPr>
                <w:sz w:val="24"/>
                <w:szCs w:val="24"/>
                <w:lang w:eastAsia="en-NZ"/>
              </w:rPr>
            </w:pPr>
            <w:r>
              <w:rPr>
                <w:lang w:eastAsia="en-NZ"/>
              </w:rPr>
              <w:t>There is a r</w:t>
            </w:r>
            <w:r w:rsidRPr="00051BC8">
              <w:rPr>
                <w:lang w:eastAsia="en-NZ"/>
              </w:rPr>
              <w:t>educ</w:t>
            </w:r>
            <w:r>
              <w:rPr>
                <w:lang w:eastAsia="en-NZ"/>
              </w:rPr>
              <w:t xml:space="preserve">tion in </w:t>
            </w:r>
            <w:r w:rsidRPr="00051BC8">
              <w:rPr>
                <w:lang w:eastAsia="en-NZ"/>
              </w:rPr>
              <w:t>report</w:t>
            </w:r>
            <w:r>
              <w:rPr>
                <w:lang w:eastAsia="en-NZ"/>
              </w:rPr>
              <w:t>s of</w:t>
            </w:r>
            <w:r w:rsidRPr="00051BC8">
              <w:rPr>
                <w:lang w:eastAsia="en-NZ"/>
              </w:rPr>
              <w:t xml:space="preserve"> suicide attempts</w:t>
            </w:r>
            <w:r>
              <w:rPr>
                <w:lang w:eastAsia="en-NZ"/>
              </w:rPr>
              <w:t>.</w:t>
            </w:r>
            <w:r w:rsidRPr="00051BC8">
              <w:rPr>
                <w:lang w:eastAsia="en-NZ"/>
              </w:rPr>
              <w:t> </w:t>
            </w:r>
          </w:p>
        </w:tc>
        <w:tc>
          <w:tcPr>
            <w:tcW w:w="4527" w:type="dxa"/>
            <w:vMerge/>
            <w:shd w:val="clear" w:color="auto" w:fill="auto"/>
            <w:vAlign w:val="center"/>
          </w:tcPr>
          <w:p w14:paraId="17ECA97C" w14:textId="01B1AEB3" w:rsidR="007D6167" w:rsidRPr="00051BC8" w:rsidRDefault="007D6167" w:rsidP="00285E13">
            <w:pPr>
              <w:pStyle w:val="TableText"/>
              <w:rPr>
                <w:lang w:eastAsia="en-NZ"/>
              </w:rPr>
            </w:pPr>
          </w:p>
        </w:tc>
      </w:tr>
      <w:tr w:rsidR="00051BC8" w:rsidRPr="00051BC8" w14:paraId="6D14039B" w14:textId="77777777" w:rsidTr="00285E13">
        <w:trPr>
          <w:trHeight w:val="1275"/>
        </w:trPr>
        <w:tc>
          <w:tcPr>
            <w:tcW w:w="3536" w:type="dxa"/>
            <w:shd w:val="clear" w:color="auto" w:fill="auto"/>
            <w:vAlign w:val="center"/>
            <w:hideMark/>
          </w:tcPr>
          <w:p w14:paraId="31A72C28" w14:textId="3DEB9064" w:rsidR="00051BC8" w:rsidRPr="00051BC8" w:rsidRDefault="005441A5" w:rsidP="00285E13">
            <w:pPr>
              <w:pStyle w:val="TableText"/>
              <w:rPr>
                <w:sz w:val="24"/>
                <w:szCs w:val="24"/>
                <w:lang w:eastAsia="en-NZ"/>
              </w:rPr>
            </w:pPr>
            <w:r>
              <w:rPr>
                <w:lang w:eastAsia="en-NZ"/>
              </w:rPr>
              <w:t>M</w:t>
            </w:r>
            <w:r w:rsidR="00051BC8" w:rsidRPr="00051BC8">
              <w:rPr>
                <w:lang w:eastAsia="en-NZ"/>
              </w:rPr>
              <w:t>ental wellbeing</w:t>
            </w:r>
            <w:r>
              <w:rPr>
                <w:lang w:eastAsia="en-NZ"/>
              </w:rPr>
              <w:t xml:space="preserve"> is improved</w:t>
            </w:r>
            <w:r w:rsidR="00222826">
              <w:rPr>
                <w:lang w:eastAsia="en-NZ"/>
              </w:rPr>
              <w:t>.</w:t>
            </w:r>
            <w:r w:rsidR="00051BC8" w:rsidRPr="00051BC8">
              <w:rPr>
                <w:lang w:eastAsia="en-NZ"/>
              </w:rPr>
              <w:t> </w:t>
            </w:r>
          </w:p>
        </w:tc>
        <w:tc>
          <w:tcPr>
            <w:tcW w:w="4527" w:type="dxa"/>
            <w:shd w:val="clear" w:color="auto" w:fill="auto"/>
            <w:vAlign w:val="center"/>
            <w:hideMark/>
          </w:tcPr>
          <w:p w14:paraId="7555C5FB" w14:textId="755176E9" w:rsidR="00051BC8" w:rsidRPr="00051BC8" w:rsidRDefault="00051BC8" w:rsidP="00285E13">
            <w:pPr>
              <w:pStyle w:val="TableText"/>
              <w:rPr>
                <w:lang w:eastAsia="en-NZ"/>
              </w:rPr>
            </w:pPr>
            <w:r w:rsidRPr="00051BC8">
              <w:rPr>
                <w:lang w:eastAsia="en-NZ"/>
              </w:rPr>
              <w:t>Proportion of the population reporting high or very high levels of psychological distress (</w:t>
            </w:r>
            <w:r w:rsidR="00BB1172">
              <w:rPr>
                <w:lang w:eastAsia="en-NZ"/>
              </w:rPr>
              <w:t>New Zealand</w:t>
            </w:r>
            <w:r w:rsidRPr="00051BC8">
              <w:rPr>
                <w:lang w:eastAsia="en-NZ"/>
              </w:rPr>
              <w:t xml:space="preserve"> Health Survey) </w:t>
            </w:r>
          </w:p>
          <w:p w14:paraId="76992B03" w14:textId="29A8C67C" w:rsidR="00051BC8" w:rsidRPr="00051BC8" w:rsidRDefault="00051BC8" w:rsidP="00285E13">
            <w:pPr>
              <w:pStyle w:val="TableText"/>
              <w:rPr>
                <w:lang w:eastAsia="en-NZ"/>
              </w:rPr>
            </w:pPr>
            <w:r w:rsidRPr="00051BC8">
              <w:rPr>
                <w:lang w:eastAsia="en-NZ"/>
              </w:rPr>
              <w:t>Other measures to be informed by</w:t>
            </w:r>
            <w:r w:rsidR="00046622">
              <w:rPr>
                <w:lang w:eastAsia="en-NZ"/>
              </w:rPr>
              <w:t xml:space="preserve"> the </w:t>
            </w:r>
            <w:proofErr w:type="spellStart"/>
            <w:r w:rsidR="00046622">
              <w:rPr>
                <w:lang w:eastAsia="en-NZ"/>
              </w:rPr>
              <w:t>Te</w:t>
            </w:r>
            <w:proofErr w:type="spellEnd"/>
            <w:r w:rsidR="00046622">
              <w:rPr>
                <w:lang w:eastAsia="en-NZ"/>
              </w:rPr>
              <w:t xml:space="preserve"> </w:t>
            </w:r>
            <w:proofErr w:type="spellStart"/>
            <w:r w:rsidR="00046622">
              <w:rPr>
                <w:lang w:eastAsia="en-NZ"/>
              </w:rPr>
              <w:t>Hiringa</w:t>
            </w:r>
            <w:proofErr w:type="spellEnd"/>
            <w:r w:rsidR="00046622">
              <w:rPr>
                <w:lang w:eastAsia="en-NZ"/>
              </w:rPr>
              <w:t xml:space="preserve"> </w:t>
            </w:r>
            <w:proofErr w:type="spellStart"/>
            <w:r w:rsidR="00046622">
              <w:rPr>
                <w:lang w:eastAsia="en-NZ"/>
              </w:rPr>
              <w:t>Mahara</w:t>
            </w:r>
            <w:proofErr w:type="spellEnd"/>
            <w:r w:rsidR="00046622">
              <w:rPr>
                <w:lang w:eastAsia="en-NZ"/>
              </w:rPr>
              <w:t xml:space="preserve"> | Mental Health and Wellbeing Commission</w:t>
            </w:r>
            <w:r w:rsidRPr="00051BC8">
              <w:rPr>
                <w:lang w:eastAsia="en-NZ"/>
              </w:rPr>
              <w:t xml:space="preserve"> </w:t>
            </w:r>
            <w:r w:rsidR="00165359" w:rsidRPr="00EE66CB">
              <w:rPr>
                <w:lang w:eastAsia="en-NZ"/>
              </w:rPr>
              <w:t xml:space="preserve">He Ara </w:t>
            </w:r>
            <w:proofErr w:type="spellStart"/>
            <w:r w:rsidR="00165359" w:rsidRPr="00EE66CB">
              <w:rPr>
                <w:lang w:eastAsia="en-NZ"/>
              </w:rPr>
              <w:t>Oranga</w:t>
            </w:r>
            <w:proofErr w:type="spellEnd"/>
            <w:r w:rsidR="00165359" w:rsidRPr="00EE66CB">
              <w:rPr>
                <w:lang w:eastAsia="en-NZ"/>
              </w:rPr>
              <w:t xml:space="preserve"> Wellbeing Outcomes Framework</w:t>
            </w:r>
            <w:r w:rsidRPr="00051BC8">
              <w:rPr>
                <w:lang w:eastAsia="en-NZ"/>
              </w:rPr>
              <w:t> </w:t>
            </w:r>
          </w:p>
        </w:tc>
      </w:tr>
    </w:tbl>
    <w:p w14:paraId="6599A79F" w14:textId="0F519A5C" w:rsidR="009A59ED" w:rsidRDefault="00051BC8" w:rsidP="00D7190C">
      <w:pPr>
        <w:textAlignment w:val="baseline"/>
        <w:rPr>
          <w:lang w:val="en-GB"/>
        </w:rPr>
      </w:pPr>
      <w:r w:rsidRPr="00051BC8">
        <w:rPr>
          <w:rFonts w:cs="Segoe UI"/>
          <w:sz w:val="22"/>
          <w:szCs w:val="22"/>
          <w:lang w:eastAsia="en-NZ"/>
        </w:rPr>
        <w:t> </w:t>
      </w:r>
    </w:p>
    <w:p w14:paraId="7FEC91A2" w14:textId="77777777" w:rsidR="00285E13" w:rsidRDefault="00285E13" w:rsidP="00167F5E">
      <w:pPr>
        <w:pStyle w:val="Heading1"/>
        <w:sectPr w:rsidR="00285E13" w:rsidSect="00D954A3">
          <w:footerReference w:type="default" r:id="rId24"/>
          <w:pgSz w:w="11907" w:h="16840" w:code="9"/>
          <w:pgMar w:top="1418" w:right="1701" w:bottom="1134" w:left="1843" w:header="284" w:footer="425" w:gutter="284"/>
          <w:pgNumType w:start="1"/>
          <w:cols w:space="720"/>
        </w:sectPr>
      </w:pPr>
    </w:p>
    <w:p w14:paraId="5DDF44BC" w14:textId="6987203C" w:rsidR="009A59ED" w:rsidRPr="00167F5E" w:rsidRDefault="000B30A2" w:rsidP="00167F5E">
      <w:pPr>
        <w:pStyle w:val="Heading1"/>
      </w:pPr>
      <w:bookmarkStart w:id="40" w:name="_Toc176785830"/>
      <w:r w:rsidRPr="009A59ED">
        <w:t xml:space="preserve">Have your </w:t>
      </w:r>
      <w:proofErr w:type="gramStart"/>
      <w:r w:rsidRPr="009A59ED">
        <w:t>say</w:t>
      </w:r>
      <w:bookmarkEnd w:id="40"/>
      <w:proofErr w:type="gramEnd"/>
      <w:r w:rsidRPr="009A59ED">
        <w:t> </w:t>
      </w:r>
    </w:p>
    <w:p w14:paraId="595CD376" w14:textId="7BBD032C" w:rsidR="009A59ED" w:rsidRPr="00285E13" w:rsidRDefault="009A59ED" w:rsidP="00285E13">
      <w:pPr>
        <w:rPr>
          <w:szCs w:val="21"/>
        </w:rPr>
      </w:pPr>
      <w:r w:rsidRPr="00285E13">
        <w:rPr>
          <w:rStyle w:val="normaltextrun"/>
          <w:rFonts w:cs="Segoe UI"/>
          <w:szCs w:val="21"/>
        </w:rPr>
        <w:t>Your feedback on the draft action plan is important. </w:t>
      </w:r>
      <w:r w:rsidRPr="00285E13">
        <w:rPr>
          <w:rStyle w:val="eop"/>
          <w:rFonts w:cs="Segoe UI"/>
          <w:szCs w:val="21"/>
        </w:rPr>
        <w:t> </w:t>
      </w:r>
    </w:p>
    <w:p w14:paraId="42CDC3AF" w14:textId="77777777" w:rsidR="009A59ED" w:rsidRPr="00285E13" w:rsidRDefault="009A59ED" w:rsidP="00285E13">
      <w:pPr>
        <w:rPr>
          <w:rStyle w:val="normaltextrun"/>
          <w:rFonts w:cs="Segoe UI"/>
          <w:szCs w:val="21"/>
        </w:rPr>
      </w:pPr>
    </w:p>
    <w:p w14:paraId="592936AC" w14:textId="35D2869B" w:rsidR="009A59ED" w:rsidRPr="00285E13" w:rsidRDefault="009A59ED" w:rsidP="00285E13">
      <w:pPr>
        <w:rPr>
          <w:szCs w:val="21"/>
        </w:rPr>
      </w:pPr>
      <w:r w:rsidRPr="00285E13">
        <w:rPr>
          <w:rStyle w:val="normaltextrun"/>
          <w:rFonts w:cs="Segoe UI"/>
          <w:szCs w:val="21"/>
        </w:rPr>
        <w:t>It will help inform the new suicide prevention action plan</w:t>
      </w:r>
      <w:r w:rsidR="0042060D" w:rsidRPr="00285E13">
        <w:rPr>
          <w:rStyle w:val="normaltextrun"/>
          <w:rFonts w:cs="Segoe UI"/>
          <w:szCs w:val="21"/>
        </w:rPr>
        <w:t xml:space="preserve">, which </w:t>
      </w:r>
      <w:r w:rsidR="00EB7EE2" w:rsidRPr="00285E13">
        <w:rPr>
          <w:rStyle w:val="normaltextrun"/>
          <w:rFonts w:cs="Segoe UI"/>
          <w:szCs w:val="21"/>
        </w:rPr>
        <w:t>is</w:t>
      </w:r>
      <w:r w:rsidRPr="00285E13">
        <w:rPr>
          <w:rStyle w:val="normaltextrun"/>
          <w:rFonts w:cs="Segoe UI"/>
          <w:szCs w:val="21"/>
        </w:rPr>
        <w:t xml:space="preserve"> expected to be released in 2025.</w:t>
      </w:r>
      <w:r w:rsidRPr="00285E13">
        <w:rPr>
          <w:rStyle w:val="eop"/>
          <w:rFonts w:cs="Segoe UI"/>
          <w:szCs w:val="21"/>
        </w:rPr>
        <w:t> </w:t>
      </w:r>
    </w:p>
    <w:p w14:paraId="20382414" w14:textId="77777777" w:rsidR="009A59ED" w:rsidRPr="00285E13" w:rsidRDefault="009A59ED" w:rsidP="00285E13">
      <w:pPr>
        <w:rPr>
          <w:rStyle w:val="normaltextrun"/>
          <w:rFonts w:cs="Segoe UI"/>
          <w:szCs w:val="21"/>
        </w:rPr>
      </w:pPr>
    </w:p>
    <w:p w14:paraId="5EAC3BCC" w14:textId="04B70D45" w:rsidR="009A59ED" w:rsidRPr="00285E13" w:rsidRDefault="009A59ED" w:rsidP="00285E13">
      <w:pPr>
        <w:rPr>
          <w:rStyle w:val="normaltextrun"/>
          <w:rFonts w:cs="Segoe UI"/>
          <w:szCs w:val="21"/>
        </w:rPr>
      </w:pPr>
      <w:r w:rsidRPr="00285E13">
        <w:rPr>
          <w:rStyle w:val="normaltextrun"/>
          <w:rFonts w:cs="Segoe UI"/>
          <w:szCs w:val="21"/>
        </w:rPr>
        <w:t xml:space="preserve">Thank you for taking the time to provide </w:t>
      </w:r>
      <w:r w:rsidR="0042060D" w:rsidRPr="00285E13">
        <w:rPr>
          <w:rStyle w:val="normaltextrun"/>
          <w:rFonts w:cs="Segoe UI"/>
          <w:szCs w:val="21"/>
        </w:rPr>
        <w:t xml:space="preserve">your </w:t>
      </w:r>
      <w:r w:rsidRPr="00285E13">
        <w:rPr>
          <w:rStyle w:val="normaltextrun"/>
          <w:rFonts w:cs="Segoe UI"/>
          <w:szCs w:val="21"/>
        </w:rPr>
        <w:t>feedback.</w:t>
      </w:r>
      <w:r w:rsidRPr="00285E13">
        <w:rPr>
          <w:rStyle w:val="eop"/>
          <w:rFonts w:cs="Segoe UI"/>
          <w:szCs w:val="21"/>
        </w:rPr>
        <w:t> </w:t>
      </w:r>
    </w:p>
    <w:p w14:paraId="38BE89A0" w14:textId="5DB06A34" w:rsidR="009A59ED" w:rsidRDefault="009A59ED" w:rsidP="00EA6AD0">
      <w:pPr>
        <w:pStyle w:val="Heading2"/>
        <w:rPr>
          <w:rStyle w:val="eop"/>
        </w:rPr>
      </w:pPr>
      <w:bookmarkStart w:id="41" w:name="_Toc176785831"/>
      <w:r w:rsidRPr="00D7190C">
        <w:rPr>
          <w:rStyle w:val="normaltextrun"/>
        </w:rPr>
        <w:t xml:space="preserve">Questions to help guide your </w:t>
      </w:r>
      <w:proofErr w:type="gramStart"/>
      <w:r w:rsidRPr="00D7190C">
        <w:rPr>
          <w:rStyle w:val="normaltextrun"/>
        </w:rPr>
        <w:t>feedback</w:t>
      </w:r>
      <w:bookmarkEnd w:id="41"/>
      <w:proofErr w:type="gramEnd"/>
      <w:r w:rsidRPr="00D7190C">
        <w:rPr>
          <w:rStyle w:val="eop"/>
        </w:rPr>
        <w:t> </w:t>
      </w:r>
    </w:p>
    <w:p w14:paraId="26769DF1" w14:textId="77777777" w:rsidR="00285E13" w:rsidRPr="00285E13" w:rsidRDefault="00285E13" w:rsidP="00285E13">
      <w:pPr>
        <w:pStyle w:val="Number"/>
        <w:numPr>
          <w:ilvl w:val="0"/>
          <w:numId w:val="29"/>
        </w:numPr>
        <w:rPr>
          <w:lang w:val="en-GB"/>
        </w:rPr>
      </w:pPr>
      <w:r w:rsidRPr="00285E13">
        <w:rPr>
          <w:lang w:val="en-GB"/>
        </w:rPr>
        <w:t xml:space="preserve">Do you agree with the proposed actions for health and cross-government agencies? How could these actions be improved? Please include the reasons for your answer. </w:t>
      </w:r>
    </w:p>
    <w:p w14:paraId="2F95FA06" w14:textId="77777777" w:rsidR="00285E13" w:rsidRPr="00285E13" w:rsidRDefault="00285E13" w:rsidP="00285E13">
      <w:pPr>
        <w:pStyle w:val="Number"/>
        <w:numPr>
          <w:ilvl w:val="0"/>
          <w:numId w:val="29"/>
        </w:numPr>
        <w:rPr>
          <w:lang w:val="en-GB"/>
        </w:rPr>
      </w:pPr>
      <w:r w:rsidRPr="00285E13">
        <w:rPr>
          <w:lang w:val="en-GB"/>
        </w:rPr>
        <w:t xml:space="preserve">What other actions do you think could be included for government agencies to consider? Please include the reasons for your suggestions. </w:t>
      </w:r>
    </w:p>
    <w:p w14:paraId="27A578FF" w14:textId="77777777" w:rsidR="00285E13" w:rsidRPr="00285E13" w:rsidRDefault="00285E13" w:rsidP="00285E13">
      <w:pPr>
        <w:pStyle w:val="Number"/>
        <w:numPr>
          <w:ilvl w:val="0"/>
          <w:numId w:val="29"/>
        </w:numPr>
        <w:rPr>
          <w:lang w:val="en-GB"/>
        </w:rPr>
      </w:pPr>
      <w:r w:rsidRPr="00285E13">
        <w:rPr>
          <w:lang w:val="en-GB"/>
        </w:rPr>
        <w:t xml:space="preserve">What do government agencies need to consider when implementing these actions to ensure what is delivered meets the needs of communities? Please include the reasons for your suggestions.  </w:t>
      </w:r>
    </w:p>
    <w:p w14:paraId="53E7224F" w14:textId="238778C5" w:rsidR="00285E13" w:rsidRPr="00285E13" w:rsidRDefault="00285E13" w:rsidP="00285E13">
      <w:pPr>
        <w:pStyle w:val="Number"/>
        <w:numPr>
          <w:ilvl w:val="0"/>
          <w:numId w:val="29"/>
        </w:numPr>
        <w:rPr>
          <w:lang w:val="en-GB"/>
        </w:rPr>
      </w:pPr>
      <w:r w:rsidRPr="00285E13">
        <w:rPr>
          <w:lang w:val="en-GB"/>
        </w:rPr>
        <w:t xml:space="preserve">Is there anything else you want government agencies to know about what is needed to prevent suicide?  </w:t>
      </w:r>
    </w:p>
    <w:p w14:paraId="1BF88E7D" w14:textId="00CBB693" w:rsidR="008030C8" w:rsidRDefault="009A59ED" w:rsidP="00B26C13">
      <w:pPr>
        <w:pStyle w:val="Heading2"/>
        <w:rPr>
          <w:rStyle w:val="normaltextrun"/>
          <w:rFonts w:cs="Segoe UI"/>
          <w:bCs/>
          <w:sz w:val="22"/>
          <w:szCs w:val="22"/>
        </w:rPr>
      </w:pPr>
      <w:bookmarkStart w:id="42" w:name="_Toc176785832"/>
      <w:r w:rsidRPr="008030C8">
        <w:t>How to provide your feedback</w:t>
      </w:r>
      <w:bookmarkEnd w:id="42"/>
      <w:r w:rsidRPr="008030C8">
        <w:t> </w:t>
      </w:r>
    </w:p>
    <w:p w14:paraId="227FCFD4" w14:textId="2FEFEA6E" w:rsidR="009A59ED" w:rsidRPr="00285E13" w:rsidRDefault="009A59ED" w:rsidP="009A59ED">
      <w:pPr>
        <w:pStyle w:val="paragraph"/>
        <w:spacing w:before="0" w:beforeAutospacing="0" w:after="0" w:afterAutospacing="0"/>
        <w:textAlignment w:val="baseline"/>
        <w:rPr>
          <w:rFonts w:ascii="Segoe UI" w:hAnsi="Segoe UI" w:cs="Segoe UI"/>
          <w:sz w:val="21"/>
          <w:szCs w:val="21"/>
        </w:rPr>
      </w:pPr>
      <w:r w:rsidRPr="00285E13">
        <w:rPr>
          <w:rStyle w:val="normaltextrun"/>
          <w:rFonts w:ascii="Segoe UI" w:hAnsi="Segoe UI" w:cs="Segoe UI"/>
          <w:b/>
          <w:bCs/>
          <w:sz w:val="21"/>
          <w:szCs w:val="21"/>
        </w:rPr>
        <w:t xml:space="preserve">The closing date for submissions is </w:t>
      </w:r>
      <w:r w:rsidR="009A6AE8" w:rsidRPr="00285E13">
        <w:rPr>
          <w:rStyle w:val="normaltextrun"/>
          <w:rFonts w:ascii="Segoe UI" w:hAnsi="Segoe UI" w:cs="Segoe UI"/>
          <w:b/>
          <w:bCs/>
          <w:sz w:val="21"/>
          <w:szCs w:val="21"/>
        </w:rPr>
        <w:t xml:space="preserve">Friday </w:t>
      </w:r>
      <w:r w:rsidRPr="00285E13">
        <w:rPr>
          <w:rStyle w:val="normaltextrun"/>
          <w:rFonts w:ascii="Segoe UI" w:hAnsi="Segoe UI" w:cs="Segoe UI"/>
          <w:b/>
          <w:bCs/>
          <w:sz w:val="21"/>
          <w:szCs w:val="21"/>
        </w:rPr>
        <w:t>1 November 2024 at 5.00pm</w:t>
      </w:r>
      <w:r w:rsidR="00CD6E96" w:rsidRPr="00285E13">
        <w:rPr>
          <w:rStyle w:val="normaltextrun"/>
          <w:rFonts w:ascii="Segoe UI" w:hAnsi="Segoe UI" w:cs="Segoe UI"/>
          <w:b/>
          <w:bCs/>
          <w:sz w:val="21"/>
          <w:szCs w:val="21"/>
        </w:rPr>
        <w:t>.</w:t>
      </w:r>
      <w:r w:rsidRPr="00285E13">
        <w:rPr>
          <w:rStyle w:val="eop"/>
          <w:rFonts w:ascii="Segoe UI" w:hAnsi="Segoe UI" w:cs="Segoe UI"/>
          <w:sz w:val="21"/>
          <w:szCs w:val="21"/>
        </w:rPr>
        <w:t> </w:t>
      </w:r>
    </w:p>
    <w:p w14:paraId="4F837AD8" w14:textId="77777777" w:rsidR="008030C8" w:rsidRPr="00C56003" w:rsidRDefault="008030C8" w:rsidP="00C56003">
      <w:pPr>
        <w:rPr>
          <w:rStyle w:val="normaltextrun"/>
          <w:rFonts w:cs="Segoe UI"/>
          <w:szCs w:val="21"/>
        </w:rPr>
      </w:pPr>
    </w:p>
    <w:p w14:paraId="1C54AECA" w14:textId="2E856BC0" w:rsidR="009A59ED" w:rsidRPr="00285E13" w:rsidRDefault="009A59ED" w:rsidP="00285E13">
      <w:pPr>
        <w:rPr>
          <w:rFonts w:cs="Segoe UI"/>
          <w:szCs w:val="21"/>
        </w:rPr>
      </w:pPr>
      <w:r w:rsidRPr="00285E13">
        <w:rPr>
          <w:rStyle w:val="normaltextrun"/>
          <w:rFonts w:cs="Segoe UI"/>
          <w:szCs w:val="21"/>
        </w:rPr>
        <w:t>You can provide feedback by attending:</w:t>
      </w:r>
      <w:r w:rsidRPr="00285E13">
        <w:rPr>
          <w:rStyle w:val="eop"/>
          <w:rFonts w:cs="Segoe UI"/>
          <w:szCs w:val="21"/>
        </w:rPr>
        <w:t> </w:t>
      </w:r>
    </w:p>
    <w:p w14:paraId="77C24CC0" w14:textId="6E7D9559" w:rsidR="009A59ED" w:rsidRPr="00285E13" w:rsidRDefault="009A6AE8" w:rsidP="00285E13">
      <w:pPr>
        <w:pStyle w:val="Bullet"/>
      </w:pPr>
      <w:r w:rsidRPr="00285E13">
        <w:rPr>
          <w:rStyle w:val="normaltextrun"/>
        </w:rPr>
        <w:t>i</w:t>
      </w:r>
      <w:r w:rsidR="009A59ED" w:rsidRPr="00285E13">
        <w:rPr>
          <w:rStyle w:val="normaltextrun"/>
        </w:rPr>
        <w:t>n</w:t>
      </w:r>
      <w:r w:rsidRPr="00285E13">
        <w:rPr>
          <w:rStyle w:val="normaltextrun"/>
        </w:rPr>
        <w:t>-</w:t>
      </w:r>
      <w:r w:rsidR="009A59ED" w:rsidRPr="00285E13">
        <w:rPr>
          <w:rStyle w:val="normaltextrun"/>
        </w:rPr>
        <w:t>person consultation sessions</w:t>
      </w:r>
      <w:r w:rsidR="009A59ED" w:rsidRPr="00285E13">
        <w:rPr>
          <w:rStyle w:val="eop"/>
        </w:rPr>
        <w:t> </w:t>
      </w:r>
    </w:p>
    <w:p w14:paraId="74076BFD" w14:textId="7C8A0D80" w:rsidR="009A59ED" w:rsidRPr="00285E13" w:rsidRDefault="009A59ED" w:rsidP="00285E13">
      <w:pPr>
        <w:pStyle w:val="Bullet"/>
      </w:pPr>
      <w:r w:rsidRPr="00285E13">
        <w:rPr>
          <w:rStyle w:val="normaltextrun"/>
        </w:rPr>
        <w:t>virtual consultation sessions</w:t>
      </w:r>
      <w:r w:rsidR="000B30A2" w:rsidRPr="00285E13">
        <w:rPr>
          <w:rStyle w:val="normaltextrun"/>
        </w:rPr>
        <w:t>.</w:t>
      </w:r>
      <w:r w:rsidRPr="00285E13">
        <w:rPr>
          <w:rStyle w:val="normaltextrun"/>
        </w:rPr>
        <w:t> </w:t>
      </w:r>
      <w:r w:rsidRPr="00285E13">
        <w:rPr>
          <w:rStyle w:val="eop"/>
        </w:rPr>
        <w:t> </w:t>
      </w:r>
    </w:p>
    <w:p w14:paraId="3470BDE6" w14:textId="77777777" w:rsidR="008030C8" w:rsidRPr="00C56003" w:rsidRDefault="008030C8" w:rsidP="00C56003">
      <w:pPr>
        <w:rPr>
          <w:rStyle w:val="normaltextrun"/>
          <w:rFonts w:cs="Segoe UI"/>
          <w:szCs w:val="21"/>
        </w:rPr>
      </w:pPr>
    </w:p>
    <w:p w14:paraId="5BC6CE0E" w14:textId="1F995672" w:rsidR="009A59ED" w:rsidRPr="00285E13" w:rsidRDefault="009A59ED" w:rsidP="00285E13">
      <w:pPr>
        <w:rPr>
          <w:rFonts w:cs="Segoe UI"/>
          <w:szCs w:val="21"/>
        </w:rPr>
      </w:pPr>
      <w:r w:rsidRPr="00285E13">
        <w:rPr>
          <w:rStyle w:val="normaltextrun"/>
          <w:rFonts w:cs="Segoe UI"/>
          <w:szCs w:val="21"/>
        </w:rPr>
        <w:t xml:space="preserve">For </w:t>
      </w:r>
      <w:r w:rsidR="00CD6E96" w:rsidRPr="00285E13">
        <w:rPr>
          <w:rStyle w:val="normaltextrun"/>
          <w:rFonts w:cs="Segoe UI"/>
          <w:szCs w:val="21"/>
        </w:rPr>
        <w:t xml:space="preserve">more </w:t>
      </w:r>
      <w:r w:rsidRPr="00285E13">
        <w:rPr>
          <w:rStyle w:val="normaltextrun"/>
          <w:rFonts w:cs="Segoe UI"/>
          <w:szCs w:val="21"/>
        </w:rPr>
        <w:t>information</w:t>
      </w:r>
      <w:r w:rsidR="00CD6E96" w:rsidRPr="00285E13">
        <w:rPr>
          <w:rStyle w:val="normaltextrun"/>
          <w:rFonts w:cs="Segoe UI"/>
          <w:szCs w:val="21"/>
        </w:rPr>
        <w:t>,</w:t>
      </w:r>
      <w:r w:rsidRPr="00285E13">
        <w:rPr>
          <w:rStyle w:val="normaltextrun"/>
          <w:rFonts w:cs="Segoe UI"/>
          <w:szCs w:val="21"/>
        </w:rPr>
        <w:t xml:space="preserve"> see </w:t>
      </w:r>
      <w:r w:rsidR="004A014A">
        <w:rPr>
          <w:rStyle w:val="normaltextrun"/>
          <w:rFonts w:cs="Segoe UI"/>
          <w:szCs w:val="21"/>
        </w:rPr>
        <w:t xml:space="preserve">the </w:t>
      </w:r>
      <w:hyperlink r:id="rId25">
        <w:r w:rsidR="00102B62">
          <w:rPr>
            <w:rStyle w:val="Hyperlink"/>
            <w:rFonts w:eastAsia="Segoe UI"/>
          </w:rPr>
          <w:t>Ministry of Health website</w:t>
        </w:r>
      </w:hyperlink>
      <w:r w:rsidR="004534FF">
        <w:rPr>
          <w:rStyle w:val="normaltextrun"/>
          <w:rFonts w:cs="Segoe UI"/>
          <w:szCs w:val="21"/>
        </w:rPr>
        <w:t>.</w:t>
      </w:r>
    </w:p>
    <w:p w14:paraId="74DBE6BE" w14:textId="77777777" w:rsidR="009A59ED" w:rsidRPr="00C56003" w:rsidRDefault="009A59ED" w:rsidP="00C56003">
      <w:pPr>
        <w:rPr>
          <w:szCs w:val="21"/>
        </w:rPr>
      </w:pPr>
      <w:r w:rsidRPr="00C56003">
        <w:rPr>
          <w:rStyle w:val="eop"/>
          <w:rFonts w:cs="Segoe UI"/>
          <w:szCs w:val="21"/>
        </w:rPr>
        <w:t> </w:t>
      </w:r>
    </w:p>
    <w:p w14:paraId="33300A4D" w14:textId="77777777" w:rsidR="009A59ED" w:rsidRPr="00285E13" w:rsidRDefault="009A59ED" w:rsidP="009A59ED">
      <w:pPr>
        <w:pStyle w:val="paragraph"/>
        <w:spacing w:before="0" w:beforeAutospacing="0" w:after="0" w:afterAutospacing="0"/>
        <w:textAlignment w:val="baseline"/>
        <w:rPr>
          <w:rFonts w:ascii="Segoe UI" w:hAnsi="Segoe UI" w:cs="Segoe UI"/>
          <w:sz w:val="21"/>
          <w:szCs w:val="21"/>
        </w:rPr>
      </w:pPr>
      <w:r w:rsidRPr="00285E13">
        <w:rPr>
          <w:rStyle w:val="normaltextrun"/>
          <w:rFonts w:ascii="Segoe UI" w:hAnsi="Segoe UI" w:cs="Segoe UI"/>
          <w:sz w:val="21"/>
          <w:szCs w:val="21"/>
        </w:rPr>
        <w:t>You can provide feedback in writing: </w:t>
      </w:r>
      <w:r w:rsidRPr="00285E13">
        <w:rPr>
          <w:rStyle w:val="eop"/>
          <w:rFonts w:ascii="Segoe UI" w:hAnsi="Segoe UI" w:cs="Segoe UI"/>
          <w:sz w:val="21"/>
          <w:szCs w:val="21"/>
        </w:rPr>
        <w:t> </w:t>
      </w:r>
    </w:p>
    <w:p w14:paraId="5507E870" w14:textId="767DFA3B" w:rsidR="009A59ED" w:rsidRPr="00285E13" w:rsidRDefault="009A59ED" w:rsidP="00285E13">
      <w:pPr>
        <w:pStyle w:val="Bullet"/>
      </w:pPr>
      <w:r w:rsidRPr="00285E13">
        <w:rPr>
          <w:rStyle w:val="normaltextrun"/>
        </w:rPr>
        <w:t xml:space="preserve">through our online tool at </w:t>
      </w:r>
      <w:hyperlink r:id="rId26">
        <w:r w:rsidR="00D03B60">
          <w:rPr>
            <w:rStyle w:val="Hyperlink"/>
            <w:rFonts w:eastAsia="Segoe UI"/>
          </w:rPr>
          <w:t>consult.health.govt.nz</w:t>
        </w:r>
      </w:hyperlink>
      <w:r w:rsidRPr="00285E13">
        <w:rPr>
          <w:rStyle w:val="eop"/>
        </w:rPr>
        <w:t> </w:t>
      </w:r>
    </w:p>
    <w:p w14:paraId="2B6D00EF" w14:textId="35AD5270" w:rsidR="009A59ED" w:rsidRPr="00285E13" w:rsidRDefault="009A59ED" w:rsidP="00285E13">
      <w:pPr>
        <w:pStyle w:val="Bullet"/>
      </w:pPr>
      <w:r w:rsidRPr="00285E13">
        <w:rPr>
          <w:rStyle w:val="normaltextrun"/>
        </w:rPr>
        <w:t xml:space="preserve">by email – you can email us at </w:t>
      </w:r>
      <w:hyperlink r:id="rId27" w:tgtFrame="_blank" w:history="1">
        <w:r w:rsidR="00374649" w:rsidRPr="00C56003">
          <w:rPr>
            <w:rStyle w:val="Hyperlink"/>
            <w:rFonts w:cs="Segoe UI"/>
            <w:szCs w:val="21"/>
          </w:rPr>
          <w:t>mhaengagement@health.govt.nz</w:t>
        </w:r>
      </w:hyperlink>
      <w:r w:rsidRPr="00285E13">
        <w:rPr>
          <w:rStyle w:val="normaltextrun"/>
        </w:rPr>
        <w:t>  </w:t>
      </w:r>
      <w:r w:rsidRPr="00285E13">
        <w:rPr>
          <w:rStyle w:val="eop"/>
        </w:rPr>
        <w:t> </w:t>
      </w:r>
    </w:p>
    <w:p w14:paraId="0FC9880D" w14:textId="77777777" w:rsidR="009A59ED" w:rsidRPr="00C56003" w:rsidRDefault="009A59ED" w:rsidP="00C56003">
      <w:pPr>
        <w:rPr>
          <w:szCs w:val="21"/>
        </w:rPr>
      </w:pPr>
      <w:r w:rsidRPr="00C56003">
        <w:rPr>
          <w:rStyle w:val="eop"/>
          <w:rFonts w:cs="Segoe UI"/>
          <w:szCs w:val="21"/>
        </w:rPr>
        <w:t> </w:t>
      </w:r>
    </w:p>
    <w:p w14:paraId="4175092E" w14:textId="5BA0902C" w:rsidR="009A59ED" w:rsidRDefault="009A59ED" w:rsidP="009A59ED">
      <w:pPr>
        <w:pStyle w:val="paragraph"/>
        <w:spacing w:before="0" w:beforeAutospacing="0" w:after="0" w:afterAutospacing="0"/>
        <w:textAlignment w:val="baseline"/>
        <w:rPr>
          <w:rStyle w:val="eop"/>
          <w:rFonts w:ascii="Segoe UI" w:hAnsi="Segoe UI" w:cs="Segoe UI"/>
          <w:sz w:val="21"/>
          <w:szCs w:val="21"/>
        </w:rPr>
      </w:pPr>
      <w:r w:rsidRPr="00285E13">
        <w:rPr>
          <w:rStyle w:val="normaltextrun"/>
          <w:rFonts w:ascii="Segoe UI" w:hAnsi="Segoe UI" w:cs="Segoe UI"/>
          <w:sz w:val="21"/>
          <w:szCs w:val="21"/>
        </w:rPr>
        <w:t xml:space="preserve">For more information about the consultation process, please contact: </w:t>
      </w:r>
      <w:hyperlink r:id="rId28" w:tgtFrame="_blank" w:history="1">
        <w:r w:rsidRPr="00C56003">
          <w:rPr>
            <w:rStyle w:val="Hyperlink"/>
            <w:rFonts w:ascii="Segoe UI" w:hAnsi="Segoe UI" w:cs="Segoe UI"/>
            <w:sz w:val="21"/>
            <w:szCs w:val="21"/>
          </w:rPr>
          <w:t>mhaengagement@health.govt.nz</w:t>
        </w:r>
      </w:hyperlink>
      <w:r w:rsidRPr="00285E13">
        <w:rPr>
          <w:rStyle w:val="eop"/>
          <w:rFonts w:ascii="Segoe UI" w:hAnsi="Segoe UI" w:cs="Segoe UI"/>
          <w:sz w:val="21"/>
          <w:szCs w:val="21"/>
        </w:rPr>
        <w:t> </w:t>
      </w:r>
    </w:p>
    <w:p w14:paraId="39C7C220" w14:textId="3F6F0CCF" w:rsidR="00C56003" w:rsidRDefault="00C56003" w:rsidP="009A59ED">
      <w:pPr>
        <w:pStyle w:val="paragraph"/>
        <w:spacing w:before="0" w:beforeAutospacing="0" w:after="0" w:afterAutospacing="0"/>
        <w:textAlignment w:val="baseline"/>
        <w:rPr>
          <w:rStyle w:val="eop"/>
          <w:rFonts w:ascii="Segoe UI" w:hAnsi="Segoe UI" w:cs="Segoe UI"/>
          <w:sz w:val="21"/>
          <w:szCs w:val="21"/>
        </w:rPr>
      </w:pPr>
    </w:p>
    <w:p w14:paraId="0963D29F" w14:textId="77777777" w:rsidR="00C56003" w:rsidRDefault="00C56003" w:rsidP="009A59ED">
      <w:pPr>
        <w:pStyle w:val="paragraph"/>
        <w:spacing w:before="0" w:beforeAutospacing="0" w:after="0" w:afterAutospacing="0"/>
        <w:textAlignment w:val="baseline"/>
        <w:rPr>
          <w:rFonts w:ascii="Segoe UI" w:hAnsi="Segoe UI" w:cs="Segoe UI"/>
          <w:sz w:val="21"/>
          <w:szCs w:val="21"/>
        </w:rPr>
        <w:sectPr w:rsidR="00C56003" w:rsidSect="00385249">
          <w:pgSz w:w="11907" w:h="16840" w:code="9"/>
          <w:pgMar w:top="1418" w:right="1701" w:bottom="1134" w:left="1843" w:header="284" w:footer="425" w:gutter="284"/>
          <w:cols w:space="720"/>
        </w:sectPr>
      </w:pPr>
    </w:p>
    <w:p w14:paraId="224B2A1B" w14:textId="070296E7" w:rsidR="00C56003" w:rsidRPr="00285E13" w:rsidRDefault="00C56003" w:rsidP="009A59ED">
      <w:pPr>
        <w:pStyle w:val="paragraph"/>
        <w:spacing w:before="0" w:beforeAutospacing="0" w:after="0" w:afterAutospacing="0"/>
        <w:textAlignment w:val="baseline"/>
        <w:rPr>
          <w:rFonts w:ascii="Segoe UI" w:hAnsi="Segoe UI" w:cs="Segoe UI"/>
          <w:sz w:val="21"/>
          <w:szCs w:val="21"/>
        </w:rPr>
      </w:pPr>
      <w:r w:rsidRPr="00C56003">
        <w:rPr>
          <w:rFonts w:ascii="Segoe UI" w:hAnsi="Segoe UI" w:cs="Segoe UI"/>
          <w:sz w:val="21"/>
          <w:szCs w:val="21"/>
        </w:rPr>
        <w:t xml:space="preserve">Note: Under the Official Information Act 1982, anyone can request feedback from this consultation. If this happens, we </w:t>
      </w:r>
      <w:proofErr w:type="gramStart"/>
      <w:r w:rsidRPr="00C56003">
        <w:rPr>
          <w:rFonts w:ascii="Segoe UI" w:hAnsi="Segoe UI" w:cs="Segoe UI"/>
          <w:sz w:val="21"/>
          <w:szCs w:val="21"/>
        </w:rPr>
        <w:t>would</w:t>
      </w:r>
      <w:proofErr w:type="gramEnd"/>
      <w:r w:rsidRPr="00C56003">
        <w:rPr>
          <w:rFonts w:ascii="Segoe UI" w:hAnsi="Segoe UI" w:cs="Segoe UI"/>
          <w:sz w:val="21"/>
          <w:szCs w:val="21"/>
        </w:rPr>
        <w:t xml:space="preserve"> normally automatically redact personal information (for example, your name and any contact details) and then release your feedback to the person who asked for it. If you feel there are good reasons to withhold your submission in its entirety, please clearly indicate these in your feedback.</w:t>
      </w:r>
    </w:p>
    <w:p w14:paraId="41EDF4DD" w14:textId="77777777" w:rsidR="009A59ED" w:rsidRPr="00285E13" w:rsidRDefault="009A59ED" w:rsidP="009A59ED">
      <w:pPr>
        <w:pStyle w:val="paragraph"/>
        <w:spacing w:before="0" w:beforeAutospacing="0" w:after="0" w:afterAutospacing="0"/>
        <w:textAlignment w:val="baseline"/>
        <w:rPr>
          <w:rFonts w:ascii="Segoe UI" w:hAnsi="Segoe UI" w:cs="Segoe UI"/>
          <w:sz w:val="21"/>
          <w:szCs w:val="21"/>
        </w:rPr>
      </w:pPr>
      <w:r w:rsidRPr="00285E13">
        <w:rPr>
          <w:rStyle w:val="eop"/>
          <w:rFonts w:ascii="Segoe UI" w:hAnsi="Segoe UI" w:cs="Segoe UI"/>
          <w:sz w:val="21"/>
          <w:szCs w:val="21"/>
        </w:rPr>
        <w:t> </w:t>
      </w:r>
    </w:p>
    <w:p w14:paraId="4B9E5D03" w14:textId="77777777" w:rsidR="009A59ED" w:rsidRDefault="009A59ED" w:rsidP="00C56003">
      <w:pPr>
        <w:rPr>
          <w:sz w:val="18"/>
          <w:szCs w:val="18"/>
        </w:rPr>
      </w:pPr>
      <w:r>
        <w:rPr>
          <w:rStyle w:val="eop"/>
          <w:rFonts w:ascii="Calibri" w:hAnsi="Calibri" w:cs="Calibri"/>
          <w:sz w:val="22"/>
          <w:szCs w:val="22"/>
        </w:rPr>
        <w:t> </w:t>
      </w:r>
    </w:p>
    <w:p w14:paraId="3A05273F" w14:textId="1A607F04" w:rsidR="009A59ED" w:rsidRDefault="009A59ED" w:rsidP="009A59ED">
      <w:pPr>
        <w:rPr>
          <w:lang w:val="en-GB"/>
        </w:rPr>
      </w:pPr>
    </w:p>
    <w:p w14:paraId="2B5A1D59" w14:textId="77777777" w:rsidR="00285E13" w:rsidRDefault="00285E13" w:rsidP="007B58D8">
      <w:pPr>
        <w:pStyle w:val="paragraph"/>
        <w:spacing w:before="0" w:beforeAutospacing="0" w:after="0" w:afterAutospacing="0"/>
        <w:textAlignment w:val="baseline"/>
        <w:rPr>
          <w:rStyle w:val="normaltextrun"/>
          <w:rFonts w:ascii="Segoe UI" w:hAnsi="Segoe UI" w:cs="Segoe UI"/>
          <w:b/>
          <w:bCs/>
          <w:color w:val="23305D"/>
          <w:sz w:val="60"/>
          <w:szCs w:val="60"/>
          <w:lang w:val="en-GB"/>
        </w:rPr>
        <w:sectPr w:rsidR="00285E13" w:rsidSect="00385249">
          <w:pgSz w:w="11907" w:h="16840" w:code="9"/>
          <w:pgMar w:top="1418" w:right="1701" w:bottom="1134" w:left="1843" w:header="284" w:footer="425" w:gutter="284"/>
          <w:cols w:space="720"/>
        </w:sectPr>
      </w:pPr>
    </w:p>
    <w:p w14:paraId="61BC77AF" w14:textId="2806E3B3" w:rsidR="007B58D8" w:rsidRDefault="007B58D8" w:rsidP="007B58D8">
      <w:pPr>
        <w:pStyle w:val="paragraph"/>
        <w:spacing w:before="0" w:beforeAutospacing="0" w:after="0" w:afterAutospacing="0"/>
        <w:textAlignment w:val="baseline"/>
        <w:rPr>
          <w:rFonts w:ascii="Segoe UI" w:hAnsi="Segoe UI" w:cs="Segoe UI"/>
          <w:b/>
          <w:bCs/>
          <w:color w:val="23305D"/>
          <w:sz w:val="18"/>
          <w:szCs w:val="18"/>
        </w:rPr>
      </w:pPr>
      <w:r>
        <w:rPr>
          <w:rStyle w:val="normaltextrun"/>
          <w:rFonts w:ascii="Segoe UI" w:hAnsi="Segoe UI" w:cs="Segoe UI"/>
          <w:b/>
          <w:bCs/>
          <w:color w:val="23305D"/>
          <w:sz w:val="60"/>
          <w:szCs w:val="60"/>
          <w:lang w:val="en-GB"/>
        </w:rPr>
        <w:t>References</w:t>
      </w:r>
      <w:r>
        <w:rPr>
          <w:rStyle w:val="eop"/>
          <w:rFonts w:ascii="Segoe UI" w:hAnsi="Segoe UI" w:cs="Segoe UI"/>
          <w:b/>
          <w:bCs/>
          <w:color w:val="23305D"/>
          <w:sz w:val="60"/>
          <w:szCs w:val="60"/>
        </w:rPr>
        <w:t> </w:t>
      </w:r>
    </w:p>
    <w:p w14:paraId="34944E41" w14:textId="77777777" w:rsidR="00A36296" w:rsidRDefault="00A36296" w:rsidP="007B58D8">
      <w:pPr>
        <w:pStyle w:val="paragraph"/>
        <w:spacing w:before="0" w:beforeAutospacing="0" w:after="0" w:afterAutospacing="0"/>
        <w:textAlignment w:val="baseline"/>
        <w:rPr>
          <w:rStyle w:val="normaltextrun"/>
          <w:rFonts w:ascii="Segoe UI" w:hAnsi="Segoe UI" w:cs="Segoe UI"/>
          <w:sz w:val="21"/>
          <w:szCs w:val="21"/>
          <w:lang w:val="en-GB"/>
        </w:rPr>
      </w:pPr>
    </w:p>
    <w:p w14:paraId="16486053" w14:textId="605EEC18" w:rsidR="007B58D8" w:rsidRPr="00285E13" w:rsidRDefault="007B58D8" w:rsidP="00285E13">
      <w:pPr>
        <w:pStyle w:val="References"/>
        <w:rPr>
          <w:rStyle w:val="eop"/>
          <w:rFonts w:cs="Segoe UI"/>
          <w:szCs w:val="21"/>
        </w:rPr>
      </w:pPr>
      <w:r w:rsidRPr="00285E13">
        <w:rPr>
          <w:rStyle w:val="normaltextrun"/>
          <w:rFonts w:cs="Segoe UI"/>
          <w:szCs w:val="21"/>
          <w:lang w:val="en-GB"/>
        </w:rPr>
        <w:t xml:space="preserve">Australian Institute of Health and Welfare. 2023. </w:t>
      </w:r>
      <w:r w:rsidRPr="00285E13">
        <w:rPr>
          <w:rStyle w:val="normaltextrun"/>
          <w:rFonts w:cs="Segoe UI"/>
          <w:i/>
          <w:iCs/>
          <w:szCs w:val="21"/>
          <w:lang w:val="en-GB"/>
        </w:rPr>
        <w:t>Serving and ex-serving Australian Defence Force members who have served since 1985: Suicide monitoring 1997 to 2021</w:t>
      </w:r>
      <w:r w:rsidRPr="00285E13">
        <w:rPr>
          <w:rStyle w:val="normaltextrun"/>
          <w:rFonts w:cs="Segoe UI"/>
          <w:szCs w:val="21"/>
          <w:lang w:val="en-GB"/>
        </w:rPr>
        <w:t>, catalogue number PHE 327, Australian Institute of Health and Welfare, Australian Government.</w:t>
      </w:r>
      <w:r w:rsidRPr="00285E13">
        <w:rPr>
          <w:rStyle w:val="eop"/>
          <w:rFonts w:cs="Segoe UI"/>
          <w:szCs w:val="21"/>
        </w:rPr>
        <w:t> </w:t>
      </w:r>
    </w:p>
    <w:p w14:paraId="71A40B45" w14:textId="77777777" w:rsidR="007B58D8" w:rsidRPr="00285E13" w:rsidRDefault="007B58D8" w:rsidP="00285E13">
      <w:pPr>
        <w:pStyle w:val="References"/>
        <w:rPr>
          <w:szCs w:val="21"/>
        </w:rPr>
      </w:pPr>
      <w:r w:rsidRPr="00285E13">
        <w:rPr>
          <w:rStyle w:val="normaltextrun"/>
          <w:rFonts w:cs="Segoe UI"/>
          <w:szCs w:val="21"/>
          <w:lang w:val="en-GB"/>
        </w:rPr>
        <w:t xml:space="preserve">Crossin R, Cleland L, </w:t>
      </w:r>
      <w:proofErr w:type="spellStart"/>
      <w:r w:rsidRPr="00285E13">
        <w:rPr>
          <w:rStyle w:val="normaltextrun"/>
          <w:rFonts w:cs="Segoe UI"/>
          <w:szCs w:val="21"/>
          <w:lang w:val="en-GB"/>
        </w:rPr>
        <w:t>Beautrais</w:t>
      </w:r>
      <w:proofErr w:type="spellEnd"/>
      <w:r w:rsidRPr="00285E13">
        <w:rPr>
          <w:rStyle w:val="normaltextrun"/>
          <w:rFonts w:cs="Segoe UI"/>
          <w:szCs w:val="21"/>
          <w:lang w:val="en-GB"/>
        </w:rPr>
        <w:t xml:space="preserve"> A, et al. 2022. Acute alcohol use and suicide deaths: An analysis of New Zealand coronial data from 2007–2020. </w:t>
      </w:r>
      <w:r w:rsidRPr="00285E13">
        <w:rPr>
          <w:rStyle w:val="normaltextrun"/>
          <w:rFonts w:cs="Segoe UI"/>
          <w:i/>
          <w:iCs/>
          <w:szCs w:val="21"/>
          <w:lang w:val="en-GB"/>
        </w:rPr>
        <w:t xml:space="preserve">New Zealand Medical Journal </w:t>
      </w:r>
      <w:r w:rsidRPr="00285E13">
        <w:rPr>
          <w:rStyle w:val="normaltextrun"/>
          <w:rFonts w:cs="Segoe UI"/>
          <w:szCs w:val="21"/>
          <w:lang w:val="en-GB"/>
        </w:rPr>
        <w:t>135(1558): 65–78.</w:t>
      </w:r>
      <w:r w:rsidRPr="00285E13">
        <w:rPr>
          <w:rStyle w:val="eop"/>
          <w:rFonts w:cs="Segoe UI"/>
          <w:szCs w:val="21"/>
        </w:rPr>
        <w:t> </w:t>
      </w:r>
    </w:p>
    <w:p w14:paraId="3D513BF8" w14:textId="2867622A" w:rsidR="007B58D8" w:rsidRPr="00285E13" w:rsidRDefault="007B58D8" w:rsidP="00285E13">
      <w:pPr>
        <w:pStyle w:val="References"/>
        <w:rPr>
          <w:szCs w:val="21"/>
        </w:rPr>
      </w:pPr>
      <w:proofErr w:type="spellStart"/>
      <w:r w:rsidRPr="00285E13">
        <w:rPr>
          <w:rStyle w:val="normaltextrun"/>
          <w:rFonts w:cs="Segoe UI"/>
          <w:szCs w:val="21"/>
          <w:lang w:val="en-GB"/>
        </w:rPr>
        <w:t>Fenaughty</w:t>
      </w:r>
      <w:proofErr w:type="spellEnd"/>
      <w:r w:rsidRPr="00285E13">
        <w:rPr>
          <w:rStyle w:val="normaltextrun"/>
          <w:rFonts w:cs="Segoe UI"/>
          <w:szCs w:val="21"/>
          <w:lang w:val="en-GB"/>
        </w:rPr>
        <w:t xml:space="preserve"> J, Ker A, </w:t>
      </w:r>
      <w:proofErr w:type="spellStart"/>
      <w:r w:rsidRPr="00285E13">
        <w:rPr>
          <w:rStyle w:val="normaltextrun"/>
          <w:rFonts w:cs="Segoe UI"/>
          <w:szCs w:val="21"/>
          <w:lang w:val="en-GB"/>
        </w:rPr>
        <w:t>Alansari</w:t>
      </w:r>
      <w:proofErr w:type="spellEnd"/>
      <w:r w:rsidRPr="00285E13">
        <w:rPr>
          <w:rStyle w:val="normaltextrun"/>
          <w:rFonts w:cs="Segoe UI"/>
          <w:szCs w:val="21"/>
          <w:lang w:val="en-GB"/>
        </w:rPr>
        <w:t xml:space="preserve"> M, et al. 2022. </w:t>
      </w:r>
      <w:r w:rsidRPr="00285E13">
        <w:rPr>
          <w:rStyle w:val="normaltextrun"/>
          <w:rFonts w:cs="Segoe UI"/>
          <w:i/>
          <w:iCs/>
          <w:szCs w:val="21"/>
          <w:lang w:val="en-GB"/>
        </w:rPr>
        <w:t xml:space="preserve">Identify survey: Community and advocacy report, </w:t>
      </w:r>
      <w:r w:rsidRPr="00285E13">
        <w:rPr>
          <w:rStyle w:val="normaltextrun"/>
          <w:rFonts w:cs="Segoe UI"/>
          <w:szCs w:val="21"/>
          <w:lang w:val="en-GB"/>
        </w:rPr>
        <w:t xml:space="preserve">Identify Survey Team. URL: </w:t>
      </w:r>
      <w:hyperlink r:id="rId29" w:tgtFrame="_blank" w:history="1">
        <w:r w:rsidRPr="00285E13">
          <w:rPr>
            <w:rStyle w:val="Hyperlink"/>
            <w:szCs w:val="21"/>
          </w:rPr>
          <w:t>www.identifysurvey.nz/publications</w:t>
        </w:r>
      </w:hyperlink>
      <w:r w:rsidRPr="00285E13">
        <w:rPr>
          <w:rStyle w:val="normaltextrun"/>
          <w:rFonts w:cs="Segoe UI"/>
          <w:szCs w:val="21"/>
          <w:lang w:val="en-GB"/>
        </w:rPr>
        <w:t xml:space="preserve"> (accessed 26 July 2024). </w:t>
      </w:r>
      <w:r w:rsidRPr="00285E13">
        <w:rPr>
          <w:rStyle w:val="eop"/>
          <w:rFonts w:cs="Segoe UI"/>
          <w:szCs w:val="21"/>
        </w:rPr>
        <w:t> </w:t>
      </w:r>
    </w:p>
    <w:p w14:paraId="70767421" w14:textId="71E6A0D0" w:rsidR="007B58D8" w:rsidRPr="00285E13" w:rsidRDefault="007B58D8" w:rsidP="00285E13">
      <w:pPr>
        <w:pStyle w:val="References"/>
        <w:rPr>
          <w:szCs w:val="21"/>
        </w:rPr>
      </w:pPr>
      <w:r w:rsidRPr="00285E13">
        <w:rPr>
          <w:rStyle w:val="normaltextrun"/>
          <w:rFonts w:cs="Segoe UI"/>
          <w:szCs w:val="21"/>
          <w:lang w:val="en-GB"/>
        </w:rPr>
        <w:t xml:space="preserve">Fleming T, Archer D, Sutcliffe K, et al. 2022. </w:t>
      </w:r>
      <w:r w:rsidRPr="00285E13">
        <w:rPr>
          <w:rStyle w:val="normaltextrun"/>
          <w:rFonts w:cs="Segoe UI"/>
          <w:i/>
          <w:iCs/>
          <w:szCs w:val="21"/>
          <w:lang w:val="en-GB"/>
        </w:rPr>
        <w:t xml:space="preserve">Young people who have been involved with </w:t>
      </w:r>
      <w:proofErr w:type="spellStart"/>
      <w:r w:rsidRPr="00285E13">
        <w:rPr>
          <w:rStyle w:val="normaltextrun"/>
          <w:rFonts w:cs="Segoe UI"/>
          <w:i/>
          <w:iCs/>
          <w:szCs w:val="21"/>
          <w:lang w:val="en-GB"/>
        </w:rPr>
        <w:t>Oranga</w:t>
      </w:r>
      <w:proofErr w:type="spellEnd"/>
      <w:r w:rsidRPr="00285E13">
        <w:rPr>
          <w:rStyle w:val="normaltextrun"/>
          <w:rFonts w:cs="Segoe UI"/>
          <w:i/>
          <w:iCs/>
          <w:szCs w:val="21"/>
          <w:lang w:val="en-GB"/>
        </w:rPr>
        <w:t xml:space="preserve"> Tamariki: Mental and physical health and healthcare access</w:t>
      </w:r>
      <w:r w:rsidRPr="00285E13">
        <w:rPr>
          <w:rStyle w:val="normaltextrun"/>
          <w:rFonts w:cs="Segoe UI"/>
          <w:szCs w:val="21"/>
          <w:lang w:val="en-GB"/>
        </w:rPr>
        <w:t>, The Youth19 Research Group, The University of Auckland and Victoria University of Wellington, New Zealand.</w:t>
      </w:r>
      <w:r w:rsidRPr="00285E13">
        <w:rPr>
          <w:rStyle w:val="eop"/>
          <w:rFonts w:cs="Segoe UI"/>
          <w:szCs w:val="21"/>
        </w:rPr>
        <w:t> </w:t>
      </w:r>
    </w:p>
    <w:p w14:paraId="0B520A6E" w14:textId="19DCDA9D" w:rsidR="007B58D8" w:rsidRPr="00285E13" w:rsidRDefault="007B58D8" w:rsidP="00285E13">
      <w:pPr>
        <w:pStyle w:val="References"/>
        <w:rPr>
          <w:szCs w:val="21"/>
        </w:rPr>
      </w:pPr>
      <w:r w:rsidRPr="00285E13">
        <w:rPr>
          <w:rStyle w:val="normaltextrun"/>
          <w:rFonts w:cs="Segoe UI"/>
          <w:szCs w:val="21"/>
          <w:lang w:val="en-GB"/>
        </w:rPr>
        <w:t xml:space="preserve">Health New Zealand. 2024. </w:t>
      </w:r>
      <w:r w:rsidRPr="00285E13">
        <w:rPr>
          <w:rStyle w:val="normaltextrun"/>
          <w:rFonts w:cs="Segoe UI"/>
          <w:i/>
          <w:iCs/>
          <w:szCs w:val="21"/>
          <w:lang w:val="en-GB"/>
        </w:rPr>
        <w:t>Suicide data web tool</w:t>
      </w:r>
      <w:r w:rsidRPr="00285E13">
        <w:rPr>
          <w:rStyle w:val="normaltextrun"/>
          <w:rFonts w:cs="Segoe UI"/>
          <w:szCs w:val="21"/>
          <w:lang w:val="en-GB"/>
        </w:rPr>
        <w:t xml:space="preserve">. URL: </w:t>
      </w:r>
      <w:hyperlink r:id="rId30" w:anchor="publishing-information" w:tgtFrame="_blank" w:history="1">
        <w:r w:rsidRPr="00285E13">
          <w:rPr>
            <w:rStyle w:val="Hyperlink"/>
          </w:rPr>
          <w:t>www.tewhatuora.govt.nz/for-health-professionals/data-and-statistics/suicide-web-tool/#publishing-information</w:t>
        </w:r>
      </w:hyperlink>
      <w:r w:rsidRPr="00285E13">
        <w:rPr>
          <w:rStyle w:val="normaltextrun"/>
          <w:rFonts w:cs="Segoe UI"/>
          <w:szCs w:val="21"/>
          <w:lang w:val="en-GB"/>
        </w:rPr>
        <w:t xml:space="preserve"> (accessed 4 September 2024). </w:t>
      </w:r>
      <w:r w:rsidRPr="00285E13">
        <w:rPr>
          <w:rStyle w:val="eop"/>
          <w:rFonts w:cs="Segoe UI"/>
          <w:szCs w:val="21"/>
        </w:rPr>
        <w:t> </w:t>
      </w:r>
    </w:p>
    <w:p w14:paraId="6566DBED" w14:textId="58B1D599" w:rsidR="007B58D8" w:rsidRPr="00285E13" w:rsidRDefault="007B58D8" w:rsidP="00285E13">
      <w:pPr>
        <w:pStyle w:val="References"/>
        <w:rPr>
          <w:szCs w:val="21"/>
        </w:rPr>
      </w:pPr>
      <w:r w:rsidRPr="00285E13">
        <w:rPr>
          <w:rStyle w:val="normaltextrun"/>
          <w:rFonts w:cs="Segoe UI"/>
          <w:szCs w:val="21"/>
          <w:lang w:val="en-GB"/>
        </w:rPr>
        <w:t xml:space="preserve">Jenkin G, Atkinson J. 2021. </w:t>
      </w:r>
      <w:r w:rsidRPr="00285E13">
        <w:rPr>
          <w:rStyle w:val="normaltextrun"/>
          <w:rFonts w:cs="Segoe UI"/>
          <w:i/>
          <w:iCs/>
          <w:szCs w:val="21"/>
          <w:lang w:val="en-GB"/>
        </w:rPr>
        <w:t>Construction Industry Suicides: numbers, characteristics and rates: report prepared for MATES in Construction NZ.</w:t>
      </w:r>
      <w:r w:rsidRPr="00285E13">
        <w:rPr>
          <w:rStyle w:val="normaltextrun"/>
          <w:rFonts w:cs="Segoe UI"/>
          <w:szCs w:val="21"/>
          <w:lang w:val="en-GB"/>
        </w:rPr>
        <w:t xml:space="preserve"> Wellington: Suicide and Mental Health Research Group, University of Otago Wellington.</w:t>
      </w:r>
      <w:r w:rsidRPr="00285E13">
        <w:rPr>
          <w:rStyle w:val="eop"/>
          <w:rFonts w:cs="Segoe UI"/>
          <w:szCs w:val="21"/>
        </w:rPr>
        <w:t> </w:t>
      </w:r>
    </w:p>
    <w:p w14:paraId="360FF541" w14:textId="12822258" w:rsidR="007B58D8" w:rsidRPr="00285E13" w:rsidRDefault="007B58D8" w:rsidP="00285E13">
      <w:pPr>
        <w:pStyle w:val="References"/>
        <w:rPr>
          <w:szCs w:val="21"/>
        </w:rPr>
      </w:pPr>
      <w:r w:rsidRPr="00285E13">
        <w:rPr>
          <w:rStyle w:val="normaltextrun"/>
          <w:rFonts w:cs="Segoe UI"/>
          <w:szCs w:val="21"/>
          <w:lang w:val="en-GB"/>
        </w:rPr>
        <w:t xml:space="preserve">Ministry of Health. 2019. </w:t>
      </w:r>
      <w:r w:rsidRPr="00285E13">
        <w:rPr>
          <w:rStyle w:val="normaltextrun"/>
          <w:rFonts w:cs="Segoe UI"/>
          <w:i/>
          <w:iCs/>
          <w:szCs w:val="21"/>
          <w:lang w:val="en-GB"/>
        </w:rPr>
        <w:t>Office of the Director of Mental Health and Addiction Services Annual Report 2017</w:t>
      </w:r>
      <w:r w:rsidRPr="00285E13">
        <w:rPr>
          <w:rStyle w:val="normaltextrun"/>
          <w:rFonts w:cs="Segoe UI"/>
          <w:szCs w:val="21"/>
          <w:lang w:val="en-GB"/>
        </w:rPr>
        <w:t>. Wellington: Ministry of Health.</w:t>
      </w:r>
      <w:r w:rsidRPr="00285E13">
        <w:rPr>
          <w:rStyle w:val="eop"/>
          <w:rFonts w:cs="Segoe UI"/>
          <w:szCs w:val="21"/>
        </w:rPr>
        <w:t> </w:t>
      </w:r>
    </w:p>
    <w:p w14:paraId="1D409682" w14:textId="474CAFC1" w:rsidR="007B58D8" w:rsidRPr="00285E13" w:rsidRDefault="007B58D8" w:rsidP="00285E13">
      <w:pPr>
        <w:pStyle w:val="References"/>
        <w:rPr>
          <w:szCs w:val="21"/>
        </w:rPr>
      </w:pPr>
      <w:r w:rsidRPr="00285E13">
        <w:rPr>
          <w:rStyle w:val="normaltextrun"/>
          <w:rFonts w:cs="Segoe UI"/>
          <w:szCs w:val="21"/>
        </w:rPr>
        <w:t xml:space="preserve">Ministry of Social Development. 2022. </w:t>
      </w:r>
      <w:r w:rsidRPr="00285E13">
        <w:rPr>
          <w:rStyle w:val="normaltextrun"/>
          <w:rFonts w:cs="Segoe UI"/>
          <w:i/>
          <w:iCs/>
          <w:szCs w:val="21"/>
        </w:rPr>
        <w:t>Whataboutme.nz: the national youth health and wellbeing survey 2021. Overview report – October 2022</w:t>
      </w:r>
      <w:r w:rsidRPr="00285E13">
        <w:rPr>
          <w:rStyle w:val="normaltextrun"/>
          <w:rFonts w:cs="Segoe UI"/>
          <w:szCs w:val="21"/>
        </w:rPr>
        <w:t>. Wellington: Ministry of Social Development. </w:t>
      </w:r>
      <w:r w:rsidRPr="00285E13">
        <w:rPr>
          <w:rStyle w:val="eop"/>
          <w:rFonts w:cs="Segoe UI"/>
          <w:szCs w:val="21"/>
        </w:rPr>
        <w:t> </w:t>
      </w:r>
    </w:p>
    <w:p w14:paraId="51DAAF2D" w14:textId="56C7D184" w:rsidR="007B58D8" w:rsidRPr="00285E13" w:rsidRDefault="007B58D8" w:rsidP="00285E13">
      <w:pPr>
        <w:pStyle w:val="References"/>
        <w:rPr>
          <w:szCs w:val="21"/>
        </w:rPr>
      </w:pPr>
      <w:r w:rsidRPr="00285E13">
        <w:rPr>
          <w:rStyle w:val="normaltextrun"/>
          <w:rFonts w:cs="Segoe UI"/>
          <w:szCs w:val="21"/>
        </w:rPr>
        <w:t xml:space="preserve">Perinatal and Maternal Mortality Review Committee. 2024. </w:t>
      </w:r>
      <w:r w:rsidRPr="00285E13">
        <w:rPr>
          <w:rStyle w:val="normaltextrun"/>
          <w:rFonts w:cs="Segoe UI"/>
          <w:i/>
          <w:iCs/>
          <w:szCs w:val="21"/>
        </w:rPr>
        <w:t xml:space="preserve">Sixteenth Annual Report of the Perinatal and Maternal Mortality Review Committee | </w:t>
      </w:r>
      <w:proofErr w:type="spellStart"/>
      <w:r w:rsidRPr="00285E13">
        <w:rPr>
          <w:rStyle w:val="normaltextrun"/>
          <w:rFonts w:cs="Segoe UI"/>
          <w:i/>
          <w:iCs/>
          <w:szCs w:val="21"/>
        </w:rPr>
        <w:t>Te</w:t>
      </w:r>
      <w:proofErr w:type="spellEnd"/>
      <w:r w:rsidRPr="00285E13">
        <w:rPr>
          <w:rStyle w:val="normaltextrun"/>
          <w:rFonts w:cs="Segoe UI"/>
          <w:i/>
          <w:iCs/>
          <w:szCs w:val="21"/>
        </w:rPr>
        <w:t xml:space="preserve"> </w:t>
      </w:r>
      <w:proofErr w:type="spellStart"/>
      <w:r w:rsidRPr="00285E13">
        <w:rPr>
          <w:rStyle w:val="normaltextrun"/>
          <w:rFonts w:cs="Segoe UI"/>
          <w:i/>
          <w:iCs/>
          <w:szCs w:val="21"/>
        </w:rPr>
        <w:t>Pūrongo</w:t>
      </w:r>
      <w:proofErr w:type="spellEnd"/>
      <w:r w:rsidRPr="00285E13">
        <w:rPr>
          <w:rStyle w:val="normaltextrun"/>
          <w:rFonts w:cs="Segoe UI"/>
          <w:i/>
          <w:iCs/>
          <w:szCs w:val="21"/>
        </w:rPr>
        <w:t xml:space="preserve"> ā-Tau </w:t>
      </w:r>
      <w:proofErr w:type="spellStart"/>
      <w:r w:rsidRPr="00285E13">
        <w:rPr>
          <w:rStyle w:val="normaltextrun"/>
          <w:rFonts w:cs="Segoe UI"/>
          <w:i/>
          <w:iCs/>
          <w:szCs w:val="21"/>
        </w:rPr>
        <w:t>Tekau</w:t>
      </w:r>
      <w:proofErr w:type="spellEnd"/>
      <w:r w:rsidRPr="00285E13">
        <w:rPr>
          <w:rStyle w:val="normaltextrun"/>
          <w:rFonts w:cs="Segoe UI"/>
          <w:i/>
          <w:iCs/>
          <w:szCs w:val="21"/>
        </w:rPr>
        <w:t xml:space="preserve"> </w:t>
      </w:r>
      <w:proofErr w:type="spellStart"/>
      <w:r w:rsidRPr="00285E13">
        <w:rPr>
          <w:rStyle w:val="normaltextrun"/>
          <w:rFonts w:cs="Segoe UI"/>
          <w:i/>
          <w:iCs/>
          <w:szCs w:val="21"/>
        </w:rPr>
        <w:t>mā</w:t>
      </w:r>
      <w:proofErr w:type="spellEnd"/>
      <w:r w:rsidRPr="00285E13">
        <w:rPr>
          <w:rStyle w:val="normaltextrun"/>
          <w:rFonts w:cs="Segoe UI"/>
          <w:i/>
          <w:iCs/>
          <w:szCs w:val="21"/>
        </w:rPr>
        <w:t xml:space="preserve"> Ono o </w:t>
      </w:r>
      <w:proofErr w:type="spellStart"/>
      <w:r w:rsidRPr="00285E13">
        <w:rPr>
          <w:rStyle w:val="normaltextrun"/>
          <w:rFonts w:cs="Segoe UI"/>
          <w:i/>
          <w:iCs/>
          <w:szCs w:val="21"/>
        </w:rPr>
        <w:t>te</w:t>
      </w:r>
      <w:proofErr w:type="spellEnd"/>
      <w:r w:rsidRPr="00285E13">
        <w:rPr>
          <w:rStyle w:val="normaltextrun"/>
          <w:rFonts w:cs="Segoe UI"/>
          <w:i/>
          <w:iCs/>
          <w:szCs w:val="21"/>
        </w:rPr>
        <w:t xml:space="preserve"> </w:t>
      </w:r>
      <w:proofErr w:type="spellStart"/>
      <w:r w:rsidRPr="00285E13">
        <w:rPr>
          <w:rStyle w:val="normaltextrun"/>
          <w:rFonts w:cs="Segoe UI"/>
          <w:i/>
          <w:iCs/>
          <w:szCs w:val="21"/>
        </w:rPr>
        <w:t>Komiti</w:t>
      </w:r>
      <w:proofErr w:type="spellEnd"/>
      <w:r w:rsidRPr="00285E13">
        <w:rPr>
          <w:rStyle w:val="normaltextrun"/>
          <w:rFonts w:cs="Segoe UI"/>
          <w:i/>
          <w:iCs/>
          <w:szCs w:val="21"/>
        </w:rPr>
        <w:t xml:space="preserve"> </w:t>
      </w:r>
      <w:proofErr w:type="spellStart"/>
      <w:r w:rsidRPr="00285E13">
        <w:rPr>
          <w:rStyle w:val="normaltextrun"/>
          <w:rFonts w:cs="Segoe UI"/>
          <w:i/>
          <w:iCs/>
          <w:szCs w:val="21"/>
        </w:rPr>
        <w:t>Arotake</w:t>
      </w:r>
      <w:proofErr w:type="spellEnd"/>
      <w:r w:rsidRPr="00285E13">
        <w:rPr>
          <w:rStyle w:val="normaltextrun"/>
          <w:rFonts w:cs="Segoe UI"/>
          <w:i/>
          <w:iCs/>
          <w:szCs w:val="21"/>
        </w:rPr>
        <w:t xml:space="preserve"> Mate </w:t>
      </w:r>
      <w:proofErr w:type="spellStart"/>
      <w:r w:rsidRPr="00285E13">
        <w:rPr>
          <w:rStyle w:val="normaltextrun"/>
          <w:rFonts w:cs="Segoe UI"/>
          <w:i/>
          <w:iCs/>
          <w:szCs w:val="21"/>
        </w:rPr>
        <w:t>Pēpi</w:t>
      </w:r>
      <w:proofErr w:type="spellEnd"/>
      <w:r w:rsidRPr="00285E13">
        <w:rPr>
          <w:rStyle w:val="normaltextrun"/>
          <w:rFonts w:cs="Segoe UI"/>
          <w:i/>
          <w:iCs/>
          <w:szCs w:val="21"/>
        </w:rPr>
        <w:t xml:space="preserve">, Mate </w:t>
      </w:r>
      <w:proofErr w:type="spellStart"/>
      <w:r w:rsidRPr="00285E13">
        <w:rPr>
          <w:rStyle w:val="normaltextrun"/>
          <w:rFonts w:cs="Segoe UI"/>
          <w:i/>
          <w:iCs/>
          <w:szCs w:val="21"/>
        </w:rPr>
        <w:t>Whaea</w:t>
      </w:r>
      <w:proofErr w:type="spellEnd"/>
      <w:r w:rsidRPr="00285E13">
        <w:rPr>
          <w:rStyle w:val="normaltextrun"/>
          <w:rFonts w:cs="Segoe UI"/>
          <w:i/>
          <w:iCs/>
          <w:szCs w:val="21"/>
        </w:rPr>
        <w:t xml:space="preserve"> </w:t>
      </w:r>
      <w:proofErr w:type="spellStart"/>
      <w:r w:rsidRPr="00285E13">
        <w:rPr>
          <w:rStyle w:val="normaltextrun"/>
          <w:rFonts w:cs="Segoe UI"/>
          <w:i/>
          <w:iCs/>
          <w:szCs w:val="21"/>
        </w:rPr>
        <w:t>Hoki</w:t>
      </w:r>
      <w:proofErr w:type="spellEnd"/>
      <w:r w:rsidRPr="00285E13">
        <w:rPr>
          <w:rStyle w:val="normaltextrun"/>
          <w:rFonts w:cs="Segoe UI"/>
          <w:i/>
          <w:iCs/>
          <w:szCs w:val="21"/>
        </w:rPr>
        <w:t xml:space="preserve">: Reporting Mortality and Morbidity 2021 | </w:t>
      </w:r>
      <w:proofErr w:type="spellStart"/>
      <w:r w:rsidRPr="00285E13">
        <w:rPr>
          <w:rStyle w:val="normaltextrun"/>
          <w:rFonts w:cs="Segoe UI"/>
          <w:i/>
          <w:iCs/>
          <w:szCs w:val="21"/>
        </w:rPr>
        <w:t>Te</w:t>
      </w:r>
      <w:proofErr w:type="spellEnd"/>
      <w:r w:rsidRPr="00285E13">
        <w:rPr>
          <w:rStyle w:val="normaltextrun"/>
          <w:rFonts w:cs="Segoe UI"/>
          <w:i/>
          <w:iCs/>
          <w:szCs w:val="21"/>
        </w:rPr>
        <w:t xml:space="preserve"> Tuku </w:t>
      </w:r>
      <w:proofErr w:type="spellStart"/>
      <w:r w:rsidRPr="00285E13">
        <w:rPr>
          <w:rStyle w:val="normaltextrun"/>
          <w:rFonts w:cs="Segoe UI"/>
          <w:i/>
          <w:iCs/>
          <w:szCs w:val="21"/>
        </w:rPr>
        <w:t>Pūrongo</w:t>
      </w:r>
      <w:proofErr w:type="spellEnd"/>
      <w:r w:rsidRPr="00285E13">
        <w:rPr>
          <w:rStyle w:val="normaltextrun"/>
          <w:rFonts w:cs="Segoe UI"/>
          <w:i/>
          <w:iCs/>
          <w:szCs w:val="21"/>
        </w:rPr>
        <w:t xml:space="preserve"> </w:t>
      </w:r>
      <w:proofErr w:type="spellStart"/>
      <w:r w:rsidRPr="00285E13">
        <w:rPr>
          <w:rStyle w:val="normaltextrun"/>
          <w:rFonts w:cs="Segoe UI"/>
          <w:i/>
          <w:iCs/>
          <w:szCs w:val="21"/>
        </w:rPr>
        <w:t>mō</w:t>
      </w:r>
      <w:proofErr w:type="spellEnd"/>
      <w:r w:rsidRPr="00285E13">
        <w:rPr>
          <w:rStyle w:val="normaltextrun"/>
          <w:rFonts w:cs="Segoe UI"/>
          <w:i/>
          <w:iCs/>
          <w:szCs w:val="21"/>
        </w:rPr>
        <w:t xml:space="preserve"> </w:t>
      </w:r>
      <w:proofErr w:type="spellStart"/>
      <w:r w:rsidRPr="00285E13">
        <w:rPr>
          <w:rStyle w:val="normaltextrun"/>
          <w:rFonts w:cs="Segoe UI"/>
          <w:i/>
          <w:iCs/>
          <w:szCs w:val="21"/>
        </w:rPr>
        <w:t>te</w:t>
      </w:r>
      <w:proofErr w:type="spellEnd"/>
      <w:r w:rsidRPr="00285E13">
        <w:rPr>
          <w:rStyle w:val="normaltextrun"/>
          <w:rFonts w:cs="Segoe UI"/>
          <w:i/>
          <w:iCs/>
          <w:szCs w:val="21"/>
        </w:rPr>
        <w:t xml:space="preserve"> Mate me </w:t>
      </w:r>
      <w:proofErr w:type="spellStart"/>
      <w:r w:rsidRPr="00285E13">
        <w:rPr>
          <w:rStyle w:val="normaltextrun"/>
          <w:rFonts w:cs="Segoe UI"/>
          <w:i/>
          <w:iCs/>
          <w:szCs w:val="21"/>
        </w:rPr>
        <w:t>te</w:t>
      </w:r>
      <w:proofErr w:type="spellEnd"/>
      <w:r w:rsidRPr="00285E13">
        <w:rPr>
          <w:rStyle w:val="normaltextrun"/>
          <w:rFonts w:cs="Segoe UI"/>
          <w:i/>
          <w:iCs/>
          <w:szCs w:val="21"/>
        </w:rPr>
        <w:t xml:space="preserve"> </w:t>
      </w:r>
      <w:proofErr w:type="spellStart"/>
      <w:r w:rsidRPr="00285E13">
        <w:rPr>
          <w:rStyle w:val="normaltextrun"/>
          <w:rFonts w:cs="Segoe UI"/>
          <w:i/>
          <w:iCs/>
          <w:szCs w:val="21"/>
        </w:rPr>
        <w:t>Whakamate</w:t>
      </w:r>
      <w:proofErr w:type="spellEnd"/>
      <w:r w:rsidRPr="00285E13">
        <w:rPr>
          <w:rStyle w:val="normaltextrun"/>
          <w:rFonts w:cs="Segoe UI"/>
          <w:i/>
          <w:iCs/>
          <w:szCs w:val="21"/>
        </w:rPr>
        <w:t xml:space="preserve"> 2021</w:t>
      </w:r>
      <w:r w:rsidRPr="00285E13">
        <w:rPr>
          <w:rStyle w:val="normaltextrun"/>
          <w:rFonts w:cs="Segoe UI"/>
          <w:szCs w:val="21"/>
        </w:rPr>
        <w:t xml:space="preserve">. Wellington: </w:t>
      </w:r>
      <w:proofErr w:type="spellStart"/>
      <w:r w:rsidRPr="00285E13">
        <w:rPr>
          <w:rStyle w:val="normaltextrun"/>
          <w:rFonts w:cs="Segoe UI"/>
          <w:szCs w:val="21"/>
        </w:rPr>
        <w:t>Te</w:t>
      </w:r>
      <w:proofErr w:type="spellEnd"/>
      <w:r w:rsidRPr="00285E13">
        <w:rPr>
          <w:rStyle w:val="normaltextrun"/>
          <w:rFonts w:cs="Segoe UI"/>
          <w:szCs w:val="21"/>
        </w:rPr>
        <w:t xml:space="preserve"> </w:t>
      </w:r>
      <w:proofErr w:type="spellStart"/>
      <w:r w:rsidRPr="00285E13">
        <w:rPr>
          <w:rStyle w:val="normaltextrun"/>
          <w:rFonts w:cs="Segoe UI"/>
          <w:szCs w:val="21"/>
        </w:rPr>
        <w:t>Tāhū</w:t>
      </w:r>
      <w:proofErr w:type="spellEnd"/>
      <w:r w:rsidRPr="00285E13">
        <w:rPr>
          <w:rStyle w:val="normaltextrun"/>
          <w:rFonts w:cs="Segoe UI"/>
          <w:szCs w:val="21"/>
        </w:rPr>
        <w:t xml:space="preserve"> Hauora Health Quality &amp; Safety Commission.</w:t>
      </w:r>
      <w:r w:rsidRPr="00285E13">
        <w:rPr>
          <w:rStyle w:val="eop"/>
          <w:rFonts w:cs="Segoe UI"/>
          <w:szCs w:val="21"/>
        </w:rPr>
        <w:t> </w:t>
      </w:r>
    </w:p>
    <w:p w14:paraId="4D7F22CB" w14:textId="6909E627" w:rsidR="007B58D8" w:rsidRPr="00285E13" w:rsidRDefault="007B58D8" w:rsidP="00285E13">
      <w:pPr>
        <w:pStyle w:val="References"/>
        <w:rPr>
          <w:szCs w:val="21"/>
        </w:rPr>
      </w:pPr>
      <w:r w:rsidRPr="00285E13">
        <w:rPr>
          <w:rStyle w:val="normaltextrun"/>
          <w:rFonts w:cs="Segoe UI"/>
          <w:szCs w:val="21"/>
        </w:rPr>
        <w:t xml:space="preserve">WorkSafe. 2024. </w:t>
      </w:r>
      <w:r w:rsidRPr="00285E13">
        <w:rPr>
          <w:rStyle w:val="normaltextrun"/>
          <w:rFonts w:cs="Segoe UI"/>
          <w:i/>
          <w:iCs/>
          <w:szCs w:val="21"/>
        </w:rPr>
        <w:t>Work related suicide: Examining the role of work factors in suicide</w:t>
      </w:r>
      <w:r w:rsidRPr="00285E13">
        <w:rPr>
          <w:rStyle w:val="normaltextrun"/>
          <w:rFonts w:cs="Segoe UI"/>
          <w:szCs w:val="21"/>
        </w:rPr>
        <w:t>. Wellington: WorkSafe. </w:t>
      </w:r>
      <w:r w:rsidRPr="00285E13">
        <w:rPr>
          <w:rStyle w:val="eop"/>
          <w:rFonts w:cs="Segoe UI"/>
          <w:szCs w:val="21"/>
        </w:rPr>
        <w:t> </w:t>
      </w:r>
    </w:p>
    <w:p w14:paraId="3D1EBBC9" w14:textId="77777777" w:rsidR="007B58D8" w:rsidRPr="009A59ED" w:rsidRDefault="007B58D8" w:rsidP="009A59ED">
      <w:pPr>
        <w:rPr>
          <w:lang w:val="en-GB"/>
        </w:rPr>
      </w:pPr>
    </w:p>
    <w:sectPr w:rsidR="007B58D8" w:rsidRPr="009A59ED" w:rsidSect="00385249">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FC7D" w14:textId="77777777" w:rsidR="000A200C" w:rsidRDefault="000A200C">
      <w:r>
        <w:separator/>
      </w:r>
    </w:p>
    <w:p w14:paraId="360B1928" w14:textId="77777777" w:rsidR="000A200C" w:rsidRDefault="000A200C"/>
  </w:endnote>
  <w:endnote w:type="continuationSeparator" w:id="0">
    <w:p w14:paraId="05293BF0" w14:textId="77777777" w:rsidR="000A200C" w:rsidRDefault="000A200C">
      <w:r>
        <w:continuationSeparator/>
      </w:r>
    </w:p>
    <w:p w14:paraId="19ED0BF4" w14:textId="77777777" w:rsidR="000A200C" w:rsidRDefault="000A200C"/>
  </w:endnote>
  <w:endnote w:type="continuationNotice" w:id="1">
    <w:p w14:paraId="6070835B" w14:textId="77777777" w:rsidR="000A200C" w:rsidRDefault="000A2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4070408" w:rsidR="001365DF" w:rsidRPr="00581136" w:rsidRDefault="001365DF" w:rsidP="005A79E5">
    <w:pPr>
      <w:pStyle w:val="Footer"/>
      <w:pBdr>
        <w:bottom w:val="single" w:sz="4" w:space="1" w:color="auto"/>
      </w:pBdr>
      <w:tabs>
        <w:tab w:val="right" w:pos="9639"/>
      </w:tabs>
      <w:rPr>
        <w:b/>
      </w:rPr>
    </w:pPr>
    <w:r w:rsidRPr="00581136">
      <w:rPr>
        <w:b/>
      </w:rPr>
      <w:t>Released 20</w:t>
    </w:r>
    <w:r>
      <w:rPr>
        <w:b/>
      </w:rPr>
      <w:t>24</w:t>
    </w:r>
    <w:r w:rsidRPr="00581136">
      <w:rPr>
        <w:b/>
      </w:rPr>
      <w:tab/>
      <w:t>health.govt.nz</w:t>
    </w:r>
  </w:p>
  <w:p w14:paraId="524869F6" w14:textId="77777777" w:rsidR="001365DF" w:rsidRPr="005A79E5" w:rsidRDefault="001365D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1365DF" w:rsidRDefault="001365D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1365DF" w:rsidRDefault="001365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365DF" w14:paraId="4C3A3BF7" w14:textId="77777777" w:rsidTr="00D662F8">
      <w:trPr>
        <w:cantSplit/>
      </w:trPr>
      <w:tc>
        <w:tcPr>
          <w:tcW w:w="709" w:type="dxa"/>
          <w:vAlign w:val="center"/>
        </w:tcPr>
        <w:p w14:paraId="28F87ED7" w14:textId="77777777" w:rsidR="001365DF" w:rsidRPr="00931466" w:rsidRDefault="001365D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13361BA2" w:rsidR="001365DF" w:rsidRDefault="0002368F" w:rsidP="00926083">
          <w:pPr>
            <w:pStyle w:val="RectoFooter"/>
            <w:jc w:val="left"/>
          </w:pPr>
          <w:r>
            <w:t>draft Suicide prevention action plan for 2025–2029:</w:t>
          </w:r>
          <w:r w:rsidR="001365DF">
            <w:br/>
          </w:r>
          <w:r>
            <w:t>public consultation document</w:t>
          </w:r>
        </w:p>
      </w:tc>
    </w:tr>
  </w:tbl>
  <w:p w14:paraId="711B5D80" w14:textId="77777777" w:rsidR="001365DF" w:rsidRPr="00571223" w:rsidRDefault="001365D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365DF" w14:paraId="58AAB149" w14:textId="77777777" w:rsidTr="00D662F8">
      <w:trPr>
        <w:cantSplit/>
      </w:trPr>
      <w:tc>
        <w:tcPr>
          <w:tcW w:w="8080" w:type="dxa"/>
          <w:vAlign w:val="center"/>
        </w:tcPr>
        <w:p w14:paraId="20E2F0CC" w14:textId="34255089" w:rsidR="001365DF" w:rsidRDefault="001365DF" w:rsidP="00926083">
          <w:pPr>
            <w:pStyle w:val="RectoFooter"/>
          </w:pPr>
          <w:bookmarkStart w:id="3" w:name="_Hlk175675198"/>
          <w:r>
            <w:t>draft Suicide prevention action plan for 2025–2029:</w:t>
          </w:r>
          <w:r>
            <w:br/>
            <w:t>public consultation document</w:t>
          </w:r>
          <w:bookmarkEnd w:id="3"/>
        </w:p>
      </w:tc>
      <w:tc>
        <w:tcPr>
          <w:tcW w:w="709" w:type="dxa"/>
          <w:vAlign w:val="center"/>
        </w:tcPr>
        <w:p w14:paraId="3D3C9847" w14:textId="77777777" w:rsidR="001365DF" w:rsidRPr="00931466" w:rsidRDefault="001365D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1365DF" w:rsidRPr="00581EB8" w:rsidRDefault="001365D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365DF" w14:paraId="0E6788FB" w14:textId="77777777" w:rsidTr="00D662F8">
      <w:trPr>
        <w:cantSplit/>
      </w:trPr>
      <w:tc>
        <w:tcPr>
          <w:tcW w:w="8080" w:type="dxa"/>
          <w:vAlign w:val="center"/>
        </w:tcPr>
        <w:p w14:paraId="23AEB6F2" w14:textId="1494DF94" w:rsidR="001365DF" w:rsidRDefault="001365DF" w:rsidP="00926083">
          <w:pPr>
            <w:pStyle w:val="RectoFooter"/>
          </w:pPr>
          <w:r>
            <w:t>draft Suicide prevention action plan for 2025–2029:</w:t>
          </w:r>
          <w:r>
            <w:br/>
            <w:t>public consultation document</w:t>
          </w:r>
        </w:p>
      </w:tc>
      <w:tc>
        <w:tcPr>
          <w:tcW w:w="709" w:type="dxa"/>
          <w:vAlign w:val="center"/>
        </w:tcPr>
        <w:p w14:paraId="00AD2B6C" w14:textId="77777777" w:rsidR="001365DF" w:rsidRPr="00931466" w:rsidRDefault="001365D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34FEC83F" w14:textId="77777777" w:rsidR="001365DF" w:rsidRPr="00581EB8" w:rsidRDefault="001365D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BE2B" w14:textId="77777777" w:rsidR="000A200C" w:rsidRPr="00A26E6B" w:rsidRDefault="000A200C" w:rsidP="00A26E6B"/>
  </w:footnote>
  <w:footnote w:type="continuationSeparator" w:id="0">
    <w:p w14:paraId="702E2891" w14:textId="77777777" w:rsidR="000A200C" w:rsidRDefault="000A200C">
      <w:r>
        <w:continuationSeparator/>
      </w:r>
    </w:p>
    <w:p w14:paraId="35D72D60" w14:textId="77777777" w:rsidR="000A200C" w:rsidRDefault="000A200C"/>
  </w:footnote>
  <w:footnote w:type="continuationNotice" w:id="1">
    <w:p w14:paraId="322675EA" w14:textId="77777777" w:rsidR="000A200C" w:rsidRDefault="000A2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365DF" w14:paraId="11530A0D" w14:textId="77777777" w:rsidTr="008F2B72">
      <w:trPr>
        <w:cantSplit/>
      </w:trPr>
      <w:tc>
        <w:tcPr>
          <w:tcW w:w="5210" w:type="dxa"/>
          <w:vAlign w:val="center"/>
        </w:tcPr>
        <w:p w14:paraId="2BDE3162" w14:textId="4E67EED4" w:rsidR="001365DF" w:rsidRDefault="001365DF" w:rsidP="00B26F0F">
          <w:pPr>
            <w:pStyle w:val="Header"/>
          </w:pPr>
          <w:bookmarkStart w:id="0" w:name="_Hlk110933925"/>
          <w:r>
            <w:rPr>
              <w:noProof/>
              <w:lang w:eastAsia="en-NZ"/>
            </w:rPr>
            <w:drawing>
              <wp:inline distT="0" distB="0" distL="0" distR="0" wp14:anchorId="04421456" wp14:editId="302D8CD1">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1365DF" w:rsidRDefault="001365DF" w:rsidP="00172194">
          <w:pPr>
            <w:pStyle w:val="Header"/>
            <w:jc w:val="right"/>
          </w:pPr>
          <w:r>
            <w:rPr>
              <w:noProof/>
            </w:rPr>
            <w:drawing>
              <wp:anchor distT="0" distB="0" distL="114300" distR="114300" simplePos="0" relativeHeight="251658240" behindDoc="0" locked="0" layoutInCell="1" allowOverlap="1" wp14:anchorId="1D75C094" wp14:editId="52F00E16">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1365DF" w:rsidRDefault="00136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1365DF" w:rsidRDefault="001365D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1365DF" w:rsidRDefault="001365D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19F"/>
    <w:multiLevelType w:val="multilevel"/>
    <w:tmpl w:val="66DA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52E52"/>
    <w:multiLevelType w:val="hybridMultilevel"/>
    <w:tmpl w:val="96E8D3EA"/>
    <w:lvl w:ilvl="0" w:tplc="61B6FC6E">
      <w:start w:val="1"/>
      <w:numFmt w:val="bullet"/>
      <w:lvlText w:val=""/>
      <w:lvlJc w:val="left"/>
      <w:pPr>
        <w:ind w:left="720" w:hanging="360"/>
      </w:pPr>
      <w:rPr>
        <w:rFonts w:ascii="Symbol" w:hAnsi="Symbol"/>
      </w:rPr>
    </w:lvl>
    <w:lvl w:ilvl="1" w:tplc="A1A6E0E0">
      <w:start w:val="1"/>
      <w:numFmt w:val="bullet"/>
      <w:lvlText w:val=""/>
      <w:lvlJc w:val="left"/>
      <w:pPr>
        <w:ind w:left="720" w:hanging="360"/>
      </w:pPr>
      <w:rPr>
        <w:rFonts w:ascii="Symbol" w:hAnsi="Symbol"/>
      </w:rPr>
    </w:lvl>
    <w:lvl w:ilvl="2" w:tplc="7C7C0F3A">
      <w:start w:val="1"/>
      <w:numFmt w:val="bullet"/>
      <w:lvlText w:val=""/>
      <w:lvlJc w:val="left"/>
      <w:pPr>
        <w:ind w:left="720" w:hanging="360"/>
      </w:pPr>
      <w:rPr>
        <w:rFonts w:ascii="Symbol" w:hAnsi="Symbol"/>
      </w:rPr>
    </w:lvl>
    <w:lvl w:ilvl="3" w:tplc="7A8844D6">
      <w:start w:val="1"/>
      <w:numFmt w:val="bullet"/>
      <w:lvlText w:val=""/>
      <w:lvlJc w:val="left"/>
      <w:pPr>
        <w:ind w:left="720" w:hanging="360"/>
      </w:pPr>
      <w:rPr>
        <w:rFonts w:ascii="Symbol" w:hAnsi="Symbol"/>
      </w:rPr>
    </w:lvl>
    <w:lvl w:ilvl="4" w:tplc="2AB26B9E">
      <w:start w:val="1"/>
      <w:numFmt w:val="bullet"/>
      <w:lvlText w:val=""/>
      <w:lvlJc w:val="left"/>
      <w:pPr>
        <w:ind w:left="720" w:hanging="360"/>
      </w:pPr>
      <w:rPr>
        <w:rFonts w:ascii="Symbol" w:hAnsi="Symbol"/>
      </w:rPr>
    </w:lvl>
    <w:lvl w:ilvl="5" w:tplc="16E491C8">
      <w:start w:val="1"/>
      <w:numFmt w:val="bullet"/>
      <w:lvlText w:val=""/>
      <w:lvlJc w:val="left"/>
      <w:pPr>
        <w:ind w:left="720" w:hanging="360"/>
      </w:pPr>
      <w:rPr>
        <w:rFonts w:ascii="Symbol" w:hAnsi="Symbol"/>
      </w:rPr>
    </w:lvl>
    <w:lvl w:ilvl="6" w:tplc="203A9FA6">
      <w:start w:val="1"/>
      <w:numFmt w:val="bullet"/>
      <w:lvlText w:val=""/>
      <w:lvlJc w:val="left"/>
      <w:pPr>
        <w:ind w:left="720" w:hanging="360"/>
      </w:pPr>
      <w:rPr>
        <w:rFonts w:ascii="Symbol" w:hAnsi="Symbol"/>
      </w:rPr>
    </w:lvl>
    <w:lvl w:ilvl="7" w:tplc="17E02F14">
      <w:start w:val="1"/>
      <w:numFmt w:val="bullet"/>
      <w:lvlText w:val=""/>
      <w:lvlJc w:val="left"/>
      <w:pPr>
        <w:ind w:left="720" w:hanging="360"/>
      </w:pPr>
      <w:rPr>
        <w:rFonts w:ascii="Symbol" w:hAnsi="Symbol"/>
      </w:rPr>
    </w:lvl>
    <w:lvl w:ilvl="8" w:tplc="66BA7BD8">
      <w:start w:val="1"/>
      <w:numFmt w:val="bullet"/>
      <w:lvlText w:val=""/>
      <w:lvlJc w:val="left"/>
      <w:pPr>
        <w:ind w:left="720" w:hanging="360"/>
      </w:pPr>
      <w:rPr>
        <w:rFonts w:ascii="Symbol" w:hAnsi="Symbol"/>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72078B1"/>
    <w:multiLevelType w:val="hybridMultilevel"/>
    <w:tmpl w:val="7B20E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B93A22"/>
    <w:multiLevelType w:val="hybridMultilevel"/>
    <w:tmpl w:val="BEA69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8B202A"/>
    <w:multiLevelType w:val="hybridMultilevel"/>
    <w:tmpl w:val="6310B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D37D45"/>
    <w:multiLevelType w:val="hybridMultilevel"/>
    <w:tmpl w:val="62D88C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AC5BCC"/>
    <w:multiLevelType w:val="multilevel"/>
    <w:tmpl w:val="E2B82BAE"/>
    <w:name w:val="CabNumeric2"/>
    <w:lvl w:ilvl="0">
      <w:start w:val="1"/>
      <w:numFmt w:val="decimal"/>
      <w:pStyle w:val="CabStandard"/>
      <w:lvlText w:val="%1"/>
      <w:lvlJc w:val="left"/>
      <w:pPr>
        <w:tabs>
          <w:tab w:val="num" w:pos="720"/>
        </w:tabs>
        <w:ind w:left="720" w:hanging="720"/>
      </w:pPr>
      <w:rPr>
        <w:rFonts w:ascii="Arial" w:hAnsi="Arial" w:cs="Arial" w:hint="default"/>
        <w:i w:val="0"/>
        <w:iCs/>
        <w:strike w:val="0"/>
        <w:color w:val="auto"/>
      </w:rPr>
    </w:lvl>
    <w:lvl w:ilvl="1">
      <w:start w:val="1"/>
      <w:numFmt w:val="decimal"/>
      <w:lvlText w:val="%1.%2"/>
      <w:lvlJc w:val="left"/>
      <w:pPr>
        <w:tabs>
          <w:tab w:val="num" w:pos="1440"/>
        </w:tabs>
        <w:ind w:left="1440" w:hanging="720"/>
      </w:pPr>
      <w:rPr>
        <w:rFonts w:hint="default"/>
        <w:i w:val="0"/>
        <w:iCs/>
        <w:strike w:val="0"/>
        <w:color w:val="auto"/>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3B4D370A"/>
    <w:multiLevelType w:val="hybridMultilevel"/>
    <w:tmpl w:val="5CC8D3AA"/>
    <w:lvl w:ilvl="0" w:tplc="B99C2B04">
      <w:start w:val="1"/>
      <w:numFmt w:val="bullet"/>
      <w:lvlText w:val=""/>
      <w:lvlJc w:val="left"/>
      <w:pPr>
        <w:tabs>
          <w:tab w:val="num" w:pos="720"/>
        </w:tabs>
        <w:ind w:left="720" w:hanging="360"/>
      </w:pPr>
      <w:rPr>
        <w:rFonts w:ascii="Symbol" w:hAnsi="Symbol" w:hint="default"/>
      </w:rPr>
    </w:lvl>
    <w:lvl w:ilvl="1" w:tplc="9606DCB6" w:tentative="1">
      <w:start w:val="1"/>
      <w:numFmt w:val="bullet"/>
      <w:lvlText w:val=""/>
      <w:lvlJc w:val="left"/>
      <w:pPr>
        <w:tabs>
          <w:tab w:val="num" w:pos="1440"/>
        </w:tabs>
        <w:ind w:left="1440" w:hanging="360"/>
      </w:pPr>
      <w:rPr>
        <w:rFonts w:ascii="Symbol" w:hAnsi="Symbol" w:hint="default"/>
      </w:rPr>
    </w:lvl>
    <w:lvl w:ilvl="2" w:tplc="EF9E4A76" w:tentative="1">
      <w:start w:val="1"/>
      <w:numFmt w:val="bullet"/>
      <w:lvlText w:val=""/>
      <w:lvlJc w:val="left"/>
      <w:pPr>
        <w:tabs>
          <w:tab w:val="num" w:pos="2160"/>
        </w:tabs>
        <w:ind w:left="2160" w:hanging="360"/>
      </w:pPr>
      <w:rPr>
        <w:rFonts w:ascii="Symbol" w:hAnsi="Symbol" w:hint="default"/>
      </w:rPr>
    </w:lvl>
    <w:lvl w:ilvl="3" w:tplc="21E25984" w:tentative="1">
      <w:start w:val="1"/>
      <w:numFmt w:val="bullet"/>
      <w:lvlText w:val=""/>
      <w:lvlJc w:val="left"/>
      <w:pPr>
        <w:tabs>
          <w:tab w:val="num" w:pos="2880"/>
        </w:tabs>
        <w:ind w:left="2880" w:hanging="360"/>
      </w:pPr>
      <w:rPr>
        <w:rFonts w:ascii="Symbol" w:hAnsi="Symbol" w:hint="default"/>
      </w:rPr>
    </w:lvl>
    <w:lvl w:ilvl="4" w:tplc="A5CC0AD2" w:tentative="1">
      <w:start w:val="1"/>
      <w:numFmt w:val="bullet"/>
      <w:lvlText w:val=""/>
      <w:lvlJc w:val="left"/>
      <w:pPr>
        <w:tabs>
          <w:tab w:val="num" w:pos="3600"/>
        </w:tabs>
        <w:ind w:left="3600" w:hanging="360"/>
      </w:pPr>
      <w:rPr>
        <w:rFonts w:ascii="Symbol" w:hAnsi="Symbol" w:hint="default"/>
      </w:rPr>
    </w:lvl>
    <w:lvl w:ilvl="5" w:tplc="9DEA9C94" w:tentative="1">
      <w:start w:val="1"/>
      <w:numFmt w:val="bullet"/>
      <w:lvlText w:val=""/>
      <w:lvlJc w:val="left"/>
      <w:pPr>
        <w:tabs>
          <w:tab w:val="num" w:pos="4320"/>
        </w:tabs>
        <w:ind w:left="4320" w:hanging="360"/>
      </w:pPr>
      <w:rPr>
        <w:rFonts w:ascii="Symbol" w:hAnsi="Symbol" w:hint="default"/>
      </w:rPr>
    </w:lvl>
    <w:lvl w:ilvl="6" w:tplc="50647B84" w:tentative="1">
      <w:start w:val="1"/>
      <w:numFmt w:val="bullet"/>
      <w:lvlText w:val=""/>
      <w:lvlJc w:val="left"/>
      <w:pPr>
        <w:tabs>
          <w:tab w:val="num" w:pos="5040"/>
        </w:tabs>
        <w:ind w:left="5040" w:hanging="360"/>
      </w:pPr>
      <w:rPr>
        <w:rFonts w:ascii="Symbol" w:hAnsi="Symbol" w:hint="default"/>
      </w:rPr>
    </w:lvl>
    <w:lvl w:ilvl="7" w:tplc="002A961A" w:tentative="1">
      <w:start w:val="1"/>
      <w:numFmt w:val="bullet"/>
      <w:lvlText w:val=""/>
      <w:lvlJc w:val="left"/>
      <w:pPr>
        <w:tabs>
          <w:tab w:val="num" w:pos="5760"/>
        </w:tabs>
        <w:ind w:left="5760" w:hanging="360"/>
      </w:pPr>
      <w:rPr>
        <w:rFonts w:ascii="Symbol" w:hAnsi="Symbol" w:hint="default"/>
      </w:rPr>
    </w:lvl>
    <w:lvl w:ilvl="8" w:tplc="0D3C1C4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B6F2F"/>
    <w:multiLevelType w:val="hybridMultilevel"/>
    <w:tmpl w:val="65E8E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FBD1A"/>
    <w:multiLevelType w:val="hybridMultilevel"/>
    <w:tmpl w:val="45820602"/>
    <w:lvl w:ilvl="0" w:tplc="F884A244">
      <w:start w:val="1"/>
      <w:numFmt w:val="bullet"/>
      <w:pStyle w:val="Tablebullets"/>
      <w:lvlText w:val="·"/>
      <w:lvlJc w:val="left"/>
      <w:pPr>
        <w:ind w:left="720" w:hanging="360"/>
      </w:pPr>
      <w:rPr>
        <w:rFonts w:ascii="Symbol" w:hAnsi="Symbol" w:hint="default"/>
      </w:rPr>
    </w:lvl>
    <w:lvl w:ilvl="1" w:tplc="C5D2B574">
      <w:start w:val="1"/>
      <w:numFmt w:val="bullet"/>
      <w:lvlText w:val="o"/>
      <w:lvlJc w:val="left"/>
      <w:pPr>
        <w:ind w:left="1440" w:hanging="360"/>
      </w:pPr>
      <w:rPr>
        <w:rFonts w:ascii="Courier New" w:hAnsi="Courier New" w:hint="default"/>
      </w:rPr>
    </w:lvl>
    <w:lvl w:ilvl="2" w:tplc="B794484E">
      <w:start w:val="1"/>
      <w:numFmt w:val="bullet"/>
      <w:lvlText w:val=""/>
      <w:lvlJc w:val="left"/>
      <w:pPr>
        <w:ind w:left="2160" w:hanging="360"/>
      </w:pPr>
      <w:rPr>
        <w:rFonts w:ascii="Wingdings" w:hAnsi="Wingdings" w:hint="default"/>
      </w:rPr>
    </w:lvl>
    <w:lvl w:ilvl="3" w:tplc="62A241FE">
      <w:start w:val="1"/>
      <w:numFmt w:val="bullet"/>
      <w:lvlText w:val=""/>
      <w:lvlJc w:val="left"/>
      <w:pPr>
        <w:ind w:left="2880" w:hanging="360"/>
      </w:pPr>
      <w:rPr>
        <w:rFonts w:ascii="Symbol" w:hAnsi="Symbol" w:hint="default"/>
      </w:rPr>
    </w:lvl>
    <w:lvl w:ilvl="4" w:tplc="10E0CDA4">
      <w:start w:val="1"/>
      <w:numFmt w:val="bullet"/>
      <w:lvlText w:val="o"/>
      <w:lvlJc w:val="left"/>
      <w:pPr>
        <w:ind w:left="3600" w:hanging="360"/>
      </w:pPr>
      <w:rPr>
        <w:rFonts w:ascii="Courier New" w:hAnsi="Courier New" w:hint="default"/>
      </w:rPr>
    </w:lvl>
    <w:lvl w:ilvl="5" w:tplc="8B6066C2">
      <w:start w:val="1"/>
      <w:numFmt w:val="bullet"/>
      <w:lvlText w:val=""/>
      <w:lvlJc w:val="left"/>
      <w:pPr>
        <w:ind w:left="4320" w:hanging="360"/>
      </w:pPr>
      <w:rPr>
        <w:rFonts w:ascii="Wingdings" w:hAnsi="Wingdings" w:hint="default"/>
      </w:rPr>
    </w:lvl>
    <w:lvl w:ilvl="6" w:tplc="9FC6FD98">
      <w:start w:val="1"/>
      <w:numFmt w:val="bullet"/>
      <w:lvlText w:val=""/>
      <w:lvlJc w:val="left"/>
      <w:pPr>
        <w:ind w:left="5040" w:hanging="360"/>
      </w:pPr>
      <w:rPr>
        <w:rFonts w:ascii="Symbol" w:hAnsi="Symbol" w:hint="default"/>
      </w:rPr>
    </w:lvl>
    <w:lvl w:ilvl="7" w:tplc="349A6ECA">
      <w:start w:val="1"/>
      <w:numFmt w:val="bullet"/>
      <w:lvlText w:val="o"/>
      <w:lvlJc w:val="left"/>
      <w:pPr>
        <w:ind w:left="5760" w:hanging="360"/>
      </w:pPr>
      <w:rPr>
        <w:rFonts w:ascii="Courier New" w:hAnsi="Courier New" w:hint="default"/>
      </w:rPr>
    </w:lvl>
    <w:lvl w:ilvl="8" w:tplc="A5EC005A">
      <w:start w:val="1"/>
      <w:numFmt w:val="bullet"/>
      <w:lvlText w:val=""/>
      <w:lvlJc w:val="left"/>
      <w:pPr>
        <w:ind w:left="6480" w:hanging="360"/>
      </w:pPr>
      <w:rPr>
        <w:rFonts w:ascii="Wingdings" w:hAnsi="Wingdings" w:hint="default"/>
      </w:rPr>
    </w:lvl>
  </w:abstractNum>
  <w:abstractNum w:abstractNumId="14" w15:restartNumberingAfterBreak="0">
    <w:nsid w:val="42DE09F2"/>
    <w:multiLevelType w:val="multilevel"/>
    <w:tmpl w:val="830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132FBE"/>
    <w:multiLevelType w:val="hybridMultilevel"/>
    <w:tmpl w:val="A4480624"/>
    <w:lvl w:ilvl="0" w:tplc="809A222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3070BB6"/>
    <w:multiLevelType w:val="hybridMultilevel"/>
    <w:tmpl w:val="E07A5D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95B3393"/>
    <w:multiLevelType w:val="multilevel"/>
    <w:tmpl w:val="2F067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AA76A9"/>
    <w:multiLevelType w:val="hybridMultilevel"/>
    <w:tmpl w:val="1D98B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6863D7"/>
    <w:multiLevelType w:val="hybridMultilevel"/>
    <w:tmpl w:val="F500CC8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679F0E14"/>
    <w:multiLevelType w:val="hybridMultilevel"/>
    <w:tmpl w:val="788890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ABB63AB"/>
    <w:multiLevelType w:val="multilevel"/>
    <w:tmpl w:val="A62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3734F56"/>
    <w:multiLevelType w:val="hybridMultilevel"/>
    <w:tmpl w:val="D742A62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774970BC"/>
    <w:multiLevelType w:val="hybridMultilevel"/>
    <w:tmpl w:val="653E5052"/>
    <w:lvl w:ilvl="0" w:tplc="C366911C">
      <w:start w:val="1"/>
      <w:numFmt w:val="decimal"/>
      <w:lvlText w:val="%1."/>
      <w:lvlJc w:val="left"/>
      <w:pPr>
        <w:ind w:left="360" w:hanging="360"/>
      </w:pPr>
      <w:rPr>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BA24433"/>
    <w:multiLevelType w:val="multilevel"/>
    <w:tmpl w:val="3672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218D3"/>
    <w:multiLevelType w:val="singleLevel"/>
    <w:tmpl w:val="195C46B0"/>
    <w:lvl w:ilvl="0">
      <w:start w:val="1"/>
      <w:numFmt w:val="bullet"/>
      <w:pStyle w:val="Bullet"/>
      <w:lvlText w:val=""/>
      <w:lvlJc w:val="left"/>
      <w:pPr>
        <w:tabs>
          <w:tab w:val="num" w:pos="284"/>
        </w:tabs>
        <w:ind w:left="284" w:hanging="284"/>
      </w:pPr>
      <w:rPr>
        <w:rFonts w:ascii="Symbol" w:hAnsi="Symbol" w:hint="default"/>
        <w:color w:val="auto"/>
        <w:sz w:val="18"/>
      </w:rPr>
    </w:lvl>
  </w:abstractNum>
  <w:num w:numId="1" w16cid:durableId="7026091">
    <w:abstractNumId w:val="26"/>
  </w:num>
  <w:num w:numId="2" w16cid:durableId="95372946">
    <w:abstractNumId w:val="10"/>
  </w:num>
  <w:num w:numId="3" w16cid:durableId="1313215068">
    <w:abstractNumId w:val="12"/>
  </w:num>
  <w:num w:numId="4" w16cid:durableId="1531990179">
    <w:abstractNumId w:val="2"/>
  </w:num>
  <w:num w:numId="5" w16cid:durableId="94330948">
    <w:abstractNumId w:val="5"/>
  </w:num>
  <w:num w:numId="6" w16cid:durableId="820657803">
    <w:abstractNumId w:val="8"/>
  </w:num>
  <w:num w:numId="7" w16cid:durableId="1970284452">
    <w:abstractNumId w:val="13"/>
  </w:num>
  <w:num w:numId="8" w16cid:durableId="1654412542">
    <w:abstractNumId w:val="19"/>
  </w:num>
  <w:num w:numId="9" w16cid:durableId="1245526633">
    <w:abstractNumId w:val="4"/>
  </w:num>
  <w:num w:numId="10" w16cid:durableId="1141770708">
    <w:abstractNumId w:val="6"/>
  </w:num>
  <w:num w:numId="11" w16cid:durableId="36007487">
    <w:abstractNumId w:val="18"/>
  </w:num>
  <w:num w:numId="12" w16cid:durableId="10451881">
    <w:abstractNumId w:val="3"/>
  </w:num>
  <w:num w:numId="13" w16cid:durableId="1207334513">
    <w:abstractNumId w:val="17"/>
  </w:num>
  <w:num w:numId="14" w16cid:durableId="2028747750">
    <w:abstractNumId w:val="21"/>
  </w:num>
  <w:num w:numId="15" w16cid:durableId="1264261772">
    <w:abstractNumId w:val="25"/>
  </w:num>
  <w:num w:numId="16" w16cid:durableId="339629525">
    <w:abstractNumId w:val="0"/>
  </w:num>
  <w:num w:numId="17" w16cid:durableId="1380085223">
    <w:abstractNumId w:val="14"/>
  </w:num>
  <w:num w:numId="18" w16cid:durableId="1540587085">
    <w:abstractNumId w:val="11"/>
  </w:num>
  <w:num w:numId="19" w16cid:durableId="1097408394">
    <w:abstractNumId w:val="15"/>
  </w:num>
  <w:num w:numId="20" w16cid:durableId="1471360004">
    <w:abstractNumId w:val="7"/>
  </w:num>
  <w:num w:numId="21" w16cid:durableId="312376525">
    <w:abstractNumId w:val="20"/>
  </w:num>
  <w:num w:numId="22" w16cid:durableId="1821770190">
    <w:abstractNumId w:val="16"/>
  </w:num>
  <w:num w:numId="23" w16cid:durableId="1380471289">
    <w:abstractNumId w:val="22"/>
  </w:num>
  <w:num w:numId="24" w16cid:durableId="664627019">
    <w:abstractNumId w:val="1"/>
  </w:num>
  <w:num w:numId="25" w16cid:durableId="695697085">
    <w:abstractNumId w:val="9"/>
  </w:num>
  <w:num w:numId="26" w16cid:durableId="766466788">
    <w:abstractNumId w:val="23"/>
  </w:num>
  <w:num w:numId="27" w16cid:durableId="1144270446">
    <w:abstractNumId w:val="24"/>
  </w:num>
  <w:num w:numId="28" w16cid:durableId="1368334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72666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488C"/>
    <w:rsid w:val="00005BB5"/>
    <w:rsid w:val="00006FFB"/>
    <w:rsid w:val="00011091"/>
    <w:rsid w:val="00011685"/>
    <w:rsid w:val="000134CF"/>
    <w:rsid w:val="00013C67"/>
    <w:rsid w:val="00023594"/>
    <w:rsid w:val="0002368F"/>
    <w:rsid w:val="00024849"/>
    <w:rsid w:val="00025A6F"/>
    <w:rsid w:val="0002618D"/>
    <w:rsid w:val="00030B26"/>
    <w:rsid w:val="00030E84"/>
    <w:rsid w:val="00032C0A"/>
    <w:rsid w:val="00033334"/>
    <w:rsid w:val="00035257"/>
    <w:rsid w:val="00035D68"/>
    <w:rsid w:val="00043896"/>
    <w:rsid w:val="00043CD3"/>
    <w:rsid w:val="00046622"/>
    <w:rsid w:val="00051BC8"/>
    <w:rsid w:val="00051F28"/>
    <w:rsid w:val="00054B44"/>
    <w:rsid w:val="00055A19"/>
    <w:rsid w:val="000577FA"/>
    <w:rsid w:val="0006228D"/>
    <w:rsid w:val="00072BD6"/>
    <w:rsid w:val="00075B78"/>
    <w:rsid w:val="000763E9"/>
    <w:rsid w:val="00077616"/>
    <w:rsid w:val="00080164"/>
    <w:rsid w:val="00082CD6"/>
    <w:rsid w:val="0008437D"/>
    <w:rsid w:val="00085AFE"/>
    <w:rsid w:val="00086090"/>
    <w:rsid w:val="00091675"/>
    <w:rsid w:val="000925FC"/>
    <w:rsid w:val="00094042"/>
    <w:rsid w:val="00094800"/>
    <w:rsid w:val="00094B1C"/>
    <w:rsid w:val="00096B53"/>
    <w:rsid w:val="000976E9"/>
    <w:rsid w:val="000A0697"/>
    <w:rsid w:val="000A200C"/>
    <w:rsid w:val="000A3E56"/>
    <w:rsid w:val="000A41ED"/>
    <w:rsid w:val="000A7E0F"/>
    <w:rsid w:val="000B0730"/>
    <w:rsid w:val="000B17B1"/>
    <w:rsid w:val="000B30A2"/>
    <w:rsid w:val="000B3D80"/>
    <w:rsid w:val="000C0315"/>
    <w:rsid w:val="000C4DB2"/>
    <w:rsid w:val="000C5A5B"/>
    <w:rsid w:val="000D098E"/>
    <w:rsid w:val="000D15BE"/>
    <w:rsid w:val="000D19F4"/>
    <w:rsid w:val="000D2DBA"/>
    <w:rsid w:val="000D3B17"/>
    <w:rsid w:val="000D4C31"/>
    <w:rsid w:val="000D58DD"/>
    <w:rsid w:val="000D72AB"/>
    <w:rsid w:val="000E00DD"/>
    <w:rsid w:val="000E017E"/>
    <w:rsid w:val="000E078A"/>
    <w:rsid w:val="000F07EE"/>
    <w:rsid w:val="000F2AE2"/>
    <w:rsid w:val="000F2BFF"/>
    <w:rsid w:val="000F6B51"/>
    <w:rsid w:val="001005FE"/>
    <w:rsid w:val="00100AE8"/>
    <w:rsid w:val="00102063"/>
    <w:rsid w:val="00102B62"/>
    <w:rsid w:val="00104B80"/>
    <w:rsid w:val="0010541C"/>
    <w:rsid w:val="00106DA0"/>
    <w:rsid w:val="00106F93"/>
    <w:rsid w:val="00111D50"/>
    <w:rsid w:val="00113B8E"/>
    <w:rsid w:val="0012053C"/>
    <w:rsid w:val="00122363"/>
    <w:rsid w:val="0012387B"/>
    <w:rsid w:val="00124F6E"/>
    <w:rsid w:val="0012551A"/>
    <w:rsid w:val="0012556E"/>
    <w:rsid w:val="0013126C"/>
    <w:rsid w:val="001342C7"/>
    <w:rsid w:val="0013585C"/>
    <w:rsid w:val="00136141"/>
    <w:rsid w:val="001365DF"/>
    <w:rsid w:val="00137BA1"/>
    <w:rsid w:val="00141D87"/>
    <w:rsid w:val="00142261"/>
    <w:rsid w:val="00142954"/>
    <w:rsid w:val="001460E0"/>
    <w:rsid w:val="001466E4"/>
    <w:rsid w:val="001472F0"/>
    <w:rsid w:val="00147F71"/>
    <w:rsid w:val="00150A6E"/>
    <w:rsid w:val="00151746"/>
    <w:rsid w:val="001548DF"/>
    <w:rsid w:val="00162513"/>
    <w:rsid w:val="0016304B"/>
    <w:rsid w:val="0016468A"/>
    <w:rsid w:val="00165359"/>
    <w:rsid w:val="0016715F"/>
    <w:rsid w:val="0016750B"/>
    <w:rsid w:val="00167F5E"/>
    <w:rsid w:val="001714EC"/>
    <w:rsid w:val="00172194"/>
    <w:rsid w:val="00183743"/>
    <w:rsid w:val="00184692"/>
    <w:rsid w:val="0018662D"/>
    <w:rsid w:val="00194E24"/>
    <w:rsid w:val="00197427"/>
    <w:rsid w:val="001A03E0"/>
    <w:rsid w:val="001A05C8"/>
    <w:rsid w:val="001A21B4"/>
    <w:rsid w:val="001A282F"/>
    <w:rsid w:val="001A5CF5"/>
    <w:rsid w:val="001B39D2"/>
    <w:rsid w:val="001B3C99"/>
    <w:rsid w:val="001B3EF6"/>
    <w:rsid w:val="001B4BF8"/>
    <w:rsid w:val="001C1F19"/>
    <w:rsid w:val="001C2B08"/>
    <w:rsid w:val="001C3EC4"/>
    <w:rsid w:val="001C4326"/>
    <w:rsid w:val="001C4788"/>
    <w:rsid w:val="001C491B"/>
    <w:rsid w:val="001C5CB2"/>
    <w:rsid w:val="001C6390"/>
    <w:rsid w:val="001C665E"/>
    <w:rsid w:val="001C7418"/>
    <w:rsid w:val="001D15C4"/>
    <w:rsid w:val="001D2890"/>
    <w:rsid w:val="001D3541"/>
    <w:rsid w:val="001D3E4E"/>
    <w:rsid w:val="001E254A"/>
    <w:rsid w:val="001E3112"/>
    <w:rsid w:val="001E31FA"/>
    <w:rsid w:val="001E3F9A"/>
    <w:rsid w:val="001E468D"/>
    <w:rsid w:val="001E7386"/>
    <w:rsid w:val="001F15AC"/>
    <w:rsid w:val="001F3441"/>
    <w:rsid w:val="001F45A7"/>
    <w:rsid w:val="001F7A65"/>
    <w:rsid w:val="00201A01"/>
    <w:rsid w:val="0020220B"/>
    <w:rsid w:val="0020478A"/>
    <w:rsid w:val="00206B34"/>
    <w:rsid w:val="0020754B"/>
    <w:rsid w:val="002104D3"/>
    <w:rsid w:val="00211888"/>
    <w:rsid w:val="00213A33"/>
    <w:rsid w:val="0021763B"/>
    <w:rsid w:val="00222826"/>
    <w:rsid w:val="0022512C"/>
    <w:rsid w:val="0023375B"/>
    <w:rsid w:val="002346E3"/>
    <w:rsid w:val="002361E5"/>
    <w:rsid w:val="00240C3F"/>
    <w:rsid w:val="002422D8"/>
    <w:rsid w:val="00245C03"/>
    <w:rsid w:val="00246D8A"/>
    <w:rsid w:val="00246DB1"/>
    <w:rsid w:val="002476B5"/>
    <w:rsid w:val="002520CC"/>
    <w:rsid w:val="002522C5"/>
    <w:rsid w:val="0025280D"/>
    <w:rsid w:val="0025379F"/>
    <w:rsid w:val="00253ECF"/>
    <w:rsid w:val="002546A1"/>
    <w:rsid w:val="0025586D"/>
    <w:rsid w:val="00256F80"/>
    <w:rsid w:val="002628F4"/>
    <w:rsid w:val="00273DE8"/>
    <w:rsid w:val="00275D08"/>
    <w:rsid w:val="00281B55"/>
    <w:rsid w:val="002826DA"/>
    <w:rsid w:val="002858E3"/>
    <w:rsid w:val="00285E13"/>
    <w:rsid w:val="00286A2A"/>
    <w:rsid w:val="0029190A"/>
    <w:rsid w:val="00292C5A"/>
    <w:rsid w:val="0029355C"/>
    <w:rsid w:val="00295241"/>
    <w:rsid w:val="00297224"/>
    <w:rsid w:val="002A3D9F"/>
    <w:rsid w:val="002A4DFC"/>
    <w:rsid w:val="002A71DC"/>
    <w:rsid w:val="002B047D"/>
    <w:rsid w:val="002B2B90"/>
    <w:rsid w:val="002B32BD"/>
    <w:rsid w:val="002B68B9"/>
    <w:rsid w:val="002B732B"/>
    <w:rsid w:val="002B76A7"/>
    <w:rsid w:val="002C2219"/>
    <w:rsid w:val="002C23B4"/>
    <w:rsid w:val="002C2552"/>
    <w:rsid w:val="002C380A"/>
    <w:rsid w:val="002D0DF2"/>
    <w:rsid w:val="002D23BD"/>
    <w:rsid w:val="002D30A5"/>
    <w:rsid w:val="002D3307"/>
    <w:rsid w:val="002D4790"/>
    <w:rsid w:val="002D4B5B"/>
    <w:rsid w:val="002D6D40"/>
    <w:rsid w:val="002E0B47"/>
    <w:rsid w:val="002E1525"/>
    <w:rsid w:val="002E2808"/>
    <w:rsid w:val="002E6B6B"/>
    <w:rsid w:val="002E6D3D"/>
    <w:rsid w:val="002F2A0D"/>
    <w:rsid w:val="002F2A84"/>
    <w:rsid w:val="002F3873"/>
    <w:rsid w:val="002F4685"/>
    <w:rsid w:val="002F570D"/>
    <w:rsid w:val="002F5AE3"/>
    <w:rsid w:val="002F5FD0"/>
    <w:rsid w:val="002F7213"/>
    <w:rsid w:val="0030382F"/>
    <w:rsid w:val="00303FC5"/>
    <w:rsid w:val="0030408D"/>
    <w:rsid w:val="00304F06"/>
    <w:rsid w:val="00305660"/>
    <w:rsid w:val="003060E4"/>
    <w:rsid w:val="003072F9"/>
    <w:rsid w:val="00307529"/>
    <w:rsid w:val="003160E7"/>
    <w:rsid w:val="0031739E"/>
    <w:rsid w:val="00317ECB"/>
    <w:rsid w:val="00324F0F"/>
    <w:rsid w:val="003309CA"/>
    <w:rsid w:val="003325AB"/>
    <w:rsid w:val="003332D1"/>
    <w:rsid w:val="0033412B"/>
    <w:rsid w:val="00335920"/>
    <w:rsid w:val="00335C9A"/>
    <w:rsid w:val="00336218"/>
    <w:rsid w:val="003363A2"/>
    <w:rsid w:val="00341161"/>
    <w:rsid w:val="00343365"/>
    <w:rsid w:val="00343C29"/>
    <w:rsid w:val="003445F4"/>
    <w:rsid w:val="00350723"/>
    <w:rsid w:val="00353501"/>
    <w:rsid w:val="00353734"/>
    <w:rsid w:val="003549D1"/>
    <w:rsid w:val="003606F8"/>
    <w:rsid w:val="0036373E"/>
    <w:rsid w:val="003648EF"/>
    <w:rsid w:val="00366497"/>
    <w:rsid w:val="003673E6"/>
    <w:rsid w:val="00371A15"/>
    <w:rsid w:val="00371D27"/>
    <w:rsid w:val="00373C93"/>
    <w:rsid w:val="00374649"/>
    <w:rsid w:val="00374FC0"/>
    <w:rsid w:val="00377264"/>
    <w:rsid w:val="003779D2"/>
    <w:rsid w:val="00385249"/>
    <w:rsid w:val="00385E38"/>
    <w:rsid w:val="00387FB3"/>
    <w:rsid w:val="00394214"/>
    <w:rsid w:val="003A169B"/>
    <w:rsid w:val="003A1970"/>
    <w:rsid w:val="003A1FBA"/>
    <w:rsid w:val="003A26A5"/>
    <w:rsid w:val="003A3761"/>
    <w:rsid w:val="003A3F9B"/>
    <w:rsid w:val="003A4598"/>
    <w:rsid w:val="003A512D"/>
    <w:rsid w:val="003A5335"/>
    <w:rsid w:val="003A5FEA"/>
    <w:rsid w:val="003B1D10"/>
    <w:rsid w:val="003B30D3"/>
    <w:rsid w:val="003B4880"/>
    <w:rsid w:val="003B6BE2"/>
    <w:rsid w:val="003C76D4"/>
    <w:rsid w:val="003C7793"/>
    <w:rsid w:val="003D02FB"/>
    <w:rsid w:val="003D0667"/>
    <w:rsid w:val="003D0976"/>
    <w:rsid w:val="003D137D"/>
    <w:rsid w:val="003D1D09"/>
    <w:rsid w:val="003D29F1"/>
    <w:rsid w:val="003D2CC5"/>
    <w:rsid w:val="003D3827"/>
    <w:rsid w:val="003E04C1"/>
    <w:rsid w:val="003E0887"/>
    <w:rsid w:val="003E0B62"/>
    <w:rsid w:val="003E0F71"/>
    <w:rsid w:val="003E1C05"/>
    <w:rsid w:val="003E5CF3"/>
    <w:rsid w:val="003E74C8"/>
    <w:rsid w:val="003E7BF0"/>
    <w:rsid w:val="003E7C46"/>
    <w:rsid w:val="003F071A"/>
    <w:rsid w:val="003F1F60"/>
    <w:rsid w:val="003F2106"/>
    <w:rsid w:val="003F52A7"/>
    <w:rsid w:val="003F6B59"/>
    <w:rsid w:val="003F6FE5"/>
    <w:rsid w:val="003F7013"/>
    <w:rsid w:val="00401116"/>
    <w:rsid w:val="0040240C"/>
    <w:rsid w:val="004116F0"/>
    <w:rsid w:val="0041201B"/>
    <w:rsid w:val="00413021"/>
    <w:rsid w:val="00414F19"/>
    <w:rsid w:val="00416C99"/>
    <w:rsid w:val="004200F1"/>
    <w:rsid w:val="0042060D"/>
    <w:rsid w:val="00420A1D"/>
    <w:rsid w:val="004301C6"/>
    <w:rsid w:val="0043227A"/>
    <w:rsid w:val="0043478F"/>
    <w:rsid w:val="0043602B"/>
    <w:rsid w:val="00440BE0"/>
    <w:rsid w:val="00441B21"/>
    <w:rsid w:val="00442C1C"/>
    <w:rsid w:val="00442CB1"/>
    <w:rsid w:val="0044584B"/>
    <w:rsid w:val="00447CB7"/>
    <w:rsid w:val="00447F8B"/>
    <w:rsid w:val="0045154D"/>
    <w:rsid w:val="004534FF"/>
    <w:rsid w:val="00455CC9"/>
    <w:rsid w:val="00457CAC"/>
    <w:rsid w:val="00460826"/>
    <w:rsid w:val="00460EA7"/>
    <w:rsid w:val="0046195B"/>
    <w:rsid w:val="0046362D"/>
    <w:rsid w:val="0046596D"/>
    <w:rsid w:val="00471D49"/>
    <w:rsid w:val="00472D50"/>
    <w:rsid w:val="004744F6"/>
    <w:rsid w:val="0047676A"/>
    <w:rsid w:val="00482C1A"/>
    <w:rsid w:val="00487C04"/>
    <w:rsid w:val="004907E1"/>
    <w:rsid w:val="00496CDD"/>
    <w:rsid w:val="00496E25"/>
    <w:rsid w:val="00497971"/>
    <w:rsid w:val="004A014A"/>
    <w:rsid w:val="004A035B"/>
    <w:rsid w:val="004A2108"/>
    <w:rsid w:val="004A38D7"/>
    <w:rsid w:val="004A778C"/>
    <w:rsid w:val="004B48C7"/>
    <w:rsid w:val="004B650F"/>
    <w:rsid w:val="004C03F6"/>
    <w:rsid w:val="004C2E6A"/>
    <w:rsid w:val="004C41DF"/>
    <w:rsid w:val="004C5552"/>
    <w:rsid w:val="004C64B8"/>
    <w:rsid w:val="004C7CD0"/>
    <w:rsid w:val="004D11F4"/>
    <w:rsid w:val="004D1E9C"/>
    <w:rsid w:val="004D2A2D"/>
    <w:rsid w:val="004D479F"/>
    <w:rsid w:val="004D6689"/>
    <w:rsid w:val="004E1D1D"/>
    <w:rsid w:val="004E2B6F"/>
    <w:rsid w:val="004E3C1E"/>
    <w:rsid w:val="004E6490"/>
    <w:rsid w:val="004E7AC8"/>
    <w:rsid w:val="004F0C94"/>
    <w:rsid w:val="005016C1"/>
    <w:rsid w:val="005019AE"/>
    <w:rsid w:val="00503749"/>
    <w:rsid w:val="00504792"/>
    <w:rsid w:val="00504CF4"/>
    <w:rsid w:val="0050635B"/>
    <w:rsid w:val="00510F29"/>
    <w:rsid w:val="005151C2"/>
    <w:rsid w:val="00516298"/>
    <w:rsid w:val="00516C48"/>
    <w:rsid w:val="00517D58"/>
    <w:rsid w:val="005204BC"/>
    <w:rsid w:val="00522CAB"/>
    <w:rsid w:val="00525F6B"/>
    <w:rsid w:val="00526CB1"/>
    <w:rsid w:val="0053199F"/>
    <w:rsid w:val="00531E12"/>
    <w:rsid w:val="00531FEB"/>
    <w:rsid w:val="00533B90"/>
    <w:rsid w:val="00533E63"/>
    <w:rsid w:val="00540237"/>
    <w:rsid w:val="005410F8"/>
    <w:rsid w:val="00543C47"/>
    <w:rsid w:val="005441A5"/>
    <w:rsid w:val="005448EC"/>
    <w:rsid w:val="005455E9"/>
    <w:rsid w:val="00545963"/>
    <w:rsid w:val="00550256"/>
    <w:rsid w:val="00550461"/>
    <w:rsid w:val="00553165"/>
    <w:rsid w:val="00553958"/>
    <w:rsid w:val="00556BB7"/>
    <w:rsid w:val="0055763D"/>
    <w:rsid w:val="00561516"/>
    <w:rsid w:val="005621F2"/>
    <w:rsid w:val="005635A2"/>
    <w:rsid w:val="005665FD"/>
    <w:rsid w:val="00567B58"/>
    <w:rsid w:val="00567D56"/>
    <w:rsid w:val="00570DB9"/>
    <w:rsid w:val="00571223"/>
    <w:rsid w:val="00571A7D"/>
    <w:rsid w:val="0057532A"/>
    <w:rsid w:val="005763E0"/>
    <w:rsid w:val="0058084B"/>
    <w:rsid w:val="00581103"/>
    <w:rsid w:val="00581136"/>
    <w:rsid w:val="00581EB8"/>
    <w:rsid w:val="005A0D80"/>
    <w:rsid w:val="005A27CA"/>
    <w:rsid w:val="005A43BD"/>
    <w:rsid w:val="005A4448"/>
    <w:rsid w:val="005A79E5"/>
    <w:rsid w:val="005B0109"/>
    <w:rsid w:val="005B1039"/>
    <w:rsid w:val="005B45B5"/>
    <w:rsid w:val="005B7EC1"/>
    <w:rsid w:val="005D034C"/>
    <w:rsid w:val="005D0416"/>
    <w:rsid w:val="005E0806"/>
    <w:rsid w:val="005E14C6"/>
    <w:rsid w:val="005E226E"/>
    <w:rsid w:val="005E2636"/>
    <w:rsid w:val="005F4BB6"/>
    <w:rsid w:val="005F75D6"/>
    <w:rsid w:val="005F77FC"/>
    <w:rsid w:val="006015D7"/>
    <w:rsid w:val="00601B21"/>
    <w:rsid w:val="006041F0"/>
    <w:rsid w:val="00604D1E"/>
    <w:rsid w:val="00605C6D"/>
    <w:rsid w:val="00606EF0"/>
    <w:rsid w:val="0061190D"/>
    <w:rsid w:val="006120CA"/>
    <w:rsid w:val="006127CF"/>
    <w:rsid w:val="00613218"/>
    <w:rsid w:val="00624174"/>
    <w:rsid w:val="006248B3"/>
    <w:rsid w:val="00626CF8"/>
    <w:rsid w:val="0063034B"/>
    <w:rsid w:val="006314AF"/>
    <w:rsid w:val="00634ED8"/>
    <w:rsid w:val="00636D7D"/>
    <w:rsid w:val="00637408"/>
    <w:rsid w:val="00637D0E"/>
    <w:rsid w:val="00640191"/>
    <w:rsid w:val="00642868"/>
    <w:rsid w:val="00643F50"/>
    <w:rsid w:val="00647AFE"/>
    <w:rsid w:val="00650EC7"/>
    <w:rsid w:val="006512BC"/>
    <w:rsid w:val="006516C2"/>
    <w:rsid w:val="00651CC6"/>
    <w:rsid w:val="00653A5A"/>
    <w:rsid w:val="006554AC"/>
    <w:rsid w:val="00655807"/>
    <w:rsid w:val="006575F4"/>
    <w:rsid w:val="006579E6"/>
    <w:rsid w:val="00660682"/>
    <w:rsid w:val="00660F74"/>
    <w:rsid w:val="00661253"/>
    <w:rsid w:val="00663E03"/>
    <w:rsid w:val="00663EDC"/>
    <w:rsid w:val="00665804"/>
    <w:rsid w:val="00667E20"/>
    <w:rsid w:val="00671078"/>
    <w:rsid w:val="00674AD7"/>
    <w:rsid w:val="006758CA"/>
    <w:rsid w:val="00676A59"/>
    <w:rsid w:val="0067720E"/>
    <w:rsid w:val="00680A04"/>
    <w:rsid w:val="00681605"/>
    <w:rsid w:val="00681C94"/>
    <w:rsid w:val="00683C34"/>
    <w:rsid w:val="00686D80"/>
    <w:rsid w:val="00687287"/>
    <w:rsid w:val="00694895"/>
    <w:rsid w:val="00695879"/>
    <w:rsid w:val="0069587F"/>
    <w:rsid w:val="00696AA9"/>
    <w:rsid w:val="00697E2E"/>
    <w:rsid w:val="006A25A2"/>
    <w:rsid w:val="006A3B87"/>
    <w:rsid w:val="006A4CB1"/>
    <w:rsid w:val="006A5374"/>
    <w:rsid w:val="006A7CD9"/>
    <w:rsid w:val="006B0A8F"/>
    <w:rsid w:val="006B0E73"/>
    <w:rsid w:val="006B1E3D"/>
    <w:rsid w:val="006B336D"/>
    <w:rsid w:val="006B4A4D"/>
    <w:rsid w:val="006B53E0"/>
    <w:rsid w:val="006B5695"/>
    <w:rsid w:val="006B6624"/>
    <w:rsid w:val="006B695D"/>
    <w:rsid w:val="006B6D13"/>
    <w:rsid w:val="006B7B2E"/>
    <w:rsid w:val="006C2664"/>
    <w:rsid w:val="006C78EB"/>
    <w:rsid w:val="006D1660"/>
    <w:rsid w:val="006D2EFF"/>
    <w:rsid w:val="006D525B"/>
    <w:rsid w:val="006D63E5"/>
    <w:rsid w:val="006D67AA"/>
    <w:rsid w:val="006E1753"/>
    <w:rsid w:val="006E3911"/>
    <w:rsid w:val="006F13D3"/>
    <w:rsid w:val="006F19E0"/>
    <w:rsid w:val="006F1B67"/>
    <w:rsid w:val="006F4D9C"/>
    <w:rsid w:val="006F6777"/>
    <w:rsid w:val="006F6B72"/>
    <w:rsid w:val="006F70BF"/>
    <w:rsid w:val="006F7C7E"/>
    <w:rsid w:val="0070091D"/>
    <w:rsid w:val="00701305"/>
    <w:rsid w:val="007015FC"/>
    <w:rsid w:val="00702854"/>
    <w:rsid w:val="00702B82"/>
    <w:rsid w:val="00705A6D"/>
    <w:rsid w:val="00705CB6"/>
    <w:rsid w:val="00706A20"/>
    <w:rsid w:val="00710A78"/>
    <w:rsid w:val="00714C8A"/>
    <w:rsid w:val="0071741C"/>
    <w:rsid w:val="0072528C"/>
    <w:rsid w:val="00725643"/>
    <w:rsid w:val="00732CDC"/>
    <w:rsid w:val="00732E26"/>
    <w:rsid w:val="00734B71"/>
    <w:rsid w:val="00742B90"/>
    <w:rsid w:val="0074434D"/>
    <w:rsid w:val="0074553B"/>
    <w:rsid w:val="00750584"/>
    <w:rsid w:val="0075511B"/>
    <w:rsid w:val="007555BC"/>
    <w:rsid w:val="007570C4"/>
    <w:rsid w:val="00757257"/>
    <w:rsid w:val="007605B8"/>
    <w:rsid w:val="007611C5"/>
    <w:rsid w:val="00771B1E"/>
    <w:rsid w:val="00773C95"/>
    <w:rsid w:val="00773F08"/>
    <w:rsid w:val="007764C9"/>
    <w:rsid w:val="00776D49"/>
    <w:rsid w:val="0078007B"/>
    <w:rsid w:val="0078171E"/>
    <w:rsid w:val="007834B3"/>
    <w:rsid w:val="007838F7"/>
    <w:rsid w:val="00784ACC"/>
    <w:rsid w:val="0078658E"/>
    <w:rsid w:val="00790DDE"/>
    <w:rsid w:val="00791CC5"/>
    <w:rsid w:val="007920E2"/>
    <w:rsid w:val="00793C4B"/>
    <w:rsid w:val="00793E6E"/>
    <w:rsid w:val="0079566E"/>
    <w:rsid w:val="007956BA"/>
    <w:rsid w:val="00795B34"/>
    <w:rsid w:val="007A067F"/>
    <w:rsid w:val="007B1770"/>
    <w:rsid w:val="007B4D3E"/>
    <w:rsid w:val="007B555C"/>
    <w:rsid w:val="007B58D8"/>
    <w:rsid w:val="007B7C70"/>
    <w:rsid w:val="007B7DEB"/>
    <w:rsid w:val="007C0449"/>
    <w:rsid w:val="007D0EF6"/>
    <w:rsid w:val="007D2151"/>
    <w:rsid w:val="007D26F0"/>
    <w:rsid w:val="007D3B90"/>
    <w:rsid w:val="007D42CC"/>
    <w:rsid w:val="007D5DE4"/>
    <w:rsid w:val="007D6167"/>
    <w:rsid w:val="007D74AE"/>
    <w:rsid w:val="007D7C3A"/>
    <w:rsid w:val="007E0777"/>
    <w:rsid w:val="007E1341"/>
    <w:rsid w:val="007E15D2"/>
    <w:rsid w:val="007E1B41"/>
    <w:rsid w:val="007E1EC4"/>
    <w:rsid w:val="007E30B9"/>
    <w:rsid w:val="007E74F1"/>
    <w:rsid w:val="007F0F0C"/>
    <w:rsid w:val="007F1288"/>
    <w:rsid w:val="007F3A25"/>
    <w:rsid w:val="007F77E2"/>
    <w:rsid w:val="007F77E5"/>
    <w:rsid w:val="00800A8A"/>
    <w:rsid w:val="0080155C"/>
    <w:rsid w:val="008030C8"/>
    <w:rsid w:val="008052E1"/>
    <w:rsid w:val="008060DB"/>
    <w:rsid w:val="00820C83"/>
    <w:rsid w:val="00821C4C"/>
    <w:rsid w:val="00822F2C"/>
    <w:rsid w:val="00823DEE"/>
    <w:rsid w:val="008305E8"/>
    <w:rsid w:val="00830F66"/>
    <w:rsid w:val="00831EFD"/>
    <w:rsid w:val="008343E7"/>
    <w:rsid w:val="00835945"/>
    <w:rsid w:val="00836165"/>
    <w:rsid w:val="008373E5"/>
    <w:rsid w:val="0084640C"/>
    <w:rsid w:val="00852A9E"/>
    <w:rsid w:val="0085399B"/>
    <w:rsid w:val="00856088"/>
    <w:rsid w:val="0085676E"/>
    <w:rsid w:val="00857E23"/>
    <w:rsid w:val="00860826"/>
    <w:rsid w:val="00860E21"/>
    <w:rsid w:val="00861A44"/>
    <w:rsid w:val="00862D8A"/>
    <w:rsid w:val="00863117"/>
    <w:rsid w:val="0086388B"/>
    <w:rsid w:val="008642E5"/>
    <w:rsid w:val="00864488"/>
    <w:rsid w:val="00866469"/>
    <w:rsid w:val="00870A36"/>
    <w:rsid w:val="008717CF"/>
    <w:rsid w:val="00872B17"/>
    <w:rsid w:val="00872D93"/>
    <w:rsid w:val="00873306"/>
    <w:rsid w:val="00873783"/>
    <w:rsid w:val="008763EE"/>
    <w:rsid w:val="00880470"/>
    <w:rsid w:val="00880D94"/>
    <w:rsid w:val="008812AD"/>
    <w:rsid w:val="0088574A"/>
    <w:rsid w:val="00885D8E"/>
    <w:rsid w:val="00886F64"/>
    <w:rsid w:val="00891F23"/>
    <w:rsid w:val="008924DE"/>
    <w:rsid w:val="00897600"/>
    <w:rsid w:val="008A021D"/>
    <w:rsid w:val="008A3755"/>
    <w:rsid w:val="008A3BBE"/>
    <w:rsid w:val="008A763E"/>
    <w:rsid w:val="008B032A"/>
    <w:rsid w:val="008B19DC"/>
    <w:rsid w:val="008B264F"/>
    <w:rsid w:val="008B3D4A"/>
    <w:rsid w:val="008B6F83"/>
    <w:rsid w:val="008B792A"/>
    <w:rsid w:val="008B7FD8"/>
    <w:rsid w:val="008C1108"/>
    <w:rsid w:val="008C1DC0"/>
    <w:rsid w:val="008C255A"/>
    <w:rsid w:val="008C2973"/>
    <w:rsid w:val="008C59D8"/>
    <w:rsid w:val="008C6324"/>
    <w:rsid w:val="008C64C4"/>
    <w:rsid w:val="008D1C01"/>
    <w:rsid w:val="008D2CDD"/>
    <w:rsid w:val="008D48E7"/>
    <w:rsid w:val="008D5AF1"/>
    <w:rsid w:val="008D74D5"/>
    <w:rsid w:val="008E0ED1"/>
    <w:rsid w:val="008E1A5A"/>
    <w:rsid w:val="008E3A07"/>
    <w:rsid w:val="008E49E9"/>
    <w:rsid w:val="008E537B"/>
    <w:rsid w:val="008E6C6E"/>
    <w:rsid w:val="008E755F"/>
    <w:rsid w:val="008F29BE"/>
    <w:rsid w:val="008F2B72"/>
    <w:rsid w:val="008F3011"/>
    <w:rsid w:val="008F4AE5"/>
    <w:rsid w:val="008F51EB"/>
    <w:rsid w:val="00900197"/>
    <w:rsid w:val="009010EC"/>
    <w:rsid w:val="00902F55"/>
    <w:rsid w:val="0090582B"/>
    <w:rsid w:val="00905B2A"/>
    <w:rsid w:val="009060C0"/>
    <w:rsid w:val="009114A2"/>
    <w:rsid w:val="00911AEE"/>
    <w:rsid w:val="00911FFC"/>
    <w:rsid w:val="009133F5"/>
    <w:rsid w:val="00913690"/>
    <w:rsid w:val="00916465"/>
    <w:rsid w:val="0091756F"/>
    <w:rsid w:val="00920A27"/>
    <w:rsid w:val="00920D37"/>
    <w:rsid w:val="00921216"/>
    <w:rsid w:val="009216CC"/>
    <w:rsid w:val="00922860"/>
    <w:rsid w:val="00926083"/>
    <w:rsid w:val="0093039B"/>
    <w:rsid w:val="00930D08"/>
    <w:rsid w:val="00931466"/>
    <w:rsid w:val="00931CED"/>
    <w:rsid w:val="00932D69"/>
    <w:rsid w:val="009333A1"/>
    <w:rsid w:val="00935589"/>
    <w:rsid w:val="00937912"/>
    <w:rsid w:val="00941D21"/>
    <w:rsid w:val="0094444E"/>
    <w:rsid w:val="00944647"/>
    <w:rsid w:val="009458A3"/>
    <w:rsid w:val="00947BF7"/>
    <w:rsid w:val="0095010D"/>
    <w:rsid w:val="00954A51"/>
    <w:rsid w:val="0095565C"/>
    <w:rsid w:val="0095631A"/>
    <w:rsid w:val="00956A39"/>
    <w:rsid w:val="0096020D"/>
    <w:rsid w:val="009623E6"/>
    <w:rsid w:val="00962D39"/>
    <w:rsid w:val="00964AB6"/>
    <w:rsid w:val="00966D07"/>
    <w:rsid w:val="00966F9A"/>
    <w:rsid w:val="00972065"/>
    <w:rsid w:val="00977B8A"/>
    <w:rsid w:val="00982971"/>
    <w:rsid w:val="009845AD"/>
    <w:rsid w:val="00984835"/>
    <w:rsid w:val="0098639B"/>
    <w:rsid w:val="00991659"/>
    <w:rsid w:val="009933EF"/>
    <w:rsid w:val="00994F5F"/>
    <w:rsid w:val="00995BA0"/>
    <w:rsid w:val="009A418B"/>
    <w:rsid w:val="009A426F"/>
    <w:rsid w:val="009A42D5"/>
    <w:rsid w:val="009A4473"/>
    <w:rsid w:val="009A59ED"/>
    <w:rsid w:val="009A6AE8"/>
    <w:rsid w:val="009B02FC"/>
    <w:rsid w:val="009B042A"/>
    <w:rsid w:val="009B05C9"/>
    <w:rsid w:val="009B286C"/>
    <w:rsid w:val="009B4137"/>
    <w:rsid w:val="009B5A35"/>
    <w:rsid w:val="009B797F"/>
    <w:rsid w:val="009C12A3"/>
    <w:rsid w:val="009C151C"/>
    <w:rsid w:val="009C290D"/>
    <w:rsid w:val="009C2A59"/>
    <w:rsid w:val="009C3162"/>
    <w:rsid w:val="009C440A"/>
    <w:rsid w:val="009D2258"/>
    <w:rsid w:val="009D5125"/>
    <w:rsid w:val="009D60B8"/>
    <w:rsid w:val="009D67BD"/>
    <w:rsid w:val="009D7D4B"/>
    <w:rsid w:val="009E2011"/>
    <w:rsid w:val="009E2329"/>
    <w:rsid w:val="009E36ED"/>
    <w:rsid w:val="009E3C8C"/>
    <w:rsid w:val="009E665F"/>
    <w:rsid w:val="009E6B77"/>
    <w:rsid w:val="009E6D38"/>
    <w:rsid w:val="009F0E7D"/>
    <w:rsid w:val="009F250B"/>
    <w:rsid w:val="009F460A"/>
    <w:rsid w:val="00A00734"/>
    <w:rsid w:val="00A02758"/>
    <w:rsid w:val="00A043FB"/>
    <w:rsid w:val="00A06BE4"/>
    <w:rsid w:val="00A0729C"/>
    <w:rsid w:val="00A07779"/>
    <w:rsid w:val="00A07F24"/>
    <w:rsid w:val="00A1055C"/>
    <w:rsid w:val="00A1166A"/>
    <w:rsid w:val="00A14B24"/>
    <w:rsid w:val="00A16B48"/>
    <w:rsid w:val="00A16F57"/>
    <w:rsid w:val="00A17FF0"/>
    <w:rsid w:val="00A20B2E"/>
    <w:rsid w:val="00A2334B"/>
    <w:rsid w:val="00A24F33"/>
    <w:rsid w:val="00A25069"/>
    <w:rsid w:val="00A26E6B"/>
    <w:rsid w:val="00A30158"/>
    <w:rsid w:val="00A3068F"/>
    <w:rsid w:val="00A312CE"/>
    <w:rsid w:val="00A3145B"/>
    <w:rsid w:val="00A339D0"/>
    <w:rsid w:val="00A34905"/>
    <w:rsid w:val="00A36296"/>
    <w:rsid w:val="00A41002"/>
    <w:rsid w:val="00A4201A"/>
    <w:rsid w:val="00A44A51"/>
    <w:rsid w:val="00A450E9"/>
    <w:rsid w:val="00A50DDC"/>
    <w:rsid w:val="00A5465D"/>
    <w:rsid w:val="00A553CE"/>
    <w:rsid w:val="00A5677A"/>
    <w:rsid w:val="00A5687C"/>
    <w:rsid w:val="00A56DCC"/>
    <w:rsid w:val="00A625E8"/>
    <w:rsid w:val="00A629B5"/>
    <w:rsid w:val="00A63DFF"/>
    <w:rsid w:val="00A6490D"/>
    <w:rsid w:val="00A70619"/>
    <w:rsid w:val="00A7070E"/>
    <w:rsid w:val="00A7415D"/>
    <w:rsid w:val="00A743C4"/>
    <w:rsid w:val="00A756C3"/>
    <w:rsid w:val="00A75BE5"/>
    <w:rsid w:val="00A80363"/>
    <w:rsid w:val="00A807B1"/>
    <w:rsid w:val="00A80939"/>
    <w:rsid w:val="00A83021"/>
    <w:rsid w:val="00A83E9D"/>
    <w:rsid w:val="00A84504"/>
    <w:rsid w:val="00A85530"/>
    <w:rsid w:val="00A87C05"/>
    <w:rsid w:val="00A9169D"/>
    <w:rsid w:val="00A929E3"/>
    <w:rsid w:val="00A92F96"/>
    <w:rsid w:val="00A9634E"/>
    <w:rsid w:val="00A96A52"/>
    <w:rsid w:val="00AA240C"/>
    <w:rsid w:val="00AB28FA"/>
    <w:rsid w:val="00AB2AE3"/>
    <w:rsid w:val="00AB670F"/>
    <w:rsid w:val="00AC101C"/>
    <w:rsid w:val="00AC4A6B"/>
    <w:rsid w:val="00AC4AFA"/>
    <w:rsid w:val="00AC7C32"/>
    <w:rsid w:val="00AD2582"/>
    <w:rsid w:val="00AD4CF1"/>
    <w:rsid w:val="00AD5988"/>
    <w:rsid w:val="00AD6293"/>
    <w:rsid w:val="00AD6D86"/>
    <w:rsid w:val="00AE22DC"/>
    <w:rsid w:val="00AE2D50"/>
    <w:rsid w:val="00AF14CB"/>
    <w:rsid w:val="00AF1BA8"/>
    <w:rsid w:val="00AF2D14"/>
    <w:rsid w:val="00AF3857"/>
    <w:rsid w:val="00AF7800"/>
    <w:rsid w:val="00B00CF5"/>
    <w:rsid w:val="00B035A8"/>
    <w:rsid w:val="00B047BB"/>
    <w:rsid w:val="00B04F8F"/>
    <w:rsid w:val="00B072E0"/>
    <w:rsid w:val="00B1007E"/>
    <w:rsid w:val="00B14425"/>
    <w:rsid w:val="00B156BE"/>
    <w:rsid w:val="00B20BDB"/>
    <w:rsid w:val="00B223AD"/>
    <w:rsid w:val="00B253F6"/>
    <w:rsid w:val="00B26675"/>
    <w:rsid w:val="00B26C13"/>
    <w:rsid w:val="00B26F0F"/>
    <w:rsid w:val="00B305DB"/>
    <w:rsid w:val="00B332F8"/>
    <w:rsid w:val="00B33E48"/>
    <w:rsid w:val="00B3492B"/>
    <w:rsid w:val="00B452C4"/>
    <w:rsid w:val="00B4646F"/>
    <w:rsid w:val="00B51469"/>
    <w:rsid w:val="00B52170"/>
    <w:rsid w:val="00B537AD"/>
    <w:rsid w:val="00B5497B"/>
    <w:rsid w:val="00B55C7D"/>
    <w:rsid w:val="00B56138"/>
    <w:rsid w:val="00B63038"/>
    <w:rsid w:val="00B64BD8"/>
    <w:rsid w:val="00B657AF"/>
    <w:rsid w:val="00B701D1"/>
    <w:rsid w:val="00B726E6"/>
    <w:rsid w:val="00B73AF2"/>
    <w:rsid w:val="00B7551A"/>
    <w:rsid w:val="00B75900"/>
    <w:rsid w:val="00B773F1"/>
    <w:rsid w:val="00B813CC"/>
    <w:rsid w:val="00B82C95"/>
    <w:rsid w:val="00B85816"/>
    <w:rsid w:val="00B861B6"/>
    <w:rsid w:val="00B86AB1"/>
    <w:rsid w:val="00B93B1B"/>
    <w:rsid w:val="00B94EB9"/>
    <w:rsid w:val="00B9789B"/>
    <w:rsid w:val="00B97F07"/>
    <w:rsid w:val="00B97F23"/>
    <w:rsid w:val="00BA0759"/>
    <w:rsid w:val="00BA1AF9"/>
    <w:rsid w:val="00BA2CE1"/>
    <w:rsid w:val="00BA32CA"/>
    <w:rsid w:val="00BA7A86"/>
    <w:rsid w:val="00BA7EBA"/>
    <w:rsid w:val="00BB0D54"/>
    <w:rsid w:val="00BB1172"/>
    <w:rsid w:val="00BB2A06"/>
    <w:rsid w:val="00BB2CBB"/>
    <w:rsid w:val="00BB3CA8"/>
    <w:rsid w:val="00BB4198"/>
    <w:rsid w:val="00BC03EE"/>
    <w:rsid w:val="00BC35A5"/>
    <w:rsid w:val="00BC59F1"/>
    <w:rsid w:val="00BC64DD"/>
    <w:rsid w:val="00BD2B35"/>
    <w:rsid w:val="00BE1824"/>
    <w:rsid w:val="00BE68B2"/>
    <w:rsid w:val="00BF234A"/>
    <w:rsid w:val="00BF3DE1"/>
    <w:rsid w:val="00BF4843"/>
    <w:rsid w:val="00BF5205"/>
    <w:rsid w:val="00BF6A56"/>
    <w:rsid w:val="00C05132"/>
    <w:rsid w:val="00C10935"/>
    <w:rsid w:val="00C119D6"/>
    <w:rsid w:val="00C12508"/>
    <w:rsid w:val="00C1452E"/>
    <w:rsid w:val="00C154EB"/>
    <w:rsid w:val="00C15FA2"/>
    <w:rsid w:val="00C23727"/>
    <w:rsid w:val="00C23728"/>
    <w:rsid w:val="00C25F4E"/>
    <w:rsid w:val="00C26A99"/>
    <w:rsid w:val="00C26C03"/>
    <w:rsid w:val="00C3026C"/>
    <w:rsid w:val="00C313A9"/>
    <w:rsid w:val="00C36792"/>
    <w:rsid w:val="00C40A09"/>
    <w:rsid w:val="00C437C9"/>
    <w:rsid w:val="00C441CF"/>
    <w:rsid w:val="00C45AA2"/>
    <w:rsid w:val="00C469B9"/>
    <w:rsid w:val="00C4792C"/>
    <w:rsid w:val="00C550A5"/>
    <w:rsid w:val="00C55BEF"/>
    <w:rsid w:val="00C56003"/>
    <w:rsid w:val="00C56AB3"/>
    <w:rsid w:val="00C56B3F"/>
    <w:rsid w:val="00C601AF"/>
    <w:rsid w:val="00C60A04"/>
    <w:rsid w:val="00C616FC"/>
    <w:rsid w:val="00C61A63"/>
    <w:rsid w:val="00C63103"/>
    <w:rsid w:val="00C655AD"/>
    <w:rsid w:val="00C66296"/>
    <w:rsid w:val="00C67DEB"/>
    <w:rsid w:val="00C70649"/>
    <w:rsid w:val="00C70E44"/>
    <w:rsid w:val="00C7164D"/>
    <w:rsid w:val="00C72C54"/>
    <w:rsid w:val="00C7394D"/>
    <w:rsid w:val="00C762C9"/>
    <w:rsid w:val="00C77282"/>
    <w:rsid w:val="00C84DE5"/>
    <w:rsid w:val="00C852D2"/>
    <w:rsid w:val="00C8560F"/>
    <w:rsid w:val="00C86248"/>
    <w:rsid w:val="00C90B31"/>
    <w:rsid w:val="00C91039"/>
    <w:rsid w:val="00CA0D6F"/>
    <w:rsid w:val="00CA4C33"/>
    <w:rsid w:val="00CA6F4A"/>
    <w:rsid w:val="00CA71C9"/>
    <w:rsid w:val="00CB1D89"/>
    <w:rsid w:val="00CB62D8"/>
    <w:rsid w:val="00CB6427"/>
    <w:rsid w:val="00CC0FBE"/>
    <w:rsid w:val="00CC29BC"/>
    <w:rsid w:val="00CD2119"/>
    <w:rsid w:val="00CD237A"/>
    <w:rsid w:val="00CD254F"/>
    <w:rsid w:val="00CD36AC"/>
    <w:rsid w:val="00CD39AD"/>
    <w:rsid w:val="00CD48B9"/>
    <w:rsid w:val="00CD6E96"/>
    <w:rsid w:val="00CE022C"/>
    <w:rsid w:val="00CE0BAE"/>
    <w:rsid w:val="00CE0E45"/>
    <w:rsid w:val="00CE13A3"/>
    <w:rsid w:val="00CE36BC"/>
    <w:rsid w:val="00CE566E"/>
    <w:rsid w:val="00CF1747"/>
    <w:rsid w:val="00CF1F9A"/>
    <w:rsid w:val="00CF24B0"/>
    <w:rsid w:val="00CF3D51"/>
    <w:rsid w:val="00CF59C5"/>
    <w:rsid w:val="00CF60ED"/>
    <w:rsid w:val="00CF6F3B"/>
    <w:rsid w:val="00D01C51"/>
    <w:rsid w:val="00D03B60"/>
    <w:rsid w:val="00D050C2"/>
    <w:rsid w:val="00D05461"/>
    <w:rsid w:val="00D05D74"/>
    <w:rsid w:val="00D1034B"/>
    <w:rsid w:val="00D20C59"/>
    <w:rsid w:val="00D23323"/>
    <w:rsid w:val="00D2392A"/>
    <w:rsid w:val="00D248B5"/>
    <w:rsid w:val="00D25FFE"/>
    <w:rsid w:val="00D30BBE"/>
    <w:rsid w:val="00D37D80"/>
    <w:rsid w:val="00D41C92"/>
    <w:rsid w:val="00D4476F"/>
    <w:rsid w:val="00D50573"/>
    <w:rsid w:val="00D54D50"/>
    <w:rsid w:val="00D560B4"/>
    <w:rsid w:val="00D57026"/>
    <w:rsid w:val="00D60A00"/>
    <w:rsid w:val="00D662F8"/>
    <w:rsid w:val="00D66797"/>
    <w:rsid w:val="00D6730F"/>
    <w:rsid w:val="00D70018"/>
    <w:rsid w:val="00D7074B"/>
    <w:rsid w:val="00D7087C"/>
    <w:rsid w:val="00D708BB"/>
    <w:rsid w:val="00D70C3C"/>
    <w:rsid w:val="00D71703"/>
    <w:rsid w:val="00D7190C"/>
    <w:rsid w:val="00D71DF7"/>
    <w:rsid w:val="00D71FB1"/>
    <w:rsid w:val="00D72BE5"/>
    <w:rsid w:val="00D72D04"/>
    <w:rsid w:val="00D73B94"/>
    <w:rsid w:val="00D77120"/>
    <w:rsid w:val="00D7760A"/>
    <w:rsid w:val="00D81462"/>
    <w:rsid w:val="00D81EA0"/>
    <w:rsid w:val="00D82F26"/>
    <w:rsid w:val="00D830F3"/>
    <w:rsid w:val="00D83D4C"/>
    <w:rsid w:val="00D863D0"/>
    <w:rsid w:val="00D86B00"/>
    <w:rsid w:val="00D86FB9"/>
    <w:rsid w:val="00D8727A"/>
    <w:rsid w:val="00D87C87"/>
    <w:rsid w:val="00D90031"/>
    <w:rsid w:val="00D90BB4"/>
    <w:rsid w:val="00D90E07"/>
    <w:rsid w:val="00D92C8A"/>
    <w:rsid w:val="00D932C2"/>
    <w:rsid w:val="00D94C98"/>
    <w:rsid w:val="00D954A3"/>
    <w:rsid w:val="00D954AF"/>
    <w:rsid w:val="00DA0F37"/>
    <w:rsid w:val="00DA6699"/>
    <w:rsid w:val="00DA6F23"/>
    <w:rsid w:val="00DB39CF"/>
    <w:rsid w:val="00DB7256"/>
    <w:rsid w:val="00DC0401"/>
    <w:rsid w:val="00DC20BD"/>
    <w:rsid w:val="00DC2420"/>
    <w:rsid w:val="00DC30C8"/>
    <w:rsid w:val="00DC38B3"/>
    <w:rsid w:val="00DC75A8"/>
    <w:rsid w:val="00DD0BCD"/>
    <w:rsid w:val="00DD447A"/>
    <w:rsid w:val="00DD4585"/>
    <w:rsid w:val="00DD4795"/>
    <w:rsid w:val="00DD654A"/>
    <w:rsid w:val="00DE3B20"/>
    <w:rsid w:val="00DE6C94"/>
    <w:rsid w:val="00DE6FD7"/>
    <w:rsid w:val="00DE77D0"/>
    <w:rsid w:val="00DF424F"/>
    <w:rsid w:val="00E021C5"/>
    <w:rsid w:val="00E0542D"/>
    <w:rsid w:val="00E0699D"/>
    <w:rsid w:val="00E0785E"/>
    <w:rsid w:val="00E13ECB"/>
    <w:rsid w:val="00E171D1"/>
    <w:rsid w:val="00E17237"/>
    <w:rsid w:val="00E23271"/>
    <w:rsid w:val="00E24F80"/>
    <w:rsid w:val="00E259F3"/>
    <w:rsid w:val="00E26244"/>
    <w:rsid w:val="00E27945"/>
    <w:rsid w:val="00E30985"/>
    <w:rsid w:val="00E33238"/>
    <w:rsid w:val="00E34535"/>
    <w:rsid w:val="00E34E25"/>
    <w:rsid w:val="00E376B7"/>
    <w:rsid w:val="00E423D8"/>
    <w:rsid w:val="00E42F5D"/>
    <w:rsid w:val="00E4486C"/>
    <w:rsid w:val="00E459B8"/>
    <w:rsid w:val="00E460B6"/>
    <w:rsid w:val="00E511D5"/>
    <w:rsid w:val="00E53A9F"/>
    <w:rsid w:val="00E55AEF"/>
    <w:rsid w:val="00E57828"/>
    <w:rsid w:val="00E60249"/>
    <w:rsid w:val="00E629FB"/>
    <w:rsid w:val="00E65269"/>
    <w:rsid w:val="00E67033"/>
    <w:rsid w:val="00E67940"/>
    <w:rsid w:val="00E70548"/>
    <w:rsid w:val="00E75948"/>
    <w:rsid w:val="00E76509"/>
    <w:rsid w:val="00E76D66"/>
    <w:rsid w:val="00E771F8"/>
    <w:rsid w:val="00E824C5"/>
    <w:rsid w:val="00E84D45"/>
    <w:rsid w:val="00E85786"/>
    <w:rsid w:val="00E87BD1"/>
    <w:rsid w:val="00E92A39"/>
    <w:rsid w:val="00E95CF4"/>
    <w:rsid w:val="00EA5301"/>
    <w:rsid w:val="00EA55DF"/>
    <w:rsid w:val="00EA6AD0"/>
    <w:rsid w:val="00EA796A"/>
    <w:rsid w:val="00EB1856"/>
    <w:rsid w:val="00EB7EE2"/>
    <w:rsid w:val="00EC1C30"/>
    <w:rsid w:val="00EC41FD"/>
    <w:rsid w:val="00EC50CE"/>
    <w:rsid w:val="00EC51C6"/>
    <w:rsid w:val="00EC56FB"/>
    <w:rsid w:val="00EC5B34"/>
    <w:rsid w:val="00EC63CF"/>
    <w:rsid w:val="00EC65ED"/>
    <w:rsid w:val="00EC7BB8"/>
    <w:rsid w:val="00ED021E"/>
    <w:rsid w:val="00ED323C"/>
    <w:rsid w:val="00EE08DF"/>
    <w:rsid w:val="00EE2D5C"/>
    <w:rsid w:val="00EE439B"/>
    <w:rsid w:val="00EE4ADE"/>
    <w:rsid w:val="00EE4DE8"/>
    <w:rsid w:val="00EE5CB7"/>
    <w:rsid w:val="00EE66CB"/>
    <w:rsid w:val="00EF3129"/>
    <w:rsid w:val="00F02065"/>
    <w:rsid w:val="00F024FE"/>
    <w:rsid w:val="00F05AD4"/>
    <w:rsid w:val="00F06445"/>
    <w:rsid w:val="00F06E9B"/>
    <w:rsid w:val="00F1098C"/>
    <w:rsid w:val="00F10C10"/>
    <w:rsid w:val="00F10EB6"/>
    <w:rsid w:val="00F13F07"/>
    <w:rsid w:val="00F140B2"/>
    <w:rsid w:val="00F145C9"/>
    <w:rsid w:val="00F15905"/>
    <w:rsid w:val="00F22330"/>
    <w:rsid w:val="00F25970"/>
    <w:rsid w:val="00F2634C"/>
    <w:rsid w:val="00F30038"/>
    <w:rsid w:val="00F311A9"/>
    <w:rsid w:val="00F370B5"/>
    <w:rsid w:val="00F43425"/>
    <w:rsid w:val="00F50E7C"/>
    <w:rsid w:val="00F5180D"/>
    <w:rsid w:val="00F54C60"/>
    <w:rsid w:val="00F55B19"/>
    <w:rsid w:val="00F60522"/>
    <w:rsid w:val="00F6080D"/>
    <w:rsid w:val="00F60E88"/>
    <w:rsid w:val="00F63781"/>
    <w:rsid w:val="00F65837"/>
    <w:rsid w:val="00F67496"/>
    <w:rsid w:val="00F67F08"/>
    <w:rsid w:val="00F71079"/>
    <w:rsid w:val="00F715F9"/>
    <w:rsid w:val="00F801BA"/>
    <w:rsid w:val="00F8118B"/>
    <w:rsid w:val="00F9366A"/>
    <w:rsid w:val="00F946C9"/>
    <w:rsid w:val="00F9781C"/>
    <w:rsid w:val="00FA0EA5"/>
    <w:rsid w:val="00FA3558"/>
    <w:rsid w:val="00FA3E83"/>
    <w:rsid w:val="00FA4F47"/>
    <w:rsid w:val="00FA6C3A"/>
    <w:rsid w:val="00FA74EE"/>
    <w:rsid w:val="00FB09CC"/>
    <w:rsid w:val="00FB0DBF"/>
    <w:rsid w:val="00FB1630"/>
    <w:rsid w:val="00FB63EC"/>
    <w:rsid w:val="00FB6D20"/>
    <w:rsid w:val="00FB6EFE"/>
    <w:rsid w:val="00FC002E"/>
    <w:rsid w:val="00FC3711"/>
    <w:rsid w:val="00FC46E7"/>
    <w:rsid w:val="00FC5D25"/>
    <w:rsid w:val="00FC75B0"/>
    <w:rsid w:val="00FD06AD"/>
    <w:rsid w:val="00FD0D7E"/>
    <w:rsid w:val="00FD2068"/>
    <w:rsid w:val="00FD24E9"/>
    <w:rsid w:val="00FD3CC6"/>
    <w:rsid w:val="00FD4FFB"/>
    <w:rsid w:val="00FD51C2"/>
    <w:rsid w:val="00FD57FE"/>
    <w:rsid w:val="00FD64D8"/>
    <w:rsid w:val="00FD686D"/>
    <w:rsid w:val="00FD6FD2"/>
    <w:rsid w:val="00FE0FD6"/>
    <w:rsid w:val="00FE2526"/>
    <w:rsid w:val="00FE388E"/>
    <w:rsid w:val="00FE5E80"/>
    <w:rsid w:val="00FE6E13"/>
    <w:rsid w:val="00FF1439"/>
    <w:rsid w:val="00FF15F6"/>
    <w:rsid w:val="00FF4370"/>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BA103761-C7B3-4E99-BBD6-BE362891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172194"/>
    <w:pPr>
      <w:keepNext/>
      <w:spacing w:after="360"/>
      <w:outlineLvl w:val="0"/>
    </w:pPr>
    <w:rPr>
      <w:b/>
      <w:color w:val="23305D"/>
      <w:spacing w:val="-10"/>
      <w:sz w:val="60"/>
      <w:szCs w:val="60"/>
      <w:lang w:val="en-GB"/>
    </w:rPr>
  </w:style>
  <w:style w:type="paragraph" w:styleId="Heading2">
    <w:name w:val="heading 2"/>
    <w:basedOn w:val="Normal"/>
    <w:next w:val="Normal"/>
    <w:link w:val="Heading2Char"/>
    <w:uiPriority w:val="1"/>
    <w:qFormat/>
    <w:rsid w:val="002B32BD"/>
    <w:pPr>
      <w:keepNext/>
      <w:spacing w:before="480" w:after="180"/>
      <w:outlineLvl w:val="1"/>
    </w:pPr>
    <w:rPr>
      <w:b/>
      <w:color w:val="0A6AB4"/>
      <w:spacing w:val="-5"/>
      <w:sz w:val="40"/>
      <w:szCs w:val="16"/>
      <w:lang w:val="en-GB"/>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1"/>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172194"/>
    <w:rPr>
      <w:rFonts w:ascii="Segoe UI" w:hAnsi="Segoe UI"/>
      <w:b/>
      <w:color w:val="23305D"/>
      <w:spacing w:val="-10"/>
      <w:sz w:val="60"/>
      <w:szCs w:val="60"/>
      <w:lang w:val="en-GB"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2B32BD"/>
    <w:rPr>
      <w:rFonts w:ascii="Segoe UI" w:hAnsi="Segoe UI"/>
      <w:b/>
      <w:color w:val="0A6AB4"/>
      <w:spacing w:val="-5"/>
      <w:sz w:val="40"/>
      <w:szCs w:val="16"/>
      <w:lang w:val="en-GB"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character" w:customStyle="1" w:styleId="BulletChar">
    <w:name w:val="Bullet Char"/>
    <w:link w:val="Bullet"/>
    <w:locked/>
    <w:rsid w:val="002B32BD"/>
    <w:rPr>
      <w:rFonts w:ascii="Segoe UI" w:hAnsi="Segoe UI"/>
      <w:sz w:val="21"/>
      <w:lang w:eastAsia="en-GB"/>
    </w:rPr>
  </w:style>
  <w:style w:type="paragraph" w:customStyle="1" w:styleId="CabStandard">
    <w:name w:val="CabStandard"/>
    <w:basedOn w:val="Normal"/>
    <w:link w:val="CabStandardChar"/>
    <w:rsid w:val="002B32BD"/>
    <w:pPr>
      <w:keepLines/>
      <w:numPr>
        <w:numId w:val="6"/>
      </w:numPr>
      <w:spacing w:after="240"/>
    </w:pPr>
    <w:rPr>
      <w:rFonts w:ascii="Times New Roman" w:hAnsi="Times New Roman"/>
      <w:sz w:val="24"/>
      <w:lang w:val="en-GB" w:eastAsia="ja-JP"/>
    </w:rPr>
  </w:style>
  <w:style w:type="paragraph" w:customStyle="1" w:styleId="Second-levelbullets">
    <w:name w:val="Second-level bullets"/>
    <w:basedOn w:val="Bullet"/>
    <w:uiPriority w:val="3"/>
    <w:qFormat/>
    <w:rsid w:val="002B32BD"/>
    <w:pPr>
      <w:keepLines/>
      <w:numPr>
        <w:numId w:val="0"/>
      </w:numPr>
      <w:spacing w:before="0" w:after="160"/>
      <w:ind w:left="851" w:hanging="360"/>
    </w:pPr>
    <w:rPr>
      <w:rFonts w:asciiTheme="minorHAnsi" w:eastAsia="Segoe UI" w:hAnsiTheme="minorHAnsi" w:cstheme="minorHAnsi"/>
      <w:sz w:val="22"/>
      <w:szCs w:val="22"/>
      <w:lang w:val="en-GB" w:eastAsia="ja-JP"/>
    </w:rPr>
  </w:style>
  <w:style w:type="character" w:customStyle="1" w:styleId="CabStandardChar">
    <w:name w:val="CabStandard Char"/>
    <w:basedOn w:val="DefaultParagraphFont"/>
    <w:link w:val="CabStandard"/>
    <w:rsid w:val="002B32BD"/>
    <w:rPr>
      <w:sz w:val="24"/>
      <w:lang w:val="en-GB" w:eastAsia="ja-JP"/>
    </w:rPr>
  </w:style>
  <w:style w:type="character" w:styleId="UnresolvedMention">
    <w:name w:val="Unresolved Mention"/>
    <w:basedOn w:val="DefaultParagraphFont"/>
    <w:uiPriority w:val="99"/>
    <w:semiHidden/>
    <w:unhideWhenUsed/>
    <w:rsid w:val="002B68B9"/>
    <w:rPr>
      <w:color w:val="605E5C"/>
      <w:shd w:val="clear" w:color="auto" w:fill="E1DFDD"/>
    </w:rPr>
  </w:style>
  <w:style w:type="character" w:customStyle="1" w:styleId="FigureChar">
    <w:name w:val="Figure Char"/>
    <w:link w:val="Figure"/>
    <w:locked/>
    <w:rsid w:val="002B68B9"/>
    <w:rPr>
      <w:rFonts w:ascii="Segoe UI" w:hAnsi="Segoe UI"/>
      <w:b/>
      <w:lang w:eastAsia="en-GB"/>
    </w:rPr>
  </w:style>
  <w:style w:type="paragraph" w:customStyle="1" w:styleId="pf0">
    <w:name w:val="pf0"/>
    <w:basedOn w:val="Normal"/>
    <w:rsid w:val="002B68B9"/>
    <w:pPr>
      <w:keepLines/>
      <w:spacing w:before="100" w:beforeAutospacing="1" w:after="100" w:afterAutospacing="1"/>
    </w:pPr>
    <w:rPr>
      <w:rFonts w:ascii="Times New Roman" w:hAnsi="Times New Roman"/>
      <w:sz w:val="24"/>
      <w:szCs w:val="24"/>
      <w:lang w:eastAsia="en-NZ"/>
    </w:rPr>
  </w:style>
  <w:style w:type="paragraph" w:styleId="Caption">
    <w:name w:val="caption"/>
    <w:basedOn w:val="Normal"/>
    <w:next w:val="Normal"/>
    <w:unhideWhenUsed/>
    <w:qFormat/>
    <w:rsid w:val="002B68B9"/>
    <w:pPr>
      <w:spacing w:after="200"/>
    </w:pPr>
    <w:rPr>
      <w:i/>
      <w:iCs/>
      <w:color w:val="1F497D" w:themeColor="text2"/>
      <w:sz w:val="18"/>
      <w:szCs w:val="18"/>
    </w:rPr>
  </w:style>
  <w:style w:type="paragraph" w:customStyle="1" w:styleId="Tablebullets">
    <w:name w:val="Table bullets"/>
    <w:basedOn w:val="ListParagraph"/>
    <w:link w:val="TablebulletsChar"/>
    <w:qFormat/>
    <w:rsid w:val="00457CAC"/>
    <w:pPr>
      <w:keepLines/>
      <w:numPr>
        <w:numId w:val="7"/>
      </w:numPr>
      <w:spacing w:before="60" w:after="60"/>
      <w:ind w:left="284" w:hanging="284"/>
      <w:contextualSpacing w:val="0"/>
    </w:pPr>
    <w:rPr>
      <w:rFonts w:asciiTheme="minorHAnsi" w:eastAsia="Calibri" w:hAnsiTheme="minorHAnsi" w:cstheme="minorHAnsi"/>
      <w:sz w:val="20"/>
      <w:lang w:eastAsia="en-US"/>
    </w:rPr>
  </w:style>
  <w:style w:type="character" w:customStyle="1" w:styleId="TablebulletsChar">
    <w:name w:val="Table bullets Char"/>
    <w:basedOn w:val="DefaultParagraphFont"/>
    <w:link w:val="Tablebullets"/>
    <w:rsid w:val="00457CAC"/>
    <w:rPr>
      <w:rFonts w:asciiTheme="minorHAnsi" w:eastAsia="Calibri" w:hAnsiTheme="minorHAnsi" w:cstheme="minorHAnsi"/>
      <w:lang w:eastAsia="en-US"/>
    </w:rPr>
  </w:style>
  <w:style w:type="paragraph" w:styleId="ListParagraph">
    <w:name w:val="List Paragraph"/>
    <w:aliases w:val="Level 3,List Paragraph1,List Paragraph numbered,List Bullet indent,Normal text,Bullet Normal,numbered,FooterText,Paragraphe de liste1,Bulletr List Paragraph,列出段落,列出段落1,Bullet List,Board paper bullet list,#List Paragraph,target,Rec para,L"/>
    <w:basedOn w:val="Normal"/>
    <w:link w:val="ListParagraphChar"/>
    <w:uiPriority w:val="34"/>
    <w:qFormat/>
    <w:rsid w:val="00457CAC"/>
    <w:pPr>
      <w:ind w:left="720"/>
      <w:contextualSpacing/>
    </w:pPr>
  </w:style>
  <w:style w:type="character" w:customStyle="1" w:styleId="ListParagraphChar">
    <w:name w:val="List Paragraph Char"/>
    <w:aliases w:val="Level 3 Char,List Paragraph1 Char,List Paragraph numbered Char,List Bullet indent Char,Normal text Char,Bullet Normal Char,numbered Char,FooterText Char,Paragraphe de liste1 Char,Bulletr List Paragraph Char,列出段落 Char,列出段落1 Char"/>
    <w:basedOn w:val="DefaultParagraphFont"/>
    <w:link w:val="ListParagraph"/>
    <w:uiPriority w:val="34"/>
    <w:qFormat/>
    <w:rsid w:val="002422D8"/>
    <w:rPr>
      <w:rFonts w:ascii="Segoe UI" w:hAnsi="Segoe UI"/>
      <w:sz w:val="21"/>
      <w:lang w:eastAsia="en-GB"/>
    </w:rPr>
  </w:style>
  <w:style w:type="character" w:customStyle="1" w:styleId="TableTextChar">
    <w:name w:val="TableText Char"/>
    <w:link w:val="TableText"/>
    <w:rsid w:val="008B792A"/>
    <w:rPr>
      <w:rFonts w:ascii="Segoe UI" w:hAnsi="Segoe UI"/>
      <w:sz w:val="18"/>
      <w:lang w:eastAsia="en-GB"/>
    </w:rPr>
  </w:style>
  <w:style w:type="character" w:customStyle="1" w:styleId="normaltextrun">
    <w:name w:val="normaltextrun"/>
    <w:basedOn w:val="DefaultParagraphFont"/>
    <w:rsid w:val="00773F08"/>
  </w:style>
  <w:style w:type="character" w:customStyle="1" w:styleId="eop">
    <w:name w:val="eop"/>
    <w:basedOn w:val="DefaultParagraphFont"/>
    <w:rsid w:val="00773F08"/>
  </w:style>
  <w:style w:type="paragraph" w:customStyle="1" w:styleId="paragraph">
    <w:name w:val="paragraph"/>
    <w:basedOn w:val="Normal"/>
    <w:rsid w:val="00517D58"/>
    <w:pPr>
      <w:spacing w:before="100" w:beforeAutospacing="1" w:after="100" w:afterAutospacing="1"/>
    </w:pPr>
    <w:rPr>
      <w:rFonts w:ascii="Times New Roman" w:hAnsi="Times New Roman"/>
      <w:sz w:val="24"/>
      <w:szCs w:val="24"/>
      <w:lang w:eastAsia="en-NZ"/>
    </w:rPr>
  </w:style>
  <w:style w:type="character" w:customStyle="1" w:styleId="scxw23398907">
    <w:name w:val="scxw23398907"/>
    <w:basedOn w:val="DefaultParagraphFont"/>
    <w:rsid w:val="00776D49"/>
  </w:style>
  <w:style w:type="character" w:styleId="CommentReference">
    <w:name w:val="annotation reference"/>
    <w:basedOn w:val="DefaultParagraphFont"/>
    <w:uiPriority w:val="99"/>
    <w:semiHidden/>
    <w:unhideWhenUsed/>
    <w:rsid w:val="002E6B6B"/>
    <w:rPr>
      <w:sz w:val="16"/>
      <w:szCs w:val="16"/>
    </w:rPr>
  </w:style>
  <w:style w:type="paragraph" w:styleId="CommentText">
    <w:name w:val="annotation text"/>
    <w:basedOn w:val="Normal"/>
    <w:link w:val="CommentTextChar"/>
    <w:uiPriority w:val="99"/>
    <w:unhideWhenUsed/>
    <w:rsid w:val="002E6B6B"/>
    <w:rPr>
      <w:sz w:val="20"/>
    </w:rPr>
  </w:style>
  <w:style w:type="character" w:customStyle="1" w:styleId="CommentTextChar">
    <w:name w:val="Comment Text Char"/>
    <w:basedOn w:val="DefaultParagraphFont"/>
    <w:link w:val="CommentText"/>
    <w:uiPriority w:val="99"/>
    <w:rsid w:val="002E6B6B"/>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2E6B6B"/>
    <w:rPr>
      <w:b/>
      <w:bCs/>
    </w:rPr>
  </w:style>
  <w:style w:type="character" w:customStyle="1" w:styleId="CommentSubjectChar">
    <w:name w:val="Comment Subject Char"/>
    <w:basedOn w:val="CommentTextChar"/>
    <w:link w:val="CommentSubject"/>
    <w:uiPriority w:val="99"/>
    <w:semiHidden/>
    <w:rsid w:val="002E6B6B"/>
    <w:rPr>
      <w:rFonts w:ascii="Segoe UI" w:hAnsi="Segoe UI"/>
      <w:b/>
      <w:bCs/>
      <w:lang w:eastAsia="en-GB"/>
    </w:rPr>
  </w:style>
  <w:style w:type="paragraph" w:styleId="NormalWeb">
    <w:name w:val="Normal (Web)"/>
    <w:basedOn w:val="Normal"/>
    <w:uiPriority w:val="99"/>
    <w:semiHidden/>
    <w:unhideWhenUsed/>
    <w:rsid w:val="00676A59"/>
    <w:pPr>
      <w:spacing w:before="100" w:beforeAutospacing="1" w:after="100" w:afterAutospacing="1"/>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925">
      <w:bodyDiv w:val="1"/>
      <w:marLeft w:val="0"/>
      <w:marRight w:val="0"/>
      <w:marTop w:val="0"/>
      <w:marBottom w:val="0"/>
      <w:divBdr>
        <w:top w:val="none" w:sz="0" w:space="0" w:color="auto"/>
        <w:left w:val="none" w:sz="0" w:space="0" w:color="auto"/>
        <w:bottom w:val="none" w:sz="0" w:space="0" w:color="auto"/>
        <w:right w:val="none" w:sz="0" w:space="0" w:color="auto"/>
      </w:divBdr>
      <w:divsChild>
        <w:div w:id="407307418">
          <w:marLeft w:val="0"/>
          <w:marRight w:val="0"/>
          <w:marTop w:val="0"/>
          <w:marBottom w:val="0"/>
          <w:divBdr>
            <w:top w:val="none" w:sz="0" w:space="0" w:color="auto"/>
            <w:left w:val="none" w:sz="0" w:space="0" w:color="auto"/>
            <w:bottom w:val="none" w:sz="0" w:space="0" w:color="auto"/>
            <w:right w:val="none" w:sz="0" w:space="0" w:color="auto"/>
          </w:divBdr>
          <w:divsChild>
            <w:div w:id="1140151231">
              <w:marLeft w:val="0"/>
              <w:marRight w:val="0"/>
              <w:marTop w:val="0"/>
              <w:marBottom w:val="0"/>
              <w:divBdr>
                <w:top w:val="none" w:sz="0" w:space="0" w:color="auto"/>
                <w:left w:val="none" w:sz="0" w:space="0" w:color="auto"/>
                <w:bottom w:val="none" w:sz="0" w:space="0" w:color="auto"/>
                <w:right w:val="none" w:sz="0" w:space="0" w:color="auto"/>
              </w:divBdr>
            </w:div>
            <w:div w:id="1516842232">
              <w:marLeft w:val="0"/>
              <w:marRight w:val="0"/>
              <w:marTop w:val="0"/>
              <w:marBottom w:val="0"/>
              <w:divBdr>
                <w:top w:val="none" w:sz="0" w:space="0" w:color="auto"/>
                <w:left w:val="none" w:sz="0" w:space="0" w:color="auto"/>
                <w:bottom w:val="none" w:sz="0" w:space="0" w:color="auto"/>
                <w:right w:val="none" w:sz="0" w:space="0" w:color="auto"/>
              </w:divBdr>
            </w:div>
            <w:div w:id="1598051408">
              <w:marLeft w:val="0"/>
              <w:marRight w:val="0"/>
              <w:marTop w:val="0"/>
              <w:marBottom w:val="0"/>
              <w:divBdr>
                <w:top w:val="none" w:sz="0" w:space="0" w:color="auto"/>
                <w:left w:val="none" w:sz="0" w:space="0" w:color="auto"/>
                <w:bottom w:val="none" w:sz="0" w:space="0" w:color="auto"/>
                <w:right w:val="none" w:sz="0" w:space="0" w:color="auto"/>
              </w:divBdr>
            </w:div>
          </w:divsChild>
        </w:div>
        <w:div w:id="939146412">
          <w:marLeft w:val="0"/>
          <w:marRight w:val="0"/>
          <w:marTop w:val="0"/>
          <w:marBottom w:val="0"/>
          <w:divBdr>
            <w:top w:val="none" w:sz="0" w:space="0" w:color="auto"/>
            <w:left w:val="none" w:sz="0" w:space="0" w:color="auto"/>
            <w:bottom w:val="none" w:sz="0" w:space="0" w:color="auto"/>
            <w:right w:val="none" w:sz="0" w:space="0" w:color="auto"/>
          </w:divBdr>
          <w:divsChild>
            <w:div w:id="1504200507">
              <w:marLeft w:val="0"/>
              <w:marRight w:val="0"/>
              <w:marTop w:val="30"/>
              <w:marBottom w:val="30"/>
              <w:divBdr>
                <w:top w:val="none" w:sz="0" w:space="0" w:color="auto"/>
                <w:left w:val="none" w:sz="0" w:space="0" w:color="auto"/>
                <w:bottom w:val="none" w:sz="0" w:space="0" w:color="auto"/>
                <w:right w:val="none" w:sz="0" w:space="0" w:color="auto"/>
              </w:divBdr>
              <w:divsChild>
                <w:div w:id="4018267">
                  <w:marLeft w:val="0"/>
                  <w:marRight w:val="0"/>
                  <w:marTop w:val="0"/>
                  <w:marBottom w:val="0"/>
                  <w:divBdr>
                    <w:top w:val="none" w:sz="0" w:space="0" w:color="auto"/>
                    <w:left w:val="none" w:sz="0" w:space="0" w:color="auto"/>
                    <w:bottom w:val="none" w:sz="0" w:space="0" w:color="auto"/>
                    <w:right w:val="none" w:sz="0" w:space="0" w:color="auto"/>
                  </w:divBdr>
                  <w:divsChild>
                    <w:div w:id="1135174479">
                      <w:marLeft w:val="0"/>
                      <w:marRight w:val="0"/>
                      <w:marTop w:val="0"/>
                      <w:marBottom w:val="0"/>
                      <w:divBdr>
                        <w:top w:val="none" w:sz="0" w:space="0" w:color="auto"/>
                        <w:left w:val="none" w:sz="0" w:space="0" w:color="auto"/>
                        <w:bottom w:val="none" w:sz="0" w:space="0" w:color="auto"/>
                        <w:right w:val="none" w:sz="0" w:space="0" w:color="auto"/>
                      </w:divBdr>
                    </w:div>
                  </w:divsChild>
                </w:div>
                <w:div w:id="252322008">
                  <w:marLeft w:val="0"/>
                  <w:marRight w:val="0"/>
                  <w:marTop w:val="0"/>
                  <w:marBottom w:val="0"/>
                  <w:divBdr>
                    <w:top w:val="none" w:sz="0" w:space="0" w:color="auto"/>
                    <w:left w:val="none" w:sz="0" w:space="0" w:color="auto"/>
                    <w:bottom w:val="none" w:sz="0" w:space="0" w:color="auto"/>
                    <w:right w:val="none" w:sz="0" w:space="0" w:color="auto"/>
                  </w:divBdr>
                  <w:divsChild>
                    <w:div w:id="1888300396">
                      <w:marLeft w:val="0"/>
                      <w:marRight w:val="0"/>
                      <w:marTop w:val="0"/>
                      <w:marBottom w:val="0"/>
                      <w:divBdr>
                        <w:top w:val="none" w:sz="0" w:space="0" w:color="auto"/>
                        <w:left w:val="none" w:sz="0" w:space="0" w:color="auto"/>
                        <w:bottom w:val="none" w:sz="0" w:space="0" w:color="auto"/>
                        <w:right w:val="none" w:sz="0" w:space="0" w:color="auto"/>
                      </w:divBdr>
                    </w:div>
                  </w:divsChild>
                </w:div>
                <w:div w:id="652610277">
                  <w:marLeft w:val="0"/>
                  <w:marRight w:val="0"/>
                  <w:marTop w:val="0"/>
                  <w:marBottom w:val="0"/>
                  <w:divBdr>
                    <w:top w:val="none" w:sz="0" w:space="0" w:color="auto"/>
                    <w:left w:val="none" w:sz="0" w:space="0" w:color="auto"/>
                    <w:bottom w:val="none" w:sz="0" w:space="0" w:color="auto"/>
                    <w:right w:val="none" w:sz="0" w:space="0" w:color="auto"/>
                  </w:divBdr>
                  <w:divsChild>
                    <w:div w:id="349644600">
                      <w:marLeft w:val="0"/>
                      <w:marRight w:val="0"/>
                      <w:marTop w:val="0"/>
                      <w:marBottom w:val="0"/>
                      <w:divBdr>
                        <w:top w:val="none" w:sz="0" w:space="0" w:color="auto"/>
                        <w:left w:val="none" w:sz="0" w:space="0" w:color="auto"/>
                        <w:bottom w:val="none" w:sz="0" w:space="0" w:color="auto"/>
                        <w:right w:val="none" w:sz="0" w:space="0" w:color="auto"/>
                      </w:divBdr>
                    </w:div>
                  </w:divsChild>
                </w:div>
                <w:div w:id="1304626427">
                  <w:marLeft w:val="0"/>
                  <w:marRight w:val="0"/>
                  <w:marTop w:val="0"/>
                  <w:marBottom w:val="0"/>
                  <w:divBdr>
                    <w:top w:val="none" w:sz="0" w:space="0" w:color="auto"/>
                    <w:left w:val="none" w:sz="0" w:space="0" w:color="auto"/>
                    <w:bottom w:val="none" w:sz="0" w:space="0" w:color="auto"/>
                    <w:right w:val="none" w:sz="0" w:space="0" w:color="auto"/>
                  </w:divBdr>
                  <w:divsChild>
                    <w:div w:id="1105610829">
                      <w:marLeft w:val="0"/>
                      <w:marRight w:val="0"/>
                      <w:marTop w:val="0"/>
                      <w:marBottom w:val="0"/>
                      <w:divBdr>
                        <w:top w:val="none" w:sz="0" w:space="0" w:color="auto"/>
                        <w:left w:val="none" w:sz="0" w:space="0" w:color="auto"/>
                        <w:bottom w:val="none" w:sz="0" w:space="0" w:color="auto"/>
                        <w:right w:val="none" w:sz="0" w:space="0" w:color="auto"/>
                      </w:divBdr>
                    </w:div>
                  </w:divsChild>
                </w:div>
                <w:div w:id="1435859133">
                  <w:marLeft w:val="0"/>
                  <w:marRight w:val="0"/>
                  <w:marTop w:val="0"/>
                  <w:marBottom w:val="0"/>
                  <w:divBdr>
                    <w:top w:val="none" w:sz="0" w:space="0" w:color="auto"/>
                    <w:left w:val="none" w:sz="0" w:space="0" w:color="auto"/>
                    <w:bottom w:val="none" w:sz="0" w:space="0" w:color="auto"/>
                    <w:right w:val="none" w:sz="0" w:space="0" w:color="auto"/>
                  </w:divBdr>
                  <w:divsChild>
                    <w:div w:id="1047531954">
                      <w:marLeft w:val="0"/>
                      <w:marRight w:val="0"/>
                      <w:marTop w:val="0"/>
                      <w:marBottom w:val="0"/>
                      <w:divBdr>
                        <w:top w:val="none" w:sz="0" w:space="0" w:color="auto"/>
                        <w:left w:val="none" w:sz="0" w:space="0" w:color="auto"/>
                        <w:bottom w:val="none" w:sz="0" w:space="0" w:color="auto"/>
                        <w:right w:val="none" w:sz="0" w:space="0" w:color="auto"/>
                      </w:divBdr>
                    </w:div>
                  </w:divsChild>
                </w:div>
                <w:div w:id="1924099710">
                  <w:marLeft w:val="0"/>
                  <w:marRight w:val="0"/>
                  <w:marTop w:val="0"/>
                  <w:marBottom w:val="0"/>
                  <w:divBdr>
                    <w:top w:val="none" w:sz="0" w:space="0" w:color="auto"/>
                    <w:left w:val="none" w:sz="0" w:space="0" w:color="auto"/>
                    <w:bottom w:val="none" w:sz="0" w:space="0" w:color="auto"/>
                    <w:right w:val="none" w:sz="0" w:space="0" w:color="auto"/>
                  </w:divBdr>
                  <w:divsChild>
                    <w:div w:id="640042686">
                      <w:marLeft w:val="0"/>
                      <w:marRight w:val="0"/>
                      <w:marTop w:val="0"/>
                      <w:marBottom w:val="0"/>
                      <w:divBdr>
                        <w:top w:val="none" w:sz="0" w:space="0" w:color="auto"/>
                        <w:left w:val="none" w:sz="0" w:space="0" w:color="auto"/>
                        <w:bottom w:val="none" w:sz="0" w:space="0" w:color="auto"/>
                        <w:right w:val="none" w:sz="0" w:space="0" w:color="auto"/>
                      </w:divBdr>
                    </w:div>
                  </w:divsChild>
                </w:div>
                <w:div w:id="1950624836">
                  <w:marLeft w:val="0"/>
                  <w:marRight w:val="0"/>
                  <w:marTop w:val="0"/>
                  <w:marBottom w:val="0"/>
                  <w:divBdr>
                    <w:top w:val="none" w:sz="0" w:space="0" w:color="auto"/>
                    <w:left w:val="none" w:sz="0" w:space="0" w:color="auto"/>
                    <w:bottom w:val="none" w:sz="0" w:space="0" w:color="auto"/>
                    <w:right w:val="none" w:sz="0" w:space="0" w:color="auto"/>
                  </w:divBdr>
                  <w:divsChild>
                    <w:div w:id="1930117591">
                      <w:marLeft w:val="0"/>
                      <w:marRight w:val="0"/>
                      <w:marTop w:val="0"/>
                      <w:marBottom w:val="0"/>
                      <w:divBdr>
                        <w:top w:val="none" w:sz="0" w:space="0" w:color="auto"/>
                        <w:left w:val="none" w:sz="0" w:space="0" w:color="auto"/>
                        <w:bottom w:val="none" w:sz="0" w:space="0" w:color="auto"/>
                        <w:right w:val="none" w:sz="0" w:space="0" w:color="auto"/>
                      </w:divBdr>
                    </w:div>
                  </w:divsChild>
                </w:div>
                <w:div w:id="1971789563">
                  <w:marLeft w:val="0"/>
                  <w:marRight w:val="0"/>
                  <w:marTop w:val="0"/>
                  <w:marBottom w:val="0"/>
                  <w:divBdr>
                    <w:top w:val="none" w:sz="0" w:space="0" w:color="auto"/>
                    <w:left w:val="none" w:sz="0" w:space="0" w:color="auto"/>
                    <w:bottom w:val="none" w:sz="0" w:space="0" w:color="auto"/>
                    <w:right w:val="none" w:sz="0" w:space="0" w:color="auto"/>
                  </w:divBdr>
                  <w:divsChild>
                    <w:div w:id="5015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3236">
          <w:marLeft w:val="0"/>
          <w:marRight w:val="0"/>
          <w:marTop w:val="0"/>
          <w:marBottom w:val="0"/>
          <w:divBdr>
            <w:top w:val="none" w:sz="0" w:space="0" w:color="auto"/>
            <w:left w:val="none" w:sz="0" w:space="0" w:color="auto"/>
            <w:bottom w:val="none" w:sz="0" w:space="0" w:color="auto"/>
            <w:right w:val="none" w:sz="0" w:space="0" w:color="auto"/>
          </w:divBdr>
          <w:divsChild>
            <w:div w:id="838351308">
              <w:marLeft w:val="0"/>
              <w:marRight w:val="0"/>
              <w:marTop w:val="0"/>
              <w:marBottom w:val="0"/>
              <w:divBdr>
                <w:top w:val="none" w:sz="0" w:space="0" w:color="auto"/>
                <w:left w:val="none" w:sz="0" w:space="0" w:color="auto"/>
                <w:bottom w:val="none" w:sz="0" w:space="0" w:color="auto"/>
                <w:right w:val="none" w:sz="0" w:space="0" w:color="auto"/>
              </w:divBdr>
            </w:div>
            <w:div w:id="1132675686">
              <w:marLeft w:val="0"/>
              <w:marRight w:val="0"/>
              <w:marTop w:val="0"/>
              <w:marBottom w:val="0"/>
              <w:divBdr>
                <w:top w:val="none" w:sz="0" w:space="0" w:color="auto"/>
                <w:left w:val="none" w:sz="0" w:space="0" w:color="auto"/>
                <w:bottom w:val="none" w:sz="0" w:space="0" w:color="auto"/>
                <w:right w:val="none" w:sz="0" w:space="0" w:color="auto"/>
              </w:divBdr>
            </w:div>
            <w:div w:id="1418863153">
              <w:marLeft w:val="0"/>
              <w:marRight w:val="0"/>
              <w:marTop w:val="0"/>
              <w:marBottom w:val="0"/>
              <w:divBdr>
                <w:top w:val="none" w:sz="0" w:space="0" w:color="auto"/>
                <w:left w:val="none" w:sz="0" w:space="0" w:color="auto"/>
                <w:bottom w:val="none" w:sz="0" w:space="0" w:color="auto"/>
                <w:right w:val="none" w:sz="0" w:space="0" w:color="auto"/>
              </w:divBdr>
            </w:div>
          </w:divsChild>
        </w:div>
        <w:div w:id="1362053301">
          <w:marLeft w:val="0"/>
          <w:marRight w:val="0"/>
          <w:marTop w:val="0"/>
          <w:marBottom w:val="0"/>
          <w:divBdr>
            <w:top w:val="none" w:sz="0" w:space="0" w:color="auto"/>
            <w:left w:val="none" w:sz="0" w:space="0" w:color="auto"/>
            <w:bottom w:val="none" w:sz="0" w:space="0" w:color="auto"/>
            <w:right w:val="none" w:sz="0" w:space="0" w:color="auto"/>
          </w:divBdr>
          <w:divsChild>
            <w:div w:id="1141768591">
              <w:marLeft w:val="0"/>
              <w:marRight w:val="0"/>
              <w:marTop w:val="30"/>
              <w:marBottom w:val="30"/>
              <w:divBdr>
                <w:top w:val="none" w:sz="0" w:space="0" w:color="auto"/>
                <w:left w:val="none" w:sz="0" w:space="0" w:color="auto"/>
                <w:bottom w:val="none" w:sz="0" w:space="0" w:color="auto"/>
                <w:right w:val="none" w:sz="0" w:space="0" w:color="auto"/>
              </w:divBdr>
              <w:divsChild>
                <w:div w:id="89668133">
                  <w:marLeft w:val="0"/>
                  <w:marRight w:val="0"/>
                  <w:marTop w:val="0"/>
                  <w:marBottom w:val="0"/>
                  <w:divBdr>
                    <w:top w:val="none" w:sz="0" w:space="0" w:color="auto"/>
                    <w:left w:val="none" w:sz="0" w:space="0" w:color="auto"/>
                    <w:bottom w:val="none" w:sz="0" w:space="0" w:color="auto"/>
                    <w:right w:val="none" w:sz="0" w:space="0" w:color="auto"/>
                  </w:divBdr>
                  <w:divsChild>
                    <w:div w:id="1719042044">
                      <w:marLeft w:val="0"/>
                      <w:marRight w:val="0"/>
                      <w:marTop w:val="0"/>
                      <w:marBottom w:val="0"/>
                      <w:divBdr>
                        <w:top w:val="none" w:sz="0" w:space="0" w:color="auto"/>
                        <w:left w:val="none" w:sz="0" w:space="0" w:color="auto"/>
                        <w:bottom w:val="none" w:sz="0" w:space="0" w:color="auto"/>
                        <w:right w:val="none" w:sz="0" w:space="0" w:color="auto"/>
                      </w:divBdr>
                    </w:div>
                  </w:divsChild>
                </w:div>
                <w:div w:id="383064616">
                  <w:marLeft w:val="0"/>
                  <w:marRight w:val="0"/>
                  <w:marTop w:val="0"/>
                  <w:marBottom w:val="0"/>
                  <w:divBdr>
                    <w:top w:val="none" w:sz="0" w:space="0" w:color="auto"/>
                    <w:left w:val="none" w:sz="0" w:space="0" w:color="auto"/>
                    <w:bottom w:val="none" w:sz="0" w:space="0" w:color="auto"/>
                    <w:right w:val="none" w:sz="0" w:space="0" w:color="auto"/>
                  </w:divBdr>
                  <w:divsChild>
                    <w:div w:id="2060981040">
                      <w:marLeft w:val="0"/>
                      <w:marRight w:val="0"/>
                      <w:marTop w:val="0"/>
                      <w:marBottom w:val="0"/>
                      <w:divBdr>
                        <w:top w:val="none" w:sz="0" w:space="0" w:color="auto"/>
                        <w:left w:val="none" w:sz="0" w:space="0" w:color="auto"/>
                        <w:bottom w:val="none" w:sz="0" w:space="0" w:color="auto"/>
                        <w:right w:val="none" w:sz="0" w:space="0" w:color="auto"/>
                      </w:divBdr>
                    </w:div>
                  </w:divsChild>
                </w:div>
                <w:div w:id="596716159">
                  <w:marLeft w:val="0"/>
                  <w:marRight w:val="0"/>
                  <w:marTop w:val="0"/>
                  <w:marBottom w:val="0"/>
                  <w:divBdr>
                    <w:top w:val="none" w:sz="0" w:space="0" w:color="auto"/>
                    <w:left w:val="none" w:sz="0" w:space="0" w:color="auto"/>
                    <w:bottom w:val="none" w:sz="0" w:space="0" w:color="auto"/>
                    <w:right w:val="none" w:sz="0" w:space="0" w:color="auto"/>
                  </w:divBdr>
                  <w:divsChild>
                    <w:div w:id="261646020">
                      <w:marLeft w:val="0"/>
                      <w:marRight w:val="0"/>
                      <w:marTop w:val="0"/>
                      <w:marBottom w:val="0"/>
                      <w:divBdr>
                        <w:top w:val="none" w:sz="0" w:space="0" w:color="auto"/>
                        <w:left w:val="none" w:sz="0" w:space="0" w:color="auto"/>
                        <w:bottom w:val="none" w:sz="0" w:space="0" w:color="auto"/>
                        <w:right w:val="none" w:sz="0" w:space="0" w:color="auto"/>
                      </w:divBdr>
                    </w:div>
                  </w:divsChild>
                </w:div>
                <w:div w:id="715468239">
                  <w:marLeft w:val="0"/>
                  <w:marRight w:val="0"/>
                  <w:marTop w:val="0"/>
                  <w:marBottom w:val="0"/>
                  <w:divBdr>
                    <w:top w:val="none" w:sz="0" w:space="0" w:color="auto"/>
                    <w:left w:val="none" w:sz="0" w:space="0" w:color="auto"/>
                    <w:bottom w:val="none" w:sz="0" w:space="0" w:color="auto"/>
                    <w:right w:val="none" w:sz="0" w:space="0" w:color="auto"/>
                  </w:divBdr>
                  <w:divsChild>
                    <w:div w:id="2043818152">
                      <w:marLeft w:val="0"/>
                      <w:marRight w:val="0"/>
                      <w:marTop w:val="0"/>
                      <w:marBottom w:val="0"/>
                      <w:divBdr>
                        <w:top w:val="none" w:sz="0" w:space="0" w:color="auto"/>
                        <w:left w:val="none" w:sz="0" w:space="0" w:color="auto"/>
                        <w:bottom w:val="none" w:sz="0" w:space="0" w:color="auto"/>
                        <w:right w:val="none" w:sz="0" w:space="0" w:color="auto"/>
                      </w:divBdr>
                    </w:div>
                  </w:divsChild>
                </w:div>
                <w:div w:id="896819750">
                  <w:marLeft w:val="0"/>
                  <w:marRight w:val="0"/>
                  <w:marTop w:val="0"/>
                  <w:marBottom w:val="0"/>
                  <w:divBdr>
                    <w:top w:val="none" w:sz="0" w:space="0" w:color="auto"/>
                    <w:left w:val="none" w:sz="0" w:space="0" w:color="auto"/>
                    <w:bottom w:val="none" w:sz="0" w:space="0" w:color="auto"/>
                    <w:right w:val="none" w:sz="0" w:space="0" w:color="auto"/>
                  </w:divBdr>
                  <w:divsChild>
                    <w:div w:id="965936393">
                      <w:marLeft w:val="0"/>
                      <w:marRight w:val="0"/>
                      <w:marTop w:val="0"/>
                      <w:marBottom w:val="0"/>
                      <w:divBdr>
                        <w:top w:val="none" w:sz="0" w:space="0" w:color="auto"/>
                        <w:left w:val="none" w:sz="0" w:space="0" w:color="auto"/>
                        <w:bottom w:val="none" w:sz="0" w:space="0" w:color="auto"/>
                        <w:right w:val="none" w:sz="0" w:space="0" w:color="auto"/>
                      </w:divBdr>
                    </w:div>
                  </w:divsChild>
                </w:div>
                <w:div w:id="1346593834">
                  <w:marLeft w:val="0"/>
                  <w:marRight w:val="0"/>
                  <w:marTop w:val="0"/>
                  <w:marBottom w:val="0"/>
                  <w:divBdr>
                    <w:top w:val="none" w:sz="0" w:space="0" w:color="auto"/>
                    <w:left w:val="none" w:sz="0" w:space="0" w:color="auto"/>
                    <w:bottom w:val="none" w:sz="0" w:space="0" w:color="auto"/>
                    <w:right w:val="none" w:sz="0" w:space="0" w:color="auto"/>
                  </w:divBdr>
                  <w:divsChild>
                    <w:div w:id="199244996">
                      <w:marLeft w:val="0"/>
                      <w:marRight w:val="0"/>
                      <w:marTop w:val="0"/>
                      <w:marBottom w:val="0"/>
                      <w:divBdr>
                        <w:top w:val="none" w:sz="0" w:space="0" w:color="auto"/>
                        <w:left w:val="none" w:sz="0" w:space="0" w:color="auto"/>
                        <w:bottom w:val="none" w:sz="0" w:space="0" w:color="auto"/>
                        <w:right w:val="none" w:sz="0" w:space="0" w:color="auto"/>
                      </w:divBdr>
                    </w:div>
                  </w:divsChild>
                </w:div>
                <w:div w:id="1630670863">
                  <w:marLeft w:val="0"/>
                  <w:marRight w:val="0"/>
                  <w:marTop w:val="0"/>
                  <w:marBottom w:val="0"/>
                  <w:divBdr>
                    <w:top w:val="none" w:sz="0" w:space="0" w:color="auto"/>
                    <w:left w:val="none" w:sz="0" w:space="0" w:color="auto"/>
                    <w:bottom w:val="none" w:sz="0" w:space="0" w:color="auto"/>
                    <w:right w:val="none" w:sz="0" w:space="0" w:color="auto"/>
                  </w:divBdr>
                  <w:divsChild>
                    <w:div w:id="1333294261">
                      <w:marLeft w:val="0"/>
                      <w:marRight w:val="0"/>
                      <w:marTop w:val="0"/>
                      <w:marBottom w:val="0"/>
                      <w:divBdr>
                        <w:top w:val="none" w:sz="0" w:space="0" w:color="auto"/>
                        <w:left w:val="none" w:sz="0" w:space="0" w:color="auto"/>
                        <w:bottom w:val="none" w:sz="0" w:space="0" w:color="auto"/>
                        <w:right w:val="none" w:sz="0" w:space="0" w:color="auto"/>
                      </w:divBdr>
                    </w:div>
                  </w:divsChild>
                </w:div>
                <w:div w:id="1704358213">
                  <w:marLeft w:val="0"/>
                  <w:marRight w:val="0"/>
                  <w:marTop w:val="0"/>
                  <w:marBottom w:val="0"/>
                  <w:divBdr>
                    <w:top w:val="none" w:sz="0" w:space="0" w:color="auto"/>
                    <w:left w:val="none" w:sz="0" w:space="0" w:color="auto"/>
                    <w:bottom w:val="none" w:sz="0" w:space="0" w:color="auto"/>
                    <w:right w:val="none" w:sz="0" w:space="0" w:color="auto"/>
                  </w:divBdr>
                  <w:divsChild>
                    <w:div w:id="903224728">
                      <w:marLeft w:val="0"/>
                      <w:marRight w:val="0"/>
                      <w:marTop w:val="0"/>
                      <w:marBottom w:val="0"/>
                      <w:divBdr>
                        <w:top w:val="none" w:sz="0" w:space="0" w:color="auto"/>
                        <w:left w:val="none" w:sz="0" w:space="0" w:color="auto"/>
                        <w:bottom w:val="none" w:sz="0" w:space="0" w:color="auto"/>
                        <w:right w:val="none" w:sz="0" w:space="0" w:color="auto"/>
                      </w:divBdr>
                    </w:div>
                  </w:divsChild>
                </w:div>
                <w:div w:id="1811095715">
                  <w:marLeft w:val="0"/>
                  <w:marRight w:val="0"/>
                  <w:marTop w:val="0"/>
                  <w:marBottom w:val="0"/>
                  <w:divBdr>
                    <w:top w:val="none" w:sz="0" w:space="0" w:color="auto"/>
                    <w:left w:val="none" w:sz="0" w:space="0" w:color="auto"/>
                    <w:bottom w:val="none" w:sz="0" w:space="0" w:color="auto"/>
                    <w:right w:val="none" w:sz="0" w:space="0" w:color="auto"/>
                  </w:divBdr>
                  <w:divsChild>
                    <w:div w:id="302123015">
                      <w:marLeft w:val="0"/>
                      <w:marRight w:val="0"/>
                      <w:marTop w:val="0"/>
                      <w:marBottom w:val="0"/>
                      <w:divBdr>
                        <w:top w:val="none" w:sz="0" w:space="0" w:color="auto"/>
                        <w:left w:val="none" w:sz="0" w:space="0" w:color="auto"/>
                        <w:bottom w:val="none" w:sz="0" w:space="0" w:color="auto"/>
                        <w:right w:val="none" w:sz="0" w:space="0" w:color="auto"/>
                      </w:divBdr>
                    </w:div>
                  </w:divsChild>
                </w:div>
                <w:div w:id="2036416493">
                  <w:marLeft w:val="0"/>
                  <w:marRight w:val="0"/>
                  <w:marTop w:val="0"/>
                  <w:marBottom w:val="0"/>
                  <w:divBdr>
                    <w:top w:val="none" w:sz="0" w:space="0" w:color="auto"/>
                    <w:left w:val="none" w:sz="0" w:space="0" w:color="auto"/>
                    <w:bottom w:val="none" w:sz="0" w:space="0" w:color="auto"/>
                    <w:right w:val="none" w:sz="0" w:space="0" w:color="auto"/>
                  </w:divBdr>
                  <w:divsChild>
                    <w:div w:id="16374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6104">
          <w:marLeft w:val="0"/>
          <w:marRight w:val="0"/>
          <w:marTop w:val="0"/>
          <w:marBottom w:val="0"/>
          <w:divBdr>
            <w:top w:val="none" w:sz="0" w:space="0" w:color="auto"/>
            <w:left w:val="none" w:sz="0" w:space="0" w:color="auto"/>
            <w:bottom w:val="none" w:sz="0" w:space="0" w:color="auto"/>
            <w:right w:val="none" w:sz="0" w:space="0" w:color="auto"/>
          </w:divBdr>
          <w:divsChild>
            <w:div w:id="1105886710">
              <w:marLeft w:val="0"/>
              <w:marRight w:val="0"/>
              <w:marTop w:val="0"/>
              <w:marBottom w:val="0"/>
              <w:divBdr>
                <w:top w:val="none" w:sz="0" w:space="0" w:color="auto"/>
                <w:left w:val="none" w:sz="0" w:space="0" w:color="auto"/>
                <w:bottom w:val="none" w:sz="0" w:space="0" w:color="auto"/>
                <w:right w:val="none" w:sz="0" w:space="0" w:color="auto"/>
              </w:divBdr>
            </w:div>
            <w:div w:id="1125777510">
              <w:marLeft w:val="0"/>
              <w:marRight w:val="0"/>
              <w:marTop w:val="0"/>
              <w:marBottom w:val="0"/>
              <w:divBdr>
                <w:top w:val="none" w:sz="0" w:space="0" w:color="auto"/>
                <w:left w:val="none" w:sz="0" w:space="0" w:color="auto"/>
                <w:bottom w:val="none" w:sz="0" w:space="0" w:color="auto"/>
                <w:right w:val="none" w:sz="0" w:space="0" w:color="auto"/>
              </w:divBdr>
            </w:div>
            <w:div w:id="1179848403">
              <w:marLeft w:val="0"/>
              <w:marRight w:val="0"/>
              <w:marTop w:val="0"/>
              <w:marBottom w:val="0"/>
              <w:divBdr>
                <w:top w:val="none" w:sz="0" w:space="0" w:color="auto"/>
                <w:left w:val="none" w:sz="0" w:space="0" w:color="auto"/>
                <w:bottom w:val="none" w:sz="0" w:space="0" w:color="auto"/>
                <w:right w:val="none" w:sz="0" w:space="0" w:color="auto"/>
              </w:divBdr>
            </w:div>
            <w:div w:id="2062484959">
              <w:marLeft w:val="0"/>
              <w:marRight w:val="0"/>
              <w:marTop w:val="0"/>
              <w:marBottom w:val="0"/>
              <w:divBdr>
                <w:top w:val="none" w:sz="0" w:space="0" w:color="auto"/>
                <w:left w:val="none" w:sz="0" w:space="0" w:color="auto"/>
                <w:bottom w:val="none" w:sz="0" w:space="0" w:color="auto"/>
                <w:right w:val="none" w:sz="0" w:space="0" w:color="auto"/>
              </w:divBdr>
            </w:div>
          </w:divsChild>
        </w:div>
        <w:div w:id="1763837380">
          <w:marLeft w:val="0"/>
          <w:marRight w:val="0"/>
          <w:marTop w:val="0"/>
          <w:marBottom w:val="0"/>
          <w:divBdr>
            <w:top w:val="none" w:sz="0" w:space="0" w:color="auto"/>
            <w:left w:val="none" w:sz="0" w:space="0" w:color="auto"/>
            <w:bottom w:val="none" w:sz="0" w:space="0" w:color="auto"/>
            <w:right w:val="none" w:sz="0" w:space="0" w:color="auto"/>
          </w:divBdr>
          <w:divsChild>
            <w:div w:id="78912830">
              <w:marLeft w:val="0"/>
              <w:marRight w:val="0"/>
              <w:marTop w:val="0"/>
              <w:marBottom w:val="0"/>
              <w:divBdr>
                <w:top w:val="none" w:sz="0" w:space="0" w:color="auto"/>
                <w:left w:val="none" w:sz="0" w:space="0" w:color="auto"/>
                <w:bottom w:val="none" w:sz="0" w:space="0" w:color="auto"/>
                <w:right w:val="none" w:sz="0" w:space="0" w:color="auto"/>
              </w:divBdr>
            </w:div>
            <w:div w:id="198861951">
              <w:marLeft w:val="0"/>
              <w:marRight w:val="0"/>
              <w:marTop w:val="0"/>
              <w:marBottom w:val="0"/>
              <w:divBdr>
                <w:top w:val="none" w:sz="0" w:space="0" w:color="auto"/>
                <w:left w:val="none" w:sz="0" w:space="0" w:color="auto"/>
                <w:bottom w:val="none" w:sz="0" w:space="0" w:color="auto"/>
                <w:right w:val="none" w:sz="0" w:space="0" w:color="auto"/>
              </w:divBdr>
            </w:div>
            <w:div w:id="1900701471">
              <w:marLeft w:val="0"/>
              <w:marRight w:val="0"/>
              <w:marTop w:val="0"/>
              <w:marBottom w:val="0"/>
              <w:divBdr>
                <w:top w:val="none" w:sz="0" w:space="0" w:color="auto"/>
                <w:left w:val="none" w:sz="0" w:space="0" w:color="auto"/>
                <w:bottom w:val="none" w:sz="0" w:space="0" w:color="auto"/>
                <w:right w:val="none" w:sz="0" w:space="0" w:color="auto"/>
              </w:divBdr>
            </w:div>
          </w:divsChild>
        </w:div>
        <w:div w:id="1918782371">
          <w:marLeft w:val="0"/>
          <w:marRight w:val="0"/>
          <w:marTop w:val="0"/>
          <w:marBottom w:val="0"/>
          <w:divBdr>
            <w:top w:val="none" w:sz="0" w:space="0" w:color="auto"/>
            <w:left w:val="none" w:sz="0" w:space="0" w:color="auto"/>
            <w:bottom w:val="none" w:sz="0" w:space="0" w:color="auto"/>
            <w:right w:val="none" w:sz="0" w:space="0" w:color="auto"/>
          </w:divBdr>
          <w:divsChild>
            <w:div w:id="1348170663">
              <w:marLeft w:val="0"/>
              <w:marRight w:val="0"/>
              <w:marTop w:val="30"/>
              <w:marBottom w:val="30"/>
              <w:divBdr>
                <w:top w:val="none" w:sz="0" w:space="0" w:color="auto"/>
                <w:left w:val="none" w:sz="0" w:space="0" w:color="auto"/>
                <w:bottom w:val="none" w:sz="0" w:space="0" w:color="auto"/>
                <w:right w:val="none" w:sz="0" w:space="0" w:color="auto"/>
              </w:divBdr>
              <w:divsChild>
                <w:div w:id="18893812">
                  <w:marLeft w:val="0"/>
                  <w:marRight w:val="0"/>
                  <w:marTop w:val="0"/>
                  <w:marBottom w:val="0"/>
                  <w:divBdr>
                    <w:top w:val="none" w:sz="0" w:space="0" w:color="auto"/>
                    <w:left w:val="none" w:sz="0" w:space="0" w:color="auto"/>
                    <w:bottom w:val="none" w:sz="0" w:space="0" w:color="auto"/>
                    <w:right w:val="none" w:sz="0" w:space="0" w:color="auto"/>
                  </w:divBdr>
                  <w:divsChild>
                    <w:div w:id="1820613725">
                      <w:marLeft w:val="0"/>
                      <w:marRight w:val="0"/>
                      <w:marTop w:val="0"/>
                      <w:marBottom w:val="0"/>
                      <w:divBdr>
                        <w:top w:val="none" w:sz="0" w:space="0" w:color="auto"/>
                        <w:left w:val="none" w:sz="0" w:space="0" w:color="auto"/>
                        <w:bottom w:val="none" w:sz="0" w:space="0" w:color="auto"/>
                        <w:right w:val="none" w:sz="0" w:space="0" w:color="auto"/>
                      </w:divBdr>
                    </w:div>
                  </w:divsChild>
                </w:div>
                <w:div w:id="249242884">
                  <w:marLeft w:val="0"/>
                  <w:marRight w:val="0"/>
                  <w:marTop w:val="0"/>
                  <w:marBottom w:val="0"/>
                  <w:divBdr>
                    <w:top w:val="none" w:sz="0" w:space="0" w:color="auto"/>
                    <w:left w:val="none" w:sz="0" w:space="0" w:color="auto"/>
                    <w:bottom w:val="none" w:sz="0" w:space="0" w:color="auto"/>
                    <w:right w:val="none" w:sz="0" w:space="0" w:color="auto"/>
                  </w:divBdr>
                  <w:divsChild>
                    <w:div w:id="264727113">
                      <w:marLeft w:val="0"/>
                      <w:marRight w:val="0"/>
                      <w:marTop w:val="0"/>
                      <w:marBottom w:val="0"/>
                      <w:divBdr>
                        <w:top w:val="none" w:sz="0" w:space="0" w:color="auto"/>
                        <w:left w:val="none" w:sz="0" w:space="0" w:color="auto"/>
                        <w:bottom w:val="none" w:sz="0" w:space="0" w:color="auto"/>
                        <w:right w:val="none" w:sz="0" w:space="0" w:color="auto"/>
                      </w:divBdr>
                    </w:div>
                  </w:divsChild>
                </w:div>
                <w:div w:id="291640491">
                  <w:marLeft w:val="0"/>
                  <w:marRight w:val="0"/>
                  <w:marTop w:val="0"/>
                  <w:marBottom w:val="0"/>
                  <w:divBdr>
                    <w:top w:val="none" w:sz="0" w:space="0" w:color="auto"/>
                    <w:left w:val="none" w:sz="0" w:space="0" w:color="auto"/>
                    <w:bottom w:val="none" w:sz="0" w:space="0" w:color="auto"/>
                    <w:right w:val="none" w:sz="0" w:space="0" w:color="auto"/>
                  </w:divBdr>
                  <w:divsChild>
                    <w:div w:id="2094551213">
                      <w:marLeft w:val="0"/>
                      <w:marRight w:val="0"/>
                      <w:marTop w:val="0"/>
                      <w:marBottom w:val="0"/>
                      <w:divBdr>
                        <w:top w:val="none" w:sz="0" w:space="0" w:color="auto"/>
                        <w:left w:val="none" w:sz="0" w:space="0" w:color="auto"/>
                        <w:bottom w:val="none" w:sz="0" w:space="0" w:color="auto"/>
                        <w:right w:val="none" w:sz="0" w:space="0" w:color="auto"/>
                      </w:divBdr>
                    </w:div>
                  </w:divsChild>
                </w:div>
                <w:div w:id="553784264">
                  <w:marLeft w:val="0"/>
                  <w:marRight w:val="0"/>
                  <w:marTop w:val="0"/>
                  <w:marBottom w:val="0"/>
                  <w:divBdr>
                    <w:top w:val="none" w:sz="0" w:space="0" w:color="auto"/>
                    <w:left w:val="none" w:sz="0" w:space="0" w:color="auto"/>
                    <w:bottom w:val="none" w:sz="0" w:space="0" w:color="auto"/>
                    <w:right w:val="none" w:sz="0" w:space="0" w:color="auto"/>
                  </w:divBdr>
                  <w:divsChild>
                    <w:div w:id="524564495">
                      <w:marLeft w:val="0"/>
                      <w:marRight w:val="0"/>
                      <w:marTop w:val="0"/>
                      <w:marBottom w:val="0"/>
                      <w:divBdr>
                        <w:top w:val="none" w:sz="0" w:space="0" w:color="auto"/>
                        <w:left w:val="none" w:sz="0" w:space="0" w:color="auto"/>
                        <w:bottom w:val="none" w:sz="0" w:space="0" w:color="auto"/>
                        <w:right w:val="none" w:sz="0" w:space="0" w:color="auto"/>
                      </w:divBdr>
                    </w:div>
                  </w:divsChild>
                </w:div>
                <w:div w:id="1435709092">
                  <w:marLeft w:val="0"/>
                  <w:marRight w:val="0"/>
                  <w:marTop w:val="0"/>
                  <w:marBottom w:val="0"/>
                  <w:divBdr>
                    <w:top w:val="none" w:sz="0" w:space="0" w:color="auto"/>
                    <w:left w:val="none" w:sz="0" w:space="0" w:color="auto"/>
                    <w:bottom w:val="none" w:sz="0" w:space="0" w:color="auto"/>
                    <w:right w:val="none" w:sz="0" w:space="0" w:color="auto"/>
                  </w:divBdr>
                  <w:divsChild>
                    <w:div w:id="1983999519">
                      <w:marLeft w:val="0"/>
                      <w:marRight w:val="0"/>
                      <w:marTop w:val="0"/>
                      <w:marBottom w:val="0"/>
                      <w:divBdr>
                        <w:top w:val="none" w:sz="0" w:space="0" w:color="auto"/>
                        <w:left w:val="none" w:sz="0" w:space="0" w:color="auto"/>
                        <w:bottom w:val="none" w:sz="0" w:space="0" w:color="auto"/>
                        <w:right w:val="none" w:sz="0" w:space="0" w:color="auto"/>
                      </w:divBdr>
                    </w:div>
                  </w:divsChild>
                </w:div>
                <w:div w:id="1617132429">
                  <w:marLeft w:val="0"/>
                  <w:marRight w:val="0"/>
                  <w:marTop w:val="0"/>
                  <w:marBottom w:val="0"/>
                  <w:divBdr>
                    <w:top w:val="none" w:sz="0" w:space="0" w:color="auto"/>
                    <w:left w:val="none" w:sz="0" w:space="0" w:color="auto"/>
                    <w:bottom w:val="none" w:sz="0" w:space="0" w:color="auto"/>
                    <w:right w:val="none" w:sz="0" w:space="0" w:color="auto"/>
                  </w:divBdr>
                  <w:divsChild>
                    <w:div w:id="1107043259">
                      <w:marLeft w:val="0"/>
                      <w:marRight w:val="0"/>
                      <w:marTop w:val="0"/>
                      <w:marBottom w:val="0"/>
                      <w:divBdr>
                        <w:top w:val="none" w:sz="0" w:space="0" w:color="auto"/>
                        <w:left w:val="none" w:sz="0" w:space="0" w:color="auto"/>
                        <w:bottom w:val="none" w:sz="0" w:space="0" w:color="auto"/>
                        <w:right w:val="none" w:sz="0" w:space="0" w:color="auto"/>
                      </w:divBdr>
                    </w:div>
                  </w:divsChild>
                </w:div>
                <w:div w:id="2060283692">
                  <w:marLeft w:val="0"/>
                  <w:marRight w:val="0"/>
                  <w:marTop w:val="0"/>
                  <w:marBottom w:val="0"/>
                  <w:divBdr>
                    <w:top w:val="none" w:sz="0" w:space="0" w:color="auto"/>
                    <w:left w:val="none" w:sz="0" w:space="0" w:color="auto"/>
                    <w:bottom w:val="none" w:sz="0" w:space="0" w:color="auto"/>
                    <w:right w:val="none" w:sz="0" w:space="0" w:color="auto"/>
                  </w:divBdr>
                  <w:divsChild>
                    <w:div w:id="1385524181">
                      <w:marLeft w:val="0"/>
                      <w:marRight w:val="0"/>
                      <w:marTop w:val="0"/>
                      <w:marBottom w:val="0"/>
                      <w:divBdr>
                        <w:top w:val="none" w:sz="0" w:space="0" w:color="auto"/>
                        <w:left w:val="none" w:sz="0" w:space="0" w:color="auto"/>
                        <w:bottom w:val="none" w:sz="0" w:space="0" w:color="auto"/>
                        <w:right w:val="none" w:sz="0" w:space="0" w:color="auto"/>
                      </w:divBdr>
                    </w:div>
                  </w:divsChild>
                </w:div>
                <w:div w:id="2138453692">
                  <w:marLeft w:val="0"/>
                  <w:marRight w:val="0"/>
                  <w:marTop w:val="0"/>
                  <w:marBottom w:val="0"/>
                  <w:divBdr>
                    <w:top w:val="none" w:sz="0" w:space="0" w:color="auto"/>
                    <w:left w:val="none" w:sz="0" w:space="0" w:color="auto"/>
                    <w:bottom w:val="none" w:sz="0" w:space="0" w:color="auto"/>
                    <w:right w:val="none" w:sz="0" w:space="0" w:color="auto"/>
                  </w:divBdr>
                  <w:divsChild>
                    <w:div w:id="20915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9565">
          <w:marLeft w:val="0"/>
          <w:marRight w:val="0"/>
          <w:marTop w:val="0"/>
          <w:marBottom w:val="0"/>
          <w:divBdr>
            <w:top w:val="none" w:sz="0" w:space="0" w:color="auto"/>
            <w:left w:val="none" w:sz="0" w:space="0" w:color="auto"/>
            <w:bottom w:val="none" w:sz="0" w:space="0" w:color="auto"/>
            <w:right w:val="none" w:sz="0" w:space="0" w:color="auto"/>
          </w:divBdr>
          <w:divsChild>
            <w:div w:id="205022892">
              <w:marLeft w:val="0"/>
              <w:marRight w:val="0"/>
              <w:marTop w:val="30"/>
              <w:marBottom w:val="30"/>
              <w:divBdr>
                <w:top w:val="none" w:sz="0" w:space="0" w:color="auto"/>
                <w:left w:val="none" w:sz="0" w:space="0" w:color="auto"/>
                <w:bottom w:val="none" w:sz="0" w:space="0" w:color="auto"/>
                <w:right w:val="none" w:sz="0" w:space="0" w:color="auto"/>
              </w:divBdr>
              <w:divsChild>
                <w:div w:id="341854463">
                  <w:marLeft w:val="0"/>
                  <w:marRight w:val="0"/>
                  <w:marTop w:val="0"/>
                  <w:marBottom w:val="0"/>
                  <w:divBdr>
                    <w:top w:val="none" w:sz="0" w:space="0" w:color="auto"/>
                    <w:left w:val="none" w:sz="0" w:space="0" w:color="auto"/>
                    <w:bottom w:val="none" w:sz="0" w:space="0" w:color="auto"/>
                    <w:right w:val="none" w:sz="0" w:space="0" w:color="auto"/>
                  </w:divBdr>
                  <w:divsChild>
                    <w:div w:id="156309122">
                      <w:marLeft w:val="0"/>
                      <w:marRight w:val="0"/>
                      <w:marTop w:val="0"/>
                      <w:marBottom w:val="0"/>
                      <w:divBdr>
                        <w:top w:val="none" w:sz="0" w:space="0" w:color="auto"/>
                        <w:left w:val="none" w:sz="0" w:space="0" w:color="auto"/>
                        <w:bottom w:val="none" w:sz="0" w:space="0" w:color="auto"/>
                        <w:right w:val="none" w:sz="0" w:space="0" w:color="auto"/>
                      </w:divBdr>
                    </w:div>
                  </w:divsChild>
                </w:div>
                <w:div w:id="872772161">
                  <w:marLeft w:val="0"/>
                  <w:marRight w:val="0"/>
                  <w:marTop w:val="0"/>
                  <w:marBottom w:val="0"/>
                  <w:divBdr>
                    <w:top w:val="none" w:sz="0" w:space="0" w:color="auto"/>
                    <w:left w:val="none" w:sz="0" w:space="0" w:color="auto"/>
                    <w:bottom w:val="none" w:sz="0" w:space="0" w:color="auto"/>
                    <w:right w:val="none" w:sz="0" w:space="0" w:color="auto"/>
                  </w:divBdr>
                  <w:divsChild>
                    <w:div w:id="1765682083">
                      <w:marLeft w:val="0"/>
                      <w:marRight w:val="0"/>
                      <w:marTop w:val="0"/>
                      <w:marBottom w:val="0"/>
                      <w:divBdr>
                        <w:top w:val="none" w:sz="0" w:space="0" w:color="auto"/>
                        <w:left w:val="none" w:sz="0" w:space="0" w:color="auto"/>
                        <w:bottom w:val="none" w:sz="0" w:space="0" w:color="auto"/>
                        <w:right w:val="none" w:sz="0" w:space="0" w:color="auto"/>
                      </w:divBdr>
                    </w:div>
                  </w:divsChild>
                </w:div>
                <w:div w:id="2037659782">
                  <w:marLeft w:val="0"/>
                  <w:marRight w:val="0"/>
                  <w:marTop w:val="0"/>
                  <w:marBottom w:val="0"/>
                  <w:divBdr>
                    <w:top w:val="none" w:sz="0" w:space="0" w:color="auto"/>
                    <w:left w:val="none" w:sz="0" w:space="0" w:color="auto"/>
                    <w:bottom w:val="none" w:sz="0" w:space="0" w:color="auto"/>
                    <w:right w:val="none" w:sz="0" w:space="0" w:color="auto"/>
                  </w:divBdr>
                  <w:divsChild>
                    <w:div w:id="456029559">
                      <w:marLeft w:val="0"/>
                      <w:marRight w:val="0"/>
                      <w:marTop w:val="0"/>
                      <w:marBottom w:val="0"/>
                      <w:divBdr>
                        <w:top w:val="none" w:sz="0" w:space="0" w:color="auto"/>
                        <w:left w:val="none" w:sz="0" w:space="0" w:color="auto"/>
                        <w:bottom w:val="none" w:sz="0" w:space="0" w:color="auto"/>
                        <w:right w:val="none" w:sz="0" w:space="0" w:color="auto"/>
                      </w:divBdr>
                    </w:div>
                  </w:divsChild>
                </w:div>
                <w:div w:id="2060129274">
                  <w:marLeft w:val="0"/>
                  <w:marRight w:val="0"/>
                  <w:marTop w:val="0"/>
                  <w:marBottom w:val="0"/>
                  <w:divBdr>
                    <w:top w:val="none" w:sz="0" w:space="0" w:color="auto"/>
                    <w:left w:val="none" w:sz="0" w:space="0" w:color="auto"/>
                    <w:bottom w:val="none" w:sz="0" w:space="0" w:color="auto"/>
                    <w:right w:val="none" w:sz="0" w:space="0" w:color="auto"/>
                  </w:divBdr>
                  <w:divsChild>
                    <w:div w:id="115486927">
                      <w:marLeft w:val="0"/>
                      <w:marRight w:val="0"/>
                      <w:marTop w:val="0"/>
                      <w:marBottom w:val="0"/>
                      <w:divBdr>
                        <w:top w:val="none" w:sz="0" w:space="0" w:color="auto"/>
                        <w:left w:val="none" w:sz="0" w:space="0" w:color="auto"/>
                        <w:bottom w:val="none" w:sz="0" w:space="0" w:color="auto"/>
                        <w:right w:val="none" w:sz="0" w:space="0" w:color="auto"/>
                      </w:divBdr>
                    </w:div>
                    <w:div w:id="1973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4680">
      <w:bodyDiv w:val="1"/>
      <w:marLeft w:val="0"/>
      <w:marRight w:val="0"/>
      <w:marTop w:val="0"/>
      <w:marBottom w:val="0"/>
      <w:divBdr>
        <w:top w:val="none" w:sz="0" w:space="0" w:color="auto"/>
        <w:left w:val="none" w:sz="0" w:space="0" w:color="auto"/>
        <w:bottom w:val="none" w:sz="0" w:space="0" w:color="auto"/>
        <w:right w:val="none" w:sz="0" w:space="0" w:color="auto"/>
      </w:divBdr>
      <w:divsChild>
        <w:div w:id="50347956">
          <w:marLeft w:val="0"/>
          <w:marRight w:val="0"/>
          <w:marTop w:val="0"/>
          <w:marBottom w:val="0"/>
          <w:divBdr>
            <w:top w:val="none" w:sz="0" w:space="0" w:color="auto"/>
            <w:left w:val="none" w:sz="0" w:space="0" w:color="auto"/>
            <w:bottom w:val="none" w:sz="0" w:space="0" w:color="auto"/>
            <w:right w:val="none" w:sz="0" w:space="0" w:color="auto"/>
          </w:divBdr>
        </w:div>
        <w:div w:id="224295795">
          <w:marLeft w:val="0"/>
          <w:marRight w:val="0"/>
          <w:marTop w:val="0"/>
          <w:marBottom w:val="0"/>
          <w:divBdr>
            <w:top w:val="none" w:sz="0" w:space="0" w:color="auto"/>
            <w:left w:val="none" w:sz="0" w:space="0" w:color="auto"/>
            <w:bottom w:val="none" w:sz="0" w:space="0" w:color="auto"/>
            <w:right w:val="none" w:sz="0" w:space="0" w:color="auto"/>
          </w:divBdr>
        </w:div>
        <w:div w:id="321084993">
          <w:marLeft w:val="0"/>
          <w:marRight w:val="0"/>
          <w:marTop w:val="0"/>
          <w:marBottom w:val="0"/>
          <w:divBdr>
            <w:top w:val="none" w:sz="0" w:space="0" w:color="auto"/>
            <w:left w:val="none" w:sz="0" w:space="0" w:color="auto"/>
            <w:bottom w:val="none" w:sz="0" w:space="0" w:color="auto"/>
            <w:right w:val="none" w:sz="0" w:space="0" w:color="auto"/>
          </w:divBdr>
        </w:div>
        <w:div w:id="333920610">
          <w:marLeft w:val="0"/>
          <w:marRight w:val="0"/>
          <w:marTop w:val="0"/>
          <w:marBottom w:val="0"/>
          <w:divBdr>
            <w:top w:val="none" w:sz="0" w:space="0" w:color="auto"/>
            <w:left w:val="none" w:sz="0" w:space="0" w:color="auto"/>
            <w:bottom w:val="none" w:sz="0" w:space="0" w:color="auto"/>
            <w:right w:val="none" w:sz="0" w:space="0" w:color="auto"/>
          </w:divBdr>
        </w:div>
        <w:div w:id="449205767">
          <w:marLeft w:val="0"/>
          <w:marRight w:val="0"/>
          <w:marTop w:val="0"/>
          <w:marBottom w:val="0"/>
          <w:divBdr>
            <w:top w:val="none" w:sz="0" w:space="0" w:color="auto"/>
            <w:left w:val="none" w:sz="0" w:space="0" w:color="auto"/>
            <w:bottom w:val="none" w:sz="0" w:space="0" w:color="auto"/>
            <w:right w:val="none" w:sz="0" w:space="0" w:color="auto"/>
          </w:divBdr>
        </w:div>
        <w:div w:id="508525878">
          <w:marLeft w:val="0"/>
          <w:marRight w:val="0"/>
          <w:marTop w:val="0"/>
          <w:marBottom w:val="0"/>
          <w:divBdr>
            <w:top w:val="none" w:sz="0" w:space="0" w:color="auto"/>
            <w:left w:val="none" w:sz="0" w:space="0" w:color="auto"/>
            <w:bottom w:val="none" w:sz="0" w:space="0" w:color="auto"/>
            <w:right w:val="none" w:sz="0" w:space="0" w:color="auto"/>
          </w:divBdr>
        </w:div>
        <w:div w:id="652026552">
          <w:marLeft w:val="0"/>
          <w:marRight w:val="0"/>
          <w:marTop w:val="0"/>
          <w:marBottom w:val="0"/>
          <w:divBdr>
            <w:top w:val="none" w:sz="0" w:space="0" w:color="auto"/>
            <w:left w:val="none" w:sz="0" w:space="0" w:color="auto"/>
            <w:bottom w:val="none" w:sz="0" w:space="0" w:color="auto"/>
            <w:right w:val="none" w:sz="0" w:space="0" w:color="auto"/>
          </w:divBdr>
        </w:div>
        <w:div w:id="713430075">
          <w:marLeft w:val="0"/>
          <w:marRight w:val="0"/>
          <w:marTop w:val="0"/>
          <w:marBottom w:val="0"/>
          <w:divBdr>
            <w:top w:val="none" w:sz="0" w:space="0" w:color="auto"/>
            <w:left w:val="none" w:sz="0" w:space="0" w:color="auto"/>
            <w:bottom w:val="none" w:sz="0" w:space="0" w:color="auto"/>
            <w:right w:val="none" w:sz="0" w:space="0" w:color="auto"/>
          </w:divBdr>
        </w:div>
        <w:div w:id="898320906">
          <w:marLeft w:val="0"/>
          <w:marRight w:val="0"/>
          <w:marTop w:val="0"/>
          <w:marBottom w:val="0"/>
          <w:divBdr>
            <w:top w:val="none" w:sz="0" w:space="0" w:color="auto"/>
            <w:left w:val="none" w:sz="0" w:space="0" w:color="auto"/>
            <w:bottom w:val="none" w:sz="0" w:space="0" w:color="auto"/>
            <w:right w:val="none" w:sz="0" w:space="0" w:color="auto"/>
          </w:divBdr>
        </w:div>
        <w:div w:id="922450694">
          <w:marLeft w:val="0"/>
          <w:marRight w:val="0"/>
          <w:marTop w:val="0"/>
          <w:marBottom w:val="0"/>
          <w:divBdr>
            <w:top w:val="none" w:sz="0" w:space="0" w:color="auto"/>
            <w:left w:val="none" w:sz="0" w:space="0" w:color="auto"/>
            <w:bottom w:val="none" w:sz="0" w:space="0" w:color="auto"/>
            <w:right w:val="none" w:sz="0" w:space="0" w:color="auto"/>
          </w:divBdr>
        </w:div>
        <w:div w:id="952596306">
          <w:marLeft w:val="0"/>
          <w:marRight w:val="0"/>
          <w:marTop w:val="0"/>
          <w:marBottom w:val="0"/>
          <w:divBdr>
            <w:top w:val="none" w:sz="0" w:space="0" w:color="auto"/>
            <w:left w:val="none" w:sz="0" w:space="0" w:color="auto"/>
            <w:bottom w:val="none" w:sz="0" w:space="0" w:color="auto"/>
            <w:right w:val="none" w:sz="0" w:space="0" w:color="auto"/>
          </w:divBdr>
          <w:divsChild>
            <w:div w:id="1123160734">
              <w:marLeft w:val="-75"/>
              <w:marRight w:val="0"/>
              <w:marTop w:val="30"/>
              <w:marBottom w:val="30"/>
              <w:divBdr>
                <w:top w:val="none" w:sz="0" w:space="0" w:color="auto"/>
                <w:left w:val="none" w:sz="0" w:space="0" w:color="auto"/>
                <w:bottom w:val="none" w:sz="0" w:space="0" w:color="auto"/>
                <w:right w:val="none" w:sz="0" w:space="0" w:color="auto"/>
              </w:divBdr>
              <w:divsChild>
                <w:div w:id="741365776">
                  <w:marLeft w:val="0"/>
                  <w:marRight w:val="0"/>
                  <w:marTop w:val="0"/>
                  <w:marBottom w:val="0"/>
                  <w:divBdr>
                    <w:top w:val="none" w:sz="0" w:space="0" w:color="auto"/>
                    <w:left w:val="none" w:sz="0" w:space="0" w:color="auto"/>
                    <w:bottom w:val="none" w:sz="0" w:space="0" w:color="auto"/>
                    <w:right w:val="none" w:sz="0" w:space="0" w:color="auto"/>
                  </w:divBdr>
                  <w:divsChild>
                    <w:div w:id="644821337">
                      <w:marLeft w:val="0"/>
                      <w:marRight w:val="0"/>
                      <w:marTop w:val="0"/>
                      <w:marBottom w:val="0"/>
                      <w:divBdr>
                        <w:top w:val="none" w:sz="0" w:space="0" w:color="auto"/>
                        <w:left w:val="none" w:sz="0" w:space="0" w:color="auto"/>
                        <w:bottom w:val="none" w:sz="0" w:space="0" w:color="auto"/>
                        <w:right w:val="none" w:sz="0" w:space="0" w:color="auto"/>
                      </w:divBdr>
                    </w:div>
                  </w:divsChild>
                </w:div>
                <w:div w:id="828980802">
                  <w:marLeft w:val="0"/>
                  <w:marRight w:val="0"/>
                  <w:marTop w:val="0"/>
                  <w:marBottom w:val="0"/>
                  <w:divBdr>
                    <w:top w:val="none" w:sz="0" w:space="0" w:color="auto"/>
                    <w:left w:val="none" w:sz="0" w:space="0" w:color="auto"/>
                    <w:bottom w:val="none" w:sz="0" w:space="0" w:color="auto"/>
                    <w:right w:val="none" w:sz="0" w:space="0" w:color="auto"/>
                  </w:divBdr>
                  <w:divsChild>
                    <w:div w:id="648827788">
                      <w:marLeft w:val="0"/>
                      <w:marRight w:val="0"/>
                      <w:marTop w:val="0"/>
                      <w:marBottom w:val="0"/>
                      <w:divBdr>
                        <w:top w:val="none" w:sz="0" w:space="0" w:color="auto"/>
                        <w:left w:val="none" w:sz="0" w:space="0" w:color="auto"/>
                        <w:bottom w:val="none" w:sz="0" w:space="0" w:color="auto"/>
                        <w:right w:val="none" w:sz="0" w:space="0" w:color="auto"/>
                      </w:divBdr>
                    </w:div>
                  </w:divsChild>
                </w:div>
                <w:div w:id="1162163625">
                  <w:marLeft w:val="0"/>
                  <w:marRight w:val="0"/>
                  <w:marTop w:val="0"/>
                  <w:marBottom w:val="0"/>
                  <w:divBdr>
                    <w:top w:val="none" w:sz="0" w:space="0" w:color="auto"/>
                    <w:left w:val="none" w:sz="0" w:space="0" w:color="auto"/>
                    <w:bottom w:val="none" w:sz="0" w:space="0" w:color="auto"/>
                    <w:right w:val="none" w:sz="0" w:space="0" w:color="auto"/>
                  </w:divBdr>
                  <w:divsChild>
                    <w:div w:id="17121186">
                      <w:marLeft w:val="0"/>
                      <w:marRight w:val="0"/>
                      <w:marTop w:val="0"/>
                      <w:marBottom w:val="0"/>
                      <w:divBdr>
                        <w:top w:val="none" w:sz="0" w:space="0" w:color="auto"/>
                        <w:left w:val="none" w:sz="0" w:space="0" w:color="auto"/>
                        <w:bottom w:val="none" w:sz="0" w:space="0" w:color="auto"/>
                        <w:right w:val="none" w:sz="0" w:space="0" w:color="auto"/>
                      </w:divBdr>
                    </w:div>
                  </w:divsChild>
                </w:div>
                <w:div w:id="1624340888">
                  <w:marLeft w:val="0"/>
                  <w:marRight w:val="0"/>
                  <w:marTop w:val="0"/>
                  <w:marBottom w:val="0"/>
                  <w:divBdr>
                    <w:top w:val="none" w:sz="0" w:space="0" w:color="auto"/>
                    <w:left w:val="none" w:sz="0" w:space="0" w:color="auto"/>
                    <w:bottom w:val="none" w:sz="0" w:space="0" w:color="auto"/>
                    <w:right w:val="none" w:sz="0" w:space="0" w:color="auto"/>
                  </w:divBdr>
                  <w:divsChild>
                    <w:div w:id="227225589">
                      <w:marLeft w:val="0"/>
                      <w:marRight w:val="0"/>
                      <w:marTop w:val="0"/>
                      <w:marBottom w:val="0"/>
                      <w:divBdr>
                        <w:top w:val="none" w:sz="0" w:space="0" w:color="auto"/>
                        <w:left w:val="none" w:sz="0" w:space="0" w:color="auto"/>
                        <w:bottom w:val="none" w:sz="0" w:space="0" w:color="auto"/>
                        <w:right w:val="none" w:sz="0" w:space="0" w:color="auto"/>
                      </w:divBdr>
                    </w:div>
                    <w:div w:id="1652173089">
                      <w:marLeft w:val="0"/>
                      <w:marRight w:val="0"/>
                      <w:marTop w:val="0"/>
                      <w:marBottom w:val="0"/>
                      <w:divBdr>
                        <w:top w:val="none" w:sz="0" w:space="0" w:color="auto"/>
                        <w:left w:val="none" w:sz="0" w:space="0" w:color="auto"/>
                        <w:bottom w:val="none" w:sz="0" w:space="0" w:color="auto"/>
                        <w:right w:val="none" w:sz="0" w:space="0" w:color="auto"/>
                      </w:divBdr>
                    </w:div>
                    <w:div w:id="2090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6131">
          <w:marLeft w:val="0"/>
          <w:marRight w:val="0"/>
          <w:marTop w:val="0"/>
          <w:marBottom w:val="0"/>
          <w:divBdr>
            <w:top w:val="none" w:sz="0" w:space="0" w:color="auto"/>
            <w:left w:val="none" w:sz="0" w:space="0" w:color="auto"/>
            <w:bottom w:val="none" w:sz="0" w:space="0" w:color="auto"/>
            <w:right w:val="none" w:sz="0" w:space="0" w:color="auto"/>
          </w:divBdr>
        </w:div>
        <w:div w:id="1109935243">
          <w:marLeft w:val="0"/>
          <w:marRight w:val="0"/>
          <w:marTop w:val="0"/>
          <w:marBottom w:val="0"/>
          <w:divBdr>
            <w:top w:val="none" w:sz="0" w:space="0" w:color="auto"/>
            <w:left w:val="none" w:sz="0" w:space="0" w:color="auto"/>
            <w:bottom w:val="none" w:sz="0" w:space="0" w:color="auto"/>
            <w:right w:val="none" w:sz="0" w:space="0" w:color="auto"/>
          </w:divBdr>
        </w:div>
        <w:div w:id="1302035706">
          <w:marLeft w:val="0"/>
          <w:marRight w:val="0"/>
          <w:marTop w:val="0"/>
          <w:marBottom w:val="0"/>
          <w:divBdr>
            <w:top w:val="none" w:sz="0" w:space="0" w:color="auto"/>
            <w:left w:val="none" w:sz="0" w:space="0" w:color="auto"/>
            <w:bottom w:val="none" w:sz="0" w:space="0" w:color="auto"/>
            <w:right w:val="none" w:sz="0" w:space="0" w:color="auto"/>
          </w:divBdr>
        </w:div>
        <w:div w:id="1364474244">
          <w:marLeft w:val="0"/>
          <w:marRight w:val="0"/>
          <w:marTop w:val="0"/>
          <w:marBottom w:val="0"/>
          <w:divBdr>
            <w:top w:val="none" w:sz="0" w:space="0" w:color="auto"/>
            <w:left w:val="none" w:sz="0" w:space="0" w:color="auto"/>
            <w:bottom w:val="none" w:sz="0" w:space="0" w:color="auto"/>
            <w:right w:val="none" w:sz="0" w:space="0" w:color="auto"/>
          </w:divBdr>
          <w:divsChild>
            <w:div w:id="1276525341">
              <w:marLeft w:val="-75"/>
              <w:marRight w:val="0"/>
              <w:marTop w:val="30"/>
              <w:marBottom w:val="30"/>
              <w:divBdr>
                <w:top w:val="none" w:sz="0" w:space="0" w:color="auto"/>
                <w:left w:val="none" w:sz="0" w:space="0" w:color="auto"/>
                <w:bottom w:val="none" w:sz="0" w:space="0" w:color="auto"/>
                <w:right w:val="none" w:sz="0" w:space="0" w:color="auto"/>
              </w:divBdr>
              <w:divsChild>
                <w:div w:id="23479728">
                  <w:marLeft w:val="0"/>
                  <w:marRight w:val="0"/>
                  <w:marTop w:val="0"/>
                  <w:marBottom w:val="0"/>
                  <w:divBdr>
                    <w:top w:val="none" w:sz="0" w:space="0" w:color="auto"/>
                    <w:left w:val="none" w:sz="0" w:space="0" w:color="auto"/>
                    <w:bottom w:val="none" w:sz="0" w:space="0" w:color="auto"/>
                    <w:right w:val="none" w:sz="0" w:space="0" w:color="auto"/>
                  </w:divBdr>
                  <w:divsChild>
                    <w:div w:id="725296724">
                      <w:marLeft w:val="0"/>
                      <w:marRight w:val="0"/>
                      <w:marTop w:val="0"/>
                      <w:marBottom w:val="0"/>
                      <w:divBdr>
                        <w:top w:val="none" w:sz="0" w:space="0" w:color="auto"/>
                        <w:left w:val="none" w:sz="0" w:space="0" w:color="auto"/>
                        <w:bottom w:val="none" w:sz="0" w:space="0" w:color="auto"/>
                        <w:right w:val="none" w:sz="0" w:space="0" w:color="auto"/>
                      </w:divBdr>
                    </w:div>
                  </w:divsChild>
                </w:div>
                <w:div w:id="169372278">
                  <w:marLeft w:val="0"/>
                  <w:marRight w:val="0"/>
                  <w:marTop w:val="0"/>
                  <w:marBottom w:val="0"/>
                  <w:divBdr>
                    <w:top w:val="none" w:sz="0" w:space="0" w:color="auto"/>
                    <w:left w:val="none" w:sz="0" w:space="0" w:color="auto"/>
                    <w:bottom w:val="none" w:sz="0" w:space="0" w:color="auto"/>
                    <w:right w:val="none" w:sz="0" w:space="0" w:color="auto"/>
                  </w:divBdr>
                  <w:divsChild>
                    <w:div w:id="1850101782">
                      <w:marLeft w:val="0"/>
                      <w:marRight w:val="0"/>
                      <w:marTop w:val="0"/>
                      <w:marBottom w:val="0"/>
                      <w:divBdr>
                        <w:top w:val="none" w:sz="0" w:space="0" w:color="auto"/>
                        <w:left w:val="none" w:sz="0" w:space="0" w:color="auto"/>
                        <w:bottom w:val="none" w:sz="0" w:space="0" w:color="auto"/>
                        <w:right w:val="none" w:sz="0" w:space="0" w:color="auto"/>
                      </w:divBdr>
                    </w:div>
                  </w:divsChild>
                </w:div>
                <w:div w:id="349188814">
                  <w:marLeft w:val="0"/>
                  <w:marRight w:val="0"/>
                  <w:marTop w:val="0"/>
                  <w:marBottom w:val="0"/>
                  <w:divBdr>
                    <w:top w:val="none" w:sz="0" w:space="0" w:color="auto"/>
                    <w:left w:val="none" w:sz="0" w:space="0" w:color="auto"/>
                    <w:bottom w:val="none" w:sz="0" w:space="0" w:color="auto"/>
                    <w:right w:val="none" w:sz="0" w:space="0" w:color="auto"/>
                  </w:divBdr>
                  <w:divsChild>
                    <w:div w:id="550581823">
                      <w:marLeft w:val="0"/>
                      <w:marRight w:val="0"/>
                      <w:marTop w:val="0"/>
                      <w:marBottom w:val="0"/>
                      <w:divBdr>
                        <w:top w:val="none" w:sz="0" w:space="0" w:color="auto"/>
                        <w:left w:val="none" w:sz="0" w:space="0" w:color="auto"/>
                        <w:bottom w:val="none" w:sz="0" w:space="0" w:color="auto"/>
                        <w:right w:val="none" w:sz="0" w:space="0" w:color="auto"/>
                      </w:divBdr>
                    </w:div>
                  </w:divsChild>
                </w:div>
                <w:div w:id="405153604">
                  <w:marLeft w:val="0"/>
                  <w:marRight w:val="0"/>
                  <w:marTop w:val="0"/>
                  <w:marBottom w:val="0"/>
                  <w:divBdr>
                    <w:top w:val="none" w:sz="0" w:space="0" w:color="auto"/>
                    <w:left w:val="none" w:sz="0" w:space="0" w:color="auto"/>
                    <w:bottom w:val="none" w:sz="0" w:space="0" w:color="auto"/>
                    <w:right w:val="none" w:sz="0" w:space="0" w:color="auto"/>
                  </w:divBdr>
                  <w:divsChild>
                    <w:div w:id="2064601391">
                      <w:marLeft w:val="0"/>
                      <w:marRight w:val="0"/>
                      <w:marTop w:val="0"/>
                      <w:marBottom w:val="0"/>
                      <w:divBdr>
                        <w:top w:val="none" w:sz="0" w:space="0" w:color="auto"/>
                        <w:left w:val="none" w:sz="0" w:space="0" w:color="auto"/>
                        <w:bottom w:val="none" w:sz="0" w:space="0" w:color="auto"/>
                        <w:right w:val="none" w:sz="0" w:space="0" w:color="auto"/>
                      </w:divBdr>
                    </w:div>
                  </w:divsChild>
                </w:div>
                <w:div w:id="452943905">
                  <w:marLeft w:val="0"/>
                  <w:marRight w:val="0"/>
                  <w:marTop w:val="0"/>
                  <w:marBottom w:val="0"/>
                  <w:divBdr>
                    <w:top w:val="none" w:sz="0" w:space="0" w:color="auto"/>
                    <w:left w:val="none" w:sz="0" w:space="0" w:color="auto"/>
                    <w:bottom w:val="none" w:sz="0" w:space="0" w:color="auto"/>
                    <w:right w:val="none" w:sz="0" w:space="0" w:color="auto"/>
                  </w:divBdr>
                  <w:divsChild>
                    <w:div w:id="1977560511">
                      <w:marLeft w:val="0"/>
                      <w:marRight w:val="0"/>
                      <w:marTop w:val="0"/>
                      <w:marBottom w:val="0"/>
                      <w:divBdr>
                        <w:top w:val="none" w:sz="0" w:space="0" w:color="auto"/>
                        <w:left w:val="none" w:sz="0" w:space="0" w:color="auto"/>
                        <w:bottom w:val="none" w:sz="0" w:space="0" w:color="auto"/>
                        <w:right w:val="none" w:sz="0" w:space="0" w:color="auto"/>
                      </w:divBdr>
                    </w:div>
                  </w:divsChild>
                </w:div>
                <w:div w:id="479149909">
                  <w:marLeft w:val="0"/>
                  <w:marRight w:val="0"/>
                  <w:marTop w:val="0"/>
                  <w:marBottom w:val="0"/>
                  <w:divBdr>
                    <w:top w:val="none" w:sz="0" w:space="0" w:color="auto"/>
                    <w:left w:val="none" w:sz="0" w:space="0" w:color="auto"/>
                    <w:bottom w:val="none" w:sz="0" w:space="0" w:color="auto"/>
                    <w:right w:val="none" w:sz="0" w:space="0" w:color="auto"/>
                  </w:divBdr>
                  <w:divsChild>
                    <w:div w:id="1558932501">
                      <w:marLeft w:val="0"/>
                      <w:marRight w:val="0"/>
                      <w:marTop w:val="0"/>
                      <w:marBottom w:val="0"/>
                      <w:divBdr>
                        <w:top w:val="none" w:sz="0" w:space="0" w:color="auto"/>
                        <w:left w:val="none" w:sz="0" w:space="0" w:color="auto"/>
                        <w:bottom w:val="none" w:sz="0" w:space="0" w:color="auto"/>
                        <w:right w:val="none" w:sz="0" w:space="0" w:color="auto"/>
                      </w:divBdr>
                    </w:div>
                  </w:divsChild>
                </w:div>
                <w:div w:id="499395883">
                  <w:marLeft w:val="0"/>
                  <w:marRight w:val="0"/>
                  <w:marTop w:val="0"/>
                  <w:marBottom w:val="0"/>
                  <w:divBdr>
                    <w:top w:val="none" w:sz="0" w:space="0" w:color="auto"/>
                    <w:left w:val="none" w:sz="0" w:space="0" w:color="auto"/>
                    <w:bottom w:val="none" w:sz="0" w:space="0" w:color="auto"/>
                    <w:right w:val="none" w:sz="0" w:space="0" w:color="auto"/>
                  </w:divBdr>
                  <w:divsChild>
                    <w:div w:id="1969049032">
                      <w:marLeft w:val="0"/>
                      <w:marRight w:val="0"/>
                      <w:marTop w:val="0"/>
                      <w:marBottom w:val="0"/>
                      <w:divBdr>
                        <w:top w:val="none" w:sz="0" w:space="0" w:color="auto"/>
                        <w:left w:val="none" w:sz="0" w:space="0" w:color="auto"/>
                        <w:bottom w:val="none" w:sz="0" w:space="0" w:color="auto"/>
                        <w:right w:val="none" w:sz="0" w:space="0" w:color="auto"/>
                      </w:divBdr>
                    </w:div>
                  </w:divsChild>
                </w:div>
                <w:div w:id="583761865">
                  <w:marLeft w:val="0"/>
                  <w:marRight w:val="0"/>
                  <w:marTop w:val="0"/>
                  <w:marBottom w:val="0"/>
                  <w:divBdr>
                    <w:top w:val="none" w:sz="0" w:space="0" w:color="auto"/>
                    <w:left w:val="none" w:sz="0" w:space="0" w:color="auto"/>
                    <w:bottom w:val="none" w:sz="0" w:space="0" w:color="auto"/>
                    <w:right w:val="none" w:sz="0" w:space="0" w:color="auto"/>
                  </w:divBdr>
                  <w:divsChild>
                    <w:div w:id="608975083">
                      <w:marLeft w:val="0"/>
                      <w:marRight w:val="0"/>
                      <w:marTop w:val="0"/>
                      <w:marBottom w:val="0"/>
                      <w:divBdr>
                        <w:top w:val="none" w:sz="0" w:space="0" w:color="auto"/>
                        <w:left w:val="none" w:sz="0" w:space="0" w:color="auto"/>
                        <w:bottom w:val="none" w:sz="0" w:space="0" w:color="auto"/>
                        <w:right w:val="none" w:sz="0" w:space="0" w:color="auto"/>
                      </w:divBdr>
                    </w:div>
                  </w:divsChild>
                </w:div>
                <w:div w:id="627318699">
                  <w:marLeft w:val="0"/>
                  <w:marRight w:val="0"/>
                  <w:marTop w:val="0"/>
                  <w:marBottom w:val="0"/>
                  <w:divBdr>
                    <w:top w:val="none" w:sz="0" w:space="0" w:color="auto"/>
                    <w:left w:val="none" w:sz="0" w:space="0" w:color="auto"/>
                    <w:bottom w:val="none" w:sz="0" w:space="0" w:color="auto"/>
                    <w:right w:val="none" w:sz="0" w:space="0" w:color="auto"/>
                  </w:divBdr>
                  <w:divsChild>
                    <w:div w:id="234127070">
                      <w:marLeft w:val="0"/>
                      <w:marRight w:val="0"/>
                      <w:marTop w:val="0"/>
                      <w:marBottom w:val="0"/>
                      <w:divBdr>
                        <w:top w:val="none" w:sz="0" w:space="0" w:color="auto"/>
                        <w:left w:val="none" w:sz="0" w:space="0" w:color="auto"/>
                        <w:bottom w:val="none" w:sz="0" w:space="0" w:color="auto"/>
                        <w:right w:val="none" w:sz="0" w:space="0" w:color="auto"/>
                      </w:divBdr>
                    </w:div>
                  </w:divsChild>
                </w:div>
                <w:div w:id="649094656">
                  <w:marLeft w:val="0"/>
                  <w:marRight w:val="0"/>
                  <w:marTop w:val="0"/>
                  <w:marBottom w:val="0"/>
                  <w:divBdr>
                    <w:top w:val="none" w:sz="0" w:space="0" w:color="auto"/>
                    <w:left w:val="none" w:sz="0" w:space="0" w:color="auto"/>
                    <w:bottom w:val="none" w:sz="0" w:space="0" w:color="auto"/>
                    <w:right w:val="none" w:sz="0" w:space="0" w:color="auto"/>
                  </w:divBdr>
                  <w:divsChild>
                    <w:div w:id="2097087813">
                      <w:marLeft w:val="0"/>
                      <w:marRight w:val="0"/>
                      <w:marTop w:val="0"/>
                      <w:marBottom w:val="0"/>
                      <w:divBdr>
                        <w:top w:val="none" w:sz="0" w:space="0" w:color="auto"/>
                        <w:left w:val="none" w:sz="0" w:space="0" w:color="auto"/>
                        <w:bottom w:val="none" w:sz="0" w:space="0" w:color="auto"/>
                        <w:right w:val="none" w:sz="0" w:space="0" w:color="auto"/>
                      </w:divBdr>
                    </w:div>
                  </w:divsChild>
                </w:div>
                <w:div w:id="721096294">
                  <w:marLeft w:val="0"/>
                  <w:marRight w:val="0"/>
                  <w:marTop w:val="0"/>
                  <w:marBottom w:val="0"/>
                  <w:divBdr>
                    <w:top w:val="none" w:sz="0" w:space="0" w:color="auto"/>
                    <w:left w:val="none" w:sz="0" w:space="0" w:color="auto"/>
                    <w:bottom w:val="none" w:sz="0" w:space="0" w:color="auto"/>
                    <w:right w:val="none" w:sz="0" w:space="0" w:color="auto"/>
                  </w:divBdr>
                  <w:divsChild>
                    <w:div w:id="1975133291">
                      <w:marLeft w:val="0"/>
                      <w:marRight w:val="0"/>
                      <w:marTop w:val="0"/>
                      <w:marBottom w:val="0"/>
                      <w:divBdr>
                        <w:top w:val="none" w:sz="0" w:space="0" w:color="auto"/>
                        <w:left w:val="none" w:sz="0" w:space="0" w:color="auto"/>
                        <w:bottom w:val="none" w:sz="0" w:space="0" w:color="auto"/>
                        <w:right w:val="none" w:sz="0" w:space="0" w:color="auto"/>
                      </w:divBdr>
                    </w:div>
                  </w:divsChild>
                </w:div>
                <w:div w:id="748036742">
                  <w:marLeft w:val="0"/>
                  <w:marRight w:val="0"/>
                  <w:marTop w:val="0"/>
                  <w:marBottom w:val="0"/>
                  <w:divBdr>
                    <w:top w:val="none" w:sz="0" w:space="0" w:color="auto"/>
                    <w:left w:val="none" w:sz="0" w:space="0" w:color="auto"/>
                    <w:bottom w:val="none" w:sz="0" w:space="0" w:color="auto"/>
                    <w:right w:val="none" w:sz="0" w:space="0" w:color="auto"/>
                  </w:divBdr>
                  <w:divsChild>
                    <w:div w:id="226839065">
                      <w:marLeft w:val="0"/>
                      <w:marRight w:val="0"/>
                      <w:marTop w:val="0"/>
                      <w:marBottom w:val="0"/>
                      <w:divBdr>
                        <w:top w:val="none" w:sz="0" w:space="0" w:color="auto"/>
                        <w:left w:val="none" w:sz="0" w:space="0" w:color="auto"/>
                        <w:bottom w:val="none" w:sz="0" w:space="0" w:color="auto"/>
                        <w:right w:val="none" w:sz="0" w:space="0" w:color="auto"/>
                      </w:divBdr>
                    </w:div>
                  </w:divsChild>
                </w:div>
                <w:div w:id="828600380">
                  <w:marLeft w:val="0"/>
                  <w:marRight w:val="0"/>
                  <w:marTop w:val="0"/>
                  <w:marBottom w:val="0"/>
                  <w:divBdr>
                    <w:top w:val="none" w:sz="0" w:space="0" w:color="auto"/>
                    <w:left w:val="none" w:sz="0" w:space="0" w:color="auto"/>
                    <w:bottom w:val="none" w:sz="0" w:space="0" w:color="auto"/>
                    <w:right w:val="none" w:sz="0" w:space="0" w:color="auto"/>
                  </w:divBdr>
                  <w:divsChild>
                    <w:div w:id="2111195799">
                      <w:marLeft w:val="0"/>
                      <w:marRight w:val="0"/>
                      <w:marTop w:val="0"/>
                      <w:marBottom w:val="0"/>
                      <w:divBdr>
                        <w:top w:val="none" w:sz="0" w:space="0" w:color="auto"/>
                        <w:left w:val="none" w:sz="0" w:space="0" w:color="auto"/>
                        <w:bottom w:val="none" w:sz="0" w:space="0" w:color="auto"/>
                        <w:right w:val="none" w:sz="0" w:space="0" w:color="auto"/>
                      </w:divBdr>
                    </w:div>
                  </w:divsChild>
                </w:div>
                <w:div w:id="1119058962">
                  <w:marLeft w:val="0"/>
                  <w:marRight w:val="0"/>
                  <w:marTop w:val="0"/>
                  <w:marBottom w:val="0"/>
                  <w:divBdr>
                    <w:top w:val="none" w:sz="0" w:space="0" w:color="auto"/>
                    <w:left w:val="none" w:sz="0" w:space="0" w:color="auto"/>
                    <w:bottom w:val="none" w:sz="0" w:space="0" w:color="auto"/>
                    <w:right w:val="none" w:sz="0" w:space="0" w:color="auto"/>
                  </w:divBdr>
                  <w:divsChild>
                    <w:div w:id="1866825645">
                      <w:marLeft w:val="0"/>
                      <w:marRight w:val="0"/>
                      <w:marTop w:val="0"/>
                      <w:marBottom w:val="0"/>
                      <w:divBdr>
                        <w:top w:val="none" w:sz="0" w:space="0" w:color="auto"/>
                        <w:left w:val="none" w:sz="0" w:space="0" w:color="auto"/>
                        <w:bottom w:val="none" w:sz="0" w:space="0" w:color="auto"/>
                        <w:right w:val="none" w:sz="0" w:space="0" w:color="auto"/>
                      </w:divBdr>
                    </w:div>
                  </w:divsChild>
                </w:div>
                <w:div w:id="1193961916">
                  <w:marLeft w:val="0"/>
                  <w:marRight w:val="0"/>
                  <w:marTop w:val="0"/>
                  <w:marBottom w:val="0"/>
                  <w:divBdr>
                    <w:top w:val="none" w:sz="0" w:space="0" w:color="auto"/>
                    <w:left w:val="none" w:sz="0" w:space="0" w:color="auto"/>
                    <w:bottom w:val="none" w:sz="0" w:space="0" w:color="auto"/>
                    <w:right w:val="none" w:sz="0" w:space="0" w:color="auto"/>
                  </w:divBdr>
                  <w:divsChild>
                    <w:div w:id="65885055">
                      <w:marLeft w:val="0"/>
                      <w:marRight w:val="0"/>
                      <w:marTop w:val="0"/>
                      <w:marBottom w:val="0"/>
                      <w:divBdr>
                        <w:top w:val="none" w:sz="0" w:space="0" w:color="auto"/>
                        <w:left w:val="none" w:sz="0" w:space="0" w:color="auto"/>
                        <w:bottom w:val="none" w:sz="0" w:space="0" w:color="auto"/>
                        <w:right w:val="none" w:sz="0" w:space="0" w:color="auto"/>
                      </w:divBdr>
                    </w:div>
                  </w:divsChild>
                </w:div>
                <w:div w:id="1229221037">
                  <w:marLeft w:val="0"/>
                  <w:marRight w:val="0"/>
                  <w:marTop w:val="0"/>
                  <w:marBottom w:val="0"/>
                  <w:divBdr>
                    <w:top w:val="none" w:sz="0" w:space="0" w:color="auto"/>
                    <w:left w:val="none" w:sz="0" w:space="0" w:color="auto"/>
                    <w:bottom w:val="none" w:sz="0" w:space="0" w:color="auto"/>
                    <w:right w:val="none" w:sz="0" w:space="0" w:color="auto"/>
                  </w:divBdr>
                  <w:divsChild>
                    <w:div w:id="1275475360">
                      <w:marLeft w:val="0"/>
                      <w:marRight w:val="0"/>
                      <w:marTop w:val="0"/>
                      <w:marBottom w:val="0"/>
                      <w:divBdr>
                        <w:top w:val="none" w:sz="0" w:space="0" w:color="auto"/>
                        <w:left w:val="none" w:sz="0" w:space="0" w:color="auto"/>
                        <w:bottom w:val="none" w:sz="0" w:space="0" w:color="auto"/>
                        <w:right w:val="none" w:sz="0" w:space="0" w:color="auto"/>
                      </w:divBdr>
                    </w:div>
                  </w:divsChild>
                </w:div>
                <w:div w:id="1257208571">
                  <w:marLeft w:val="0"/>
                  <w:marRight w:val="0"/>
                  <w:marTop w:val="0"/>
                  <w:marBottom w:val="0"/>
                  <w:divBdr>
                    <w:top w:val="none" w:sz="0" w:space="0" w:color="auto"/>
                    <w:left w:val="none" w:sz="0" w:space="0" w:color="auto"/>
                    <w:bottom w:val="none" w:sz="0" w:space="0" w:color="auto"/>
                    <w:right w:val="none" w:sz="0" w:space="0" w:color="auto"/>
                  </w:divBdr>
                  <w:divsChild>
                    <w:div w:id="1075780715">
                      <w:marLeft w:val="0"/>
                      <w:marRight w:val="0"/>
                      <w:marTop w:val="0"/>
                      <w:marBottom w:val="0"/>
                      <w:divBdr>
                        <w:top w:val="none" w:sz="0" w:space="0" w:color="auto"/>
                        <w:left w:val="none" w:sz="0" w:space="0" w:color="auto"/>
                        <w:bottom w:val="none" w:sz="0" w:space="0" w:color="auto"/>
                        <w:right w:val="none" w:sz="0" w:space="0" w:color="auto"/>
                      </w:divBdr>
                    </w:div>
                  </w:divsChild>
                </w:div>
                <w:div w:id="1365863163">
                  <w:marLeft w:val="0"/>
                  <w:marRight w:val="0"/>
                  <w:marTop w:val="0"/>
                  <w:marBottom w:val="0"/>
                  <w:divBdr>
                    <w:top w:val="none" w:sz="0" w:space="0" w:color="auto"/>
                    <w:left w:val="none" w:sz="0" w:space="0" w:color="auto"/>
                    <w:bottom w:val="none" w:sz="0" w:space="0" w:color="auto"/>
                    <w:right w:val="none" w:sz="0" w:space="0" w:color="auto"/>
                  </w:divBdr>
                  <w:divsChild>
                    <w:div w:id="1746491704">
                      <w:marLeft w:val="0"/>
                      <w:marRight w:val="0"/>
                      <w:marTop w:val="0"/>
                      <w:marBottom w:val="0"/>
                      <w:divBdr>
                        <w:top w:val="none" w:sz="0" w:space="0" w:color="auto"/>
                        <w:left w:val="none" w:sz="0" w:space="0" w:color="auto"/>
                        <w:bottom w:val="none" w:sz="0" w:space="0" w:color="auto"/>
                        <w:right w:val="none" w:sz="0" w:space="0" w:color="auto"/>
                      </w:divBdr>
                    </w:div>
                  </w:divsChild>
                </w:div>
                <w:div w:id="1393384278">
                  <w:marLeft w:val="0"/>
                  <w:marRight w:val="0"/>
                  <w:marTop w:val="0"/>
                  <w:marBottom w:val="0"/>
                  <w:divBdr>
                    <w:top w:val="none" w:sz="0" w:space="0" w:color="auto"/>
                    <w:left w:val="none" w:sz="0" w:space="0" w:color="auto"/>
                    <w:bottom w:val="none" w:sz="0" w:space="0" w:color="auto"/>
                    <w:right w:val="none" w:sz="0" w:space="0" w:color="auto"/>
                  </w:divBdr>
                  <w:divsChild>
                    <w:div w:id="1902330453">
                      <w:marLeft w:val="0"/>
                      <w:marRight w:val="0"/>
                      <w:marTop w:val="0"/>
                      <w:marBottom w:val="0"/>
                      <w:divBdr>
                        <w:top w:val="none" w:sz="0" w:space="0" w:color="auto"/>
                        <w:left w:val="none" w:sz="0" w:space="0" w:color="auto"/>
                        <w:bottom w:val="none" w:sz="0" w:space="0" w:color="auto"/>
                        <w:right w:val="none" w:sz="0" w:space="0" w:color="auto"/>
                      </w:divBdr>
                    </w:div>
                  </w:divsChild>
                </w:div>
                <w:div w:id="1438720643">
                  <w:marLeft w:val="0"/>
                  <w:marRight w:val="0"/>
                  <w:marTop w:val="0"/>
                  <w:marBottom w:val="0"/>
                  <w:divBdr>
                    <w:top w:val="none" w:sz="0" w:space="0" w:color="auto"/>
                    <w:left w:val="none" w:sz="0" w:space="0" w:color="auto"/>
                    <w:bottom w:val="none" w:sz="0" w:space="0" w:color="auto"/>
                    <w:right w:val="none" w:sz="0" w:space="0" w:color="auto"/>
                  </w:divBdr>
                  <w:divsChild>
                    <w:div w:id="33389098">
                      <w:marLeft w:val="0"/>
                      <w:marRight w:val="0"/>
                      <w:marTop w:val="0"/>
                      <w:marBottom w:val="0"/>
                      <w:divBdr>
                        <w:top w:val="none" w:sz="0" w:space="0" w:color="auto"/>
                        <w:left w:val="none" w:sz="0" w:space="0" w:color="auto"/>
                        <w:bottom w:val="none" w:sz="0" w:space="0" w:color="auto"/>
                        <w:right w:val="none" w:sz="0" w:space="0" w:color="auto"/>
                      </w:divBdr>
                    </w:div>
                  </w:divsChild>
                </w:div>
                <w:div w:id="1483737093">
                  <w:marLeft w:val="0"/>
                  <w:marRight w:val="0"/>
                  <w:marTop w:val="0"/>
                  <w:marBottom w:val="0"/>
                  <w:divBdr>
                    <w:top w:val="none" w:sz="0" w:space="0" w:color="auto"/>
                    <w:left w:val="none" w:sz="0" w:space="0" w:color="auto"/>
                    <w:bottom w:val="none" w:sz="0" w:space="0" w:color="auto"/>
                    <w:right w:val="none" w:sz="0" w:space="0" w:color="auto"/>
                  </w:divBdr>
                  <w:divsChild>
                    <w:div w:id="230391596">
                      <w:marLeft w:val="0"/>
                      <w:marRight w:val="0"/>
                      <w:marTop w:val="0"/>
                      <w:marBottom w:val="0"/>
                      <w:divBdr>
                        <w:top w:val="none" w:sz="0" w:space="0" w:color="auto"/>
                        <w:left w:val="none" w:sz="0" w:space="0" w:color="auto"/>
                        <w:bottom w:val="none" w:sz="0" w:space="0" w:color="auto"/>
                        <w:right w:val="none" w:sz="0" w:space="0" w:color="auto"/>
                      </w:divBdr>
                    </w:div>
                  </w:divsChild>
                </w:div>
                <w:div w:id="1546916094">
                  <w:marLeft w:val="0"/>
                  <w:marRight w:val="0"/>
                  <w:marTop w:val="0"/>
                  <w:marBottom w:val="0"/>
                  <w:divBdr>
                    <w:top w:val="none" w:sz="0" w:space="0" w:color="auto"/>
                    <w:left w:val="none" w:sz="0" w:space="0" w:color="auto"/>
                    <w:bottom w:val="none" w:sz="0" w:space="0" w:color="auto"/>
                    <w:right w:val="none" w:sz="0" w:space="0" w:color="auto"/>
                  </w:divBdr>
                  <w:divsChild>
                    <w:div w:id="1313633657">
                      <w:marLeft w:val="0"/>
                      <w:marRight w:val="0"/>
                      <w:marTop w:val="0"/>
                      <w:marBottom w:val="0"/>
                      <w:divBdr>
                        <w:top w:val="none" w:sz="0" w:space="0" w:color="auto"/>
                        <w:left w:val="none" w:sz="0" w:space="0" w:color="auto"/>
                        <w:bottom w:val="none" w:sz="0" w:space="0" w:color="auto"/>
                        <w:right w:val="none" w:sz="0" w:space="0" w:color="auto"/>
                      </w:divBdr>
                    </w:div>
                  </w:divsChild>
                </w:div>
                <w:div w:id="1767575356">
                  <w:marLeft w:val="0"/>
                  <w:marRight w:val="0"/>
                  <w:marTop w:val="0"/>
                  <w:marBottom w:val="0"/>
                  <w:divBdr>
                    <w:top w:val="none" w:sz="0" w:space="0" w:color="auto"/>
                    <w:left w:val="none" w:sz="0" w:space="0" w:color="auto"/>
                    <w:bottom w:val="none" w:sz="0" w:space="0" w:color="auto"/>
                    <w:right w:val="none" w:sz="0" w:space="0" w:color="auto"/>
                  </w:divBdr>
                  <w:divsChild>
                    <w:div w:id="154732664">
                      <w:marLeft w:val="0"/>
                      <w:marRight w:val="0"/>
                      <w:marTop w:val="0"/>
                      <w:marBottom w:val="0"/>
                      <w:divBdr>
                        <w:top w:val="none" w:sz="0" w:space="0" w:color="auto"/>
                        <w:left w:val="none" w:sz="0" w:space="0" w:color="auto"/>
                        <w:bottom w:val="none" w:sz="0" w:space="0" w:color="auto"/>
                        <w:right w:val="none" w:sz="0" w:space="0" w:color="auto"/>
                      </w:divBdr>
                    </w:div>
                  </w:divsChild>
                </w:div>
                <w:div w:id="1795713565">
                  <w:marLeft w:val="0"/>
                  <w:marRight w:val="0"/>
                  <w:marTop w:val="0"/>
                  <w:marBottom w:val="0"/>
                  <w:divBdr>
                    <w:top w:val="none" w:sz="0" w:space="0" w:color="auto"/>
                    <w:left w:val="none" w:sz="0" w:space="0" w:color="auto"/>
                    <w:bottom w:val="none" w:sz="0" w:space="0" w:color="auto"/>
                    <w:right w:val="none" w:sz="0" w:space="0" w:color="auto"/>
                  </w:divBdr>
                  <w:divsChild>
                    <w:div w:id="1680542793">
                      <w:marLeft w:val="0"/>
                      <w:marRight w:val="0"/>
                      <w:marTop w:val="0"/>
                      <w:marBottom w:val="0"/>
                      <w:divBdr>
                        <w:top w:val="none" w:sz="0" w:space="0" w:color="auto"/>
                        <w:left w:val="none" w:sz="0" w:space="0" w:color="auto"/>
                        <w:bottom w:val="none" w:sz="0" w:space="0" w:color="auto"/>
                        <w:right w:val="none" w:sz="0" w:space="0" w:color="auto"/>
                      </w:divBdr>
                    </w:div>
                  </w:divsChild>
                </w:div>
                <w:div w:id="1866670487">
                  <w:marLeft w:val="0"/>
                  <w:marRight w:val="0"/>
                  <w:marTop w:val="0"/>
                  <w:marBottom w:val="0"/>
                  <w:divBdr>
                    <w:top w:val="none" w:sz="0" w:space="0" w:color="auto"/>
                    <w:left w:val="none" w:sz="0" w:space="0" w:color="auto"/>
                    <w:bottom w:val="none" w:sz="0" w:space="0" w:color="auto"/>
                    <w:right w:val="none" w:sz="0" w:space="0" w:color="auto"/>
                  </w:divBdr>
                  <w:divsChild>
                    <w:div w:id="1101414591">
                      <w:marLeft w:val="0"/>
                      <w:marRight w:val="0"/>
                      <w:marTop w:val="0"/>
                      <w:marBottom w:val="0"/>
                      <w:divBdr>
                        <w:top w:val="none" w:sz="0" w:space="0" w:color="auto"/>
                        <w:left w:val="none" w:sz="0" w:space="0" w:color="auto"/>
                        <w:bottom w:val="none" w:sz="0" w:space="0" w:color="auto"/>
                        <w:right w:val="none" w:sz="0" w:space="0" w:color="auto"/>
                      </w:divBdr>
                    </w:div>
                  </w:divsChild>
                </w:div>
                <w:div w:id="1938128339">
                  <w:marLeft w:val="0"/>
                  <w:marRight w:val="0"/>
                  <w:marTop w:val="0"/>
                  <w:marBottom w:val="0"/>
                  <w:divBdr>
                    <w:top w:val="none" w:sz="0" w:space="0" w:color="auto"/>
                    <w:left w:val="none" w:sz="0" w:space="0" w:color="auto"/>
                    <w:bottom w:val="none" w:sz="0" w:space="0" w:color="auto"/>
                    <w:right w:val="none" w:sz="0" w:space="0" w:color="auto"/>
                  </w:divBdr>
                  <w:divsChild>
                    <w:div w:id="433016617">
                      <w:marLeft w:val="0"/>
                      <w:marRight w:val="0"/>
                      <w:marTop w:val="0"/>
                      <w:marBottom w:val="0"/>
                      <w:divBdr>
                        <w:top w:val="none" w:sz="0" w:space="0" w:color="auto"/>
                        <w:left w:val="none" w:sz="0" w:space="0" w:color="auto"/>
                        <w:bottom w:val="none" w:sz="0" w:space="0" w:color="auto"/>
                        <w:right w:val="none" w:sz="0" w:space="0" w:color="auto"/>
                      </w:divBdr>
                    </w:div>
                  </w:divsChild>
                </w:div>
                <w:div w:id="1995638658">
                  <w:marLeft w:val="0"/>
                  <w:marRight w:val="0"/>
                  <w:marTop w:val="0"/>
                  <w:marBottom w:val="0"/>
                  <w:divBdr>
                    <w:top w:val="none" w:sz="0" w:space="0" w:color="auto"/>
                    <w:left w:val="none" w:sz="0" w:space="0" w:color="auto"/>
                    <w:bottom w:val="none" w:sz="0" w:space="0" w:color="auto"/>
                    <w:right w:val="none" w:sz="0" w:space="0" w:color="auto"/>
                  </w:divBdr>
                  <w:divsChild>
                    <w:div w:id="2080013714">
                      <w:marLeft w:val="0"/>
                      <w:marRight w:val="0"/>
                      <w:marTop w:val="0"/>
                      <w:marBottom w:val="0"/>
                      <w:divBdr>
                        <w:top w:val="none" w:sz="0" w:space="0" w:color="auto"/>
                        <w:left w:val="none" w:sz="0" w:space="0" w:color="auto"/>
                        <w:bottom w:val="none" w:sz="0" w:space="0" w:color="auto"/>
                        <w:right w:val="none" w:sz="0" w:space="0" w:color="auto"/>
                      </w:divBdr>
                    </w:div>
                  </w:divsChild>
                </w:div>
                <w:div w:id="1997026654">
                  <w:marLeft w:val="0"/>
                  <w:marRight w:val="0"/>
                  <w:marTop w:val="0"/>
                  <w:marBottom w:val="0"/>
                  <w:divBdr>
                    <w:top w:val="none" w:sz="0" w:space="0" w:color="auto"/>
                    <w:left w:val="none" w:sz="0" w:space="0" w:color="auto"/>
                    <w:bottom w:val="none" w:sz="0" w:space="0" w:color="auto"/>
                    <w:right w:val="none" w:sz="0" w:space="0" w:color="auto"/>
                  </w:divBdr>
                  <w:divsChild>
                    <w:div w:id="644240683">
                      <w:marLeft w:val="0"/>
                      <w:marRight w:val="0"/>
                      <w:marTop w:val="0"/>
                      <w:marBottom w:val="0"/>
                      <w:divBdr>
                        <w:top w:val="none" w:sz="0" w:space="0" w:color="auto"/>
                        <w:left w:val="none" w:sz="0" w:space="0" w:color="auto"/>
                        <w:bottom w:val="none" w:sz="0" w:space="0" w:color="auto"/>
                        <w:right w:val="none" w:sz="0" w:space="0" w:color="auto"/>
                      </w:divBdr>
                    </w:div>
                  </w:divsChild>
                </w:div>
                <w:div w:id="2061130502">
                  <w:marLeft w:val="0"/>
                  <w:marRight w:val="0"/>
                  <w:marTop w:val="0"/>
                  <w:marBottom w:val="0"/>
                  <w:divBdr>
                    <w:top w:val="none" w:sz="0" w:space="0" w:color="auto"/>
                    <w:left w:val="none" w:sz="0" w:space="0" w:color="auto"/>
                    <w:bottom w:val="none" w:sz="0" w:space="0" w:color="auto"/>
                    <w:right w:val="none" w:sz="0" w:space="0" w:color="auto"/>
                  </w:divBdr>
                  <w:divsChild>
                    <w:div w:id="1087843681">
                      <w:marLeft w:val="0"/>
                      <w:marRight w:val="0"/>
                      <w:marTop w:val="0"/>
                      <w:marBottom w:val="0"/>
                      <w:divBdr>
                        <w:top w:val="none" w:sz="0" w:space="0" w:color="auto"/>
                        <w:left w:val="none" w:sz="0" w:space="0" w:color="auto"/>
                        <w:bottom w:val="none" w:sz="0" w:space="0" w:color="auto"/>
                        <w:right w:val="none" w:sz="0" w:space="0" w:color="auto"/>
                      </w:divBdr>
                    </w:div>
                  </w:divsChild>
                </w:div>
                <w:div w:id="2062169136">
                  <w:marLeft w:val="0"/>
                  <w:marRight w:val="0"/>
                  <w:marTop w:val="0"/>
                  <w:marBottom w:val="0"/>
                  <w:divBdr>
                    <w:top w:val="none" w:sz="0" w:space="0" w:color="auto"/>
                    <w:left w:val="none" w:sz="0" w:space="0" w:color="auto"/>
                    <w:bottom w:val="none" w:sz="0" w:space="0" w:color="auto"/>
                    <w:right w:val="none" w:sz="0" w:space="0" w:color="auto"/>
                  </w:divBdr>
                  <w:divsChild>
                    <w:div w:id="5165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5899">
          <w:marLeft w:val="0"/>
          <w:marRight w:val="0"/>
          <w:marTop w:val="0"/>
          <w:marBottom w:val="0"/>
          <w:divBdr>
            <w:top w:val="none" w:sz="0" w:space="0" w:color="auto"/>
            <w:left w:val="none" w:sz="0" w:space="0" w:color="auto"/>
            <w:bottom w:val="none" w:sz="0" w:space="0" w:color="auto"/>
            <w:right w:val="none" w:sz="0" w:space="0" w:color="auto"/>
          </w:divBdr>
        </w:div>
        <w:div w:id="1401709135">
          <w:marLeft w:val="0"/>
          <w:marRight w:val="0"/>
          <w:marTop w:val="0"/>
          <w:marBottom w:val="0"/>
          <w:divBdr>
            <w:top w:val="none" w:sz="0" w:space="0" w:color="auto"/>
            <w:left w:val="none" w:sz="0" w:space="0" w:color="auto"/>
            <w:bottom w:val="none" w:sz="0" w:space="0" w:color="auto"/>
            <w:right w:val="none" w:sz="0" w:space="0" w:color="auto"/>
          </w:divBdr>
        </w:div>
        <w:div w:id="1463234582">
          <w:marLeft w:val="0"/>
          <w:marRight w:val="0"/>
          <w:marTop w:val="0"/>
          <w:marBottom w:val="0"/>
          <w:divBdr>
            <w:top w:val="none" w:sz="0" w:space="0" w:color="auto"/>
            <w:left w:val="none" w:sz="0" w:space="0" w:color="auto"/>
            <w:bottom w:val="none" w:sz="0" w:space="0" w:color="auto"/>
            <w:right w:val="none" w:sz="0" w:space="0" w:color="auto"/>
          </w:divBdr>
        </w:div>
        <w:div w:id="1530944763">
          <w:marLeft w:val="0"/>
          <w:marRight w:val="0"/>
          <w:marTop w:val="0"/>
          <w:marBottom w:val="0"/>
          <w:divBdr>
            <w:top w:val="none" w:sz="0" w:space="0" w:color="auto"/>
            <w:left w:val="none" w:sz="0" w:space="0" w:color="auto"/>
            <w:bottom w:val="none" w:sz="0" w:space="0" w:color="auto"/>
            <w:right w:val="none" w:sz="0" w:space="0" w:color="auto"/>
          </w:divBdr>
        </w:div>
        <w:div w:id="1703360114">
          <w:marLeft w:val="0"/>
          <w:marRight w:val="0"/>
          <w:marTop w:val="0"/>
          <w:marBottom w:val="0"/>
          <w:divBdr>
            <w:top w:val="none" w:sz="0" w:space="0" w:color="auto"/>
            <w:left w:val="none" w:sz="0" w:space="0" w:color="auto"/>
            <w:bottom w:val="none" w:sz="0" w:space="0" w:color="auto"/>
            <w:right w:val="none" w:sz="0" w:space="0" w:color="auto"/>
          </w:divBdr>
        </w:div>
        <w:div w:id="1871529261">
          <w:marLeft w:val="0"/>
          <w:marRight w:val="0"/>
          <w:marTop w:val="0"/>
          <w:marBottom w:val="0"/>
          <w:divBdr>
            <w:top w:val="none" w:sz="0" w:space="0" w:color="auto"/>
            <w:left w:val="none" w:sz="0" w:space="0" w:color="auto"/>
            <w:bottom w:val="none" w:sz="0" w:space="0" w:color="auto"/>
            <w:right w:val="none" w:sz="0" w:space="0" w:color="auto"/>
          </w:divBdr>
        </w:div>
        <w:div w:id="1956328767">
          <w:marLeft w:val="0"/>
          <w:marRight w:val="0"/>
          <w:marTop w:val="0"/>
          <w:marBottom w:val="0"/>
          <w:divBdr>
            <w:top w:val="none" w:sz="0" w:space="0" w:color="auto"/>
            <w:left w:val="none" w:sz="0" w:space="0" w:color="auto"/>
            <w:bottom w:val="none" w:sz="0" w:space="0" w:color="auto"/>
            <w:right w:val="none" w:sz="0" w:space="0" w:color="auto"/>
          </w:divBdr>
        </w:div>
        <w:div w:id="2033264720">
          <w:marLeft w:val="0"/>
          <w:marRight w:val="0"/>
          <w:marTop w:val="0"/>
          <w:marBottom w:val="0"/>
          <w:divBdr>
            <w:top w:val="none" w:sz="0" w:space="0" w:color="auto"/>
            <w:left w:val="none" w:sz="0" w:space="0" w:color="auto"/>
            <w:bottom w:val="none" w:sz="0" w:space="0" w:color="auto"/>
            <w:right w:val="none" w:sz="0" w:space="0" w:color="auto"/>
          </w:divBdr>
        </w:div>
        <w:div w:id="2042974360">
          <w:marLeft w:val="0"/>
          <w:marRight w:val="0"/>
          <w:marTop w:val="0"/>
          <w:marBottom w:val="0"/>
          <w:divBdr>
            <w:top w:val="none" w:sz="0" w:space="0" w:color="auto"/>
            <w:left w:val="none" w:sz="0" w:space="0" w:color="auto"/>
            <w:bottom w:val="none" w:sz="0" w:space="0" w:color="auto"/>
            <w:right w:val="none" w:sz="0" w:space="0" w:color="auto"/>
          </w:divBdr>
        </w:div>
        <w:div w:id="2127695836">
          <w:marLeft w:val="0"/>
          <w:marRight w:val="0"/>
          <w:marTop w:val="0"/>
          <w:marBottom w:val="0"/>
          <w:divBdr>
            <w:top w:val="none" w:sz="0" w:space="0" w:color="auto"/>
            <w:left w:val="none" w:sz="0" w:space="0" w:color="auto"/>
            <w:bottom w:val="none" w:sz="0" w:space="0" w:color="auto"/>
            <w:right w:val="none" w:sz="0" w:space="0" w:color="auto"/>
          </w:divBdr>
        </w:div>
      </w:divsChild>
    </w:div>
    <w:div w:id="141119251">
      <w:bodyDiv w:val="1"/>
      <w:marLeft w:val="0"/>
      <w:marRight w:val="0"/>
      <w:marTop w:val="0"/>
      <w:marBottom w:val="0"/>
      <w:divBdr>
        <w:top w:val="none" w:sz="0" w:space="0" w:color="auto"/>
        <w:left w:val="none" w:sz="0" w:space="0" w:color="auto"/>
        <w:bottom w:val="none" w:sz="0" w:space="0" w:color="auto"/>
        <w:right w:val="none" w:sz="0" w:space="0" w:color="auto"/>
      </w:divBdr>
      <w:divsChild>
        <w:div w:id="79102338">
          <w:marLeft w:val="0"/>
          <w:marRight w:val="0"/>
          <w:marTop w:val="0"/>
          <w:marBottom w:val="0"/>
          <w:divBdr>
            <w:top w:val="none" w:sz="0" w:space="0" w:color="auto"/>
            <w:left w:val="none" w:sz="0" w:space="0" w:color="auto"/>
            <w:bottom w:val="none" w:sz="0" w:space="0" w:color="auto"/>
            <w:right w:val="none" w:sz="0" w:space="0" w:color="auto"/>
          </w:divBdr>
        </w:div>
        <w:div w:id="84348816">
          <w:marLeft w:val="0"/>
          <w:marRight w:val="0"/>
          <w:marTop w:val="0"/>
          <w:marBottom w:val="0"/>
          <w:divBdr>
            <w:top w:val="none" w:sz="0" w:space="0" w:color="auto"/>
            <w:left w:val="none" w:sz="0" w:space="0" w:color="auto"/>
            <w:bottom w:val="none" w:sz="0" w:space="0" w:color="auto"/>
            <w:right w:val="none" w:sz="0" w:space="0" w:color="auto"/>
          </w:divBdr>
        </w:div>
        <w:div w:id="356321587">
          <w:marLeft w:val="0"/>
          <w:marRight w:val="0"/>
          <w:marTop w:val="0"/>
          <w:marBottom w:val="0"/>
          <w:divBdr>
            <w:top w:val="none" w:sz="0" w:space="0" w:color="auto"/>
            <w:left w:val="none" w:sz="0" w:space="0" w:color="auto"/>
            <w:bottom w:val="none" w:sz="0" w:space="0" w:color="auto"/>
            <w:right w:val="none" w:sz="0" w:space="0" w:color="auto"/>
          </w:divBdr>
        </w:div>
        <w:div w:id="368653165">
          <w:marLeft w:val="0"/>
          <w:marRight w:val="0"/>
          <w:marTop w:val="0"/>
          <w:marBottom w:val="0"/>
          <w:divBdr>
            <w:top w:val="none" w:sz="0" w:space="0" w:color="auto"/>
            <w:left w:val="none" w:sz="0" w:space="0" w:color="auto"/>
            <w:bottom w:val="none" w:sz="0" w:space="0" w:color="auto"/>
            <w:right w:val="none" w:sz="0" w:space="0" w:color="auto"/>
          </w:divBdr>
        </w:div>
        <w:div w:id="383872515">
          <w:marLeft w:val="0"/>
          <w:marRight w:val="0"/>
          <w:marTop w:val="0"/>
          <w:marBottom w:val="0"/>
          <w:divBdr>
            <w:top w:val="none" w:sz="0" w:space="0" w:color="auto"/>
            <w:left w:val="none" w:sz="0" w:space="0" w:color="auto"/>
            <w:bottom w:val="none" w:sz="0" w:space="0" w:color="auto"/>
            <w:right w:val="none" w:sz="0" w:space="0" w:color="auto"/>
          </w:divBdr>
          <w:divsChild>
            <w:div w:id="222253382">
              <w:marLeft w:val="-75"/>
              <w:marRight w:val="0"/>
              <w:marTop w:val="30"/>
              <w:marBottom w:val="30"/>
              <w:divBdr>
                <w:top w:val="none" w:sz="0" w:space="0" w:color="auto"/>
                <w:left w:val="none" w:sz="0" w:space="0" w:color="auto"/>
                <w:bottom w:val="none" w:sz="0" w:space="0" w:color="auto"/>
                <w:right w:val="none" w:sz="0" w:space="0" w:color="auto"/>
              </w:divBdr>
              <w:divsChild>
                <w:div w:id="265121128">
                  <w:marLeft w:val="0"/>
                  <w:marRight w:val="0"/>
                  <w:marTop w:val="0"/>
                  <w:marBottom w:val="0"/>
                  <w:divBdr>
                    <w:top w:val="none" w:sz="0" w:space="0" w:color="auto"/>
                    <w:left w:val="none" w:sz="0" w:space="0" w:color="auto"/>
                    <w:bottom w:val="none" w:sz="0" w:space="0" w:color="auto"/>
                    <w:right w:val="none" w:sz="0" w:space="0" w:color="auto"/>
                  </w:divBdr>
                  <w:divsChild>
                    <w:div w:id="67845024">
                      <w:marLeft w:val="0"/>
                      <w:marRight w:val="0"/>
                      <w:marTop w:val="0"/>
                      <w:marBottom w:val="0"/>
                      <w:divBdr>
                        <w:top w:val="none" w:sz="0" w:space="0" w:color="auto"/>
                        <w:left w:val="none" w:sz="0" w:space="0" w:color="auto"/>
                        <w:bottom w:val="none" w:sz="0" w:space="0" w:color="auto"/>
                        <w:right w:val="none" w:sz="0" w:space="0" w:color="auto"/>
                      </w:divBdr>
                    </w:div>
                  </w:divsChild>
                </w:div>
                <w:div w:id="639532314">
                  <w:marLeft w:val="0"/>
                  <w:marRight w:val="0"/>
                  <w:marTop w:val="0"/>
                  <w:marBottom w:val="0"/>
                  <w:divBdr>
                    <w:top w:val="none" w:sz="0" w:space="0" w:color="auto"/>
                    <w:left w:val="none" w:sz="0" w:space="0" w:color="auto"/>
                    <w:bottom w:val="none" w:sz="0" w:space="0" w:color="auto"/>
                    <w:right w:val="none" w:sz="0" w:space="0" w:color="auto"/>
                  </w:divBdr>
                  <w:divsChild>
                    <w:div w:id="253322234">
                      <w:marLeft w:val="0"/>
                      <w:marRight w:val="0"/>
                      <w:marTop w:val="0"/>
                      <w:marBottom w:val="0"/>
                      <w:divBdr>
                        <w:top w:val="none" w:sz="0" w:space="0" w:color="auto"/>
                        <w:left w:val="none" w:sz="0" w:space="0" w:color="auto"/>
                        <w:bottom w:val="none" w:sz="0" w:space="0" w:color="auto"/>
                        <w:right w:val="none" w:sz="0" w:space="0" w:color="auto"/>
                      </w:divBdr>
                    </w:div>
                  </w:divsChild>
                </w:div>
                <w:div w:id="642854704">
                  <w:marLeft w:val="0"/>
                  <w:marRight w:val="0"/>
                  <w:marTop w:val="0"/>
                  <w:marBottom w:val="0"/>
                  <w:divBdr>
                    <w:top w:val="none" w:sz="0" w:space="0" w:color="auto"/>
                    <w:left w:val="none" w:sz="0" w:space="0" w:color="auto"/>
                    <w:bottom w:val="none" w:sz="0" w:space="0" w:color="auto"/>
                    <w:right w:val="none" w:sz="0" w:space="0" w:color="auto"/>
                  </w:divBdr>
                  <w:divsChild>
                    <w:div w:id="522129130">
                      <w:marLeft w:val="0"/>
                      <w:marRight w:val="0"/>
                      <w:marTop w:val="0"/>
                      <w:marBottom w:val="0"/>
                      <w:divBdr>
                        <w:top w:val="none" w:sz="0" w:space="0" w:color="auto"/>
                        <w:left w:val="none" w:sz="0" w:space="0" w:color="auto"/>
                        <w:bottom w:val="none" w:sz="0" w:space="0" w:color="auto"/>
                        <w:right w:val="none" w:sz="0" w:space="0" w:color="auto"/>
                      </w:divBdr>
                    </w:div>
                  </w:divsChild>
                </w:div>
                <w:div w:id="1215850422">
                  <w:marLeft w:val="0"/>
                  <w:marRight w:val="0"/>
                  <w:marTop w:val="0"/>
                  <w:marBottom w:val="0"/>
                  <w:divBdr>
                    <w:top w:val="none" w:sz="0" w:space="0" w:color="auto"/>
                    <w:left w:val="none" w:sz="0" w:space="0" w:color="auto"/>
                    <w:bottom w:val="none" w:sz="0" w:space="0" w:color="auto"/>
                    <w:right w:val="none" w:sz="0" w:space="0" w:color="auto"/>
                  </w:divBdr>
                  <w:divsChild>
                    <w:div w:id="944649485">
                      <w:marLeft w:val="0"/>
                      <w:marRight w:val="0"/>
                      <w:marTop w:val="0"/>
                      <w:marBottom w:val="0"/>
                      <w:divBdr>
                        <w:top w:val="none" w:sz="0" w:space="0" w:color="auto"/>
                        <w:left w:val="none" w:sz="0" w:space="0" w:color="auto"/>
                        <w:bottom w:val="none" w:sz="0" w:space="0" w:color="auto"/>
                        <w:right w:val="none" w:sz="0" w:space="0" w:color="auto"/>
                      </w:divBdr>
                    </w:div>
                  </w:divsChild>
                </w:div>
                <w:div w:id="1259363605">
                  <w:marLeft w:val="0"/>
                  <w:marRight w:val="0"/>
                  <w:marTop w:val="0"/>
                  <w:marBottom w:val="0"/>
                  <w:divBdr>
                    <w:top w:val="none" w:sz="0" w:space="0" w:color="auto"/>
                    <w:left w:val="none" w:sz="0" w:space="0" w:color="auto"/>
                    <w:bottom w:val="none" w:sz="0" w:space="0" w:color="auto"/>
                    <w:right w:val="none" w:sz="0" w:space="0" w:color="auto"/>
                  </w:divBdr>
                  <w:divsChild>
                    <w:div w:id="1709794823">
                      <w:marLeft w:val="0"/>
                      <w:marRight w:val="0"/>
                      <w:marTop w:val="0"/>
                      <w:marBottom w:val="0"/>
                      <w:divBdr>
                        <w:top w:val="none" w:sz="0" w:space="0" w:color="auto"/>
                        <w:left w:val="none" w:sz="0" w:space="0" w:color="auto"/>
                        <w:bottom w:val="none" w:sz="0" w:space="0" w:color="auto"/>
                        <w:right w:val="none" w:sz="0" w:space="0" w:color="auto"/>
                      </w:divBdr>
                    </w:div>
                  </w:divsChild>
                </w:div>
                <w:div w:id="1268152768">
                  <w:marLeft w:val="0"/>
                  <w:marRight w:val="0"/>
                  <w:marTop w:val="0"/>
                  <w:marBottom w:val="0"/>
                  <w:divBdr>
                    <w:top w:val="none" w:sz="0" w:space="0" w:color="auto"/>
                    <w:left w:val="none" w:sz="0" w:space="0" w:color="auto"/>
                    <w:bottom w:val="none" w:sz="0" w:space="0" w:color="auto"/>
                    <w:right w:val="none" w:sz="0" w:space="0" w:color="auto"/>
                  </w:divBdr>
                  <w:divsChild>
                    <w:div w:id="1566530208">
                      <w:marLeft w:val="0"/>
                      <w:marRight w:val="0"/>
                      <w:marTop w:val="0"/>
                      <w:marBottom w:val="0"/>
                      <w:divBdr>
                        <w:top w:val="none" w:sz="0" w:space="0" w:color="auto"/>
                        <w:left w:val="none" w:sz="0" w:space="0" w:color="auto"/>
                        <w:bottom w:val="none" w:sz="0" w:space="0" w:color="auto"/>
                        <w:right w:val="none" w:sz="0" w:space="0" w:color="auto"/>
                      </w:divBdr>
                    </w:div>
                  </w:divsChild>
                </w:div>
                <w:div w:id="1294867321">
                  <w:marLeft w:val="0"/>
                  <w:marRight w:val="0"/>
                  <w:marTop w:val="0"/>
                  <w:marBottom w:val="0"/>
                  <w:divBdr>
                    <w:top w:val="none" w:sz="0" w:space="0" w:color="auto"/>
                    <w:left w:val="none" w:sz="0" w:space="0" w:color="auto"/>
                    <w:bottom w:val="none" w:sz="0" w:space="0" w:color="auto"/>
                    <w:right w:val="none" w:sz="0" w:space="0" w:color="auto"/>
                  </w:divBdr>
                  <w:divsChild>
                    <w:div w:id="212931467">
                      <w:marLeft w:val="0"/>
                      <w:marRight w:val="0"/>
                      <w:marTop w:val="0"/>
                      <w:marBottom w:val="0"/>
                      <w:divBdr>
                        <w:top w:val="none" w:sz="0" w:space="0" w:color="auto"/>
                        <w:left w:val="none" w:sz="0" w:space="0" w:color="auto"/>
                        <w:bottom w:val="none" w:sz="0" w:space="0" w:color="auto"/>
                        <w:right w:val="none" w:sz="0" w:space="0" w:color="auto"/>
                      </w:divBdr>
                    </w:div>
                  </w:divsChild>
                </w:div>
                <w:div w:id="1377051074">
                  <w:marLeft w:val="0"/>
                  <w:marRight w:val="0"/>
                  <w:marTop w:val="0"/>
                  <w:marBottom w:val="0"/>
                  <w:divBdr>
                    <w:top w:val="none" w:sz="0" w:space="0" w:color="auto"/>
                    <w:left w:val="none" w:sz="0" w:space="0" w:color="auto"/>
                    <w:bottom w:val="none" w:sz="0" w:space="0" w:color="auto"/>
                    <w:right w:val="none" w:sz="0" w:space="0" w:color="auto"/>
                  </w:divBdr>
                  <w:divsChild>
                    <w:div w:id="1448305516">
                      <w:marLeft w:val="0"/>
                      <w:marRight w:val="0"/>
                      <w:marTop w:val="0"/>
                      <w:marBottom w:val="0"/>
                      <w:divBdr>
                        <w:top w:val="none" w:sz="0" w:space="0" w:color="auto"/>
                        <w:left w:val="none" w:sz="0" w:space="0" w:color="auto"/>
                        <w:bottom w:val="none" w:sz="0" w:space="0" w:color="auto"/>
                        <w:right w:val="none" w:sz="0" w:space="0" w:color="auto"/>
                      </w:divBdr>
                    </w:div>
                  </w:divsChild>
                </w:div>
                <w:div w:id="1435172975">
                  <w:marLeft w:val="0"/>
                  <w:marRight w:val="0"/>
                  <w:marTop w:val="0"/>
                  <w:marBottom w:val="0"/>
                  <w:divBdr>
                    <w:top w:val="none" w:sz="0" w:space="0" w:color="auto"/>
                    <w:left w:val="none" w:sz="0" w:space="0" w:color="auto"/>
                    <w:bottom w:val="none" w:sz="0" w:space="0" w:color="auto"/>
                    <w:right w:val="none" w:sz="0" w:space="0" w:color="auto"/>
                  </w:divBdr>
                  <w:divsChild>
                    <w:div w:id="113256429">
                      <w:marLeft w:val="0"/>
                      <w:marRight w:val="0"/>
                      <w:marTop w:val="0"/>
                      <w:marBottom w:val="0"/>
                      <w:divBdr>
                        <w:top w:val="none" w:sz="0" w:space="0" w:color="auto"/>
                        <w:left w:val="none" w:sz="0" w:space="0" w:color="auto"/>
                        <w:bottom w:val="none" w:sz="0" w:space="0" w:color="auto"/>
                        <w:right w:val="none" w:sz="0" w:space="0" w:color="auto"/>
                      </w:divBdr>
                    </w:div>
                  </w:divsChild>
                </w:div>
                <w:div w:id="1463570914">
                  <w:marLeft w:val="0"/>
                  <w:marRight w:val="0"/>
                  <w:marTop w:val="0"/>
                  <w:marBottom w:val="0"/>
                  <w:divBdr>
                    <w:top w:val="none" w:sz="0" w:space="0" w:color="auto"/>
                    <w:left w:val="none" w:sz="0" w:space="0" w:color="auto"/>
                    <w:bottom w:val="none" w:sz="0" w:space="0" w:color="auto"/>
                    <w:right w:val="none" w:sz="0" w:space="0" w:color="auto"/>
                  </w:divBdr>
                  <w:divsChild>
                    <w:div w:id="1856268144">
                      <w:marLeft w:val="0"/>
                      <w:marRight w:val="0"/>
                      <w:marTop w:val="0"/>
                      <w:marBottom w:val="0"/>
                      <w:divBdr>
                        <w:top w:val="none" w:sz="0" w:space="0" w:color="auto"/>
                        <w:left w:val="none" w:sz="0" w:space="0" w:color="auto"/>
                        <w:bottom w:val="none" w:sz="0" w:space="0" w:color="auto"/>
                        <w:right w:val="none" w:sz="0" w:space="0" w:color="auto"/>
                      </w:divBdr>
                    </w:div>
                  </w:divsChild>
                </w:div>
                <w:div w:id="1801025852">
                  <w:marLeft w:val="0"/>
                  <w:marRight w:val="0"/>
                  <w:marTop w:val="0"/>
                  <w:marBottom w:val="0"/>
                  <w:divBdr>
                    <w:top w:val="none" w:sz="0" w:space="0" w:color="auto"/>
                    <w:left w:val="none" w:sz="0" w:space="0" w:color="auto"/>
                    <w:bottom w:val="none" w:sz="0" w:space="0" w:color="auto"/>
                    <w:right w:val="none" w:sz="0" w:space="0" w:color="auto"/>
                  </w:divBdr>
                  <w:divsChild>
                    <w:div w:id="420490399">
                      <w:marLeft w:val="0"/>
                      <w:marRight w:val="0"/>
                      <w:marTop w:val="0"/>
                      <w:marBottom w:val="0"/>
                      <w:divBdr>
                        <w:top w:val="none" w:sz="0" w:space="0" w:color="auto"/>
                        <w:left w:val="none" w:sz="0" w:space="0" w:color="auto"/>
                        <w:bottom w:val="none" w:sz="0" w:space="0" w:color="auto"/>
                        <w:right w:val="none" w:sz="0" w:space="0" w:color="auto"/>
                      </w:divBdr>
                    </w:div>
                  </w:divsChild>
                </w:div>
                <w:div w:id="1826358010">
                  <w:marLeft w:val="0"/>
                  <w:marRight w:val="0"/>
                  <w:marTop w:val="0"/>
                  <w:marBottom w:val="0"/>
                  <w:divBdr>
                    <w:top w:val="none" w:sz="0" w:space="0" w:color="auto"/>
                    <w:left w:val="none" w:sz="0" w:space="0" w:color="auto"/>
                    <w:bottom w:val="none" w:sz="0" w:space="0" w:color="auto"/>
                    <w:right w:val="none" w:sz="0" w:space="0" w:color="auto"/>
                  </w:divBdr>
                  <w:divsChild>
                    <w:div w:id="1695643946">
                      <w:marLeft w:val="0"/>
                      <w:marRight w:val="0"/>
                      <w:marTop w:val="0"/>
                      <w:marBottom w:val="0"/>
                      <w:divBdr>
                        <w:top w:val="none" w:sz="0" w:space="0" w:color="auto"/>
                        <w:left w:val="none" w:sz="0" w:space="0" w:color="auto"/>
                        <w:bottom w:val="none" w:sz="0" w:space="0" w:color="auto"/>
                        <w:right w:val="none" w:sz="0" w:space="0" w:color="auto"/>
                      </w:divBdr>
                    </w:div>
                  </w:divsChild>
                </w:div>
                <w:div w:id="2084060925">
                  <w:marLeft w:val="0"/>
                  <w:marRight w:val="0"/>
                  <w:marTop w:val="0"/>
                  <w:marBottom w:val="0"/>
                  <w:divBdr>
                    <w:top w:val="none" w:sz="0" w:space="0" w:color="auto"/>
                    <w:left w:val="none" w:sz="0" w:space="0" w:color="auto"/>
                    <w:bottom w:val="none" w:sz="0" w:space="0" w:color="auto"/>
                    <w:right w:val="none" w:sz="0" w:space="0" w:color="auto"/>
                  </w:divBdr>
                  <w:divsChild>
                    <w:div w:id="1841850722">
                      <w:marLeft w:val="0"/>
                      <w:marRight w:val="0"/>
                      <w:marTop w:val="0"/>
                      <w:marBottom w:val="0"/>
                      <w:divBdr>
                        <w:top w:val="none" w:sz="0" w:space="0" w:color="auto"/>
                        <w:left w:val="none" w:sz="0" w:space="0" w:color="auto"/>
                        <w:bottom w:val="none" w:sz="0" w:space="0" w:color="auto"/>
                        <w:right w:val="none" w:sz="0" w:space="0" w:color="auto"/>
                      </w:divBdr>
                    </w:div>
                    <w:div w:id="1850440249">
                      <w:marLeft w:val="0"/>
                      <w:marRight w:val="0"/>
                      <w:marTop w:val="0"/>
                      <w:marBottom w:val="0"/>
                      <w:divBdr>
                        <w:top w:val="none" w:sz="0" w:space="0" w:color="auto"/>
                        <w:left w:val="none" w:sz="0" w:space="0" w:color="auto"/>
                        <w:bottom w:val="none" w:sz="0" w:space="0" w:color="auto"/>
                        <w:right w:val="none" w:sz="0" w:space="0" w:color="auto"/>
                      </w:divBdr>
                    </w:div>
                  </w:divsChild>
                </w:div>
                <w:div w:id="2106071939">
                  <w:marLeft w:val="0"/>
                  <w:marRight w:val="0"/>
                  <w:marTop w:val="0"/>
                  <w:marBottom w:val="0"/>
                  <w:divBdr>
                    <w:top w:val="none" w:sz="0" w:space="0" w:color="auto"/>
                    <w:left w:val="none" w:sz="0" w:space="0" w:color="auto"/>
                    <w:bottom w:val="none" w:sz="0" w:space="0" w:color="auto"/>
                    <w:right w:val="none" w:sz="0" w:space="0" w:color="auto"/>
                  </w:divBdr>
                  <w:divsChild>
                    <w:div w:id="1774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4797">
          <w:marLeft w:val="0"/>
          <w:marRight w:val="0"/>
          <w:marTop w:val="0"/>
          <w:marBottom w:val="0"/>
          <w:divBdr>
            <w:top w:val="none" w:sz="0" w:space="0" w:color="auto"/>
            <w:left w:val="none" w:sz="0" w:space="0" w:color="auto"/>
            <w:bottom w:val="none" w:sz="0" w:space="0" w:color="auto"/>
            <w:right w:val="none" w:sz="0" w:space="0" w:color="auto"/>
          </w:divBdr>
        </w:div>
        <w:div w:id="1323048164">
          <w:marLeft w:val="0"/>
          <w:marRight w:val="0"/>
          <w:marTop w:val="0"/>
          <w:marBottom w:val="0"/>
          <w:divBdr>
            <w:top w:val="none" w:sz="0" w:space="0" w:color="auto"/>
            <w:left w:val="none" w:sz="0" w:space="0" w:color="auto"/>
            <w:bottom w:val="none" w:sz="0" w:space="0" w:color="auto"/>
            <w:right w:val="none" w:sz="0" w:space="0" w:color="auto"/>
          </w:divBdr>
        </w:div>
        <w:div w:id="1595943492">
          <w:marLeft w:val="0"/>
          <w:marRight w:val="0"/>
          <w:marTop w:val="0"/>
          <w:marBottom w:val="0"/>
          <w:divBdr>
            <w:top w:val="none" w:sz="0" w:space="0" w:color="auto"/>
            <w:left w:val="none" w:sz="0" w:space="0" w:color="auto"/>
            <w:bottom w:val="none" w:sz="0" w:space="0" w:color="auto"/>
            <w:right w:val="none" w:sz="0" w:space="0" w:color="auto"/>
          </w:divBdr>
        </w:div>
        <w:div w:id="1709835635">
          <w:marLeft w:val="0"/>
          <w:marRight w:val="0"/>
          <w:marTop w:val="0"/>
          <w:marBottom w:val="0"/>
          <w:divBdr>
            <w:top w:val="none" w:sz="0" w:space="0" w:color="auto"/>
            <w:left w:val="none" w:sz="0" w:space="0" w:color="auto"/>
            <w:bottom w:val="none" w:sz="0" w:space="0" w:color="auto"/>
            <w:right w:val="none" w:sz="0" w:space="0" w:color="auto"/>
          </w:divBdr>
          <w:divsChild>
            <w:div w:id="96873354">
              <w:marLeft w:val="0"/>
              <w:marRight w:val="0"/>
              <w:marTop w:val="0"/>
              <w:marBottom w:val="0"/>
              <w:divBdr>
                <w:top w:val="none" w:sz="0" w:space="0" w:color="auto"/>
                <w:left w:val="none" w:sz="0" w:space="0" w:color="auto"/>
                <w:bottom w:val="none" w:sz="0" w:space="0" w:color="auto"/>
                <w:right w:val="none" w:sz="0" w:space="0" w:color="auto"/>
              </w:divBdr>
            </w:div>
            <w:div w:id="125466017">
              <w:marLeft w:val="0"/>
              <w:marRight w:val="0"/>
              <w:marTop w:val="0"/>
              <w:marBottom w:val="0"/>
              <w:divBdr>
                <w:top w:val="none" w:sz="0" w:space="0" w:color="auto"/>
                <w:left w:val="none" w:sz="0" w:space="0" w:color="auto"/>
                <w:bottom w:val="none" w:sz="0" w:space="0" w:color="auto"/>
                <w:right w:val="none" w:sz="0" w:space="0" w:color="auto"/>
              </w:divBdr>
            </w:div>
            <w:div w:id="172455103">
              <w:marLeft w:val="0"/>
              <w:marRight w:val="0"/>
              <w:marTop w:val="0"/>
              <w:marBottom w:val="0"/>
              <w:divBdr>
                <w:top w:val="none" w:sz="0" w:space="0" w:color="auto"/>
                <w:left w:val="none" w:sz="0" w:space="0" w:color="auto"/>
                <w:bottom w:val="none" w:sz="0" w:space="0" w:color="auto"/>
                <w:right w:val="none" w:sz="0" w:space="0" w:color="auto"/>
              </w:divBdr>
            </w:div>
            <w:div w:id="618535529">
              <w:marLeft w:val="0"/>
              <w:marRight w:val="0"/>
              <w:marTop w:val="0"/>
              <w:marBottom w:val="0"/>
              <w:divBdr>
                <w:top w:val="none" w:sz="0" w:space="0" w:color="auto"/>
                <w:left w:val="none" w:sz="0" w:space="0" w:color="auto"/>
                <w:bottom w:val="none" w:sz="0" w:space="0" w:color="auto"/>
                <w:right w:val="none" w:sz="0" w:space="0" w:color="auto"/>
              </w:divBdr>
            </w:div>
            <w:div w:id="730660870">
              <w:marLeft w:val="0"/>
              <w:marRight w:val="0"/>
              <w:marTop w:val="0"/>
              <w:marBottom w:val="0"/>
              <w:divBdr>
                <w:top w:val="none" w:sz="0" w:space="0" w:color="auto"/>
                <w:left w:val="none" w:sz="0" w:space="0" w:color="auto"/>
                <w:bottom w:val="none" w:sz="0" w:space="0" w:color="auto"/>
                <w:right w:val="none" w:sz="0" w:space="0" w:color="auto"/>
              </w:divBdr>
            </w:div>
            <w:div w:id="811026240">
              <w:marLeft w:val="0"/>
              <w:marRight w:val="0"/>
              <w:marTop w:val="0"/>
              <w:marBottom w:val="0"/>
              <w:divBdr>
                <w:top w:val="none" w:sz="0" w:space="0" w:color="auto"/>
                <w:left w:val="none" w:sz="0" w:space="0" w:color="auto"/>
                <w:bottom w:val="none" w:sz="0" w:space="0" w:color="auto"/>
                <w:right w:val="none" w:sz="0" w:space="0" w:color="auto"/>
              </w:divBdr>
            </w:div>
            <w:div w:id="1342732608">
              <w:marLeft w:val="0"/>
              <w:marRight w:val="0"/>
              <w:marTop w:val="0"/>
              <w:marBottom w:val="0"/>
              <w:divBdr>
                <w:top w:val="none" w:sz="0" w:space="0" w:color="auto"/>
                <w:left w:val="none" w:sz="0" w:space="0" w:color="auto"/>
                <w:bottom w:val="none" w:sz="0" w:space="0" w:color="auto"/>
                <w:right w:val="none" w:sz="0" w:space="0" w:color="auto"/>
              </w:divBdr>
            </w:div>
            <w:div w:id="1442996141">
              <w:marLeft w:val="0"/>
              <w:marRight w:val="0"/>
              <w:marTop w:val="0"/>
              <w:marBottom w:val="0"/>
              <w:divBdr>
                <w:top w:val="none" w:sz="0" w:space="0" w:color="auto"/>
                <w:left w:val="none" w:sz="0" w:space="0" w:color="auto"/>
                <w:bottom w:val="none" w:sz="0" w:space="0" w:color="auto"/>
                <w:right w:val="none" w:sz="0" w:space="0" w:color="auto"/>
              </w:divBdr>
            </w:div>
            <w:div w:id="1732923579">
              <w:marLeft w:val="0"/>
              <w:marRight w:val="0"/>
              <w:marTop w:val="0"/>
              <w:marBottom w:val="0"/>
              <w:divBdr>
                <w:top w:val="none" w:sz="0" w:space="0" w:color="auto"/>
                <w:left w:val="none" w:sz="0" w:space="0" w:color="auto"/>
                <w:bottom w:val="none" w:sz="0" w:space="0" w:color="auto"/>
                <w:right w:val="none" w:sz="0" w:space="0" w:color="auto"/>
              </w:divBdr>
            </w:div>
            <w:div w:id="1784110752">
              <w:marLeft w:val="0"/>
              <w:marRight w:val="0"/>
              <w:marTop w:val="0"/>
              <w:marBottom w:val="0"/>
              <w:divBdr>
                <w:top w:val="none" w:sz="0" w:space="0" w:color="auto"/>
                <w:left w:val="none" w:sz="0" w:space="0" w:color="auto"/>
                <w:bottom w:val="none" w:sz="0" w:space="0" w:color="auto"/>
                <w:right w:val="none" w:sz="0" w:space="0" w:color="auto"/>
              </w:divBdr>
            </w:div>
            <w:div w:id="1847399700">
              <w:marLeft w:val="0"/>
              <w:marRight w:val="0"/>
              <w:marTop w:val="0"/>
              <w:marBottom w:val="0"/>
              <w:divBdr>
                <w:top w:val="none" w:sz="0" w:space="0" w:color="auto"/>
                <w:left w:val="none" w:sz="0" w:space="0" w:color="auto"/>
                <w:bottom w:val="none" w:sz="0" w:space="0" w:color="auto"/>
                <w:right w:val="none" w:sz="0" w:space="0" w:color="auto"/>
              </w:divBdr>
            </w:div>
            <w:div w:id="1850292565">
              <w:marLeft w:val="0"/>
              <w:marRight w:val="0"/>
              <w:marTop w:val="0"/>
              <w:marBottom w:val="0"/>
              <w:divBdr>
                <w:top w:val="none" w:sz="0" w:space="0" w:color="auto"/>
                <w:left w:val="none" w:sz="0" w:space="0" w:color="auto"/>
                <w:bottom w:val="none" w:sz="0" w:space="0" w:color="auto"/>
                <w:right w:val="none" w:sz="0" w:space="0" w:color="auto"/>
              </w:divBdr>
            </w:div>
            <w:div w:id="1861355146">
              <w:marLeft w:val="0"/>
              <w:marRight w:val="0"/>
              <w:marTop w:val="0"/>
              <w:marBottom w:val="0"/>
              <w:divBdr>
                <w:top w:val="none" w:sz="0" w:space="0" w:color="auto"/>
                <w:left w:val="none" w:sz="0" w:space="0" w:color="auto"/>
                <w:bottom w:val="none" w:sz="0" w:space="0" w:color="auto"/>
                <w:right w:val="none" w:sz="0" w:space="0" w:color="auto"/>
              </w:divBdr>
            </w:div>
            <w:div w:id="1968273417">
              <w:marLeft w:val="0"/>
              <w:marRight w:val="0"/>
              <w:marTop w:val="0"/>
              <w:marBottom w:val="0"/>
              <w:divBdr>
                <w:top w:val="none" w:sz="0" w:space="0" w:color="auto"/>
                <w:left w:val="none" w:sz="0" w:space="0" w:color="auto"/>
                <w:bottom w:val="none" w:sz="0" w:space="0" w:color="auto"/>
                <w:right w:val="none" w:sz="0" w:space="0" w:color="auto"/>
              </w:divBdr>
            </w:div>
          </w:divsChild>
        </w:div>
        <w:div w:id="1755785413">
          <w:marLeft w:val="0"/>
          <w:marRight w:val="0"/>
          <w:marTop w:val="0"/>
          <w:marBottom w:val="0"/>
          <w:divBdr>
            <w:top w:val="none" w:sz="0" w:space="0" w:color="auto"/>
            <w:left w:val="none" w:sz="0" w:space="0" w:color="auto"/>
            <w:bottom w:val="none" w:sz="0" w:space="0" w:color="auto"/>
            <w:right w:val="none" w:sz="0" w:space="0" w:color="auto"/>
          </w:divBdr>
        </w:div>
        <w:div w:id="2047371607">
          <w:marLeft w:val="0"/>
          <w:marRight w:val="0"/>
          <w:marTop w:val="0"/>
          <w:marBottom w:val="0"/>
          <w:divBdr>
            <w:top w:val="none" w:sz="0" w:space="0" w:color="auto"/>
            <w:left w:val="none" w:sz="0" w:space="0" w:color="auto"/>
            <w:bottom w:val="none" w:sz="0" w:space="0" w:color="auto"/>
            <w:right w:val="none" w:sz="0" w:space="0" w:color="auto"/>
          </w:divBdr>
          <w:divsChild>
            <w:div w:id="399863572">
              <w:marLeft w:val="-75"/>
              <w:marRight w:val="0"/>
              <w:marTop w:val="30"/>
              <w:marBottom w:val="30"/>
              <w:divBdr>
                <w:top w:val="none" w:sz="0" w:space="0" w:color="auto"/>
                <w:left w:val="none" w:sz="0" w:space="0" w:color="auto"/>
                <w:bottom w:val="none" w:sz="0" w:space="0" w:color="auto"/>
                <w:right w:val="none" w:sz="0" w:space="0" w:color="auto"/>
              </w:divBdr>
              <w:divsChild>
                <w:div w:id="296952140">
                  <w:marLeft w:val="0"/>
                  <w:marRight w:val="0"/>
                  <w:marTop w:val="0"/>
                  <w:marBottom w:val="0"/>
                  <w:divBdr>
                    <w:top w:val="none" w:sz="0" w:space="0" w:color="auto"/>
                    <w:left w:val="none" w:sz="0" w:space="0" w:color="auto"/>
                    <w:bottom w:val="none" w:sz="0" w:space="0" w:color="auto"/>
                    <w:right w:val="none" w:sz="0" w:space="0" w:color="auto"/>
                  </w:divBdr>
                  <w:divsChild>
                    <w:div w:id="1737630276">
                      <w:marLeft w:val="0"/>
                      <w:marRight w:val="0"/>
                      <w:marTop w:val="0"/>
                      <w:marBottom w:val="0"/>
                      <w:divBdr>
                        <w:top w:val="none" w:sz="0" w:space="0" w:color="auto"/>
                        <w:left w:val="none" w:sz="0" w:space="0" w:color="auto"/>
                        <w:bottom w:val="none" w:sz="0" w:space="0" w:color="auto"/>
                        <w:right w:val="none" w:sz="0" w:space="0" w:color="auto"/>
                      </w:divBdr>
                    </w:div>
                  </w:divsChild>
                </w:div>
                <w:div w:id="523978464">
                  <w:marLeft w:val="0"/>
                  <w:marRight w:val="0"/>
                  <w:marTop w:val="0"/>
                  <w:marBottom w:val="0"/>
                  <w:divBdr>
                    <w:top w:val="none" w:sz="0" w:space="0" w:color="auto"/>
                    <w:left w:val="none" w:sz="0" w:space="0" w:color="auto"/>
                    <w:bottom w:val="none" w:sz="0" w:space="0" w:color="auto"/>
                    <w:right w:val="none" w:sz="0" w:space="0" w:color="auto"/>
                  </w:divBdr>
                  <w:divsChild>
                    <w:div w:id="836728137">
                      <w:marLeft w:val="0"/>
                      <w:marRight w:val="0"/>
                      <w:marTop w:val="0"/>
                      <w:marBottom w:val="0"/>
                      <w:divBdr>
                        <w:top w:val="none" w:sz="0" w:space="0" w:color="auto"/>
                        <w:left w:val="none" w:sz="0" w:space="0" w:color="auto"/>
                        <w:bottom w:val="none" w:sz="0" w:space="0" w:color="auto"/>
                        <w:right w:val="none" w:sz="0" w:space="0" w:color="auto"/>
                      </w:divBdr>
                    </w:div>
                  </w:divsChild>
                </w:div>
                <w:div w:id="530924526">
                  <w:marLeft w:val="0"/>
                  <w:marRight w:val="0"/>
                  <w:marTop w:val="0"/>
                  <w:marBottom w:val="0"/>
                  <w:divBdr>
                    <w:top w:val="none" w:sz="0" w:space="0" w:color="auto"/>
                    <w:left w:val="none" w:sz="0" w:space="0" w:color="auto"/>
                    <w:bottom w:val="none" w:sz="0" w:space="0" w:color="auto"/>
                    <w:right w:val="none" w:sz="0" w:space="0" w:color="auto"/>
                  </w:divBdr>
                  <w:divsChild>
                    <w:div w:id="684864293">
                      <w:marLeft w:val="0"/>
                      <w:marRight w:val="0"/>
                      <w:marTop w:val="0"/>
                      <w:marBottom w:val="0"/>
                      <w:divBdr>
                        <w:top w:val="none" w:sz="0" w:space="0" w:color="auto"/>
                        <w:left w:val="none" w:sz="0" w:space="0" w:color="auto"/>
                        <w:bottom w:val="none" w:sz="0" w:space="0" w:color="auto"/>
                        <w:right w:val="none" w:sz="0" w:space="0" w:color="auto"/>
                      </w:divBdr>
                    </w:div>
                  </w:divsChild>
                </w:div>
                <w:div w:id="824050886">
                  <w:marLeft w:val="0"/>
                  <w:marRight w:val="0"/>
                  <w:marTop w:val="0"/>
                  <w:marBottom w:val="0"/>
                  <w:divBdr>
                    <w:top w:val="none" w:sz="0" w:space="0" w:color="auto"/>
                    <w:left w:val="none" w:sz="0" w:space="0" w:color="auto"/>
                    <w:bottom w:val="none" w:sz="0" w:space="0" w:color="auto"/>
                    <w:right w:val="none" w:sz="0" w:space="0" w:color="auto"/>
                  </w:divBdr>
                  <w:divsChild>
                    <w:div w:id="1631982061">
                      <w:marLeft w:val="0"/>
                      <w:marRight w:val="0"/>
                      <w:marTop w:val="0"/>
                      <w:marBottom w:val="0"/>
                      <w:divBdr>
                        <w:top w:val="none" w:sz="0" w:space="0" w:color="auto"/>
                        <w:left w:val="none" w:sz="0" w:space="0" w:color="auto"/>
                        <w:bottom w:val="none" w:sz="0" w:space="0" w:color="auto"/>
                        <w:right w:val="none" w:sz="0" w:space="0" w:color="auto"/>
                      </w:divBdr>
                    </w:div>
                  </w:divsChild>
                </w:div>
                <w:div w:id="1202788158">
                  <w:marLeft w:val="0"/>
                  <w:marRight w:val="0"/>
                  <w:marTop w:val="0"/>
                  <w:marBottom w:val="0"/>
                  <w:divBdr>
                    <w:top w:val="none" w:sz="0" w:space="0" w:color="auto"/>
                    <w:left w:val="none" w:sz="0" w:space="0" w:color="auto"/>
                    <w:bottom w:val="none" w:sz="0" w:space="0" w:color="auto"/>
                    <w:right w:val="none" w:sz="0" w:space="0" w:color="auto"/>
                  </w:divBdr>
                  <w:divsChild>
                    <w:div w:id="540290450">
                      <w:marLeft w:val="0"/>
                      <w:marRight w:val="0"/>
                      <w:marTop w:val="0"/>
                      <w:marBottom w:val="0"/>
                      <w:divBdr>
                        <w:top w:val="none" w:sz="0" w:space="0" w:color="auto"/>
                        <w:left w:val="none" w:sz="0" w:space="0" w:color="auto"/>
                        <w:bottom w:val="none" w:sz="0" w:space="0" w:color="auto"/>
                        <w:right w:val="none" w:sz="0" w:space="0" w:color="auto"/>
                      </w:divBdr>
                    </w:div>
                    <w:div w:id="1749114820">
                      <w:marLeft w:val="0"/>
                      <w:marRight w:val="0"/>
                      <w:marTop w:val="0"/>
                      <w:marBottom w:val="0"/>
                      <w:divBdr>
                        <w:top w:val="none" w:sz="0" w:space="0" w:color="auto"/>
                        <w:left w:val="none" w:sz="0" w:space="0" w:color="auto"/>
                        <w:bottom w:val="none" w:sz="0" w:space="0" w:color="auto"/>
                        <w:right w:val="none" w:sz="0" w:space="0" w:color="auto"/>
                      </w:divBdr>
                    </w:div>
                  </w:divsChild>
                </w:div>
                <w:div w:id="1317370407">
                  <w:marLeft w:val="0"/>
                  <w:marRight w:val="0"/>
                  <w:marTop w:val="0"/>
                  <w:marBottom w:val="0"/>
                  <w:divBdr>
                    <w:top w:val="none" w:sz="0" w:space="0" w:color="auto"/>
                    <w:left w:val="none" w:sz="0" w:space="0" w:color="auto"/>
                    <w:bottom w:val="none" w:sz="0" w:space="0" w:color="auto"/>
                    <w:right w:val="none" w:sz="0" w:space="0" w:color="auto"/>
                  </w:divBdr>
                  <w:divsChild>
                    <w:div w:id="2054037014">
                      <w:marLeft w:val="0"/>
                      <w:marRight w:val="0"/>
                      <w:marTop w:val="0"/>
                      <w:marBottom w:val="0"/>
                      <w:divBdr>
                        <w:top w:val="none" w:sz="0" w:space="0" w:color="auto"/>
                        <w:left w:val="none" w:sz="0" w:space="0" w:color="auto"/>
                        <w:bottom w:val="none" w:sz="0" w:space="0" w:color="auto"/>
                        <w:right w:val="none" w:sz="0" w:space="0" w:color="auto"/>
                      </w:divBdr>
                    </w:div>
                  </w:divsChild>
                </w:div>
                <w:div w:id="1741054178">
                  <w:marLeft w:val="0"/>
                  <w:marRight w:val="0"/>
                  <w:marTop w:val="0"/>
                  <w:marBottom w:val="0"/>
                  <w:divBdr>
                    <w:top w:val="none" w:sz="0" w:space="0" w:color="auto"/>
                    <w:left w:val="none" w:sz="0" w:space="0" w:color="auto"/>
                    <w:bottom w:val="none" w:sz="0" w:space="0" w:color="auto"/>
                    <w:right w:val="none" w:sz="0" w:space="0" w:color="auto"/>
                  </w:divBdr>
                  <w:divsChild>
                    <w:div w:id="444076406">
                      <w:marLeft w:val="0"/>
                      <w:marRight w:val="0"/>
                      <w:marTop w:val="0"/>
                      <w:marBottom w:val="0"/>
                      <w:divBdr>
                        <w:top w:val="none" w:sz="0" w:space="0" w:color="auto"/>
                        <w:left w:val="none" w:sz="0" w:space="0" w:color="auto"/>
                        <w:bottom w:val="none" w:sz="0" w:space="0" w:color="auto"/>
                        <w:right w:val="none" w:sz="0" w:space="0" w:color="auto"/>
                      </w:divBdr>
                    </w:div>
                  </w:divsChild>
                </w:div>
                <w:div w:id="1765179087">
                  <w:marLeft w:val="0"/>
                  <w:marRight w:val="0"/>
                  <w:marTop w:val="0"/>
                  <w:marBottom w:val="0"/>
                  <w:divBdr>
                    <w:top w:val="none" w:sz="0" w:space="0" w:color="auto"/>
                    <w:left w:val="none" w:sz="0" w:space="0" w:color="auto"/>
                    <w:bottom w:val="none" w:sz="0" w:space="0" w:color="auto"/>
                    <w:right w:val="none" w:sz="0" w:space="0" w:color="auto"/>
                  </w:divBdr>
                  <w:divsChild>
                    <w:div w:id="1385134611">
                      <w:marLeft w:val="0"/>
                      <w:marRight w:val="0"/>
                      <w:marTop w:val="0"/>
                      <w:marBottom w:val="0"/>
                      <w:divBdr>
                        <w:top w:val="none" w:sz="0" w:space="0" w:color="auto"/>
                        <w:left w:val="none" w:sz="0" w:space="0" w:color="auto"/>
                        <w:bottom w:val="none" w:sz="0" w:space="0" w:color="auto"/>
                        <w:right w:val="none" w:sz="0" w:space="0" w:color="auto"/>
                      </w:divBdr>
                    </w:div>
                  </w:divsChild>
                </w:div>
                <w:div w:id="1768502975">
                  <w:marLeft w:val="0"/>
                  <w:marRight w:val="0"/>
                  <w:marTop w:val="0"/>
                  <w:marBottom w:val="0"/>
                  <w:divBdr>
                    <w:top w:val="none" w:sz="0" w:space="0" w:color="auto"/>
                    <w:left w:val="none" w:sz="0" w:space="0" w:color="auto"/>
                    <w:bottom w:val="none" w:sz="0" w:space="0" w:color="auto"/>
                    <w:right w:val="none" w:sz="0" w:space="0" w:color="auto"/>
                  </w:divBdr>
                  <w:divsChild>
                    <w:div w:id="1768698719">
                      <w:marLeft w:val="0"/>
                      <w:marRight w:val="0"/>
                      <w:marTop w:val="0"/>
                      <w:marBottom w:val="0"/>
                      <w:divBdr>
                        <w:top w:val="none" w:sz="0" w:space="0" w:color="auto"/>
                        <w:left w:val="none" w:sz="0" w:space="0" w:color="auto"/>
                        <w:bottom w:val="none" w:sz="0" w:space="0" w:color="auto"/>
                        <w:right w:val="none" w:sz="0" w:space="0" w:color="auto"/>
                      </w:divBdr>
                    </w:div>
                  </w:divsChild>
                </w:div>
                <w:div w:id="1801533216">
                  <w:marLeft w:val="0"/>
                  <w:marRight w:val="0"/>
                  <w:marTop w:val="0"/>
                  <w:marBottom w:val="0"/>
                  <w:divBdr>
                    <w:top w:val="none" w:sz="0" w:space="0" w:color="auto"/>
                    <w:left w:val="none" w:sz="0" w:space="0" w:color="auto"/>
                    <w:bottom w:val="none" w:sz="0" w:space="0" w:color="auto"/>
                    <w:right w:val="none" w:sz="0" w:space="0" w:color="auto"/>
                  </w:divBdr>
                  <w:divsChild>
                    <w:div w:id="1145853150">
                      <w:marLeft w:val="0"/>
                      <w:marRight w:val="0"/>
                      <w:marTop w:val="0"/>
                      <w:marBottom w:val="0"/>
                      <w:divBdr>
                        <w:top w:val="none" w:sz="0" w:space="0" w:color="auto"/>
                        <w:left w:val="none" w:sz="0" w:space="0" w:color="auto"/>
                        <w:bottom w:val="none" w:sz="0" w:space="0" w:color="auto"/>
                        <w:right w:val="none" w:sz="0" w:space="0" w:color="auto"/>
                      </w:divBdr>
                    </w:div>
                  </w:divsChild>
                </w:div>
                <w:div w:id="1879586892">
                  <w:marLeft w:val="0"/>
                  <w:marRight w:val="0"/>
                  <w:marTop w:val="0"/>
                  <w:marBottom w:val="0"/>
                  <w:divBdr>
                    <w:top w:val="none" w:sz="0" w:space="0" w:color="auto"/>
                    <w:left w:val="none" w:sz="0" w:space="0" w:color="auto"/>
                    <w:bottom w:val="none" w:sz="0" w:space="0" w:color="auto"/>
                    <w:right w:val="none" w:sz="0" w:space="0" w:color="auto"/>
                  </w:divBdr>
                  <w:divsChild>
                    <w:div w:id="1513493625">
                      <w:marLeft w:val="0"/>
                      <w:marRight w:val="0"/>
                      <w:marTop w:val="0"/>
                      <w:marBottom w:val="0"/>
                      <w:divBdr>
                        <w:top w:val="none" w:sz="0" w:space="0" w:color="auto"/>
                        <w:left w:val="none" w:sz="0" w:space="0" w:color="auto"/>
                        <w:bottom w:val="none" w:sz="0" w:space="0" w:color="auto"/>
                        <w:right w:val="none" w:sz="0" w:space="0" w:color="auto"/>
                      </w:divBdr>
                    </w:div>
                    <w:div w:id="1532844016">
                      <w:marLeft w:val="0"/>
                      <w:marRight w:val="0"/>
                      <w:marTop w:val="0"/>
                      <w:marBottom w:val="0"/>
                      <w:divBdr>
                        <w:top w:val="none" w:sz="0" w:space="0" w:color="auto"/>
                        <w:left w:val="none" w:sz="0" w:space="0" w:color="auto"/>
                        <w:bottom w:val="none" w:sz="0" w:space="0" w:color="auto"/>
                        <w:right w:val="none" w:sz="0" w:space="0" w:color="auto"/>
                      </w:divBdr>
                    </w:div>
                  </w:divsChild>
                </w:div>
                <w:div w:id="1921981366">
                  <w:marLeft w:val="0"/>
                  <w:marRight w:val="0"/>
                  <w:marTop w:val="0"/>
                  <w:marBottom w:val="0"/>
                  <w:divBdr>
                    <w:top w:val="none" w:sz="0" w:space="0" w:color="auto"/>
                    <w:left w:val="none" w:sz="0" w:space="0" w:color="auto"/>
                    <w:bottom w:val="none" w:sz="0" w:space="0" w:color="auto"/>
                    <w:right w:val="none" w:sz="0" w:space="0" w:color="auto"/>
                  </w:divBdr>
                  <w:divsChild>
                    <w:div w:id="797644978">
                      <w:marLeft w:val="0"/>
                      <w:marRight w:val="0"/>
                      <w:marTop w:val="0"/>
                      <w:marBottom w:val="0"/>
                      <w:divBdr>
                        <w:top w:val="none" w:sz="0" w:space="0" w:color="auto"/>
                        <w:left w:val="none" w:sz="0" w:space="0" w:color="auto"/>
                        <w:bottom w:val="none" w:sz="0" w:space="0" w:color="auto"/>
                        <w:right w:val="none" w:sz="0" w:space="0" w:color="auto"/>
                      </w:divBdr>
                    </w:div>
                  </w:divsChild>
                </w:div>
                <w:div w:id="1975869236">
                  <w:marLeft w:val="0"/>
                  <w:marRight w:val="0"/>
                  <w:marTop w:val="0"/>
                  <w:marBottom w:val="0"/>
                  <w:divBdr>
                    <w:top w:val="none" w:sz="0" w:space="0" w:color="auto"/>
                    <w:left w:val="none" w:sz="0" w:space="0" w:color="auto"/>
                    <w:bottom w:val="none" w:sz="0" w:space="0" w:color="auto"/>
                    <w:right w:val="none" w:sz="0" w:space="0" w:color="auto"/>
                  </w:divBdr>
                  <w:divsChild>
                    <w:div w:id="1493134330">
                      <w:marLeft w:val="0"/>
                      <w:marRight w:val="0"/>
                      <w:marTop w:val="0"/>
                      <w:marBottom w:val="0"/>
                      <w:divBdr>
                        <w:top w:val="none" w:sz="0" w:space="0" w:color="auto"/>
                        <w:left w:val="none" w:sz="0" w:space="0" w:color="auto"/>
                        <w:bottom w:val="none" w:sz="0" w:space="0" w:color="auto"/>
                        <w:right w:val="none" w:sz="0" w:space="0" w:color="auto"/>
                      </w:divBdr>
                    </w:div>
                  </w:divsChild>
                </w:div>
                <w:div w:id="2089618405">
                  <w:marLeft w:val="0"/>
                  <w:marRight w:val="0"/>
                  <w:marTop w:val="0"/>
                  <w:marBottom w:val="0"/>
                  <w:divBdr>
                    <w:top w:val="none" w:sz="0" w:space="0" w:color="auto"/>
                    <w:left w:val="none" w:sz="0" w:space="0" w:color="auto"/>
                    <w:bottom w:val="none" w:sz="0" w:space="0" w:color="auto"/>
                    <w:right w:val="none" w:sz="0" w:space="0" w:color="auto"/>
                  </w:divBdr>
                  <w:divsChild>
                    <w:div w:id="1989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0212">
          <w:marLeft w:val="0"/>
          <w:marRight w:val="0"/>
          <w:marTop w:val="0"/>
          <w:marBottom w:val="0"/>
          <w:divBdr>
            <w:top w:val="none" w:sz="0" w:space="0" w:color="auto"/>
            <w:left w:val="none" w:sz="0" w:space="0" w:color="auto"/>
            <w:bottom w:val="none" w:sz="0" w:space="0" w:color="auto"/>
            <w:right w:val="none" w:sz="0" w:space="0" w:color="auto"/>
          </w:divBdr>
        </w:div>
        <w:div w:id="2131893797">
          <w:marLeft w:val="0"/>
          <w:marRight w:val="0"/>
          <w:marTop w:val="0"/>
          <w:marBottom w:val="0"/>
          <w:divBdr>
            <w:top w:val="none" w:sz="0" w:space="0" w:color="auto"/>
            <w:left w:val="none" w:sz="0" w:space="0" w:color="auto"/>
            <w:bottom w:val="none" w:sz="0" w:space="0" w:color="auto"/>
            <w:right w:val="none" w:sz="0" w:space="0" w:color="auto"/>
          </w:divBdr>
        </w:div>
      </w:divsChild>
    </w:div>
    <w:div w:id="180437809">
      <w:bodyDiv w:val="1"/>
      <w:marLeft w:val="0"/>
      <w:marRight w:val="0"/>
      <w:marTop w:val="0"/>
      <w:marBottom w:val="0"/>
      <w:divBdr>
        <w:top w:val="none" w:sz="0" w:space="0" w:color="auto"/>
        <w:left w:val="none" w:sz="0" w:space="0" w:color="auto"/>
        <w:bottom w:val="none" w:sz="0" w:space="0" w:color="auto"/>
        <w:right w:val="none" w:sz="0" w:space="0" w:color="auto"/>
      </w:divBdr>
      <w:divsChild>
        <w:div w:id="254099665">
          <w:marLeft w:val="0"/>
          <w:marRight w:val="0"/>
          <w:marTop w:val="0"/>
          <w:marBottom w:val="0"/>
          <w:divBdr>
            <w:top w:val="none" w:sz="0" w:space="0" w:color="auto"/>
            <w:left w:val="none" w:sz="0" w:space="0" w:color="auto"/>
            <w:bottom w:val="none" w:sz="0" w:space="0" w:color="auto"/>
            <w:right w:val="none" w:sz="0" w:space="0" w:color="auto"/>
          </w:divBdr>
        </w:div>
        <w:div w:id="884558073">
          <w:marLeft w:val="0"/>
          <w:marRight w:val="0"/>
          <w:marTop w:val="0"/>
          <w:marBottom w:val="0"/>
          <w:divBdr>
            <w:top w:val="none" w:sz="0" w:space="0" w:color="auto"/>
            <w:left w:val="none" w:sz="0" w:space="0" w:color="auto"/>
            <w:bottom w:val="none" w:sz="0" w:space="0" w:color="auto"/>
            <w:right w:val="none" w:sz="0" w:space="0" w:color="auto"/>
          </w:divBdr>
        </w:div>
        <w:div w:id="1238906067">
          <w:marLeft w:val="0"/>
          <w:marRight w:val="0"/>
          <w:marTop w:val="0"/>
          <w:marBottom w:val="0"/>
          <w:divBdr>
            <w:top w:val="none" w:sz="0" w:space="0" w:color="auto"/>
            <w:left w:val="none" w:sz="0" w:space="0" w:color="auto"/>
            <w:bottom w:val="none" w:sz="0" w:space="0" w:color="auto"/>
            <w:right w:val="none" w:sz="0" w:space="0" w:color="auto"/>
          </w:divBdr>
          <w:divsChild>
            <w:div w:id="220213505">
              <w:marLeft w:val="0"/>
              <w:marRight w:val="0"/>
              <w:marTop w:val="0"/>
              <w:marBottom w:val="0"/>
              <w:divBdr>
                <w:top w:val="none" w:sz="0" w:space="0" w:color="auto"/>
                <w:left w:val="none" w:sz="0" w:space="0" w:color="auto"/>
                <w:bottom w:val="none" w:sz="0" w:space="0" w:color="auto"/>
                <w:right w:val="none" w:sz="0" w:space="0" w:color="auto"/>
              </w:divBdr>
            </w:div>
            <w:div w:id="279802631">
              <w:marLeft w:val="0"/>
              <w:marRight w:val="0"/>
              <w:marTop w:val="0"/>
              <w:marBottom w:val="0"/>
              <w:divBdr>
                <w:top w:val="none" w:sz="0" w:space="0" w:color="auto"/>
                <w:left w:val="none" w:sz="0" w:space="0" w:color="auto"/>
                <w:bottom w:val="none" w:sz="0" w:space="0" w:color="auto"/>
                <w:right w:val="none" w:sz="0" w:space="0" w:color="auto"/>
              </w:divBdr>
            </w:div>
            <w:div w:id="358358195">
              <w:marLeft w:val="0"/>
              <w:marRight w:val="0"/>
              <w:marTop w:val="0"/>
              <w:marBottom w:val="0"/>
              <w:divBdr>
                <w:top w:val="none" w:sz="0" w:space="0" w:color="auto"/>
                <w:left w:val="none" w:sz="0" w:space="0" w:color="auto"/>
                <w:bottom w:val="none" w:sz="0" w:space="0" w:color="auto"/>
                <w:right w:val="none" w:sz="0" w:space="0" w:color="auto"/>
              </w:divBdr>
            </w:div>
            <w:div w:id="430707150">
              <w:marLeft w:val="0"/>
              <w:marRight w:val="0"/>
              <w:marTop w:val="0"/>
              <w:marBottom w:val="0"/>
              <w:divBdr>
                <w:top w:val="none" w:sz="0" w:space="0" w:color="auto"/>
                <w:left w:val="none" w:sz="0" w:space="0" w:color="auto"/>
                <w:bottom w:val="none" w:sz="0" w:space="0" w:color="auto"/>
                <w:right w:val="none" w:sz="0" w:space="0" w:color="auto"/>
              </w:divBdr>
            </w:div>
            <w:div w:id="448210039">
              <w:marLeft w:val="0"/>
              <w:marRight w:val="0"/>
              <w:marTop w:val="0"/>
              <w:marBottom w:val="0"/>
              <w:divBdr>
                <w:top w:val="none" w:sz="0" w:space="0" w:color="auto"/>
                <w:left w:val="none" w:sz="0" w:space="0" w:color="auto"/>
                <w:bottom w:val="none" w:sz="0" w:space="0" w:color="auto"/>
                <w:right w:val="none" w:sz="0" w:space="0" w:color="auto"/>
              </w:divBdr>
            </w:div>
            <w:div w:id="453446382">
              <w:marLeft w:val="0"/>
              <w:marRight w:val="0"/>
              <w:marTop w:val="0"/>
              <w:marBottom w:val="0"/>
              <w:divBdr>
                <w:top w:val="none" w:sz="0" w:space="0" w:color="auto"/>
                <w:left w:val="none" w:sz="0" w:space="0" w:color="auto"/>
                <w:bottom w:val="none" w:sz="0" w:space="0" w:color="auto"/>
                <w:right w:val="none" w:sz="0" w:space="0" w:color="auto"/>
              </w:divBdr>
            </w:div>
            <w:div w:id="497354400">
              <w:marLeft w:val="0"/>
              <w:marRight w:val="0"/>
              <w:marTop w:val="0"/>
              <w:marBottom w:val="0"/>
              <w:divBdr>
                <w:top w:val="none" w:sz="0" w:space="0" w:color="auto"/>
                <w:left w:val="none" w:sz="0" w:space="0" w:color="auto"/>
                <w:bottom w:val="none" w:sz="0" w:space="0" w:color="auto"/>
                <w:right w:val="none" w:sz="0" w:space="0" w:color="auto"/>
              </w:divBdr>
            </w:div>
            <w:div w:id="642347075">
              <w:marLeft w:val="0"/>
              <w:marRight w:val="0"/>
              <w:marTop w:val="0"/>
              <w:marBottom w:val="0"/>
              <w:divBdr>
                <w:top w:val="none" w:sz="0" w:space="0" w:color="auto"/>
                <w:left w:val="none" w:sz="0" w:space="0" w:color="auto"/>
                <w:bottom w:val="none" w:sz="0" w:space="0" w:color="auto"/>
                <w:right w:val="none" w:sz="0" w:space="0" w:color="auto"/>
              </w:divBdr>
            </w:div>
            <w:div w:id="665547469">
              <w:marLeft w:val="0"/>
              <w:marRight w:val="0"/>
              <w:marTop w:val="0"/>
              <w:marBottom w:val="0"/>
              <w:divBdr>
                <w:top w:val="none" w:sz="0" w:space="0" w:color="auto"/>
                <w:left w:val="none" w:sz="0" w:space="0" w:color="auto"/>
                <w:bottom w:val="none" w:sz="0" w:space="0" w:color="auto"/>
                <w:right w:val="none" w:sz="0" w:space="0" w:color="auto"/>
              </w:divBdr>
            </w:div>
            <w:div w:id="773747144">
              <w:marLeft w:val="0"/>
              <w:marRight w:val="0"/>
              <w:marTop w:val="0"/>
              <w:marBottom w:val="0"/>
              <w:divBdr>
                <w:top w:val="none" w:sz="0" w:space="0" w:color="auto"/>
                <w:left w:val="none" w:sz="0" w:space="0" w:color="auto"/>
                <w:bottom w:val="none" w:sz="0" w:space="0" w:color="auto"/>
                <w:right w:val="none" w:sz="0" w:space="0" w:color="auto"/>
              </w:divBdr>
            </w:div>
            <w:div w:id="854541778">
              <w:marLeft w:val="0"/>
              <w:marRight w:val="0"/>
              <w:marTop w:val="0"/>
              <w:marBottom w:val="0"/>
              <w:divBdr>
                <w:top w:val="none" w:sz="0" w:space="0" w:color="auto"/>
                <w:left w:val="none" w:sz="0" w:space="0" w:color="auto"/>
                <w:bottom w:val="none" w:sz="0" w:space="0" w:color="auto"/>
                <w:right w:val="none" w:sz="0" w:space="0" w:color="auto"/>
              </w:divBdr>
            </w:div>
            <w:div w:id="958803710">
              <w:marLeft w:val="0"/>
              <w:marRight w:val="0"/>
              <w:marTop w:val="0"/>
              <w:marBottom w:val="0"/>
              <w:divBdr>
                <w:top w:val="none" w:sz="0" w:space="0" w:color="auto"/>
                <w:left w:val="none" w:sz="0" w:space="0" w:color="auto"/>
                <w:bottom w:val="none" w:sz="0" w:space="0" w:color="auto"/>
                <w:right w:val="none" w:sz="0" w:space="0" w:color="auto"/>
              </w:divBdr>
            </w:div>
            <w:div w:id="1340503122">
              <w:marLeft w:val="0"/>
              <w:marRight w:val="0"/>
              <w:marTop w:val="0"/>
              <w:marBottom w:val="0"/>
              <w:divBdr>
                <w:top w:val="none" w:sz="0" w:space="0" w:color="auto"/>
                <w:left w:val="none" w:sz="0" w:space="0" w:color="auto"/>
                <w:bottom w:val="none" w:sz="0" w:space="0" w:color="auto"/>
                <w:right w:val="none" w:sz="0" w:space="0" w:color="auto"/>
              </w:divBdr>
            </w:div>
            <w:div w:id="1450203726">
              <w:marLeft w:val="0"/>
              <w:marRight w:val="0"/>
              <w:marTop w:val="0"/>
              <w:marBottom w:val="0"/>
              <w:divBdr>
                <w:top w:val="none" w:sz="0" w:space="0" w:color="auto"/>
                <w:left w:val="none" w:sz="0" w:space="0" w:color="auto"/>
                <w:bottom w:val="none" w:sz="0" w:space="0" w:color="auto"/>
                <w:right w:val="none" w:sz="0" w:space="0" w:color="auto"/>
              </w:divBdr>
            </w:div>
            <w:div w:id="1552493558">
              <w:marLeft w:val="0"/>
              <w:marRight w:val="0"/>
              <w:marTop w:val="0"/>
              <w:marBottom w:val="0"/>
              <w:divBdr>
                <w:top w:val="none" w:sz="0" w:space="0" w:color="auto"/>
                <w:left w:val="none" w:sz="0" w:space="0" w:color="auto"/>
                <w:bottom w:val="none" w:sz="0" w:space="0" w:color="auto"/>
                <w:right w:val="none" w:sz="0" w:space="0" w:color="auto"/>
              </w:divBdr>
            </w:div>
            <w:div w:id="1625429274">
              <w:marLeft w:val="0"/>
              <w:marRight w:val="0"/>
              <w:marTop w:val="0"/>
              <w:marBottom w:val="0"/>
              <w:divBdr>
                <w:top w:val="none" w:sz="0" w:space="0" w:color="auto"/>
                <w:left w:val="none" w:sz="0" w:space="0" w:color="auto"/>
                <w:bottom w:val="none" w:sz="0" w:space="0" w:color="auto"/>
                <w:right w:val="none" w:sz="0" w:space="0" w:color="auto"/>
              </w:divBdr>
            </w:div>
            <w:div w:id="1737704136">
              <w:marLeft w:val="0"/>
              <w:marRight w:val="0"/>
              <w:marTop w:val="0"/>
              <w:marBottom w:val="0"/>
              <w:divBdr>
                <w:top w:val="none" w:sz="0" w:space="0" w:color="auto"/>
                <w:left w:val="none" w:sz="0" w:space="0" w:color="auto"/>
                <w:bottom w:val="none" w:sz="0" w:space="0" w:color="auto"/>
                <w:right w:val="none" w:sz="0" w:space="0" w:color="auto"/>
              </w:divBdr>
            </w:div>
            <w:div w:id="1804275609">
              <w:marLeft w:val="0"/>
              <w:marRight w:val="0"/>
              <w:marTop w:val="0"/>
              <w:marBottom w:val="0"/>
              <w:divBdr>
                <w:top w:val="none" w:sz="0" w:space="0" w:color="auto"/>
                <w:left w:val="none" w:sz="0" w:space="0" w:color="auto"/>
                <w:bottom w:val="none" w:sz="0" w:space="0" w:color="auto"/>
                <w:right w:val="none" w:sz="0" w:space="0" w:color="auto"/>
              </w:divBdr>
            </w:div>
            <w:div w:id="1847818424">
              <w:marLeft w:val="0"/>
              <w:marRight w:val="0"/>
              <w:marTop w:val="0"/>
              <w:marBottom w:val="0"/>
              <w:divBdr>
                <w:top w:val="none" w:sz="0" w:space="0" w:color="auto"/>
                <w:left w:val="none" w:sz="0" w:space="0" w:color="auto"/>
                <w:bottom w:val="none" w:sz="0" w:space="0" w:color="auto"/>
                <w:right w:val="none" w:sz="0" w:space="0" w:color="auto"/>
              </w:divBdr>
            </w:div>
            <w:div w:id="2000111936">
              <w:marLeft w:val="0"/>
              <w:marRight w:val="0"/>
              <w:marTop w:val="0"/>
              <w:marBottom w:val="0"/>
              <w:divBdr>
                <w:top w:val="none" w:sz="0" w:space="0" w:color="auto"/>
                <w:left w:val="none" w:sz="0" w:space="0" w:color="auto"/>
                <w:bottom w:val="none" w:sz="0" w:space="0" w:color="auto"/>
                <w:right w:val="none" w:sz="0" w:space="0" w:color="auto"/>
              </w:divBdr>
            </w:div>
          </w:divsChild>
        </w:div>
        <w:div w:id="1576237641">
          <w:marLeft w:val="0"/>
          <w:marRight w:val="0"/>
          <w:marTop w:val="0"/>
          <w:marBottom w:val="0"/>
          <w:divBdr>
            <w:top w:val="none" w:sz="0" w:space="0" w:color="auto"/>
            <w:left w:val="none" w:sz="0" w:space="0" w:color="auto"/>
            <w:bottom w:val="none" w:sz="0" w:space="0" w:color="auto"/>
            <w:right w:val="none" w:sz="0" w:space="0" w:color="auto"/>
          </w:divBdr>
        </w:div>
        <w:div w:id="1676030707">
          <w:marLeft w:val="0"/>
          <w:marRight w:val="0"/>
          <w:marTop w:val="0"/>
          <w:marBottom w:val="0"/>
          <w:divBdr>
            <w:top w:val="none" w:sz="0" w:space="0" w:color="auto"/>
            <w:left w:val="none" w:sz="0" w:space="0" w:color="auto"/>
            <w:bottom w:val="none" w:sz="0" w:space="0" w:color="auto"/>
            <w:right w:val="none" w:sz="0" w:space="0" w:color="auto"/>
          </w:divBdr>
        </w:div>
      </w:divsChild>
    </w:div>
    <w:div w:id="510798931">
      <w:bodyDiv w:val="1"/>
      <w:marLeft w:val="0"/>
      <w:marRight w:val="0"/>
      <w:marTop w:val="0"/>
      <w:marBottom w:val="0"/>
      <w:divBdr>
        <w:top w:val="none" w:sz="0" w:space="0" w:color="auto"/>
        <w:left w:val="none" w:sz="0" w:space="0" w:color="auto"/>
        <w:bottom w:val="none" w:sz="0" w:space="0" w:color="auto"/>
        <w:right w:val="none" w:sz="0" w:space="0" w:color="auto"/>
      </w:divBdr>
      <w:divsChild>
        <w:div w:id="209921391">
          <w:marLeft w:val="0"/>
          <w:marRight w:val="0"/>
          <w:marTop w:val="0"/>
          <w:marBottom w:val="0"/>
          <w:divBdr>
            <w:top w:val="none" w:sz="0" w:space="0" w:color="auto"/>
            <w:left w:val="none" w:sz="0" w:space="0" w:color="auto"/>
            <w:bottom w:val="none" w:sz="0" w:space="0" w:color="auto"/>
            <w:right w:val="none" w:sz="0" w:space="0" w:color="auto"/>
          </w:divBdr>
        </w:div>
        <w:div w:id="358554486">
          <w:marLeft w:val="0"/>
          <w:marRight w:val="0"/>
          <w:marTop w:val="0"/>
          <w:marBottom w:val="0"/>
          <w:divBdr>
            <w:top w:val="none" w:sz="0" w:space="0" w:color="auto"/>
            <w:left w:val="none" w:sz="0" w:space="0" w:color="auto"/>
            <w:bottom w:val="none" w:sz="0" w:space="0" w:color="auto"/>
            <w:right w:val="none" w:sz="0" w:space="0" w:color="auto"/>
          </w:divBdr>
        </w:div>
        <w:div w:id="716314770">
          <w:marLeft w:val="0"/>
          <w:marRight w:val="0"/>
          <w:marTop w:val="0"/>
          <w:marBottom w:val="0"/>
          <w:divBdr>
            <w:top w:val="none" w:sz="0" w:space="0" w:color="auto"/>
            <w:left w:val="none" w:sz="0" w:space="0" w:color="auto"/>
            <w:bottom w:val="none" w:sz="0" w:space="0" w:color="auto"/>
            <w:right w:val="none" w:sz="0" w:space="0" w:color="auto"/>
          </w:divBdr>
        </w:div>
        <w:div w:id="820578291">
          <w:marLeft w:val="0"/>
          <w:marRight w:val="0"/>
          <w:marTop w:val="0"/>
          <w:marBottom w:val="0"/>
          <w:divBdr>
            <w:top w:val="none" w:sz="0" w:space="0" w:color="auto"/>
            <w:left w:val="none" w:sz="0" w:space="0" w:color="auto"/>
            <w:bottom w:val="none" w:sz="0" w:space="0" w:color="auto"/>
            <w:right w:val="none" w:sz="0" w:space="0" w:color="auto"/>
          </w:divBdr>
        </w:div>
        <w:div w:id="1189295725">
          <w:marLeft w:val="0"/>
          <w:marRight w:val="0"/>
          <w:marTop w:val="0"/>
          <w:marBottom w:val="0"/>
          <w:divBdr>
            <w:top w:val="none" w:sz="0" w:space="0" w:color="auto"/>
            <w:left w:val="none" w:sz="0" w:space="0" w:color="auto"/>
            <w:bottom w:val="none" w:sz="0" w:space="0" w:color="auto"/>
            <w:right w:val="none" w:sz="0" w:space="0" w:color="auto"/>
          </w:divBdr>
          <w:divsChild>
            <w:div w:id="233397881">
              <w:marLeft w:val="0"/>
              <w:marRight w:val="0"/>
              <w:marTop w:val="0"/>
              <w:marBottom w:val="0"/>
              <w:divBdr>
                <w:top w:val="none" w:sz="0" w:space="0" w:color="auto"/>
                <w:left w:val="none" w:sz="0" w:space="0" w:color="auto"/>
                <w:bottom w:val="none" w:sz="0" w:space="0" w:color="auto"/>
                <w:right w:val="none" w:sz="0" w:space="0" w:color="auto"/>
              </w:divBdr>
            </w:div>
            <w:div w:id="327174689">
              <w:marLeft w:val="0"/>
              <w:marRight w:val="0"/>
              <w:marTop w:val="0"/>
              <w:marBottom w:val="0"/>
              <w:divBdr>
                <w:top w:val="none" w:sz="0" w:space="0" w:color="auto"/>
                <w:left w:val="none" w:sz="0" w:space="0" w:color="auto"/>
                <w:bottom w:val="none" w:sz="0" w:space="0" w:color="auto"/>
                <w:right w:val="none" w:sz="0" w:space="0" w:color="auto"/>
              </w:divBdr>
            </w:div>
            <w:div w:id="449979084">
              <w:marLeft w:val="0"/>
              <w:marRight w:val="0"/>
              <w:marTop w:val="0"/>
              <w:marBottom w:val="0"/>
              <w:divBdr>
                <w:top w:val="none" w:sz="0" w:space="0" w:color="auto"/>
                <w:left w:val="none" w:sz="0" w:space="0" w:color="auto"/>
                <w:bottom w:val="none" w:sz="0" w:space="0" w:color="auto"/>
                <w:right w:val="none" w:sz="0" w:space="0" w:color="auto"/>
              </w:divBdr>
            </w:div>
            <w:div w:id="568544007">
              <w:marLeft w:val="0"/>
              <w:marRight w:val="0"/>
              <w:marTop w:val="0"/>
              <w:marBottom w:val="0"/>
              <w:divBdr>
                <w:top w:val="none" w:sz="0" w:space="0" w:color="auto"/>
                <w:left w:val="none" w:sz="0" w:space="0" w:color="auto"/>
                <w:bottom w:val="none" w:sz="0" w:space="0" w:color="auto"/>
                <w:right w:val="none" w:sz="0" w:space="0" w:color="auto"/>
              </w:divBdr>
            </w:div>
            <w:div w:id="679505901">
              <w:marLeft w:val="0"/>
              <w:marRight w:val="0"/>
              <w:marTop w:val="0"/>
              <w:marBottom w:val="0"/>
              <w:divBdr>
                <w:top w:val="none" w:sz="0" w:space="0" w:color="auto"/>
                <w:left w:val="none" w:sz="0" w:space="0" w:color="auto"/>
                <w:bottom w:val="none" w:sz="0" w:space="0" w:color="auto"/>
                <w:right w:val="none" w:sz="0" w:space="0" w:color="auto"/>
              </w:divBdr>
            </w:div>
            <w:div w:id="810707504">
              <w:marLeft w:val="0"/>
              <w:marRight w:val="0"/>
              <w:marTop w:val="0"/>
              <w:marBottom w:val="0"/>
              <w:divBdr>
                <w:top w:val="none" w:sz="0" w:space="0" w:color="auto"/>
                <w:left w:val="none" w:sz="0" w:space="0" w:color="auto"/>
                <w:bottom w:val="none" w:sz="0" w:space="0" w:color="auto"/>
                <w:right w:val="none" w:sz="0" w:space="0" w:color="auto"/>
              </w:divBdr>
            </w:div>
            <w:div w:id="1010526997">
              <w:marLeft w:val="0"/>
              <w:marRight w:val="0"/>
              <w:marTop w:val="0"/>
              <w:marBottom w:val="0"/>
              <w:divBdr>
                <w:top w:val="none" w:sz="0" w:space="0" w:color="auto"/>
                <w:left w:val="none" w:sz="0" w:space="0" w:color="auto"/>
                <w:bottom w:val="none" w:sz="0" w:space="0" w:color="auto"/>
                <w:right w:val="none" w:sz="0" w:space="0" w:color="auto"/>
              </w:divBdr>
            </w:div>
            <w:div w:id="1020206820">
              <w:marLeft w:val="0"/>
              <w:marRight w:val="0"/>
              <w:marTop w:val="0"/>
              <w:marBottom w:val="0"/>
              <w:divBdr>
                <w:top w:val="none" w:sz="0" w:space="0" w:color="auto"/>
                <w:left w:val="none" w:sz="0" w:space="0" w:color="auto"/>
                <w:bottom w:val="none" w:sz="0" w:space="0" w:color="auto"/>
                <w:right w:val="none" w:sz="0" w:space="0" w:color="auto"/>
              </w:divBdr>
            </w:div>
            <w:div w:id="1038508100">
              <w:marLeft w:val="0"/>
              <w:marRight w:val="0"/>
              <w:marTop w:val="0"/>
              <w:marBottom w:val="0"/>
              <w:divBdr>
                <w:top w:val="none" w:sz="0" w:space="0" w:color="auto"/>
                <w:left w:val="none" w:sz="0" w:space="0" w:color="auto"/>
                <w:bottom w:val="none" w:sz="0" w:space="0" w:color="auto"/>
                <w:right w:val="none" w:sz="0" w:space="0" w:color="auto"/>
              </w:divBdr>
            </w:div>
            <w:div w:id="1054624648">
              <w:marLeft w:val="0"/>
              <w:marRight w:val="0"/>
              <w:marTop w:val="0"/>
              <w:marBottom w:val="0"/>
              <w:divBdr>
                <w:top w:val="none" w:sz="0" w:space="0" w:color="auto"/>
                <w:left w:val="none" w:sz="0" w:space="0" w:color="auto"/>
                <w:bottom w:val="none" w:sz="0" w:space="0" w:color="auto"/>
                <w:right w:val="none" w:sz="0" w:space="0" w:color="auto"/>
              </w:divBdr>
            </w:div>
            <w:div w:id="1099443767">
              <w:marLeft w:val="0"/>
              <w:marRight w:val="0"/>
              <w:marTop w:val="0"/>
              <w:marBottom w:val="0"/>
              <w:divBdr>
                <w:top w:val="none" w:sz="0" w:space="0" w:color="auto"/>
                <w:left w:val="none" w:sz="0" w:space="0" w:color="auto"/>
                <w:bottom w:val="none" w:sz="0" w:space="0" w:color="auto"/>
                <w:right w:val="none" w:sz="0" w:space="0" w:color="auto"/>
              </w:divBdr>
            </w:div>
            <w:div w:id="1184635310">
              <w:marLeft w:val="0"/>
              <w:marRight w:val="0"/>
              <w:marTop w:val="0"/>
              <w:marBottom w:val="0"/>
              <w:divBdr>
                <w:top w:val="none" w:sz="0" w:space="0" w:color="auto"/>
                <w:left w:val="none" w:sz="0" w:space="0" w:color="auto"/>
                <w:bottom w:val="none" w:sz="0" w:space="0" w:color="auto"/>
                <w:right w:val="none" w:sz="0" w:space="0" w:color="auto"/>
              </w:divBdr>
            </w:div>
            <w:div w:id="1374764613">
              <w:marLeft w:val="0"/>
              <w:marRight w:val="0"/>
              <w:marTop w:val="0"/>
              <w:marBottom w:val="0"/>
              <w:divBdr>
                <w:top w:val="none" w:sz="0" w:space="0" w:color="auto"/>
                <w:left w:val="none" w:sz="0" w:space="0" w:color="auto"/>
                <w:bottom w:val="none" w:sz="0" w:space="0" w:color="auto"/>
                <w:right w:val="none" w:sz="0" w:space="0" w:color="auto"/>
              </w:divBdr>
            </w:div>
            <w:div w:id="1793208093">
              <w:marLeft w:val="0"/>
              <w:marRight w:val="0"/>
              <w:marTop w:val="0"/>
              <w:marBottom w:val="0"/>
              <w:divBdr>
                <w:top w:val="none" w:sz="0" w:space="0" w:color="auto"/>
                <w:left w:val="none" w:sz="0" w:space="0" w:color="auto"/>
                <w:bottom w:val="none" w:sz="0" w:space="0" w:color="auto"/>
                <w:right w:val="none" w:sz="0" w:space="0" w:color="auto"/>
              </w:divBdr>
            </w:div>
            <w:div w:id="2065523557">
              <w:marLeft w:val="0"/>
              <w:marRight w:val="0"/>
              <w:marTop w:val="0"/>
              <w:marBottom w:val="0"/>
              <w:divBdr>
                <w:top w:val="none" w:sz="0" w:space="0" w:color="auto"/>
                <w:left w:val="none" w:sz="0" w:space="0" w:color="auto"/>
                <w:bottom w:val="none" w:sz="0" w:space="0" w:color="auto"/>
                <w:right w:val="none" w:sz="0" w:space="0" w:color="auto"/>
              </w:divBdr>
            </w:div>
            <w:div w:id="2078356226">
              <w:marLeft w:val="0"/>
              <w:marRight w:val="0"/>
              <w:marTop w:val="0"/>
              <w:marBottom w:val="0"/>
              <w:divBdr>
                <w:top w:val="none" w:sz="0" w:space="0" w:color="auto"/>
                <w:left w:val="none" w:sz="0" w:space="0" w:color="auto"/>
                <w:bottom w:val="none" w:sz="0" w:space="0" w:color="auto"/>
                <w:right w:val="none" w:sz="0" w:space="0" w:color="auto"/>
              </w:divBdr>
            </w:div>
            <w:div w:id="2109425984">
              <w:marLeft w:val="0"/>
              <w:marRight w:val="0"/>
              <w:marTop w:val="0"/>
              <w:marBottom w:val="0"/>
              <w:divBdr>
                <w:top w:val="none" w:sz="0" w:space="0" w:color="auto"/>
                <w:left w:val="none" w:sz="0" w:space="0" w:color="auto"/>
                <w:bottom w:val="none" w:sz="0" w:space="0" w:color="auto"/>
                <w:right w:val="none" w:sz="0" w:space="0" w:color="auto"/>
              </w:divBdr>
            </w:div>
          </w:divsChild>
        </w:div>
        <w:div w:id="1509714545">
          <w:marLeft w:val="0"/>
          <w:marRight w:val="0"/>
          <w:marTop w:val="0"/>
          <w:marBottom w:val="0"/>
          <w:divBdr>
            <w:top w:val="none" w:sz="0" w:space="0" w:color="auto"/>
            <w:left w:val="none" w:sz="0" w:space="0" w:color="auto"/>
            <w:bottom w:val="none" w:sz="0" w:space="0" w:color="auto"/>
            <w:right w:val="none" w:sz="0" w:space="0" w:color="auto"/>
          </w:divBdr>
        </w:div>
        <w:div w:id="1534150784">
          <w:marLeft w:val="0"/>
          <w:marRight w:val="0"/>
          <w:marTop w:val="0"/>
          <w:marBottom w:val="0"/>
          <w:divBdr>
            <w:top w:val="none" w:sz="0" w:space="0" w:color="auto"/>
            <w:left w:val="none" w:sz="0" w:space="0" w:color="auto"/>
            <w:bottom w:val="none" w:sz="0" w:space="0" w:color="auto"/>
            <w:right w:val="none" w:sz="0" w:space="0" w:color="auto"/>
          </w:divBdr>
        </w:div>
        <w:div w:id="2095663497">
          <w:marLeft w:val="0"/>
          <w:marRight w:val="0"/>
          <w:marTop w:val="0"/>
          <w:marBottom w:val="0"/>
          <w:divBdr>
            <w:top w:val="none" w:sz="0" w:space="0" w:color="auto"/>
            <w:left w:val="none" w:sz="0" w:space="0" w:color="auto"/>
            <w:bottom w:val="none" w:sz="0" w:space="0" w:color="auto"/>
            <w:right w:val="none" w:sz="0" w:space="0" w:color="auto"/>
          </w:divBdr>
        </w:div>
        <w:div w:id="2102603011">
          <w:marLeft w:val="0"/>
          <w:marRight w:val="0"/>
          <w:marTop w:val="0"/>
          <w:marBottom w:val="0"/>
          <w:divBdr>
            <w:top w:val="none" w:sz="0" w:space="0" w:color="auto"/>
            <w:left w:val="none" w:sz="0" w:space="0" w:color="auto"/>
            <w:bottom w:val="none" w:sz="0" w:space="0" w:color="auto"/>
            <w:right w:val="none" w:sz="0" w:space="0" w:color="auto"/>
          </w:divBdr>
        </w:div>
        <w:div w:id="2104254446">
          <w:marLeft w:val="0"/>
          <w:marRight w:val="0"/>
          <w:marTop w:val="0"/>
          <w:marBottom w:val="0"/>
          <w:divBdr>
            <w:top w:val="none" w:sz="0" w:space="0" w:color="auto"/>
            <w:left w:val="none" w:sz="0" w:space="0" w:color="auto"/>
            <w:bottom w:val="none" w:sz="0" w:space="0" w:color="auto"/>
            <w:right w:val="none" w:sz="0" w:space="0" w:color="auto"/>
          </w:divBdr>
        </w:div>
      </w:divsChild>
    </w:div>
    <w:div w:id="992686861">
      <w:bodyDiv w:val="1"/>
      <w:marLeft w:val="0"/>
      <w:marRight w:val="0"/>
      <w:marTop w:val="0"/>
      <w:marBottom w:val="0"/>
      <w:divBdr>
        <w:top w:val="none" w:sz="0" w:space="0" w:color="auto"/>
        <w:left w:val="none" w:sz="0" w:space="0" w:color="auto"/>
        <w:bottom w:val="none" w:sz="0" w:space="0" w:color="auto"/>
        <w:right w:val="none" w:sz="0" w:space="0" w:color="auto"/>
      </w:divBdr>
      <w:divsChild>
        <w:div w:id="70589962">
          <w:marLeft w:val="0"/>
          <w:marRight w:val="0"/>
          <w:marTop w:val="0"/>
          <w:marBottom w:val="0"/>
          <w:divBdr>
            <w:top w:val="none" w:sz="0" w:space="0" w:color="auto"/>
            <w:left w:val="none" w:sz="0" w:space="0" w:color="auto"/>
            <w:bottom w:val="none" w:sz="0" w:space="0" w:color="auto"/>
            <w:right w:val="none" w:sz="0" w:space="0" w:color="auto"/>
          </w:divBdr>
          <w:divsChild>
            <w:div w:id="2070304721">
              <w:marLeft w:val="-75"/>
              <w:marRight w:val="0"/>
              <w:marTop w:val="30"/>
              <w:marBottom w:val="30"/>
              <w:divBdr>
                <w:top w:val="none" w:sz="0" w:space="0" w:color="auto"/>
                <w:left w:val="none" w:sz="0" w:space="0" w:color="auto"/>
                <w:bottom w:val="none" w:sz="0" w:space="0" w:color="auto"/>
                <w:right w:val="none" w:sz="0" w:space="0" w:color="auto"/>
              </w:divBdr>
              <w:divsChild>
                <w:div w:id="9533777">
                  <w:marLeft w:val="0"/>
                  <w:marRight w:val="0"/>
                  <w:marTop w:val="0"/>
                  <w:marBottom w:val="0"/>
                  <w:divBdr>
                    <w:top w:val="none" w:sz="0" w:space="0" w:color="auto"/>
                    <w:left w:val="none" w:sz="0" w:space="0" w:color="auto"/>
                    <w:bottom w:val="none" w:sz="0" w:space="0" w:color="auto"/>
                    <w:right w:val="none" w:sz="0" w:space="0" w:color="auto"/>
                  </w:divBdr>
                  <w:divsChild>
                    <w:div w:id="1069890758">
                      <w:marLeft w:val="0"/>
                      <w:marRight w:val="0"/>
                      <w:marTop w:val="0"/>
                      <w:marBottom w:val="0"/>
                      <w:divBdr>
                        <w:top w:val="none" w:sz="0" w:space="0" w:color="auto"/>
                        <w:left w:val="none" w:sz="0" w:space="0" w:color="auto"/>
                        <w:bottom w:val="none" w:sz="0" w:space="0" w:color="auto"/>
                        <w:right w:val="none" w:sz="0" w:space="0" w:color="auto"/>
                      </w:divBdr>
                    </w:div>
                    <w:div w:id="1710760360">
                      <w:marLeft w:val="0"/>
                      <w:marRight w:val="0"/>
                      <w:marTop w:val="0"/>
                      <w:marBottom w:val="0"/>
                      <w:divBdr>
                        <w:top w:val="none" w:sz="0" w:space="0" w:color="auto"/>
                        <w:left w:val="none" w:sz="0" w:space="0" w:color="auto"/>
                        <w:bottom w:val="none" w:sz="0" w:space="0" w:color="auto"/>
                        <w:right w:val="none" w:sz="0" w:space="0" w:color="auto"/>
                      </w:divBdr>
                    </w:div>
                    <w:div w:id="1826389220">
                      <w:marLeft w:val="0"/>
                      <w:marRight w:val="0"/>
                      <w:marTop w:val="0"/>
                      <w:marBottom w:val="0"/>
                      <w:divBdr>
                        <w:top w:val="none" w:sz="0" w:space="0" w:color="auto"/>
                        <w:left w:val="none" w:sz="0" w:space="0" w:color="auto"/>
                        <w:bottom w:val="none" w:sz="0" w:space="0" w:color="auto"/>
                        <w:right w:val="none" w:sz="0" w:space="0" w:color="auto"/>
                      </w:divBdr>
                    </w:div>
                  </w:divsChild>
                </w:div>
                <w:div w:id="1093554791">
                  <w:marLeft w:val="0"/>
                  <w:marRight w:val="0"/>
                  <w:marTop w:val="0"/>
                  <w:marBottom w:val="0"/>
                  <w:divBdr>
                    <w:top w:val="none" w:sz="0" w:space="0" w:color="auto"/>
                    <w:left w:val="none" w:sz="0" w:space="0" w:color="auto"/>
                    <w:bottom w:val="none" w:sz="0" w:space="0" w:color="auto"/>
                    <w:right w:val="none" w:sz="0" w:space="0" w:color="auto"/>
                  </w:divBdr>
                  <w:divsChild>
                    <w:div w:id="1495412214">
                      <w:marLeft w:val="0"/>
                      <w:marRight w:val="0"/>
                      <w:marTop w:val="0"/>
                      <w:marBottom w:val="0"/>
                      <w:divBdr>
                        <w:top w:val="none" w:sz="0" w:space="0" w:color="auto"/>
                        <w:left w:val="none" w:sz="0" w:space="0" w:color="auto"/>
                        <w:bottom w:val="none" w:sz="0" w:space="0" w:color="auto"/>
                        <w:right w:val="none" w:sz="0" w:space="0" w:color="auto"/>
                      </w:divBdr>
                    </w:div>
                  </w:divsChild>
                </w:div>
                <w:div w:id="1210217989">
                  <w:marLeft w:val="0"/>
                  <w:marRight w:val="0"/>
                  <w:marTop w:val="0"/>
                  <w:marBottom w:val="0"/>
                  <w:divBdr>
                    <w:top w:val="none" w:sz="0" w:space="0" w:color="auto"/>
                    <w:left w:val="none" w:sz="0" w:space="0" w:color="auto"/>
                    <w:bottom w:val="none" w:sz="0" w:space="0" w:color="auto"/>
                    <w:right w:val="none" w:sz="0" w:space="0" w:color="auto"/>
                  </w:divBdr>
                  <w:divsChild>
                    <w:div w:id="2005892687">
                      <w:marLeft w:val="0"/>
                      <w:marRight w:val="0"/>
                      <w:marTop w:val="0"/>
                      <w:marBottom w:val="0"/>
                      <w:divBdr>
                        <w:top w:val="none" w:sz="0" w:space="0" w:color="auto"/>
                        <w:left w:val="none" w:sz="0" w:space="0" w:color="auto"/>
                        <w:bottom w:val="none" w:sz="0" w:space="0" w:color="auto"/>
                        <w:right w:val="none" w:sz="0" w:space="0" w:color="auto"/>
                      </w:divBdr>
                    </w:div>
                  </w:divsChild>
                </w:div>
                <w:div w:id="1393655092">
                  <w:marLeft w:val="0"/>
                  <w:marRight w:val="0"/>
                  <w:marTop w:val="0"/>
                  <w:marBottom w:val="0"/>
                  <w:divBdr>
                    <w:top w:val="none" w:sz="0" w:space="0" w:color="auto"/>
                    <w:left w:val="none" w:sz="0" w:space="0" w:color="auto"/>
                    <w:bottom w:val="none" w:sz="0" w:space="0" w:color="auto"/>
                    <w:right w:val="none" w:sz="0" w:space="0" w:color="auto"/>
                  </w:divBdr>
                  <w:divsChild>
                    <w:div w:id="16018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32458">
          <w:marLeft w:val="0"/>
          <w:marRight w:val="0"/>
          <w:marTop w:val="0"/>
          <w:marBottom w:val="0"/>
          <w:divBdr>
            <w:top w:val="none" w:sz="0" w:space="0" w:color="auto"/>
            <w:left w:val="none" w:sz="0" w:space="0" w:color="auto"/>
            <w:bottom w:val="none" w:sz="0" w:space="0" w:color="auto"/>
            <w:right w:val="none" w:sz="0" w:space="0" w:color="auto"/>
          </w:divBdr>
        </w:div>
        <w:div w:id="500434454">
          <w:marLeft w:val="0"/>
          <w:marRight w:val="0"/>
          <w:marTop w:val="0"/>
          <w:marBottom w:val="0"/>
          <w:divBdr>
            <w:top w:val="none" w:sz="0" w:space="0" w:color="auto"/>
            <w:left w:val="none" w:sz="0" w:space="0" w:color="auto"/>
            <w:bottom w:val="none" w:sz="0" w:space="0" w:color="auto"/>
            <w:right w:val="none" w:sz="0" w:space="0" w:color="auto"/>
          </w:divBdr>
        </w:div>
        <w:div w:id="509761337">
          <w:marLeft w:val="0"/>
          <w:marRight w:val="0"/>
          <w:marTop w:val="0"/>
          <w:marBottom w:val="0"/>
          <w:divBdr>
            <w:top w:val="none" w:sz="0" w:space="0" w:color="auto"/>
            <w:left w:val="none" w:sz="0" w:space="0" w:color="auto"/>
            <w:bottom w:val="none" w:sz="0" w:space="0" w:color="auto"/>
            <w:right w:val="none" w:sz="0" w:space="0" w:color="auto"/>
          </w:divBdr>
        </w:div>
        <w:div w:id="509831239">
          <w:marLeft w:val="0"/>
          <w:marRight w:val="0"/>
          <w:marTop w:val="0"/>
          <w:marBottom w:val="0"/>
          <w:divBdr>
            <w:top w:val="none" w:sz="0" w:space="0" w:color="auto"/>
            <w:left w:val="none" w:sz="0" w:space="0" w:color="auto"/>
            <w:bottom w:val="none" w:sz="0" w:space="0" w:color="auto"/>
            <w:right w:val="none" w:sz="0" w:space="0" w:color="auto"/>
          </w:divBdr>
        </w:div>
        <w:div w:id="549421018">
          <w:marLeft w:val="0"/>
          <w:marRight w:val="0"/>
          <w:marTop w:val="0"/>
          <w:marBottom w:val="0"/>
          <w:divBdr>
            <w:top w:val="none" w:sz="0" w:space="0" w:color="auto"/>
            <w:left w:val="none" w:sz="0" w:space="0" w:color="auto"/>
            <w:bottom w:val="none" w:sz="0" w:space="0" w:color="auto"/>
            <w:right w:val="none" w:sz="0" w:space="0" w:color="auto"/>
          </w:divBdr>
        </w:div>
        <w:div w:id="579214610">
          <w:marLeft w:val="0"/>
          <w:marRight w:val="0"/>
          <w:marTop w:val="0"/>
          <w:marBottom w:val="0"/>
          <w:divBdr>
            <w:top w:val="none" w:sz="0" w:space="0" w:color="auto"/>
            <w:left w:val="none" w:sz="0" w:space="0" w:color="auto"/>
            <w:bottom w:val="none" w:sz="0" w:space="0" w:color="auto"/>
            <w:right w:val="none" w:sz="0" w:space="0" w:color="auto"/>
          </w:divBdr>
        </w:div>
        <w:div w:id="584455019">
          <w:marLeft w:val="0"/>
          <w:marRight w:val="0"/>
          <w:marTop w:val="0"/>
          <w:marBottom w:val="0"/>
          <w:divBdr>
            <w:top w:val="none" w:sz="0" w:space="0" w:color="auto"/>
            <w:left w:val="none" w:sz="0" w:space="0" w:color="auto"/>
            <w:bottom w:val="none" w:sz="0" w:space="0" w:color="auto"/>
            <w:right w:val="none" w:sz="0" w:space="0" w:color="auto"/>
          </w:divBdr>
        </w:div>
        <w:div w:id="604963307">
          <w:marLeft w:val="0"/>
          <w:marRight w:val="0"/>
          <w:marTop w:val="0"/>
          <w:marBottom w:val="0"/>
          <w:divBdr>
            <w:top w:val="none" w:sz="0" w:space="0" w:color="auto"/>
            <w:left w:val="none" w:sz="0" w:space="0" w:color="auto"/>
            <w:bottom w:val="none" w:sz="0" w:space="0" w:color="auto"/>
            <w:right w:val="none" w:sz="0" w:space="0" w:color="auto"/>
          </w:divBdr>
        </w:div>
        <w:div w:id="607007508">
          <w:marLeft w:val="0"/>
          <w:marRight w:val="0"/>
          <w:marTop w:val="0"/>
          <w:marBottom w:val="0"/>
          <w:divBdr>
            <w:top w:val="none" w:sz="0" w:space="0" w:color="auto"/>
            <w:left w:val="none" w:sz="0" w:space="0" w:color="auto"/>
            <w:bottom w:val="none" w:sz="0" w:space="0" w:color="auto"/>
            <w:right w:val="none" w:sz="0" w:space="0" w:color="auto"/>
          </w:divBdr>
        </w:div>
        <w:div w:id="796529627">
          <w:marLeft w:val="0"/>
          <w:marRight w:val="0"/>
          <w:marTop w:val="0"/>
          <w:marBottom w:val="0"/>
          <w:divBdr>
            <w:top w:val="none" w:sz="0" w:space="0" w:color="auto"/>
            <w:left w:val="none" w:sz="0" w:space="0" w:color="auto"/>
            <w:bottom w:val="none" w:sz="0" w:space="0" w:color="auto"/>
            <w:right w:val="none" w:sz="0" w:space="0" w:color="auto"/>
          </w:divBdr>
        </w:div>
        <w:div w:id="879048698">
          <w:marLeft w:val="0"/>
          <w:marRight w:val="0"/>
          <w:marTop w:val="0"/>
          <w:marBottom w:val="0"/>
          <w:divBdr>
            <w:top w:val="none" w:sz="0" w:space="0" w:color="auto"/>
            <w:left w:val="none" w:sz="0" w:space="0" w:color="auto"/>
            <w:bottom w:val="none" w:sz="0" w:space="0" w:color="auto"/>
            <w:right w:val="none" w:sz="0" w:space="0" w:color="auto"/>
          </w:divBdr>
        </w:div>
        <w:div w:id="944729062">
          <w:marLeft w:val="0"/>
          <w:marRight w:val="0"/>
          <w:marTop w:val="0"/>
          <w:marBottom w:val="0"/>
          <w:divBdr>
            <w:top w:val="none" w:sz="0" w:space="0" w:color="auto"/>
            <w:left w:val="none" w:sz="0" w:space="0" w:color="auto"/>
            <w:bottom w:val="none" w:sz="0" w:space="0" w:color="auto"/>
            <w:right w:val="none" w:sz="0" w:space="0" w:color="auto"/>
          </w:divBdr>
        </w:div>
        <w:div w:id="1036272657">
          <w:marLeft w:val="0"/>
          <w:marRight w:val="0"/>
          <w:marTop w:val="0"/>
          <w:marBottom w:val="0"/>
          <w:divBdr>
            <w:top w:val="none" w:sz="0" w:space="0" w:color="auto"/>
            <w:left w:val="none" w:sz="0" w:space="0" w:color="auto"/>
            <w:bottom w:val="none" w:sz="0" w:space="0" w:color="auto"/>
            <w:right w:val="none" w:sz="0" w:space="0" w:color="auto"/>
          </w:divBdr>
        </w:div>
        <w:div w:id="1088968614">
          <w:marLeft w:val="0"/>
          <w:marRight w:val="0"/>
          <w:marTop w:val="0"/>
          <w:marBottom w:val="0"/>
          <w:divBdr>
            <w:top w:val="none" w:sz="0" w:space="0" w:color="auto"/>
            <w:left w:val="none" w:sz="0" w:space="0" w:color="auto"/>
            <w:bottom w:val="none" w:sz="0" w:space="0" w:color="auto"/>
            <w:right w:val="none" w:sz="0" w:space="0" w:color="auto"/>
          </w:divBdr>
          <w:divsChild>
            <w:div w:id="1534809386">
              <w:marLeft w:val="-75"/>
              <w:marRight w:val="0"/>
              <w:marTop w:val="30"/>
              <w:marBottom w:val="30"/>
              <w:divBdr>
                <w:top w:val="none" w:sz="0" w:space="0" w:color="auto"/>
                <w:left w:val="none" w:sz="0" w:space="0" w:color="auto"/>
                <w:bottom w:val="none" w:sz="0" w:space="0" w:color="auto"/>
                <w:right w:val="none" w:sz="0" w:space="0" w:color="auto"/>
              </w:divBdr>
              <w:divsChild>
                <w:div w:id="94329474">
                  <w:marLeft w:val="0"/>
                  <w:marRight w:val="0"/>
                  <w:marTop w:val="0"/>
                  <w:marBottom w:val="0"/>
                  <w:divBdr>
                    <w:top w:val="none" w:sz="0" w:space="0" w:color="auto"/>
                    <w:left w:val="none" w:sz="0" w:space="0" w:color="auto"/>
                    <w:bottom w:val="none" w:sz="0" w:space="0" w:color="auto"/>
                    <w:right w:val="none" w:sz="0" w:space="0" w:color="auto"/>
                  </w:divBdr>
                  <w:divsChild>
                    <w:div w:id="1132944470">
                      <w:marLeft w:val="0"/>
                      <w:marRight w:val="0"/>
                      <w:marTop w:val="0"/>
                      <w:marBottom w:val="0"/>
                      <w:divBdr>
                        <w:top w:val="none" w:sz="0" w:space="0" w:color="auto"/>
                        <w:left w:val="none" w:sz="0" w:space="0" w:color="auto"/>
                        <w:bottom w:val="none" w:sz="0" w:space="0" w:color="auto"/>
                        <w:right w:val="none" w:sz="0" w:space="0" w:color="auto"/>
                      </w:divBdr>
                    </w:div>
                  </w:divsChild>
                </w:div>
                <w:div w:id="304622550">
                  <w:marLeft w:val="0"/>
                  <w:marRight w:val="0"/>
                  <w:marTop w:val="0"/>
                  <w:marBottom w:val="0"/>
                  <w:divBdr>
                    <w:top w:val="none" w:sz="0" w:space="0" w:color="auto"/>
                    <w:left w:val="none" w:sz="0" w:space="0" w:color="auto"/>
                    <w:bottom w:val="none" w:sz="0" w:space="0" w:color="auto"/>
                    <w:right w:val="none" w:sz="0" w:space="0" w:color="auto"/>
                  </w:divBdr>
                  <w:divsChild>
                    <w:div w:id="585461311">
                      <w:marLeft w:val="0"/>
                      <w:marRight w:val="0"/>
                      <w:marTop w:val="0"/>
                      <w:marBottom w:val="0"/>
                      <w:divBdr>
                        <w:top w:val="none" w:sz="0" w:space="0" w:color="auto"/>
                        <w:left w:val="none" w:sz="0" w:space="0" w:color="auto"/>
                        <w:bottom w:val="none" w:sz="0" w:space="0" w:color="auto"/>
                        <w:right w:val="none" w:sz="0" w:space="0" w:color="auto"/>
                      </w:divBdr>
                    </w:div>
                  </w:divsChild>
                </w:div>
                <w:div w:id="367069497">
                  <w:marLeft w:val="0"/>
                  <w:marRight w:val="0"/>
                  <w:marTop w:val="0"/>
                  <w:marBottom w:val="0"/>
                  <w:divBdr>
                    <w:top w:val="none" w:sz="0" w:space="0" w:color="auto"/>
                    <w:left w:val="none" w:sz="0" w:space="0" w:color="auto"/>
                    <w:bottom w:val="none" w:sz="0" w:space="0" w:color="auto"/>
                    <w:right w:val="none" w:sz="0" w:space="0" w:color="auto"/>
                  </w:divBdr>
                  <w:divsChild>
                    <w:div w:id="574314900">
                      <w:marLeft w:val="0"/>
                      <w:marRight w:val="0"/>
                      <w:marTop w:val="0"/>
                      <w:marBottom w:val="0"/>
                      <w:divBdr>
                        <w:top w:val="none" w:sz="0" w:space="0" w:color="auto"/>
                        <w:left w:val="none" w:sz="0" w:space="0" w:color="auto"/>
                        <w:bottom w:val="none" w:sz="0" w:space="0" w:color="auto"/>
                        <w:right w:val="none" w:sz="0" w:space="0" w:color="auto"/>
                      </w:divBdr>
                    </w:div>
                  </w:divsChild>
                </w:div>
                <w:div w:id="387611947">
                  <w:marLeft w:val="0"/>
                  <w:marRight w:val="0"/>
                  <w:marTop w:val="0"/>
                  <w:marBottom w:val="0"/>
                  <w:divBdr>
                    <w:top w:val="none" w:sz="0" w:space="0" w:color="auto"/>
                    <w:left w:val="none" w:sz="0" w:space="0" w:color="auto"/>
                    <w:bottom w:val="none" w:sz="0" w:space="0" w:color="auto"/>
                    <w:right w:val="none" w:sz="0" w:space="0" w:color="auto"/>
                  </w:divBdr>
                  <w:divsChild>
                    <w:div w:id="1643074363">
                      <w:marLeft w:val="0"/>
                      <w:marRight w:val="0"/>
                      <w:marTop w:val="0"/>
                      <w:marBottom w:val="0"/>
                      <w:divBdr>
                        <w:top w:val="none" w:sz="0" w:space="0" w:color="auto"/>
                        <w:left w:val="none" w:sz="0" w:space="0" w:color="auto"/>
                        <w:bottom w:val="none" w:sz="0" w:space="0" w:color="auto"/>
                        <w:right w:val="none" w:sz="0" w:space="0" w:color="auto"/>
                      </w:divBdr>
                    </w:div>
                  </w:divsChild>
                </w:div>
                <w:div w:id="541752768">
                  <w:marLeft w:val="0"/>
                  <w:marRight w:val="0"/>
                  <w:marTop w:val="0"/>
                  <w:marBottom w:val="0"/>
                  <w:divBdr>
                    <w:top w:val="none" w:sz="0" w:space="0" w:color="auto"/>
                    <w:left w:val="none" w:sz="0" w:space="0" w:color="auto"/>
                    <w:bottom w:val="none" w:sz="0" w:space="0" w:color="auto"/>
                    <w:right w:val="none" w:sz="0" w:space="0" w:color="auto"/>
                  </w:divBdr>
                  <w:divsChild>
                    <w:div w:id="1562790618">
                      <w:marLeft w:val="0"/>
                      <w:marRight w:val="0"/>
                      <w:marTop w:val="0"/>
                      <w:marBottom w:val="0"/>
                      <w:divBdr>
                        <w:top w:val="none" w:sz="0" w:space="0" w:color="auto"/>
                        <w:left w:val="none" w:sz="0" w:space="0" w:color="auto"/>
                        <w:bottom w:val="none" w:sz="0" w:space="0" w:color="auto"/>
                        <w:right w:val="none" w:sz="0" w:space="0" w:color="auto"/>
                      </w:divBdr>
                    </w:div>
                  </w:divsChild>
                </w:div>
                <w:div w:id="662974440">
                  <w:marLeft w:val="0"/>
                  <w:marRight w:val="0"/>
                  <w:marTop w:val="0"/>
                  <w:marBottom w:val="0"/>
                  <w:divBdr>
                    <w:top w:val="none" w:sz="0" w:space="0" w:color="auto"/>
                    <w:left w:val="none" w:sz="0" w:space="0" w:color="auto"/>
                    <w:bottom w:val="none" w:sz="0" w:space="0" w:color="auto"/>
                    <w:right w:val="none" w:sz="0" w:space="0" w:color="auto"/>
                  </w:divBdr>
                  <w:divsChild>
                    <w:div w:id="1225414660">
                      <w:marLeft w:val="0"/>
                      <w:marRight w:val="0"/>
                      <w:marTop w:val="0"/>
                      <w:marBottom w:val="0"/>
                      <w:divBdr>
                        <w:top w:val="none" w:sz="0" w:space="0" w:color="auto"/>
                        <w:left w:val="none" w:sz="0" w:space="0" w:color="auto"/>
                        <w:bottom w:val="none" w:sz="0" w:space="0" w:color="auto"/>
                        <w:right w:val="none" w:sz="0" w:space="0" w:color="auto"/>
                      </w:divBdr>
                    </w:div>
                  </w:divsChild>
                </w:div>
                <w:div w:id="770125793">
                  <w:marLeft w:val="0"/>
                  <w:marRight w:val="0"/>
                  <w:marTop w:val="0"/>
                  <w:marBottom w:val="0"/>
                  <w:divBdr>
                    <w:top w:val="none" w:sz="0" w:space="0" w:color="auto"/>
                    <w:left w:val="none" w:sz="0" w:space="0" w:color="auto"/>
                    <w:bottom w:val="none" w:sz="0" w:space="0" w:color="auto"/>
                    <w:right w:val="none" w:sz="0" w:space="0" w:color="auto"/>
                  </w:divBdr>
                  <w:divsChild>
                    <w:div w:id="985814006">
                      <w:marLeft w:val="0"/>
                      <w:marRight w:val="0"/>
                      <w:marTop w:val="0"/>
                      <w:marBottom w:val="0"/>
                      <w:divBdr>
                        <w:top w:val="none" w:sz="0" w:space="0" w:color="auto"/>
                        <w:left w:val="none" w:sz="0" w:space="0" w:color="auto"/>
                        <w:bottom w:val="none" w:sz="0" w:space="0" w:color="auto"/>
                        <w:right w:val="none" w:sz="0" w:space="0" w:color="auto"/>
                      </w:divBdr>
                    </w:div>
                  </w:divsChild>
                </w:div>
                <w:div w:id="865144556">
                  <w:marLeft w:val="0"/>
                  <w:marRight w:val="0"/>
                  <w:marTop w:val="0"/>
                  <w:marBottom w:val="0"/>
                  <w:divBdr>
                    <w:top w:val="none" w:sz="0" w:space="0" w:color="auto"/>
                    <w:left w:val="none" w:sz="0" w:space="0" w:color="auto"/>
                    <w:bottom w:val="none" w:sz="0" w:space="0" w:color="auto"/>
                    <w:right w:val="none" w:sz="0" w:space="0" w:color="auto"/>
                  </w:divBdr>
                  <w:divsChild>
                    <w:div w:id="763721291">
                      <w:marLeft w:val="0"/>
                      <w:marRight w:val="0"/>
                      <w:marTop w:val="0"/>
                      <w:marBottom w:val="0"/>
                      <w:divBdr>
                        <w:top w:val="none" w:sz="0" w:space="0" w:color="auto"/>
                        <w:left w:val="none" w:sz="0" w:space="0" w:color="auto"/>
                        <w:bottom w:val="none" w:sz="0" w:space="0" w:color="auto"/>
                        <w:right w:val="none" w:sz="0" w:space="0" w:color="auto"/>
                      </w:divBdr>
                    </w:div>
                  </w:divsChild>
                </w:div>
                <w:div w:id="871528266">
                  <w:marLeft w:val="0"/>
                  <w:marRight w:val="0"/>
                  <w:marTop w:val="0"/>
                  <w:marBottom w:val="0"/>
                  <w:divBdr>
                    <w:top w:val="none" w:sz="0" w:space="0" w:color="auto"/>
                    <w:left w:val="none" w:sz="0" w:space="0" w:color="auto"/>
                    <w:bottom w:val="none" w:sz="0" w:space="0" w:color="auto"/>
                    <w:right w:val="none" w:sz="0" w:space="0" w:color="auto"/>
                  </w:divBdr>
                  <w:divsChild>
                    <w:div w:id="1223056378">
                      <w:marLeft w:val="0"/>
                      <w:marRight w:val="0"/>
                      <w:marTop w:val="0"/>
                      <w:marBottom w:val="0"/>
                      <w:divBdr>
                        <w:top w:val="none" w:sz="0" w:space="0" w:color="auto"/>
                        <w:left w:val="none" w:sz="0" w:space="0" w:color="auto"/>
                        <w:bottom w:val="none" w:sz="0" w:space="0" w:color="auto"/>
                        <w:right w:val="none" w:sz="0" w:space="0" w:color="auto"/>
                      </w:divBdr>
                    </w:div>
                  </w:divsChild>
                </w:div>
                <w:div w:id="891380174">
                  <w:marLeft w:val="0"/>
                  <w:marRight w:val="0"/>
                  <w:marTop w:val="0"/>
                  <w:marBottom w:val="0"/>
                  <w:divBdr>
                    <w:top w:val="none" w:sz="0" w:space="0" w:color="auto"/>
                    <w:left w:val="none" w:sz="0" w:space="0" w:color="auto"/>
                    <w:bottom w:val="none" w:sz="0" w:space="0" w:color="auto"/>
                    <w:right w:val="none" w:sz="0" w:space="0" w:color="auto"/>
                  </w:divBdr>
                  <w:divsChild>
                    <w:div w:id="78062436">
                      <w:marLeft w:val="0"/>
                      <w:marRight w:val="0"/>
                      <w:marTop w:val="0"/>
                      <w:marBottom w:val="0"/>
                      <w:divBdr>
                        <w:top w:val="none" w:sz="0" w:space="0" w:color="auto"/>
                        <w:left w:val="none" w:sz="0" w:space="0" w:color="auto"/>
                        <w:bottom w:val="none" w:sz="0" w:space="0" w:color="auto"/>
                        <w:right w:val="none" w:sz="0" w:space="0" w:color="auto"/>
                      </w:divBdr>
                    </w:div>
                  </w:divsChild>
                </w:div>
                <w:div w:id="1036000782">
                  <w:marLeft w:val="0"/>
                  <w:marRight w:val="0"/>
                  <w:marTop w:val="0"/>
                  <w:marBottom w:val="0"/>
                  <w:divBdr>
                    <w:top w:val="none" w:sz="0" w:space="0" w:color="auto"/>
                    <w:left w:val="none" w:sz="0" w:space="0" w:color="auto"/>
                    <w:bottom w:val="none" w:sz="0" w:space="0" w:color="auto"/>
                    <w:right w:val="none" w:sz="0" w:space="0" w:color="auto"/>
                  </w:divBdr>
                  <w:divsChild>
                    <w:div w:id="2106143812">
                      <w:marLeft w:val="0"/>
                      <w:marRight w:val="0"/>
                      <w:marTop w:val="0"/>
                      <w:marBottom w:val="0"/>
                      <w:divBdr>
                        <w:top w:val="none" w:sz="0" w:space="0" w:color="auto"/>
                        <w:left w:val="none" w:sz="0" w:space="0" w:color="auto"/>
                        <w:bottom w:val="none" w:sz="0" w:space="0" w:color="auto"/>
                        <w:right w:val="none" w:sz="0" w:space="0" w:color="auto"/>
                      </w:divBdr>
                    </w:div>
                  </w:divsChild>
                </w:div>
                <w:div w:id="1042249142">
                  <w:marLeft w:val="0"/>
                  <w:marRight w:val="0"/>
                  <w:marTop w:val="0"/>
                  <w:marBottom w:val="0"/>
                  <w:divBdr>
                    <w:top w:val="none" w:sz="0" w:space="0" w:color="auto"/>
                    <w:left w:val="none" w:sz="0" w:space="0" w:color="auto"/>
                    <w:bottom w:val="none" w:sz="0" w:space="0" w:color="auto"/>
                    <w:right w:val="none" w:sz="0" w:space="0" w:color="auto"/>
                  </w:divBdr>
                  <w:divsChild>
                    <w:div w:id="45568447">
                      <w:marLeft w:val="0"/>
                      <w:marRight w:val="0"/>
                      <w:marTop w:val="0"/>
                      <w:marBottom w:val="0"/>
                      <w:divBdr>
                        <w:top w:val="none" w:sz="0" w:space="0" w:color="auto"/>
                        <w:left w:val="none" w:sz="0" w:space="0" w:color="auto"/>
                        <w:bottom w:val="none" w:sz="0" w:space="0" w:color="auto"/>
                        <w:right w:val="none" w:sz="0" w:space="0" w:color="auto"/>
                      </w:divBdr>
                    </w:div>
                  </w:divsChild>
                </w:div>
                <w:div w:id="1052576071">
                  <w:marLeft w:val="0"/>
                  <w:marRight w:val="0"/>
                  <w:marTop w:val="0"/>
                  <w:marBottom w:val="0"/>
                  <w:divBdr>
                    <w:top w:val="none" w:sz="0" w:space="0" w:color="auto"/>
                    <w:left w:val="none" w:sz="0" w:space="0" w:color="auto"/>
                    <w:bottom w:val="none" w:sz="0" w:space="0" w:color="auto"/>
                    <w:right w:val="none" w:sz="0" w:space="0" w:color="auto"/>
                  </w:divBdr>
                  <w:divsChild>
                    <w:div w:id="193815644">
                      <w:marLeft w:val="0"/>
                      <w:marRight w:val="0"/>
                      <w:marTop w:val="0"/>
                      <w:marBottom w:val="0"/>
                      <w:divBdr>
                        <w:top w:val="none" w:sz="0" w:space="0" w:color="auto"/>
                        <w:left w:val="none" w:sz="0" w:space="0" w:color="auto"/>
                        <w:bottom w:val="none" w:sz="0" w:space="0" w:color="auto"/>
                        <w:right w:val="none" w:sz="0" w:space="0" w:color="auto"/>
                      </w:divBdr>
                    </w:div>
                  </w:divsChild>
                </w:div>
                <w:div w:id="1059137760">
                  <w:marLeft w:val="0"/>
                  <w:marRight w:val="0"/>
                  <w:marTop w:val="0"/>
                  <w:marBottom w:val="0"/>
                  <w:divBdr>
                    <w:top w:val="none" w:sz="0" w:space="0" w:color="auto"/>
                    <w:left w:val="none" w:sz="0" w:space="0" w:color="auto"/>
                    <w:bottom w:val="none" w:sz="0" w:space="0" w:color="auto"/>
                    <w:right w:val="none" w:sz="0" w:space="0" w:color="auto"/>
                  </w:divBdr>
                  <w:divsChild>
                    <w:div w:id="1797330727">
                      <w:marLeft w:val="0"/>
                      <w:marRight w:val="0"/>
                      <w:marTop w:val="0"/>
                      <w:marBottom w:val="0"/>
                      <w:divBdr>
                        <w:top w:val="none" w:sz="0" w:space="0" w:color="auto"/>
                        <w:left w:val="none" w:sz="0" w:space="0" w:color="auto"/>
                        <w:bottom w:val="none" w:sz="0" w:space="0" w:color="auto"/>
                        <w:right w:val="none" w:sz="0" w:space="0" w:color="auto"/>
                      </w:divBdr>
                    </w:div>
                  </w:divsChild>
                </w:div>
                <w:div w:id="1159879321">
                  <w:marLeft w:val="0"/>
                  <w:marRight w:val="0"/>
                  <w:marTop w:val="0"/>
                  <w:marBottom w:val="0"/>
                  <w:divBdr>
                    <w:top w:val="none" w:sz="0" w:space="0" w:color="auto"/>
                    <w:left w:val="none" w:sz="0" w:space="0" w:color="auto"/>
                    <w:bottom w:val="none" w:sz="0" w:space="0" w:color="auto"/>
                    <w:right w:val="none" w:sz="0" w:space="0" w:color="auto"/>
                  </w:divBdr>
                  <w:divsChild>
                    <w:div w:id="1833980865">
                      <w:marLeft w:val="0"/>
                      <w:marRight w:val="0"/>
                      <w:marTop w:val="0"/>
                      <w:marBottom w:val="0"/>
                      <w:divBdr>
                        <w:top w:val="none" w:sz="0" w:space="0" w:color="auto"/>
                        <w:left w:val="none" w:sz="0" w:space="0" w:color="auto"/>
                        <w:bottom w:val="none" w:sz="0" w:space="0" w:color="auto"/>
                        <w:right w:val="none" w:sz="0" w:space="0" w:color="auto"/>
                      </w:divBdr>
                    </w:div>
                  </w:divsChild>
                </w:div>
                <w:div w:id="1283338953">
                  <w:marLeft w:val="0"/>
                  <w:marRight w:val="0"/>
                  <w:marTop w:val="0"/>
                  <w:marBottom w:val="0"/>
                  <w:divBdr>
                    <w:top w:val="none" w:sz="0" w:space="0" w:color="auto"/>
                    <w:left w:val="none" w:sz="0" w:space="0" w:color="auto"/>
                    <w:bottom w:val="none" w:sz="0" w:space="0" w:color="auto"/>
                    <w:right w:val="none" w:sz="0" w:space="0" w:color="auto"/>
                  </w:divBdr>
                  <w:divsChild>
                    <w:div w:id="807556441">
                      <w:marLeft w:val="0"/>
                      <w:marRight w:val="0"/>
                      <w:marTop w:val="0"/>
                      <w:marBottom w:val="0"/>
                      <w:divBdr>
                        <w:top w:val="none" w:sz="0" w:space="0" w:color="auto"/>
                        <w:left w:val="none" w:sz="0" w:space="0" w:color="auto"/>
                        <w:bottom w:val="none" w:sz="0" w:space="0" w:color="auto"/>
                        <w:right w:val="none" w:sz="0" w:space="0" w:color="auto"/>
                      </w:divBdr>
                    </w:div>
                  </w:divsChild>
                </w:div>
                <w:div w:id="1314944286">
                  <w:marLeft w:val="0"/>
                  <w:marRight w:val="0"/>
                  <w:marTop w:val="0"/>
                  <w:marBottom w:val="0"/>
                  <w:divBdr>
                    <w:top w:val="none" w:sz="0" w:space="0" w:color="auto"/>
                    <w:left w:val="none" w:sz="0" w:space="0" w:color="auto"/>
                    <w:bottom w:val="none" w:sz="0" w:space="0" w:color="auto"/>
                    <w:right w:val="none" w:sz="0" w:space="0" w:color="auto"/>
                  </w:divBdr>
                  <w:divsChild>
                    <w:div w:id="1515265782">
                      <w:marLeft w:val="0"/>
                      <w:marRight w:val="0"/>
                      <w:marTop w:val="0"/>
                      <w:marBottom w:val="0"/>
                      <w:divBdr>
                        <w:top w:val="none" w:sz="0" w:space="0" w:color="auto"/>
                        <w:left w:val="none" w:sz="0" w:space="0" w:color="auto"/>
                        <w:bottom w:val="none" w:sz="0" w:space="0" w:color="auto"/>
                        <w:right w:val="none" w:sz="0" w:space="0" w:color="auto"/>
                      </w:divBdr>
                    </w:div>
                  </w:divsChild>
                </w:div>
                <w:div w:id="1323003801">
                  <w:marLeft w:val="0"/>
                  <w:marRight w:val="0"/>
                  <w:marTop w:val="0"/>
                  <w:marBottom w:val="0"/>
                  <w:divBdr>
                    <w:top w:val="none" w:sz="0" w:space="0" w:color="auto"/>
                    <w:left w:val="none" w:sz="0" w:space="0" w:color="auto"/>
                    <w:bottom w:val="none" w:sz="0" w:space="0" w:color="auto"/>
                    <w:right w:val="none" w:sz="0" w:space="0" w:color="auto"/>
                  </w:divBdr>
                  <w:divsChild>
                    <w:div w:id="91248288">
                      <w:marLeft w:val="0"/>
                      <w:marRight w:val="0"/>
                      <w:marTop w:val="0"/>
                      <w:marBottom w:val="0"/>
                      <w:divBdr>
                        <w:top w:val="none" w:sz="0" w:space="0" w:color="auto"/>
                        <w:left w:val="none" w:sz="0" w:space="0" w:color="auto"/>
                        <w:bottom w:val="none" w:sz="0" w:space="0" w:color="auto"/>
                        <w:right w:val="none" w:sz="0" w:space="0" w:color="auto"/>
                      </w:divBdr>
                    </w:div>
                  </w:divsChild>
                </w:div>
                <w:div w:id="1333529811">
                  <w:marLeft w:val="0"/>
                  <w:marRight w:val="0"/>
                  <w:marTop w:val="0"/>
                  <w:marBottom w:val="0"/>
                  <w:divBdr>
                    <w:top w:val="none" w:sz="0" w:space="0" w:color="auto"/>
                    <w:left w:val="none" w:sz="0" w:space="0" w:color="auto"/>
                    <w:bottom w:val="none" w:sz="0" w:space="0" w:color="auto"/>
                    <w:right w:val="none" w:sz="0" w:space="0" w:color="auto"/>
                  </w:divBdr>
                  <w:divsChild>
                    <w:div w:id="928201464">
                      <w:marLeft w:val="0"/>
                      <w:marRight w:val="0"/>
                      <w:marTop w:val="0"/>
                      <w:marBottom w:val="0"/>
                      <w:divBdr>
                        <w:top w:val="none" w:sz="0" w:space="0" w:color="auto"/>
                        <w:left w:val="none" w:sz="0" w:space="0" w:color="auto"/>
                        <w:bottom w:val="none" w:sz="0" w:space="0" w:color="auto"/>
                        <w:right w:val="none" w:sz="0" w:space="0" w:color="auto"/>
                      </w:divBdr>
                    </w:div>
                  </w:divsChild>
                </w:div>
                <w:div w:id="1415935185">
                  <w:marLeft w:val="0"/>
                  <w:marRight w:val="0"/>
                  <w:marTop w:val="0"/>
                  <w:marBottom w:val="0"/>
                  <w:divBdr>
                    <w:top w:val="none" w:sz="0" w:space="0" w:color="auto"/>
                    <w:left w:val="none" w:sz="0" w:space="0" w:color="auto"/>
                    <w:bottom w:val="none" w:sz="0" w:space="0" w:color="auto"/>
                    <w:right w:val="none" w:sz="0" w:space="0" w:color="auto"/>
                  </w:divBdr>
                  <w:divsChild>
                    <w:div w:id="1875383379">
                      <w:marLeft w:val="0"/>
                      <w:marRight w:val="0"/>
                      <w:marTop w:val="0"/>
                      <w:marBottom w:val="0"/>
                      <w:divBdr>
                        <w:top w:val="none" w:sz="0" w:space="0" w:color="auto"/>
                        <w:left w:val="none" w:sz="0" w:space="0" w:color="auto"/>
                        <w:bottom w:val="none" w:sz="0" w:space="0" w:color="auto"/>
                        <w:right w:val="none" w:sz="0" w:space="0" w:color="auto"/>
                      </w:divBdr>
                    </w:div>
                  </w:divsChild>
                </w:div>
                <w:div w:id="1433819319">
                  <w:marLeft w:val="0"/>
                  <w:marRight w:val="0"/>
                  <w:marTop w:val="0"/>
                  <w:marBottom w:val="0"/>
                  <w:divBdr>
                    <w:top w:val="none" w:sz="0" w:space="0" w:color="auto"/>
                    <w:left w:val="none" w:sz="0" w:space="0" w:color="auto"/>
                    <w:bottom w:val="none" w:sz="0" w:space="0" w:color="auto"/>
                    <w:right w:val="none" w:sz="0" w:space="0" w:color="auto"/>
                  </w:divBdr>
                  <w:divsChild>
                    <w:div w:id="2133397460">
                      <w:marLeft w:val="0"/>
                      <w:marRight w:val="0"/>
                      <w:marTop w:val="0"/>
                      <w:marBottom w:val="0"/>
                      <w:divBdr>
                        <w:top w:val="none" w:sz="0" w:space="0" w:color="auto"/>
                        <w:left w:val="none" w:sz="0" w:space="0" w:color="auto"/>
                        <w:bottom w:val="none" w:sz="0" w:space="0" w:color="auto"/>
                        <w:right w:val="none" w:sz="0" w:space="0" w:color="auto"/>
                      </w:divBdr>
                    </w:div>
                  </w:divsChild>
                </w:div>
                <w:div w:id="1502700022">
                  <w:marLeft w:val="0"/>
                  <w:marRight w:val="0"/>
                  <w:marTop w:val="0"/>
                  <w:marBottom w:val="0"/>
                  <w:divBdr>
                    <w:top w:val="none" w:sz="0" w:space="0" w:color="auto"/>
                    <w:left w:val="none" w:sz="0" w:space="0" w:color="auto"/>
                    <w:bottom w:val="none" w:sz="0" w:space="0" w:color="auto"/>
                    <w:right w:val="none" w:sz="0" w:space="0" w:color="auto"/>
                  </w:divBdr>
                  <w:divsChild>
                    <w:div w:id="830407946">
                      <w:marLeft w:val="0"/>
                      <w:marRight w:val="0"/>
                      <w:marTop w:val="0"/>
                      <w:marBottom w:val="0"/>
                      <w:divBdr>
                        <w:top w:val="none" w:sz="0" w:space="0" w:color="auto"/>
                        <w:left w:val="none" w:sz="0" w:space="0" w:color="auto"/>
                        <w:bottom w:val="none" w:sz="0" w:space="0" w:color="auto"/>
                        <w:right w:val="none" w:sz="0" w:space="0" w:color="auto"/>
                      </w:divBdr>
                    </w:div>
                  </w:divsChild>
                </w:div>
                <w:div w:id="1515462200">
                  <w:marLeft w:val="0"/>
                  <w:marRight w:val="0"/>
                  <w:marTop w:val="0"/>
                  <w:marBottom w:val="0"/>
                  <w:divBdr>
                    <w:top w:val="none" w:sz="0" w:space="0" w:color="auto"/>
                    <w:left w:val="none" w:sz="0" w:space="0" w:color="auto"/>
                    <w:bottom w:val="none" w:sz="0" w:space="0" w:color="auto"/>
                    <w:right w:val="none" w:sz="0" w:space="0" w:color="auto"/>
                  </w:divBdr>
                  <w:divsChild>
                    <w:div w:id="1322582235">
                      <w:marLeft w:val="0"/>
                      <w:marRight w:val="0"/>
                      <w:marTop w:val="0"/>
                      <w:marBottom w:val="0"/>
                      <w:divBdr>
                        <w:top w:val="none" w:sz="0" w:space="0" w:color="auto"/>
                        <w:left w:val="none" w:sz="0" w:space="0" w:color="auto"/>
                        <w:bottom w:val="none" w:sz="0" w:space="0" w:color="auto"/>
                        <w:right w:val="none" w:sz="0" w:space="0" w:color="auto"/>
                      </w:divBdr>
                    </w:div>
                  </w:divsChild>
                </w:div>
                <w:div w:id="1566448613">
                  <w:marLeft w:val="0"/>
                  <w:marRight w:val="0"/>
                  <w:marTop w:val="0"/>
                  <w:marBottom w:val="0"/>
                  <w:divBdr>
                    <w:top w:val="none" w:sz="0" w:space="0" w:color="auto"/>
                    <w:left w:val="none" w:sz="0" w:space="0" w:color="auto"/>
                    <w:bottom w:val="none" w:sz="0" w:space="0" w:color="auto"/>
                    <w:right w:val="none" w:sz="0" w:space="0" w:color="auto"/>
                  </w:divBdr>
                  <w:divsChild>
                    <w:div w:id="3284619">
                      <w:marLeft w:val="0"/>
                      <w:marRight w:val="0"/>
                      <w:marTop w:val="0"/>
                      <w:marBottom w:val="0"/>
                      <w:divBdr>
                        <w:top w:val="none" w:sz="0" w:space="0" w:color="auto"/>
                        <w:left w:val="none" w:sz="0" w:space="0" w:color="auto"/>
                        <w:bottom w:val="none" w:sz="0" w:space="0" w:color="auto"/>
                        <w:right w:val="none" w:sz="0" w:space="0" w:color="auto"/>
                      </w:divBdr>
                    </w:div>
                  </w:divsChild>
                </w:div>
                <w:div w:id="1610619806">
                  <w:marLeft w:val="0"/>
                  <w:marRight w:val="0"/>
                  <w:marTop w:val="0"/>
                  <w:marBottom w:val="0"/>
                  <w:divBdr>
                    <w:top w:val="none" w:sz="0" w:space="0" w:color="auto"/>
                    <w:left w:val="none" w:sz="0" w:space="0" w:color="auto"/>
                    <w:bottom w:val="none" w:sz="0" w:space="0" w:color="auto"/>
                    <w:right w:val="none" w:sz="0" w:space="0" w:color="auto"/>
                  </w:divBdr>
                  <w:divsChild>
                    <w:div w:id="1132555174">
                      <w:marLeft w:val="0"/>
                      <w:marRight w:val="0"/>
                      <w:marTop w:val="0"/>
                      <w:marBottom w:val="0"/>
                      <w:divBdr>
                        <w:top w:val="none" w:sz="0" w:space="0" w:color="auto"/>
                        <w:left w:val="none" w:sz="0" w:space="0" w:color="auto"/>
                        <w:bottom w:val="none" w:sz="0" w:space="0" w:color="auto"/>
                        <w:right w:val="none" w:sz="0" w:space="0" w:color="auto"/>
                      </w:divBdr>
                    </w:div>
                  </w:divsChild>
                </w:div>
                <w:div w:id="1612543116">
                  <w:marLeft w:val="0"/>
                  <w:marRight w:val="0"/>
                  <w:marTop w:val="0"/>
                  <w:marBottom w:val="0"/>
                  <w:divBdr>
                    <w:top w:val="none" w:sz="0" w:space="0" w:color="auto"/>
                    <w:left w:val="none" w:sz="0" w:space="0" w:color="auto"/>
                    <w:bottom w:val="none" w:sz="0" w:space="0" w:color="auto"/>
                    <w:right w:val="none" w:sz="0" w:space="0" w:color="auto"/>
                  </w:divBdr>
                  <w:divsChild>
                    <w:div w:id="955526683">
                      <w:marLeft w:val="0"/>
                      <w:marRight w:val="0"/>
                      <w:marTop w:val="0"/>
                      <w:marBottom w:val="0"/>
                      <w:divBdr>
                        <w:top w:val="none" w:sz="0" w:space="0" w:color="auto"/>
                        <w:left w:val="none" w:sz="0" w:space="0" w:color="auto"/>
                        <w:bottom w:val="none" w:sz="0" w:space="0" w:color="auto"/>
                        <w:right w:val="none" w:sz="0" w:space="0" w:color="auto"/>
                      </w:divBdr>
                    </w:div>
                  </w:divsChild>
                </w:div>
                <w:div w:id="1687948288">
                  <w:marLeft w:val="0"/>
                  <w:marRight w:val="0"/>
                  <w:marTop w:val="0"/>
                  <w:marBottom w:val="0"/>
                  <w:divBdr>
                    <w:top w:val="none" w:sz="0" w:space="0" w:color="auto"/>
                    <w:left w:val="none" w:sz="0" w:space="0" w:color="auto"/>
                    <w:bottom w:val="none" w:sz="0" w:space="0" w:color="auto"/>
                    <w:right w:val="none" w:sz="0" w:space="0" w:color="auto"/>
                  </w:divBdr>
                  <w:divsChild>
                    <w:div w:id="2026898602">
                      <w:marLeft w:val="0"/>
                      <w:marRight w:val="0"/>
                      <w:marTop w:val="0"/>
                      <w:marBottom w:val="0"/>
                      <w:divBdr>
                        <w:top w:val="none" w:sz="0" w:space="0" w:color="auto"/>
                        <w:left w:val="none" w:sz="0" w:space="0" w:color="auto"/>
                        <w:bottom w:val="none" w:sz="0" w:space="0" w:color="auto"/>
                        <w:right w:val="none" w:sz="0" w:space="0" w:color="auto"/>
                      </w:divBdr>
                    </w:div>
                  </w:divsChild>
                </w:div>
                <w:div w:id="1719747086">
                  <w:marLeft w:val="0"/>
                  <w:marRight w:val="0"/>
                  <w:marTop w:val="0"/>
                  <w:marBottom w:val="0"/>
                  <w:divBdr>
                    <w:top w:val="none" w:sz="0" w:space="0" w:color="auto"/>
                    <w:left w:val="none" w:sz="0" w:space="0" w:color="auto"/>
                    <w:bottom w:val="none" w:sz="0" w:space="0" w:color="auto"/>
                    <w:right w:val="none" w:sz="0" w:space="0" w:color="auto"/>
                  </w:divBdr>
                  <w:divsChild>
                    <w:div w:id="1517310687">
                      <w:marLeft w:val="0"/>
                      <w:marRight w:val="0"/>
                      <w:marTop w:val="0"/>
                      <w:marBottom w:val="0"/>
                      <w:divBdr>
                        <w:top w:val="none" w:sz="0" w:space="0" w:color="auto"/>
                        <w:left w:val="none" w:sz="0" w:space="0" w:color="auto"/>
                        <w:bottom w:val="none" w:sz="0" w:space="0" w:color="auto"/>
                        <w:right w:val="none" w:sz="0" w:space="0" w:color="auto"/>
                      </w:divBdr>
                    </w:div>
                  </w:divsChild>
                </w:div>
                <w:div w:id="2007434354">
                  <w:marLeft w:val="0"/>
                  <w:marRight w:val="0"/>
                  <w:marTop w:val="0"/>
                  <w:marBottom w:val="0"/>
                  <w:divBdr>
                    <w:top w:val="none" w:sz="0" w:space="0" w:color="auto"/>
                    <w:left w:val="none" w:sz="0" w:space="0" w:color="auto"/>
                    <w:bottom w:val="none" w:sz="0" w:space="0" w:color="auto"/>
                    <w:right w:val="none" w:sz="0" w:space="0" w:color="auto"/>
                  </w:divBdr>
                  <w:divsChild>
                    <w:div w:id="135801375">
                      <w:marLeft w:val="0"/>
                      <w:marRight w:val="0"/>
                      <w:marTop w:val="0"/>
                      <w:marBottom w:val="0"/>
                      <w:divBdr>
                        <w:top w:val="none" w:sz="0" w:space="0" w:color="auto"/>
                        <w:left w:val="none" w:sz="0" w:space="0" w:color="auto"/>
                        <w:bottom w:val="none" w:sz="0" w:space="0" w:color="auto"/>
                        <w:right w:val="none" w:sz="0" w:space="0" w:color="auto"/>
                      </w:divBdr>
                    </w:div>
                  </w:divsChild>
                </w:div>
                <w:div w:id="2030712278">
                  <w:marLeft w:val="0"/>
                  <w:marRight w:val="0"/>
                  <w:marTop w:val="0"/>
                  <w:marBottom w:val="0"/>
                  <w:divBdr>
                    <w:top w:val="none" w:sz="0" w:space="0" w:color="auto"/>
                    <w:left w:val="none" w:sz="0" w:space="0" w:color="auto"/>
                    <w:bottom w:val="none" w:sz="0" w:space="0" w:color="auto"/>
                    <w:right w:val="none" w:sz="0" w:space="0" w:color="auto"/>
                  </w:divBdr>
                  <w:divsChild>
                    <w:div w:id="877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5829">
          <w:marLeft w:val="0"/>
          <w:marRight w:val="0"/>
          <w:marTop w:val="0"/>
          <w:marBottom w:val="0"/>
          <w:divBdr>
            <w:top w:val="none" w:sz="0" w:space="0" w:color="auto"/>
            <w:left w:val="none" w:sz="0" w:space="0" w:color="auto"/>
            <w:bottom w:val="none" w:sz="0" w:space="0" w:color="auto"/>
            <w:right w:val="none" w:sz="0" w:space="0" w:color="auto"/>
          </w:divBdr>
        </w:div>
        <w:div w:id="1559778184">
          <w:marLeft w:val="0"/>
          <w:marRight w:val="0"/>
          <w:marTop w:val="0"/>
          <w:marBottom w:val="0"/>
          <w:divBdr>
            <w:top w:val="none" w:sz="0" w:space="0" w:color="auto"/>
            <w:left w:val="none" w:sz="0" w:space="0" w:color="auto"/>
            <w:bottom w:val="none" w:sz="0" w:space="0" w:color="auto"/>
            <w:right w:val="none" w:sz="0" w:space="0" w:color="auto"/>
          </w:divBdr>
        </w:div>
        <w:div w:id="1587111739">
          <w:marLeft w:val="0"/>
          <w:marRight w:val="0"/>
          <w:marTop w:val="0"/>
          <w:marBottom w:val="0"/>
          <w:divBdr>
            <w:top w:val="none" w:sz="0" w:space="0" w:color="auto"/>
            <w:left w:val="none" w:sz="0" w:space="0" w:color="auto"/>
            <w:bottom w:val="none" w:sz="0" w:space="0" w:color="auto"/>
            <w:right w:val="none" w:sz="0" w:space="0" w:color="auto"/>
          </w:divBdr>
        </w:div>
        <w:div w:id="1589273396">
          <w:marLeft w:val="0"/>
          <w:marRight w:val="0"/>
          <w:marTop w:val="0"/>
          <w:marBottom w:val="0"/>
          <w:divBdr>
            <w:top w:val="none" w:sz="0" w:space="0" w:color="auto"/>
            <w:left w:val="none" w:sz="0" w:space="0" w:color="auto"/>
            <w:bottom w:val="none" w:sz="0" w:space="0" w:color="auto"/>
            <w:right w:val="none" w:sz="0" w:space="0" w:color="auto"/>
          </w:divBdr>
        </w:div>
        <w:div w:id="1844393190">
          <w:marLeft w:val="0"/>
          <w:marRight w:val="0"/>
          <w:marTop w:val="0"/>
          <w:marBottom w:val="0"/>
          <w:divBdr>
            <w:top w:val="none" w:sz="0" w:space="0" w:color="auto"/>
            <w:left w:val="none" w:sz="0" w:space="0" w:color="auto"/>
            <w:bottom w:val="none" w:sz="0" w:space="0" w:color="auto"/>
            <w:right w:val="none" w:sz="0" w:space="0" w:color="auto"/>
          </w:divBdr>
        </w:div>
        <w:div w:id="1908299302">
          <w:marLeft w:val="0"/>
          <w:marRight w:val="0"/>
          <w:marTop w:val="0"/>
          <w:marBottom w:val="0"/>
          <w:divBdr>
            <w:top w:val="none" w:sz="0" w:space="0" w:color="auto"/>
            <w:left w:val="none" w:sz="0" w:space="0" w:color="auto"/>
            <w:bottom w:val="none" w:sz="0" w:space="0" w:color="auto"/>
            <w:right w:val="none" w:sz="0" w:space="0" w:color="auto"/>
          </w:divBdr>
        </w:div>
        <w:div w:id="1922712110">
          <w:marLeft w:val="0"/>
          <w:marRight w:val="0"/>
          <w:marTop w:val="0"/>
          <w:marBottom w:val="0"/>
          <w:divBdr>
            <w:top w:val="none" w:sz="0" w:space="0" w:color="auto"/>
            <w:left w:val="none" w:sz="0" w:space="0" w:color="auto"/>
            <w:bottom w:val="none" w:sz="0" w:space="0" w:color="auto"/>
            <w:right w:val="none" w:sz="0" w:space="0" w:color="auto"/>
          </w:divBdr>
        </w:div>
        <w:div w:id="2068064109">
          <w:marLeft w:val="0"/>
          <w:marRight w:val="0"/>
          <w:marTop w:val="0"/>
          <w:marBottom w:val="0"/>
          <w:divBdr>
            <w:top w:val="none" w:sz="0" w:space="0" w:color="auto"/>
            <w:left w:val="none" w:sz="0" w:space="0" w:color="auto"/>
            <w:bottom w:val="none" w:sz="0" w:space="0" w:color="auto"/>
            <w:right w:val="none" w:sz="0" w:space="0" w:color="auto"/>
          </w:divBdr>
        </w:div>
        <w:div w:id="2078671948">
          <w:marLeft w:val="0"/>
          <w:marRight w:val="0"/>
          <w:marTop w:val="0"/>
          <w:marBottom w:val="0"/>
          <w:divBdr>
            <w:top w:val="none" w:sz="0" w:space="0" w:color="auto"/>
            <w:left w:val="none" w:sz="0" w:space="0" w:color="auto"/>
            <w:bottom w:val="none" w:sz="0" w:space="0" w:color="auto"/>
            <w:right w:val="none" w:sz="0" w:space="0" w:color="auto"/>
          </w:divBdr>
        </w:div>
        <w:div w:id="2124374998">
          <w:marLeft w:val="0"/>
          <w:marRight w:val="0"/>
          <w:marTop w:val="0"/>
          <w:marBottom w:val="0"/>
          <w:divBdr>
            <w:top w:val="none" w:sz="0" w:space="0" w:color="auto"/>
            <w:left w:val="none" w:sz="0" w:space="0" w:color="auto"/>
            <w:bottom w:val="none" w:sz="0" w:space="0" w:color="auto"/>
            <w:right w:val="none" w:sz="0" w:space="0" w:color="auto"/>
          </w:divBdr>
        </w:div>
      </w:divsChild>
    </w:div>
    <w:div w:id="1048141472">
      <w:bodyDiv w:val="1"/>
      <w:marLeft w:val="0"/>
      <w:marRight w:val="0"/>
      <w:marTop w:val="0"/>
      <w:marBottom w:val="0"/>
      <w:divBdr>
        <w:top w:val="none" w:sz="0" w:space="0" w:color="auto"/>
        <w:left w:val="none" w:sz="0" w:space="0" w:color="auto"/>
        <w:bottom w:val="none" w:sz="0" w:space="0" w:color="auto"/>
        <w:right w:val="none" w:sz="0" w:space="0" w:color="auto"/>
      </w:divBdr>
      <w:divsChild>
        <w:div w:id="44060767">
          <w:marLeft w:val="0"/>
          <w:marRight w:val="0"/>
          <w:marTop w:val="0"/>
          <w:marBottom w:val="0"/>
          <w:divBdr>
            <w:top w:val="none" w:sz="0" w:space="0" w:color="auto"/>
            <w:left w:val="none" w:sz="0" w:space="0" w:color="auto"/>
            <w:bottom w:val="none" w:sz="0" w:space="0" w:color="auto"/>
            <w:right w:val="none" w:sz="0" w:space="0" w:color="auto"/>
          </w:divBdr>
        </w:div>
        <w:div w:id="194008063">
          <w:marLeft w:val="0"/>
          <w:marRight w:val="0"/>
          <w:marTop w:val="0"/>
          <w:marBottom w:val="0"/>
          <w:divBdr>
            <w:top w:val="none" w:sz="0" w:space="0" w:color="auto"/>
            <w:left w:val="none" w:sz="0" w:space="0" w:color="auto"/>
            <w:bottom w:val="none" w:sz="0" w:space="0" w:color="auto"/>
            <w:right w:val="none" w:sz="0" w:space="0" w:color="auto"/>
          </w:divBdr>
        </w:div>
        <w:div w:id="228080217">
          <w:marLeft w:val="0"/>
          <w:marRight w:val="0"/>
          <w:marTop w:val="0"/>
          <w:marBottom w:val="0"/>
          <w:divBdr>
            <w:top w:val="none" w:sz="0" w:space="0" w:color="auto"/>
            <w:left w:val="none" w:sz="0" w:space="0" w:color="auto"/>
            <w:bottom w:val="none" w:sz="0" w:space="0" w:color="auto"/>
            <w:right w:val="none" w:sz="0" w:space="0" w:color="auto"/>
          </w:divBdr>
        </w:div>
        <w:div w:id="228616278">
          <w:marLeft w:val="0"/>
          <w:marRight w:val="0"/>
          <w:marTop w:val="0"/>
          <w:marBottom w:val="0"/>
          <w:divBdr>
            <w:top w:val="none" w:sz="0" w:space="0" w:color="auto"/>
            <w:left w:val="none" w:sz="0" w:space="0" w:color="auto"/>
            <w:bottom w:val="none" w:sz="0" w:space="0" w:color="auto"/>
            <w:right w:val="none" w:sz="0" w:space="0" w:color="auto"/>
          </w:divBdr>
        </w:div>
        <w:div w:id="255402918">
          <w:marLeft w:val="0"/>
          <w:marRight w:val="0"/>
          <w:marTop w:val="0"/>
          <w:marBottom w:val="0"/>
          <w:divBdr>
            <w:top w:val="none" w:sz="0" w:space="0" w:color="auto"/>
            <w:left w:val="none" w:sz="0" w:space="0" w:color="auto"/>
            <w:bottom w:val="none" w:sz="0" w:space="0" w:color="auto"/>
            <w:right w:val="none" w:sz="0" w:space="0" w:color="auto"/>
          </w:divBdr>
        </w:div>
        <w:div w:id="257639755">
          <w:marLeft w:val="0"/>
          <w:marRight w:val="0"/>
          <w:marTop w:val="0"/>
          <w:marBottom w:val="0"/>
          <w:divBdr>
            <w:top w:val="none" w:sz="0" w:space="0" w:color="auto"/>
            <w:left w:val="none" w:sz="0" w:space="0" w:color="auto"/>
            <w:bottom w:val="none" w:sz="0" w:space="0" w:color="auto"/>
            <w:right w:val="none" w:sz="0" w:space="0" w:color="auto"/>
          </w:divBdr>
        </w:div>
        <w:div w:id="279535035">
          <w:marLeft w:val="0"/>
          <w:marRight w:val="0"/>
          <w:marTop w:val="0"/>
          <w:marBottom w:val="0"/>
          <w:divBdr>
            <w:top w:val="none" w:sz="0" w:space="0" w:color="auto"/>
            <w:left w:val="none" w:sz="0" w:space="0" w:color="auto"/>
            <w:bottom w:val="none" w:sz="0" w:space="0" w:color="auto"/>
            <w:right w:val="none" w:sz="0" w:space="0" w:color="auto"/>
          </w:divBdr>
        </w:div>
        <w:div w:id="472984435">
          <w:marLeft w:val="0"/>
          <w:marRight w:val="0"/>
          <w:marTop w:val="0"/>
          <w:marBottom w:val="0"/>
          <w:divBdr>
            <w:top w:val="none" w:sz="0" w:space="0" w:color="auto"/>
            <w:left w:val="none" w:sz="0" w:space="0" w:color="auto"/>
            <w:bottom w:val="none" w:sz="0" w:space="0" w:color="auto"/>
            <w:right w:val="none" w:sz="0" w:space="0" w:color="auto"/>
          </w:divBdr>
        </w:div>
        <w:div w:id="679623773">
          <w:marLeft w:val="0"/>
          <w:marRight w:val="0"/>
          <w:marTop w:val="0"/>
          <w:marBottom w:val="0"/>
          <w:divBdr>
            <w:top w:val="none" w:sz="0" w:space="0" w:color="auto"/>
            <w:left w:val="none" w:sz="0" w:space="0" w:color="auto"/>
            <w:bottom w:val="none" w:sz="0" w:space="0" w:color="auto"/>
            <w:right w:val="none" w:sz="0" w:space="0" w:color="auto"/>
          </w:divBdr>
        </w:div>
        <w:div w:id="679936210">
          <w:marLeft w:val="0"/>
          <w:marRight w:val="0"/>
          <w:marTop w:val="0"/>
          <w:marBottom w:val="0"/>
          <w:divBdr>
            <w:top w:val="none" w:sz="0" w:space="0" w:color="auto"/>
            <w:left w:val="none" w:sz="0" w:space="0" w:color="auto"/>
            <w:bottom w:val="none" w:sz="0" w:space="0" w:color="auto"/>
            <w:right w:val="none" w:sz="0" w:space="0" w:color="auto"/>
          </w:divBdr>
        </w:div>
        <w:div w:id="747927318">
          <w:marLeft w:val="0"/>
          <w:marRight w:val="0"/>
          <w:marTop w:val="0"/>
          <w:marBottom w:val="0"/>
          <w:divBdr>
            <w:top w:val="none" w:sz="0" w:space="0" w:color="auto"/>
            <w:left w:val="none" w:sz="0" w:space="0" w:color="auto"/>
            <w:bottom w:val="none" w:sz="0" w:space="0" w:color="auto"/>
            <w:right w:val="none" w:sz="0" w:space="0" w:color="auto"/>
          </w:divBdr>
        </w:div>
        <w:div w:id="755252188">
          <w:marLeft w:val="0"/>
          <w:marRight w:val="0"/>
          <w:marTop w:val="0"/>
          <w:marBottom w:val="0"/>
          <w:divBdr>
            <w:top w:val="none" w:sz="0" w:space="0" w:color="auto"/>
            <w:left w:val="none" w:sz="0" w:space="0" w:color="auto"/>
            <w:bottom w:val="none" w:sz="0" w:space="0" w:color="auto"/>
            <w:right w:val="none" w:sz="0" w:space="0" w:color="auto"/>
          </w:divBdr>
        </w:div>
        <w:div w:id="801077022">
          <w:marLeft w:val="0"/>
          <w:marRight w:val="0"/>
          <w:marTop w:val="0"/>
          <w:marBottom w:val="0"/>
          <w:divBdr>
            <w:top w:val="none" w:sz="0" w:space="0" w:color="auto"/>
            <w:left w:val="none" w:sz="0" w:space="0" w:color="auto"/>
            <w:bottom w:val="none" w:sz="0" w:space="0" w:color="auto"/>
            <w:right w:val="none" w:sz="0" w:space="0" w:color="auto"/>
          </w:divBdr>
        </w:div>
        <w:div w:id="994912055">
          <w:marLeft w:val="0"/>
          <w:marRight w:val="0"/>
          <w:marTop w:val="0"/>
          <w:marBottom w:val="0"/>
          <w:divBdr>
            <w:top w:val="none" w:sz="0" w:space="0" w:color="auto"/>
            <w:left w:val="none" w:sz="0" w:space="0" w:color="auto"/>
            <w:bottom w:val="none" w:sz="0" w:space="0" w:color="auto"/>
            <w:right w:val="none" w:sz="0" w:space="0" w:color="auto"/>
          </w:divBdr>
        </w:div>
        <w:div w:id="1030833782">
          <w:marLeft w:val="0"/>
          <w:marRight w:val="0"/>
          <w:marTop w:val="0"/>
          <w:marBottom w:val="0"/>
          <w:divBdr>
            <w:top w:val="none" w:sz="0" w:space="0" w:color="auto"/>
            <w:left w:val="none" w:sz="0" w:space="0" w:color="auto"/>
            <w:bottom w:val="none" w:sz="0" w:space="0" w:color="auto"/>
            <w:right w:val="none" w:sz="0" w:space="0" w:color="auto"/>
          </w:divBdr>
        </w:div>
        <w:div w:id="1098595710">
          <w:marLeft w:val="0"/>
          <w:marRight w:val="0"/>
          <w:marTop w:val="0"/>
          <w:marBottom w:val="0"/>
          <w:divBdr>
            <w:top w:val="none" w:sz="0" w:space="0" w:color="auto"/>
            <w:left w:val="none" w:sz="0" w:space="0" w:color="auto"/>
            <w:bottom w:val="none" w:sz="0" w:space="0" w:color="auto"/>
            <w:right w:val="none" w:sz="0" w:space="0" w:color="auto"/>
          </w:divBdr>
        </w:div>
        <w:div w:id="1364592640">
          <w:marLeft w:val="0"/>
          <w:marRight w:val="0"/>
          <w:marTop w:val="0"/>
          <w:marBottom w:val="0"/>
          <w:divBdr>
            <w:top w:val="none" w:sz="0" w:space="0" w:color="auto"/>
            <w:left w:val="none" w:sz="0" w:space="0" w:color="auto"/>
            <w:bottom w:val="none" w:sz="0" w:space="0" w:color="auto"/>
            <w:right w:val="none" w:sz="0" w:space="0" w:color="auto"/>
          </w:divBdr>
        </w:div>
        <w:div w:id="1389571310">
          <w:marLeft w:val="0"/>
          <w:marRight w:val="0"/>
          <w:marTop w:val="0"/>
          <w:marBottom w:val="0"/>
          <w:divBdr>
            <w:top w:val="none" w:sz="0" w:space="0" w:color="auto"/>
            <w:left w:val="none" w:sz="0" w:space="0" w:color="auto"/>
            <w:bottom w:val="none" w:sz="0" w:space="0" w:color="auto"/>
            <w:right w:val="none" w:sz="0" w:space="0" w:color="auto"/>
          </w:divBdr>
        </w:div>
        <w:div w:id="1414401623">
          <w:marLeft w:val="0"/>
          <w:marRight w:val="0"/>
          <w:marTop w:val="0"/>
          <w:marBottom w:val="0"/>
          <w:divBdr>
            <w:top w:val="none" w:sz="0" w:space="0" w:color="auto"/>
            <w:left w:val="none" w:sz="0" w:space="0" w:color="auto"/>
            <w:bottom w:val="none" w:sz="0" w:space="0" w:color="auto"/>
            <w:right w:val="none" w:sz="0" w:space="0" w:color="auto"/>
          </w:divBdr>
        </w:div>
        <w:div w:id="1436249246">
          <w:marLeft w:val="0"/>
          <w:marRight w:val="0"/>
          <w:marTop w:val="0"/>
          <w:marBottom w:val="0"/>
          <w:divBdr>
            <w:top w:val="none" w:sz="0" w:space="0" w:color="auto"/>
            <w:left w:val="none" w:sz="0" w:space="0" w:color="auto"/>
            <w:bottom w:val="none" w:sz="0" w:space="0" w:color="auto"/>
            <w:right w:val="none" w:sz="0" w:space="0" w:color="auto"/>
          </w:divBdr>
        </w:div>
        <w:div w:id="1484658957">
          <w:marLeft w:val="0"/>
          <w:marRight w:val="0"/>
          <w:marTop w:val="0"/>
          <w:marBottom w:val="0"/>
          <w:divBdr>
            <w:top w:val="none" w:sz="0" w:space="0" w:color="auto"/>
            <w:left w:val="none" w:sz="0" w:space="0" w:color="auto"/>
            <w:bottom w:val="none" w:sz="0" w:space="0" w:color="auto"/>
            <w:right w:val="none" w:sz="0" w:space="0" w:color="auto"/>
          </w:divBdr>
        </w:div>
        <w:div w:id="1552383627">
          <w:marLeft w:val="0"/>
          <w:marRight w:val="0"/>
          <w:marTop w:val="0"/>
          <w:marBottom w:val="0"/>
          <w:divBdr>
            <w:top w:val="none" w:sz="0" w:space="0" w:color="auto"/>
            <w:left w:val="none" w:sz="0" w:space="0" w:color="auto"/>
            <w:bottom w:val="none" w:sz="0" w:space="0" w:color="auto"/>
            <w:right w:val="none" w:sz="0" w:space="0" w:color="auto"/>
          </w:divBdr>
        </w:div>
        <w:div w:id="1663238309">
          <w:marLeft w:val="0"/>
          <w:marRight w:val="0"/>
          <w:marTop w:val="0"/>
          <w:marBottom w:val="0"/>
          <w:divBdr>
            <w:top w:val="none" w:sz="0" w:space="0" w:color="auto"/>
            <w:left w:val="none" w:sz="0" w:space="0" w:color="auto"/>
            <w:bottom w:val="none" w:sz="0" w:space="0" w:color="auto"/>
            <w:right w:val="none" w:sz="0" w:space="0" w:color="auto"/>
          </w:divBdr>
        </w:div>
        <w:div w:id="1665354015">
          <w:marLeft w:val="0"/>
          <w:marRight w:val="0"/>
          <w:marTop w:val="0"/>
          <w:marBottom w:val="0"/>
          <w:divBdr>
            <w:top w:val="none" w:sz="0" w:space="0" w:color="auto"/>
            <w:left w:val="none" w:sz="0" w:space="0" w:color="auto"/>
            <w:bottom w:val="none" w:sz="0" w:space="0" w:color="auto"/>
            <w:right w:val="none" w:sz="0" w:space="0" w:color="auto"/>
          </w:divBdr>
        </w:div>
        <w:div w:id="1697581861">
          <w:marLeft w:val="0"/>
          <w:marRight w:val="0"/>
          <w:marTop w:val="0"/>
          <w:marBottom w:val="0"/>
          <w:divBdr>
            <w:top w:val="none" w:sz="0" w:space="0" w:color="auto"/>
            <w:left w:val="none" w:sz="0" w:space="0" w:color="auto"/>
            <w:bottom w:val="none" w:sz="0" w:space="0" w:color="auto"/>
            <w:right w:val="none" w:sz="0" w:space="0" w:color="auto"/>
          </w:divBdr>
        </w:div>
        <w:div w:id="1796024580">
          <w:marLeft w:val="0"/>
          <w:marRight w:val="0"/>
          <w:marTop w:val="0"/>
          <w:marBottom w:val="0"/>
          <w:divBdr>
            <w:top w:val="none" w:sz="0" w:space="0" w:color="auto"/>
            <w:left w:val="none" w:sz="0" w:space="0" w:color="auto"/>
            <w:bottom w:val="none" w:sz="0" w:space="0" w:color="auto"/>
            <w:right w:val="none" w:sz="0" w:space="0" w:color="auto"/>
          </w:divBdr>
        </w:div>
        <w:div w:id="1915385812">
          <w:marLeft w:val="0"/>
          <w:marRight w:val="0"/>
          <w:marTop w:val="0"/>
          <w:marBottom w:val="0"/>
          <w:divBdr>
            <w:top w:val="none" w:sz="0" w:space="0" w:color="auto"/>
            <w:left w:val="none" w:sz="0" w:space="0" w:color="auto"/>
            <w:bottom w:val="none" w:sz="0" w:space="0" w:color="auto"/>
            <w:right w:val="none" w:sz="0" w:space="0" w:color="auto"/>
          </w:divBdr>
        </w:div>
        <w:div w:id="1938632259">
          <w:marLeft w:val="0"/>
          <w:marRight w:val="0"/>
          <w:marTop w:val="0"/>
          <w:marBottom w:val="0"/>
          <w:divBdr>
            <w:top w:val="none" w:sz="0" w:space="0" w:color="auto"/>
            <w:left w:val="none" w:sz="0" w:space="0" w:color="auto"/>
            <w:bottom w:val="none" w:sz="0" w:space="0" w:color="auto"/>
            <w:right w:val="none" w:sz="0" w:space="0" w:color="auto"/>
          </w:divBdr>
        </w:div>
        <w:div w:id="1953199448">
          <w:marLeft w:val="0"/>
          <w:marRight w:val="0"/>
          <w:marTop w:val="0"/>
          <w:marBottom w:val="0"/>
          <w:divBdr>
            <w:top w:val="none" w:sz="0" w:space="0" w:color="auto"/>
            <w:left w:val="none" w:sz="0" w:space="0" w:color="auto"/>
            <w:bottom w:val="none" w:sz="0" w:space="0" w:color="auto"/>
            <w:right w:val="none" w:sz="0" w:space="0" w:color="auto"/>
          </w:divBdr>
        </w:div>
        <w:div w:id="1995526507">
          <w:marLeft w:val="0"/>
          <w:marRight w:val="0"/>
          <w:marTop w:val="0"/>
          <w:marBottom w:val="0"/>
          <w:divBdr>
            <w:top w:val="none" w:sz="0" w:space="0" w:color="auto"/>
            <w:left w:val="none" w:sz="0" w:space="0" w:color="auto"/>
            <w:bottom w:val="none" w:sz="0" w:space="0" w:color="auto"/>
            <w:right w:val="none" w:sz="0" w:space="0" w:color="auto"/>
          </w:divBdr>
        </w:div>
        <w:div w:id="2082679455">
          <w:marLeft w:val="0"/>
          <w:marRight w:val="0"/>
          <w:marTop w:val="0"/>
          <w:marBottom w:val="0"/>
          <w:divBdr>
            <w:top w:val="none" w:sz="0" w:space="0" w:color="auto"/>
            <w:left w:val="none" w:sz="0" w:space="0" w:color="auto"/>
            <w:bottom w:val="none" w:sz="0" w:space="0" w:color="auto"/>
            <w:right w:val="none" w:sz="0" w:space="0" w:color="auto"/>
          </w:divBdr>
        </w:div>
        <w:div w:id="2102338326">
          <w:marLeft w:val="0"/>
          <w:marRight w:val="0"/>
          <w:marTop w:val="0"/>
          <w:marBottom w:val="0"/>
          <w:divBdr>
            <w:top w:val="none" w:sz="0" w:space="0" w:color="auto"/>
            <w:left w:val="none" w:sz="0" w:space="0" w:color="auto"/>
            <w:bottom w:val="none" w:sz="0" w:space="0" w:color="auto"/>
            <w:right w:val="none" w:sz="0" w:space="0" w:color="auto"/>
          </w:divBdr>
        </w:div>
      </w:divsChild>
    </w:div>
    <w:div w:id="1316371066">
      <w:bodyDiv w:val="1"/>
      <w:marLeft w:val="0"/>
      <w:marRight w:val="0"/>
      <w:marTop w:val="0"/>
      <w:marBottom w:val="0"/>
      <w:divBdr>
        <w:top w:val="none" w:sz="0" w:space="0" w:color="auto"/>
        <w:left w:val="none" w:sz="0" w:space="0" w:color="auto"/>
        <w:bottom w:val="none" w:sz="0" w:space="0" w:color="auto"/>
        <w:right w:val="none" w:sz="0" w:space="0" w:color="auto"/>
      </w:divBdr>
    </w:div>
    <w:div w:id="1410730367">
      <w:bodyDiv w:val="1"/>
      <w:marLeft w:val="0"/>
      <w:marRight w:val="0"/>
      <w:marTop w:val="0"/>
      <w:marBottom w:val="0"/>
      <w:divBdr>
        <w:top w:val="none" w:sz="0" w:space="0" w:color="auto"/>
        <w:left w:val="none" w:sz="0" w:space="0" w:color="auto"/>
        <w:bottom w:val="none" w:sz="0" w:space="0" w:color="auto"/>
        <w:right w:val="none" w:sz="0" w:space="0" w:color="auto"/>
      </w:divBdr>
      <w:divsChild>
        <w:div w:id="2974646">
          <w:marLeft w:val="0"/>
          <w:marRight w:val="0"/>
          <w:marTop w:val="0"/>
          <w:marBottom w:val="0"/>
          <w:divBdr>
            <w:top w:val="none" w:sz="0" w:space="0" w:color="auto"/>
            <w:left w:val="none" w:sz="0" w:space="0" w:color="auto"/>
            <w:bottom w:val="none" w:sz="0" w:space="0" w:color="auto"/>
            <w:right w:val="none" w:sz="0" w:space="0" w:color="auto"/>
          </w:divBdr>
          <w:divsChild>
            <w:div w:id="4719617">
              <w:marLeft w:val="0"/>
              <w:marRight w:val="0"/>
              <w:marTop w:val="0"/>
              <w:marBottom w:val="0"/>
              <w:divBdr>
                <w:top w:val="none" w:sz="0" w:space="0" w:color="auto"/>
                <w:left w:val="none" w:sz="0" w:space="0" w:color="auto"/>
                <w:bottom w:val="none" w:sz="0" w:space="0" w:color="auto"/>
                <w:right w:val="none" w:sz="0" w:space="0" w:color="auto"/>
              </w:divBdr>
            </w:div>
            <w:div w:id="88284138">
              <w:marLeft w:val="0"/>
              <w:marRight w:val="0"/>
              <w:marTop w:val="0"/>
              <w:marBottom w:val="0"/>
              <w:divBdr>
                <w:top w:val="none" w:sz="0" w:space="0" w:color="auto"/>
                <w:left w:val="none" w:sz="0" w:space="0" w:color="auto"/>
                <w:bottom w:val="none" w:sz="0" w:space="0" w:color="auto"/>
                <w:right w:val="none" w:sz="0" w:space="0" w:color="auto"/>
              </w:divBdr>
            </w:div>
            <w:div w:id="163712776">
              <w:marLeft w:val="0"/>
              <w:marRight w:val="0"/>
              <w:marTop w:val="0"/>
              <w:marBottom w:val="0"/>
              <w:divBdr>
                <w:top w:val="none" w:sz="0" w:space="0" w:color="auto"/>
                <w:left w:val="none" w:sz="0" w:space="0" w:color="auto"/>
                <w:bottom w:val="none" w:sz="0" w:space="0" w:color="auto"/>
                <w:right w:val="none" w:sz="0" w:space="0" w:color="auto"/>
              </w:divBdr>
            </w:div>
            <w:div w:id="249389910">
              <w:marLeft w:val="0"/>
              <w:marRight w:val="0"/>
              <w:marTop w:val="0"/>
              <w:marBottom w:val="0"/>
              <w:divBdr>
                <w:top w:val="none" w:sz="0" w:space="0" w:color="auto"/>
                <w:left w:val="none" w:sz="0" w:space="0" w:color="auto"/>
                <w:bottom w:val="none" w:sz="0" w:space="0" w:color="auto"/>
                <w:right w:val="none" w:sz="0" w:space="0" w:color="auto"/>
              </w:divBdr>
            </w:div>
            <w:div w:id="490801406">
              <w:marLeft w:val="0"/>
              <w:marRight w:val="0"/>
              <w:marTop w:val="0"/>
              <w:marBottom w:val="0"/>
              <w:divBdr>
                <w:top w:val="none" w:sz="0" w:space="0" w:color="auto"/>
                <w:left w:val="none" w:sz="0" w:space="0" w:color="auto"/>
                <w:bottom w:val="none" w:sz="0" w:space="0" w:color="auto"/>
                <w:right w:val="none" w:sz="0" w:space="0" w:color="auto"/>
              </w:divBdr>
            </w:div>
            <w:div w:id="569268084">
              <w:marLeft w:val="0"/>
              <w:marRight w:val="0"/>
              <w:marTop w:val="0"/>
              <w:marBottom w:val="0"/>
              <w:divBdr>
                <w:top w:val="none" w:sz="0" w:space="0" w:color="auto"/>
                <w:left w:val="none" w:sz="0" w:space="0" w:color="auto"/>
                <w:bottom w:val="none" w:sz="0" w:space="0" w:color="auto"/>
                <w:right w:val="none" w:sz="0" w:space="0" w:color="auto"/>
              </w:divBdr>
            </w:div>
            <w:div w:id="728573233">
              <w:marLeft w:val="0"/>
              <w:marRight w:val="0"/>
              <w:marTop w:val="0"/>
              <w:marBottom w:val="0"/>
              <w:divBdr>
                <w:top w:val="none" w:sz="0" w:space="0" w:color="auto"/>
                <w:left w:val="none" w:sz="0" w:space="0" w:color="auto"/>
                <w:bottom w:val="none" w:sz="0" w:space="0" w:color="auto"/>
                <w:right w:val="none" w:sz="0" w:space="0" w:color="auto"/>
              </w:divBdr>
            </w:div>
            <w:div w:id="792401801">
              <w:marLeft w:val="0"/>
              <w:marRight w:val="0"/>
              <w:marTop w:val="0"/>
              <w:marBottom w:val="0"/>
              <w:divBdr>
                <w:top w:val="none" w:sz="0" w:space="0" w:color="auto"/>
                <w:left w:val="none" w:sz="0" w:space="0" w:color="auto"/>
                <w:bottom w:val="none" w:sz="0" w:space="0" w:color="auto"/>
                <w:right w:val="none" w:sz="0" w:space="0" w:color="auto"/>
              </w:divBdr>
            </w:div>
            <w:div w:id="1048725579">
              <w:marLeft w:val="0"/>
              <w:marRight w:val="0"/>
              <w:marTop w:val="0"/>
              <w:marBottom w:val="0"/>
              <w:divBdr>
                <w:top w:val="none" w:sz="0" w:space="0" w:color="auto"/>
                <w:left w:val="none" w:sz="0" w:space="0" w:color="auto"/>
                <w:bottom w:val="none" w:sz="0" w:space="0" w:color="auto"/>
                <w:right w:val="none" w:sz="0" w:space="0" w:color="auto"/>
              </w:divBdr>
            </w:div>
            <w:div w:id="1117987258">
              <w:marLeft w:val="0"/>
              <w:marRight w:val="0"/>
              <w:marTop w:val="0"/>
              <w:marBottom w:val="0"/>
              <w:divBdr>
                <w:top w:val="none" w:sz="0" w:space="0" w:color="auto"/>
                <w:left w:val="none" w:sz="0" w:space="0" w:color="auto"/>
                <w:bottom w:val="none" w:sz="0" w:space="0" w:color="auto"/>
                <w:right w:val="none" w:sz="0" w:space="0" w:color="auto"/>
              </w:divBdr>
            </w:div>
            <w:div w:id="1271087748">
              <w:marLeft w:val="0"/>
              <w:marRight w:val="0"/>
              <w:marTop w:val="0"/>
              <w:marBottom w:val="0"/>
              <w:divBdr>
                <w:top w:val="none" w:sz="0" w:space="0" w:color="auto"/>
                <w:left w:val="none" w:sz="0" w:space="0" w:color="auto"/>
                <w:bottom w:val="none" w:sz="0" w:space="0" w:color="auto"/>
                <w:right w:val="none" w:sz="0" w:space="0" w:color="auto"/>
              </w:divBdr>
            </w:div>
            <w:div w:id="1295987775">
              <w:marLeft w:val="0"/>
              <w:marRight w:val="0"/>
              <w:marTop w:val="0"/>
              <w:marBottom w:val="0"/>
              <w:divBdr>
                <w:top w:val="none" w:sz="0" w:space="0" w:color="auto"/>
                <w:left w:val="none" w:sz="0" w:space="0" w:color="auto"/>
                <w:bottom w:val="none" w:sz="0" w:space="0" w:color="auto"/>
                <w:right w:val="none" w:sz="0" w:space="0" w:color="auto"/>
              </w:divBdr>
            </w:div>
            <w:div w:id="1334337939">
              <w:marLeft w:val="0"/>
              <w:marRight w:val="0"/>
              <w:marTop w:val="0"/>
              <w:marBottom w:val="0"/>
              <w:divBdr>
                <w:top w:val="none" w:sz="0" w:space="0" w:color="auto"/>
                <w:left w:val="none" w:sz="0" w:space="0" w:color="auto"/>
                <w:bottom w:val="none" w:sz="0" w:space="0" w:color="auto"/>
                <w:right w:val="none" w:sz="0" w:space="0" w:color="auto"/>
              </w:divBdr>
            </w:div>
            <w:div w:id="1573932730">
              <w:marLeft w:val="0"/>
              <w:marRight w:val="0"/>
              <w:marTop w:val="0"/>
              <w:marBottom w:val="0"/>
              <w:divBdr>
                <w:top w:val="none" w:sz="0" w:space="0" w:color="auto"/>
                <w:left w:val="none" w:sz="0" w:space="0" w:color="auto"/>
                <w:bottom w:val="none" w:sz="0" w:space="0" w:color="auto"/>
                <w:right w:val="none" w:sz="0" w:space="0" w:color="auto"/>
              </w:divBdr>
            </w:div>
            <w:div w:id="1597706932">
              <w:marLeft w:val="0"/>
              <w:marRight w:val="0"/>
              <w:marTop w:val="0"/>
              <w:marBottom w:val="0"/>
              <w:divBdr>
                <w:top w:val="none" w:sz="0" w:space="0" w:color="auto"/>
                <w:left w:val="none" w:sz="0" w:space="0" w:color="auto"/>
                <w:bottom w:val="none" w:sz="0" w:space="0" w:color="auto"/>
                <w:right w:val="none" w:sz="0" w:space="0" w:color="auto"/>
              </w:divBdr>
            </w:div>
            <w:div w:id="1676614294">
              <w:marLeft w:val="0"/>
              <w:marRight w:val="0"/>
              <w:marTop w:val="0"/>
              <w:marBottom w:val="0"/>
              <w:divBdr>
                <w:top w:val="none" w:sz="0" w:space="0" w:color="auto"/>
                <w:left w:val="none" w:sz="0" w:space="0" w:color="auto"/>
                <w:bottom w:val="none" w:sz="0" w:space="0" w:color="auto"/>
                <w:right w:val="none" w:sz="0" w:space="0" w:color="auto"/>
              </w:divBdr>
            </w:div>
            <w:div w:id="1893734036">
              <w:marLeft w:val="0"/>
              <w:marRight w:val="0"/>
              <w:marTop w:val="0"/>
              <w:marBottom w:val="0"/>
              <w:divBdr>
                <w:top w:val="none" w:sz="0" w:space="0" w:color="auto"/>
                <w:left w:val="none" w:sz="0" w:space="0" w:color="auto"/>
                <w:bottom w:val="none" w:sz="0" w:space="0" w:color="auto"/>
                <w:right w:val="none" w:sz="0" w:space="0" w:color="auto"/>
              </w:divBdr>
            </w:div>
            <w:div w:id="2028561955">
              <w:marLeft w:val="0"/>
              <w:marRight w:val="0"/>
              <w:marTop w:val="0"/>
              <w:marBottom w:val="0"/>
              <w:divBdr>
                <w:top w:val="none" w:sz="0" w:space="0" w:color="auto"/>
                <w:left w:val="none" w:sz="0" w:space="0" w:color="auto"/>
                <w:bottom w:val="none" w:sz="0" w:space="0" w:color="auto"/>
                <w:right w:val="none" w:sz="0" w:space="0" w:color="auto"/>
              </w:divBdr>
            </w:div>
            <w:div w:id="2035156208">
              <w:marLeft w:val="0"/>
              <w:marRight w:val="0"/>
              <w:marTop w:val="0"/>
              <w:marBottom w:val="0"/>
              <w:divBdr>
                <w:top w:val="none" w:sz="0" w:space="0" w:color="auto"/>
                <w:left w:val="none" w:sz="0" w:space="0" w:color="auto"/>
                <w:bottom w:val="none" w:sz="0" w:space="0" w:color="auto"/>
                <w:right w:val="none" w:sz="0" w:space="0" w:color="auto"/>
              </w:divBdr>
            </w:div>
            <w:div w:id="2043702585">
              <w:marLeft w:val="0"/>
              <w:marRight w:val="0"/>
              <w:marTop w:val="0"/>
              <w:marBottom w:val="0"/>
              <w:divBdr>
                <w:top w:val="none" w:sz="0" w:space="0" w:color="auto"/>
                <w:left w:val="none" w:sz="0" w:space="0" w:color="auto"/>
                <w:bottom w:val="none" w:sz="0" w:space="0" w:color="auto"/>
                <w:right w:val="none" w:sz="0" w:space="0" w:color="auto"/>
              </w:divBdr>
            </w:div>
          </w:divsChild>
        </w:div>
        <w:div w:id="1784568224">
          <w:marLeft w:val="0"/>
          <w:marRight w:val="0"/>
          <w:marTop w:val="0"/>
          <w:marBottom w:val="0"/>
          <w:divBdr>
            <w:top w:val="none" w:sz="0" w:space="0" w:color="auto"/>
            <w:left w:val="none" w:sz="0" w:space="0" w:color="auto"/>
            <w:bottom w:val="none" w:sz="0" w:space="0" w:color="auto"/>
            <w:right w:val="none" w:sz="0" w:space="0" w:color="auto"/>
          </w:divBdr>
          <w:divsChild>
            <w:div w:id="55865261">
              <w:marLeft w:val="0"/>
              <w:marRight w:val="0"/>
              <w:marTop w:val="0"/>
              <w:marBottom w:val="0"/>
              <w:divBdr>
                <w:top w:val="none" w:sz="0" w:space="0" w:color="auto"/>
                <w:left w:val="none" w:sz="0" w:space="0" w:color="auto"/>
                <w:bottom w:val="none" w:sz="0" w:space="0" w:color="auto"/>
                <w:right w:val="none" w:sz="0" w:space="0" w:color="auto"/>
              </w:divBdr>
            </w:div>
            <w:div w:id="590627092">
              <w:marLeft w:val="0"/>
              <w:marRight w:val="0"/>
              <w:marTop w:val="0"/>
              <w:marBottom w:val="0"/>
              <w:divBdr>
                <w:top w:val="none" w:sz="0" w:space="0" w:color="auto"/>
                <w:left w:val="none" w:sz="0" w:space="0" w:color="auto"/>
                <w:bottom w:val="none" w:sz="0" w:space="0" w:color="auto"/>
                <w:right w:val="none" w:sz="0" w:space="0" w:color="auto"/>
              </w:divBdr>
            </w:div>
            <w:div w:id="606734485">
              <w:marLeft w:val="0"/>
              <w:marRight w:val="0"/>
              <w:marTop w:val="0"/>
              <w:marBottom w:val="0"/>
              <w:divBdr>
                <w:top w:val="none" w:sz="0" w:space="0" w:color="auto"/>
                <w:left w:val="none" w:sz="0" w:space="0" w:color="auto"/>
                <w:bottom w:val="none" w:sz="0" w:space="0" w:color="auto"/>
                <w:right w:val="none" w:sz="0" w:space="0" w:color="auto"/>
              </w:divBdr>
            </w:div>
            <w:div w:id="644242977">
              <w:marLeft w:val="0"/>
              <w:marRight w:val="0"/>
              <w:marTop w:val="0"/>
              <w:marBottom w:val="0"/>
              <w:divBdr>
                <w:top w:val="none" w:sz="0" w:space="0" w:color="auto"/>
                <w:left w:val="none" w:sz="0" w:space="0" w:color="auto"/>
                <w:bottom w:val="none" w:sz="0" w:space="0" w:color="auto"/>
                <w:right w:val="none" w:sz="0" w:space="0" w:color="auto"/>
              </w:divBdr>
            </w:div>
            <w:div w:id="763066982">
              <w:marLeft w:val="0"/>
              <w:marRight w:val="0"/>
              <w:marTop w:val="0"/>
              <w:marBottom w:val="0"/>
              <w:divBdr>
                <w:top w:val="none" w:sz="0" w:space="0" w:color="auto"/>
                <w:left w:val="none" w:sz="0" w:space="0" w:color="auto"/>
                <w:bottom w:val="none" w:sz="0" w:space="0" w:color="auto"/>
                <w:right w:val="none" w:sz="0" w:space="0" w:color="auto"/>
              </w:divBdr>
            </w:div>
            <w:div w:id="811141989">
              <w:marLeft w:val="0"/>
              <w:marRight w:val="0"/>
              <w:marTop w:val="0"/>
              <w:marBottom w:val="0"/>
              <w:divBdr>
                <w:top w:val="none" w:sz="0" w:space="0" w:color="auto"/>
                <w:left w:val="none" w:sz="0" w:space="0" w:color="auto"/>
                <w:bottom w:val="none" w:sz="0" w:space="0" w:color="auto"/>
                <w:right w:val="none" w:sz="0" w:space="0" w:color="auto"/>
              </w:divBdr>
            </w:div>
            <w:div w:id="830366882">
              <w:marLeft w:val="0"/>
              <w:marRight w:val="0"/>
              <w:marTop w:val="0"/>
              <w:marBottom w:val="0"/>
              <w:divBdr>
                <w:top w:val="none" w:sz="0" w:space="0" w:color="auto"/>
                <w:left w:val="none" w:sz="0" w:space="0" w:color="auto"/>
                <w:bottom w:val="none" w:sz="0" w:space="0" w:color="auto"/>
                <w:right w:val="none" w:sz="0" w:space="0" w:color="auto"/>
              </w:divBdr>
            </w:div>
            <w:div w:id="882713071">
              <w:marLeft w:val="0"/>
              <w:marRight w:val="0"/>
              <w:marTop w:val="0"/>
              <w:marBottom w:val="0"/>
              <w:divBdr>
                <w:top w:val="none" w:sz="0" w:space="0" w:color="auto"/>
                <w:left w:val="none" w:sz="0" w:space="0" w:color="auto"/>
                <w:bottom w:val="none" w:sz="0" w:space="0" w:color="auto"/>
                <w:right w:val="none" w:sz="0" w:space="0" w:color="auto"/>
              </w:divBdr>
            </w:div>
            <w:div w:id="939484750">
              <w:marLeft w:val="0"/>
              <w:marRight w:val="0"/>
              <w:marTop w:val="0"/>
              <w:marBottom w:val="0"/>
              <w:divBdr>
                <w:top w:val="none" w:sz="0" w:space="0" w:color="auto"/>
                <w:left w:val="none" w:sz="0" w:space="0" w:color="auto"/>
                <w:bottom w:val="none" w:sz="0" w:space="0" w:color="auto"/>
                <w:right w:val="none" w:sz="0" w:space="0" w:color="auto"/>
              </w:divBdr>
            </w:div>
            <w:div w:id="1027560523">
              <w:marLeft w:val="0"/>
              <w:marRight w:val="0"/>
              <w:marTop w:val="0"/>
              <w:marBottom w:val="0"/>
              <w:divBdr>
                <w:top w:val="none" w:sz="0" w:space="0" w:color="auto"/>
                <w:left w:val="none" w:sz="0" w:space="0" w:color="auto"/>
                <w:bottom w:val="none" w:sz="0" w:space="0" w:color="auto"/>
                <w:right w:val="none" w:sz="0" w:space="0" w:color="auto"/>
              </w:divBdr>
            </w:div>
            <w:div w:id="1291785413">
              <w:marLeft w:val="0"/>
              <w:marRight w:val="0"/>
              <w:marTop w:val="0"/>
              <w:marBottom w:val="0"/>
              <w:divBdr>
                <w:top w:val="none" w:sz="0" w:space="0" w:color="auto"/>
                <w:left w:val="none" w:sz="0" w:space="0" w:color="auto"/>
                <w:bottom w:val="none" w:sz="0" w:space="0" w:color="auto"/>
                <w:right w:val="none" w:sz="0" w:space="0" w:color="auto"/>
              </w:divBdr>
            </w:div>
            <w:div w:id="1359938363">
              <w:marLeft w:val="0"/>
              <w:marRight w:val="0"/>
              <w:marTop w:val="0"/>
              <w:marBottom w:val="0"/>
              <w:divBdr>
                <w:top w:val="none" w:sz="0" w:space="0" w:color="auto"/>
                <w:left w:val="none" w:sz="0" w:space="0" w:color="auto"/>
                <w:bottom w:val="none" w:sz="0" w:space="0" w:color="auto"/>
                <w:right w:val="none" w:sz="0" w:space="0" w:color="auto"/>
              </w:divBdr>
            </w:div>
            <w:div w:id="1478569214">
              <w:marLeft w:val="0"/>
              <w:marRight w:val="0"/>
              <w:marTop w:val="0"/>
              <w:marBottom w:val="0"/>
              <w:divBdr>
                <w:top w:val="none" w:sz="0" w:space="0" w:color="auto"/>
                <w:left w:val="none" w:sz="0" w:space="0" w:color="auto"/>
                <w:bottom w:val="none" w:sz="0" w:space="0" w:color="auto"/>
                <w:right w:val="none" w:sz="0" w:space="0" w:color="auto"/>
              </w:divBdr>
            </w:div>
            <w:div w:id="1496803185">
              <w:marLeft w:val="0"/>
              <w:marRight w:val="0"/>
              <w:marTop w:val="0"/>
              <w:marBottom w:val="0"/>
              <w:divBdr>
                <w:top w:val="none" w:sz="0" w:space="0" w:color="auto"/>
                <w:left w:val="none" w:sz="0" w:space="0" w:color="auto"/>
                <w:bottom w:val="none" w:sz="0" w:space="0" w:color="auto"/>
                <w:right w:val="none" w:sz="0" w:space="0" w:color="auto"/>
              </w:divBdr>
            </w:div>
            <w:div w:id="1655066274">
              <w:marLeft w:val="0"/>
              <w:marRight w:val="0"/>
              <w:marTop w:val="0"/>
              <w:marBottom w:val="0"/>
              <w:divBdr>
                <w:top w:val="none" w:sz="0" w:space="0" w:color="auto"/>
                <w:left w:val="none" w:sz="0" w:space="0" w:color="auto"/>
                <w:bottom w:val="none" w:sz="0" w:space="0" w:color="auto"/>
                <w:right w:val="none" w:sz="0" w:space="0" w:color="auto"/>
              </w:divBdr>
            </w:div>
            <w:div w:id="1680891434">
              <w:marLeft w:val="0"/>
              <w:marRight w:val="0"/>
              <w:marTop w:val="0"/>
              <w:marBottom w:val="0"/>
              <w:divBdr>
                <w:top w:val="none" w:sz="0" w:space="0" w:color="auto"/>
                <w:left w:val="none" w:sz="0" w:space="0" w:color="auto"/>
                <w:bottom w:val="none" w:sz="0" w:space="0" w:color="auto"/>
                <w:right w:val="none" w:sz="0" w:space="0" w:color="auto"/>
              </w:divBdr>
            </w:div>
            <w:div w:id="1723409266">
              <w:marLeft w:val="0"/>
              <w:marRight w:val="0"/>
              <w:marTop w:val="0"/>
              <w:marBottom w:val="0"/>
              <w:divBdr>
                <w:top w:val="none" w:sz="0" w:space="0" w:color="auto"/>
                <w:left w:val="none" w:sz="0" w:space="0" w:color="auto"/>
                <w:bottom w:val="none" w:sz="0" w:space="0" w:color="auto"/>
                <w:right w:val="none" w:sz="0" w:space="0" w:color="auto"/>
              </w:divBdr>
            </w:div>
            <w:div w:id="1786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7832">
      <w:bodyDiv w:val="1"/>
      <w:marLeft w:val="0"/>
      <w:marRight w:val="0"/>
      <w:marTop w:val="0"/>
      <w:marBottom w:val="0"/>
      <w:divBdr>
        <w:top w:val="none" w:sz="0" w:space="0" w:color="auto"/>
        <w:left w:val="none" w:sz="0" w:space="0" w:color="auto"/>
        <w:bottom w:val="none" w:sz="0" w:space="0" w:color="auto"/>
        <w:right w:val="none" w:sz="0" w:space="0" w:color="auto"/>
      </w:divBdr>
      <w:divsChild>
        <w:div w:id="20591521">
          <w:marLeft w:val="0"/>
          <w:marRight w:val="0"/>
          <w:marTop w:val="0"/>
          <w:marBottom w:val="0"/>
          <w:divBdr>
            <w:top w:val="none" w:sz="0" w:space="0" w:color="auto"/>
            <w:left w:val="none" w:sz="0" w:space="0" w:color="auto"/>
            <w:bottom w:val="none" w:sz="0" w:space="0" w:color="auto"/>
            <w:right w:val="none" w:sz="0" w:space="0" w:color="auto"/>
          </w:divBdr>
        </w:div>
        <w:div w:id="69542492">
          <w:marLeft w:val="0"/>
          <w:marRight w:val="0"/>
          <w:marTop w:val="0"/>
          <w:marBottom w:val="0"/>
          <w:divBdr>
            <w:top w:val="none" w:sz="0" w:space="0" w:color="auto"/>
            <w:left w:val="none" w:sz="0" w:space="0" w:color="auto"/>
            <w:bottom w:val="none" w:sz="0" w:space="0" w:color="auto"/>
            <w:right w:val="none" w:sz="0" w:space="0" w:color="auto"/>
          </w:divBdr>
        </w:div>
        <w:div w:id="74019438">
          <w:marLeft w:val="0"/>
          <w:marRight w:val="0"/>
          <w:marTop w:val="0"/>
          <w:marBottom w:val="0"/>
          <w:divBdr>
            <w:top w:val="none" w:sz="0" w:space="0" w:color="auto"/>
            <w:left w:val="none" w:sz="0" w:space="0" w:color="auto"/>
            <w:bottom w:val="none" w:sz="0" w:space="0" w:color="auto"/>
            <w:right w:val="none" w:sz="0" w:space="0" w:color="auto"/>
          </w:divBdr>
        </w:div>
        <w:div w:id="94568557">
          <w:marLeft w:val="0"/>
          <w:marRight w:val="0"/>
          <w:marTop w:val="0"/>
          <w:marBottom w:val="0"/>
          <w:divBdr>
            <w:top w:val="none" w:sz="0" w:space="0" w:color="auto"/>
            <w:left w:val="none" w:sz="0" w:space="0" w:color="auto"/>
            <w:bottom w:val="none" w:sz="0" w:space="0" w:color="auto"/>
            <w:right w:val="none" w:sz="0" w:space="0" w:color="auto"/>
          </w:divBdr>
        </w:div>
        <w:div w:id="14813430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253901103">
          <w:marLeft w:val="0"/>
          <w:marRight w:val="0"/>
          <w:marTop w:val="0"/>
          <w:marBottom w:val="0"/>
          <w:divBdr>
            <w:top w:val="none" w:sz="0" w:space="0" w:color="auto"/>
            <w:left w:val="none" w:sz="0" w:space="0" w:color="auto"/>
            <w:bottom w:val="none" w:sz="0" w:space="0" w:color="auto"/>
            <w:right w:val="none" w:sz="0" w:space="0" w:color="auto"/>
          </w:divBdr>
        </w:div>
        <w:div w:id="294530032">
          <w:marLeft w:val="0"/>
          <w:marRight w:val="0"/>
          <w:marTop w:val="0"/>
          <w:marBottom w:val="0"/>
          <w:divBdr>
            <w:top w:val="none" w:sz="0" w:space="0" w:color="auto"/>
            <w:left w:val="none" w:sz="0" w:space="0" w:color="auto"/>
            <w:bottom w:val="none" w:sz="0" w:space="0" w:color="auto"/>
            <w:right w:val="none" w:sz="0" w:space="0" w:color="auto"/>
          </w:divBdr>
        </w:div>
        <w:div w:id="309986771">
          <w:marLeft w:val="0"/>
          <w:marRight w:val="0"/>
          <w:marTop w:val="0"/>
          <w:marBottom w:val="0"/>
          <w:divBdr>
            <w:top w:val="none" w:sz="0" w:space="0" w:color="auto"/>
            <w:left w:val="none" w:sz="0" w:space="0" w:color="auto"/>
            <w:bottom w:val="none" w:sz="0" w:space="0" w:color="auto"/>
            <w:right w:val="none" w:sz="0" w:space="0" w:color="auto"/>
          </w:divBdr>
        </w:div>
        <w:div w:id="429817825">
          <w:marLeft w:val="0"/>
          <w:marRight w:val="0"/>
          <w:marTop w:val="0"/>
          <w:marBottom w:val="0"/>
          <w:divBdr>
            <w:top w:val="none" w:sz="0" w:space="0" w:color="auto"/>
            <w:left w:val="none" w:sz="0" w:space="0" w:color="auto"/>
            <w:bottom w:val="none" w:sz="0" w:space="0" w:color="auto"/>
            <w:right w:val="none" w:sz="0" w:space="0" w:color="auto"/>
          </w:divBdr>
        </w:div>
        <w:div w:id="514147923">
          <w:marLeft w:val="0"/>
          <w:marRight w:val="0"/>
          <w:marTop w:val="0"/>
          <w:marBottom w:val="0"/>
          <w:divBdr>
            <w:top w:val="none" w:sz="0" w:space="0" w:color="auto"/>
            <w:left w:val="none" w:sz="0" w:space="0" w:color="auto"/>
            <w:bottom w:val="none" w:sz="0" w:space="0" w:color="auto"/>
            <w:right w:val="none" w:sz="0" w:space="0" w:color="auto"/>
          </w:divBdr>
        </w:div>
        <w:div w:id="530730692">
          <w:marLeft w:val="0"/>
          <w:marRight w:val="0"/>
          <w:marTop w:val="0"/>
          <w:marBottom w:val="0"/>
          <w:divBdr>
            <w:top w:val="none" w:sz="0" w:space="0" w:color="auto"/>
            <w:left w:val="none" w:sz="0" w:space="0" w:color="auto"/>
            <w:bottom w:val="none" w:sz="0" w:space="0" w:color="auto"/>
            <w:right w:val="none" w:sz="0" w:space="0" w:color="auto"/>
          </w:divBdr>
        </w:div>
        <w:div w:id="561982115">
          <w:marLeft w:val="0"/>
          <w:marRight w:val="0"/>
          <w:marTop w:val="0"/>
          <w:marBottom w:val="0"/>
          <w:divBdr>
            <w:top w:val="none" w:sz="0" w:space="0" w:color="auto"/>
            <w:left w:val="none" w:sz="0" w:space="0" w:color="auto"/>
            <w:bottom w:val="none" w:sz="0" w:space="0" w:color="auto"/>
            <w:right w:val="none" w:sz="0" w:space="0" w:color="auto"/>
          </w:divBdr>
        </w:div>
        <w:div w:id="575868701">
          <w:marLeft w:val="0"/>
          <w:marRight w:val="0"/>
          <w:marTop w:val="0"/>
          <w:marBottom w:val="0"/>
          <w:divBdr>
            <w:top w:val="none" w:sz="0" w:space="0" w:color="auto"/>
            <w:left w:val="none" w:sz="0" w:space="0" w:color="auto"/>
            <w:bottom w:val="none" w:sz="0" w:space="0" w:color="auto"/>
            <w:right w:val="none" w:sz="0" w:space="0" w:color="auto"/>
          </w:divBdr>
        </w:div>
        <w:div w:id="581649191">
          <w:marLeft w:val="0"/>
          <w:marRight w:val="0"/>
          <w:marTop w:val="0"/>
          <w:marBottom w:val="0"/>
          <w:divBdr>
            <w:top w:val="none" w:sz="0" w:space="0" w:color="auto"/>
            <w:left w:val="none" w:sz="0" w:space="0" w:color="auto"/>
            <w:bottom w:val="none" w:sz="0" w:space="0" w:color="auto"/>
            <w:right w:val="none" w:sz="0" w:space="0" w:color="auto"/>
          </w:divBdr>
        </w:div>
        <w:div w:id="611471642">
          <w:marLeft w:val="0"/>
          <w:marRight w:val="0"/>
          <w:marTop w:val="0"/>
          <w:marBottom w:val="0"/>
          <w:divBdr>
            <w:top w:val="none" w:sz="0" w:space="0" w:color="auto"/>
            <w:left w:val="none" w:sz="0" w:space="0" w:color="auto"/>
            <w:bottom w:val="none" w:sz="0" w:space="0" w:color="auto"/>
            <w:right w:val="none" w:sz="0" w:space="0" w:color="auto"/>
          </w:divBdr>
        </w:div>
        <w:div w:id="643000738">
          <w:marLeft w:val="0"/>
          <w:marRight w:val="0"/>
          <w:marTop w:val="0"/>
          <w:marBottom w:val="0"/>
          <w:divBdr>
            <w:top w:val="none" w:sz="0" w:space="0" w:color="auto"/>
            <w:left w:val="none" w:sz="0" w:space="0" w:color="auto"/>
            <w:bottom w:val="none" w:sz="0" w:space="0" w:color="auto"/>
            <w:right w:val="none" w:sz="0" w:space="0" w:color="auto"/>
          </w:divBdr>
        </w:div>
        <w:div w:id="677925842">
          <w:marLeft w:val="0"/>
          <w:marRight w:val="0"/>
          <w:marTop w:val="0"/>
          <w:marBottom w:val="0"/>
          <w:divBdr>
            <w:top w:val="none" w:sz="0" w:space="0" w:color="auto"/>
            <w:left w:val="none" w:sz="0" w:space="0" w:color="auto"/>
            <w:bottom w:val="none" w:sz="0" w:space="0" w:color="auto"/>
            <w:right w:val="none" w:sz="0" w:space="0" w:color="auto"/>
          </w:divBdr>
        </w:div>
        <w:div w:id="766269559">
          <w:marLeft w:val="0"/>
          <w:marRight w:val="0"/>
          <w:marTop w:val="0"/>
          <w:marBottom w:val="0"/>
          <w:divBdr>
            <w:top w:val="none" w:sz="0" w:space="0" w:color="auto"/>
            <w:left w:val="none" w:sz="0" w:space="0" w:color="auto"/>
            <w:bottom w:val="none" w:sz="0" w:space="0" w:color="auto"/>
            <w:right w:val="none" w:sz="0" w:space="0" w:color="auto"/>
          </w:divBdr>
        </w:div>
        <w:div w:id="886067032">
          <w:marLeft w:val="0"/>
          <w:marRight w:val="0"/>
          <w:marTop w:val="0"/>
          <w:marBottom w:val="0"/>
          <w:divBdr>
            <w:top w:val="none" w:sz="0" w:space="0" w:color="auto"/>
            <w:left w:val="none" w:sz="0" w:space="0" w:color="auto"/>
            <w:bottom w:val="none" w:sz="0" w:space="0" w:color="auto"/>
            <w:right w:val="none" w:sz="0" w:space="0" w:color="auto"/>
          </w:divBdr>
        </w:div>
        <w:div w:id="1026322359">
          <w:marLeft w:val="0"/>
          <w:marRight w:val="0"/>
          <w:marTop w:val="0"/>
          <w:marBottom w:val="0"/>
          <w:divBdr>
            <w:top w:val="none" w:sz="0" w:space="0" w:color="auto"/>
            <w:left w:val="none" w:sz="0" w:space="0" w:color="auto"/>
            <w:bottom w:val="none" w:sz="0" w:space="0" w:color="auto"/>
            <w:right w:val="none" w:sz="0" w:space="0" w:color="auto"/>
          </w:divBdr>
        </w:div>
        <w:div w:id="1050155850">
          <w:marLeft w:val="0"/>
          <w:marRight w:val="0"/>
          <w:marTop w:val="0"/>
          <w:marBottom w:val="0"/>
          <w:divBdr>
            <w:top w:val="none" w:sz="0" w:space="0" w:color="auto"/>
            <w:left w:val="none" w:sz="0" w:space="0" w:color="auto"/>
            <w:bottom w:val="none" w:sz="0" w:space="0" w:color="auto"/>
            <w:right w:val="none" w:sz="0" w:space="0" w:color="auto"/>
          </w:divBdr>
        </w:div>
        <w:div w:id="1161625684">
          <w:marLeft w:val="0"/>
          <w:marRight w:val="0"/>
          <w:marTop w:val="0"/>
          <w:marBottom w:val="0"/>
          <w:divBdr>
            <w:top w:val="none" w:sz="0" w:space="0" w:color="auto"/>
            <w:left w:val="none" w:sz="0" w:space="0" w:color="auto"/>
            <w:bottom w:val="none" w:sz="0" w:space="0" w:color="auto"/>
            <w:right w:val="none" w:sz="0" w:space="0" w:color="auto"/>
          </w:divBdr>
        </w:div>
        <w:div w:id="1488859112">
          <w:marLeft w:val="0"/>
          <w:marRight w:val="0"/>
          <w:marTop w:val="0"/>
          <w:marBottom w:val="0"/>
          <w:divBdr>
            <w:top w:val="none" w:sz="0" w:space="0" w:color="auto"/>
            <w:left w:val="none" w:sz="0" w:space="0" w:color="auto"/>
            <w:bottom w:val="none" w:sz="0" w:space="0" w:color="auto"/>
            <w:right w:val="none" w:sz="0" w:space="0" w:color="auto"/>
          </w:divBdr>
        </w:div>
        <w:div w:id="1661695416">
          <w:marLeft w:val="0"/>
          <w:marRight w:val="0"/>
          <w:marTop w:val="0"/>
          <w:marBottom w:val="0"/>
          <w:divBdr>
            <w:top w:val="none" w:sz="0" w:space="0" w:color="auto"/>
            <w:left w:val="none" w:sz="0" w:space="0" w:color="auto"/>
            <w:bottom w:val="none" w:sz="0" w:space="0" w:color="auto"/>
            <w:right w:val="none" w:sz="0" w:space="0" w:color="auto"/>
          </w:divBdr>
        </w:div>
        <w:div w:id="1676109608">
          <w:marLeft w:val="0"/>
          <w:marRight w:val="0"/>
          <w:marTop w:val="0"/>
          <w:marBottom w:val="0"/>
          <w:divBdr>
            <w:top w:val="none" w:sz="0" w:space="0" w:color="auto"/>
            <w:left w:val="none" w:sz="0" w:space="0" w:color="auto"/>
            <w:bottom w:val="none" w:sz="0" w:space="0" w:color="auto"/>
            <w:right w:val="none" w:sz="0" w:space="0" w:color="auto"/>
          </w:divBdr>
        </w:div>
        <w:div w:id="1697846929">
          <w:marLeft w:val="0"/>
          <w:marRight w:val="0"/>
          <w:marTop w:val="0"/>
          <w:marBottom w:val="0"/>
          <w:divBdr>
            <w:top w:val="none" w:sz="0" w:space="0" w:color="auto"/>
            <w:left w:val="none" w:sz="0" w:space="0" w:color="auto"/>
            <w:bottom w:val="none" w:sz="0" w:space="0" w:color="auto"/>
            <w:right w:val="none" w:sz="0" w:space="0" w:color="auto"/>
          </w:divBdr>
        </w:div>
        <w:div w:id="1716199816">
          <w:marLeft w:val="0"/>
          <w:marRight w:val="0"/>
          <w:marTop w:val="0"/>
          <w:marBottom w:val="0"/>
          <w:divBdr>
            <w:top w:val="none" w:sz="0" w:space="0" w:color="auto"/>
            <w:left w:val="none" w:sz="0" w:space="0" w:color="auto"/>
            <w:bottom w:val="none" w:sz="0" w:space="0" w:color="auto"/>
            <w:right w:val="none" w:sz="0" w:space="0" w:color="auto"/>
          </w:divBdr>
        </w:div>
        <w:div w:id="1801459790">
          <w:marLeft w:val="0"/>
          <w:marRight w:val="0"/>
          <w:marTop w:val="0"/>
          <w:marBottom w:val="0"/>
          <w:divBdr>
            <w:top w:val="none" w:sz="0" w:space="0" w:color="auto"/>
            <w:left w:val="none" w:sz="0" w:space="0" w:color="auto"/>
            <w:bottom w:val="none" w:sz="0" w:space="0" w:color="auto"/>
            <w:right w:val="none" w:sz="0" w:space="0" w:color="auto"/>
          </w:divBdr>
        </w:div>
        <w:div w:id="2002074428">
          <w:marLeft w:val="0"/>
          <w:marRight w:val="0"/>
          <w:marTop w:val="0"/>
          <w:marBottom w:val="0"/>
          <w:divBdr>
            <w:top w:val="none" w:sz="0" w:space="0" w:color="auto"/>
            <w:left w:val="none" w:sz="0" w:space="0" w:color="auto"/>
            <w:bottom w:val="none" w:sz="0" w:space="0" w:color="auto"/>
            <w:right w:val="none" w:sz="0" w:space="0" w:color="auto"/>
          </w:divBdr>
        </w:div>
        <w:div w:id="2086103694">
          <w:marLeft w:val="0"/>
          <w:marRight w:val="0"/>
          <w:marTop w:val="0"/>
          <w:marBottom w:val="0"/>
          <w:divBdr>
            <w:top w:val="none" w:sz="0" w:space="0" w:color="auto"/>
            <w:left w:val="none" w:sz="0" w:space="0" w:color="auto"/>
            <w:bottom w:val="none" w:sz="0" w:space="0" w:color="auto"/>
            <w:right w:val="none" w:sz="0" w:space="0" w:color="auto"/>
          </w:divBdr>
        </w:div>
        <w:div w:id="2137403135">
          <w:marLeft w:val="0"/>
          <w:marRight w:val="0"/>
          <w:marTop w:val="0"/>
          <w:marBottom w:val="0"/>
          <w:divBdr>
            <w:top w:val="none" w:sz="0" w:space="0" w:color="auto"/>
            <w:left w:val="none" w:sz="0" w:space="0" w:color="auto"/>
            <w:bottom w:val="none" w:sz="0" w:space="0" w:color="auto"/>
            <w:right w:val="none" w:sz="0" w:space="0" w:color="auto"/>
          </w:divBdr>
        </w:div>
      </w:divsChild>
    </w:div>
    <w:div w:id="1817334324">
      <w:bodyDiv w:val="1"/>
      <w:marLeft w:val="0"/>
      <w:marRight w:val="0"/>
      <w:marTop w:val="0"/>
      <w:marBottom w:val="0"/>
      <w:divBdr>
        <w:top w:val="none" w:sz="0" w:space="0" w:color="auto"/>
        <w:left w:val="none" w:sz="0" w:space="0" w:color="auto"/>
        <w:bottom w:val="none" w:sz="0" w:space="0" w:color="auto"/>
        <w:right w:val="none" w:sz="0" w:space="0" w:color="auto"/>
      </w:divBdr>
      <w:divsChild>
        <w:div w:id="421992235">
          <w:marLeft w:val="0"/>
          <w:marRight w:val="0"/>
          <w:marTop w:val="0"/>
          <w:marBottom w:val="0"/>
          <w:divBdr>
            <w:top w:val="none" w:sz="0" w:space="0" w:color="auto"/>
            <w:left w:val="none" w:sz="0" w:space="0" w:color="auto"/>
            <w:bottom w:val="none" w:sz="0" w:space="0" w:color="auto"/>
            <w:right w:val="none" w:sz="0" w:space="0" w:color="auto"/>
          </w:divBdr>
          <w:divsChild>
            <w:div w:id="682517856">
              <w:marLeft w:val="0"/>
              <w:marRight w:val="0"/>
              <w:marTop w:val="0"/>
              <w:marBottom w:val="0"/>
              <w:divBdr>
                <w:top w:val="none" w:sz="0" w:space="0" w:color="auto"/>
                <w:left w:val="none" w:sz="0" w:space="0" w:color="auto"/>
                <w:bottom w:val="none" w:sz="0" w:space="0" w:color="auto"/>
                <w:right w:val="none" w:sz="0" w:space="0" w:color="auto"/>
              </w:divBdr>
            </w:div>
            <w:div w:id="748967232">
              <w:marLeft w:val="0"/>
              <w:marRight w:val="0"/>
              <w:marTop w:val="0"/>
              <w:marBottom w:val="0"/>
              <w:divBdr>
                <w:top w:val="none" w:sz="0" w:space="0" w:color="auto"/>
                <w:left w:val="none" w:sz="0" w:space="0" w:color="auto"/>
                <w:bottom w:val="none" w:sz="0" w:space="0" w:color="auto"/>
                <w:right w:val="none" w:sz="0" w:space="0" w:color="auto"/>
              </w:divBdr>
            </w:div>
            <w:div w:id="1048339827">
              <w:marLeft w:val="0"/>
              <w:marRight w:val="0"/>
              <w:marTop w:val="0"/>
              <w:marBottom w:val="0"/>
              <w:divBdr>
                <w:top w:val="none" w:sz="0" w:space="0" w:color="auto"/>
                <w:left w:val="none" w:sz="0" w:space="0" w:color="auto"/>
                <w:bottom w:val="none" w:sz="0" w:space="0" w:color="auto"/>
                <w:right w:val="none" w:sz="0" w:space="0" w:color="auto"/>
              </w:divBdr>
            </w:div>
          </w:divsChild>
        </w:div>
        <w:div w:id="666595764">
          <w:marLeft w:val="0"/>
          <w:marRight w:val="0"/>
          <w:marTop w:val="0"/>
          <w:marBottom w:val="0"/>
          <w:divBdr>
            <w:top w:val="none" w:sz="0" w:space="0" w:color="auto"/>
            <w:left w:val="none" w:sz="0" w:space="0" w:color="auto"/>
            <w:bottom w:val="none" w:sz="0" w:space="0" w:color="auto"/>
            <w:right w:val="none" w:sz="0" w:space="0" w:color="auto"/>
          </w:divBdr>
          <w:divsChild>
            <w:div w:id="44061907">
              <w:marLeft w:val="0"/>
              <w:marRight w:val="0"/>
              <w:marTop w:val="0"/>
              <w:marBottom w:val="0"/>
              <w:divBdr>
                <w:top w:val="none" w:sz="0" w:space="0" w:color="auto"/>
                <w:left w:val="none" w:sz="0" w:space="0" w:color="auto"/>
                <w:bottom w:val="none" w:sz="0" w:space="0" w:color="auto"/>
                <w:right w:val="none" w:sz="0" w:space="0" w:color="auto"/>
              </w:divBdr>
            </w:div>
            <w:div w:id="1142236681">
              <w:marLeft w:val="0"/>
              <w:marRight w:val="0"/>
              <w:marTop w:val="0"/>
              <w:marBottom w:val="0"/>
              <w:divBdr>
                <w:top w:val="none" w:sz="0" w:space="0" w:color="auto"/>
                <w:left w:val="none" w:sz="0" w:space="0" w:color="auto"/>
                <w:bottom w:val="none" w:sz="0" w:space="0" w:color="auto"/>
                <w:right w:val="none" w:sz="0" w:space="0" w:color="auto"/>
              </w:divBdr>
            </w:div>
            <w:div w:id="1575820166">
              <w:marLeft w:val="0"/>
              <w:marRight w:val="0"/>
              <w:marTop w:val="0"/>
              <w:marBottom w:val="0"/>
              <w:divBdr>
                <w:top w:val="none" w:sz="0" w:space="0" w:color="auto"/>
                <w:left w:val="none" w:sz="0" w:space="0" w:color="auto"/>
                <w:bottom w:val="none" w:sz="0" w:space="0" w:color="auto"/>
                <w:right w:val="none" w:sz="0" w:space="0" w:color="auto"/>
              </w:divBdr>
            </w:div>
            <w:div w:id="1688555981">
              <w:marLeft w:val="0"/>
              <w:marRight w:val="0"/>
              <w:marTop w:val="0"/>
              <w:marBottom w:val="0"/>
              <w:divBdr>
                <w:top w:val="none" w:sz="0" w:space="0" w:color="auto"/>
                <w:left w:val="none" w:sz="0" w:space="0" w:color="auto"/>
                <w:bottom w:val="none" w:sz="0" w:space="0" w:color="auto"/>
                <w:right w:val="none" w:sz="0" w:space="0" w:color="auto"/>
              </w:divBdr>
            </w:div>
          </w:divsChild>
        </w:div>
        <w:div w:id="745490368">
          <w:marLeft w:val="0"/>
          <w:marRight w:val="0"/>
          <w:marTop w:val="0"/>
          <w:marBottom w:val="0"/>
          <w:divBdr>
            <w:top w:val="none" w:sz="0" w:space="0" w:color="auto"/>
            <w:left w:val="none" w:sz="0" w:space="0" w:color="auto"/>
            <w:bottom w:val="none" w:sz="0" w:space="0" w:color="auto"/>
            <w:right w:val="none" w:sz="0" w:space="0" w:color="auto"/>
          </w:divBdr>
          <w:divsChild>
            <w:div w:id="2000303833">
              <w:marLeft w:val="-75"/>
              <w:marRight w:val="0"/>
              <w:marTop w:val="30"/>
              <w:marBottom w:val="30"/>
              <w:divBdr>
                <w:top w:val="none" w:sz="0" w:space="0" w:color="auto"/>
                <w:left w:val="none" w:sz="0" w:space="0" w:color="auto"/>
                <w:bottom w:val="none" w:sz="0" w:space="0" w:color="auto"/>
                <w:right w:val="none" w:sz="0" w:space="0" w:color="auto"/>
              </w:divBdr>
              <w:divsChild>
                <w:div w:id="58940854">
                  <w:marLeft w:val="0"/>
                  <w:marRight w:val="0"/>
                  <w:marTop w:val="0"/>
                  <w:marBottom w:val="0"/>
                  <w:divBdr>
                    <w:top w:val="none" w:sz="0" w:space="0" w:color="auto"/>
                    <w:left w:val="none" w:sz="0" w:space="0" w:color="auto"/>
                    <w:bottom w:val="none" w:sz="0" w:space="0" w:color="auto"/>
                    <w:right w:val="none" w:sz="0" w:space="0" w:color="auto"/>
                  </w:divBdr>
                  <w:divsChild>
                    <w:div w:id="265962384">
                      <w:marLeft w:val="0"/>
                      <w:marRight w:val="0"/>
                      <w:marTop w:val="0"/>
                      <w:marBottom w:val="0"/>
                      <w:divBdr>
                        <w:top w:val="none" w:sz="0" w:space="0" w:color="auto"/>
                        <w:left w:val="none" w:sz="0" w:space="0" w:color="auto"/>
                        <w:bottom w:val="none" w:sz="0" w:space="0" w:color="auto"/>
                        <w:right w:val="none" w:sz="0" w:space="0" w:color="auto"/>
                      </w:divBdr>
                    </w:div>
                  </w:divsChild>
                </w:div>
                <w:div w:id="1399669159">
                  <w:marLeft w:val="0"/>
                  <w:marRight w:val="0"/>
                  <w:marTop w:val="0"/>
                  <w:marBottom w:val="0"/>
                  <w:divBdr>
                    <w:top w:val="none" w:sz="0" w:space="0" w:color="auto"/>
                    <w:left w:val="none" w:sz="0" w:space="0" w:color="auto"/>
                    <w:bottom w:val="none" w:sz="0" w:space="0" w:color="auto"/>
                    <w:right w:val="none" w:sz="0" w:space="0" w:color="auto"/>
                  </w:divBdr>
                  <w:divsChild>
                    <w:div w:id="795215344">
                      <w:marLeft w:val="0"/>
                      <w:marRight w:val="0"/>
                      <w:marTop w:val="0"/>
                      <w:marBottom w:val="0"/>
                      <w:divBdr>
                        <w:top w:val="none" w:sz="0" w:space="0" w:color="auto"/>
                        <w:left w:val="none" w:sz="0" w:space="0" w:color="auto"/>
                        <w:bottom w:val="none" w:sz="0" w:space="0" w:color="auto"/>
                        <w:right w:val="none" w:sz="0" w:space="0" w:color="auto"/>
                      </w:divBdr>
                    </w:div>
                  </w:divsChild>
                </w:div>
                <w:div w:id="1544706224">
                  <w:marLeft w:val="0"/>
                  <w:marRight w:val="0"/>
                  <w:marTop w:val="0"/>
                  <w:marBottom w:val="0"/>
                  <w:divBdr>
                    <w:top w:val="none" w:sz="0" w:space="0" w:color="auto"/>
                    <w:left w:val="none" w:sz="0" w:space="0" w:color="auto"/>
                    <w:bottom w:val="none" w:sz="0" w:space="0" w:color="auto"/>
                    <w:right w:val="none" w:sz="0" w:space="0" w:color="auto"/>
                  </w:divBdr>
                  <w:divsChild>
                    <w:div w:id="1085763244">
                      <w:marLeft w:val="0"/>
                      <w:marRight w:val="0"/>
                      <w:marTop w:val="0"/>
                      <w:marBottom w:val="0"/>
                      <w:divBdr>
                        <w:top w:val="none" w:sz="0" w:space="0" w:color="auto"/>
                        <w:left w:val="none" w:sz="0" w:space="0" w:color="auto"/>
                        <w:bottom w:val="none" w:sz="0" w:space="0" w:color="auto"/>
                        <w:right w:val="none" w:sz="0" w:space="0" w:color="auto"/>
                      </w:divBdr>
                    </w:div>
                  </w:divsChild>
                </w:div>
                <w:div w:id="1924414341">
                  <w:marLeft w:val="0"/>
                  <w:marRight w:val="0"/>
                  <w:marTop w:val="0"/>
                  <w:marBottom w:val="0"/>
                  <w:divBdr>
                    <w:top w:val="none" w:sz="0" w:space="0" w:color="auto"/>
                    <w:left w:val="none" w:sz="0" w:space="0" w:color="auto"/>
                    <w:bottom w:val="none" w:sz="0" w:space="0" w:color="auto"/>
                    <w:right w:val="none" w:sz="0" w:space="0" w:color="auto"/>
                  </w:divBdr>
                  <w:divsChild>
                    <w:div w:id="2143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6289">
          <w:marLeft w:val="0"/>
          <w:marRight w:val="0"/>
          <w:marTop w:val="0"/>
          <w:marBottom w:val="0"/>
          <w:divBdr>
            <w:top w:val="none" w:sz="0" w:space="0" w:color="auto"/>
            <w:left w:val="none" w:sz="0" w:space="0" w:color="auto"/>
            <w:bottom w:val="none" w:sz="0" w:space="0" w:color="auto"/>
            <w:right w:val="none" w:sz="0" w:space="0" w:color="auto"/>
          </w:divBdr>
          <w:divsChild>
            <w:div w:id="604263745">
              <w:marLeft w:val="-75"/>
              <w:marRight w:val="0"/>
              <w:marTop w:val="30"/>
              <w:marBottom w:val="30"/>
              <w:divBdr>
                <w:top w:val="none" w:sz="0" w:space="0" w:color="auto"/>
                <w:left w:val="none" w:sz="0" w:space="0" w:color="auto"/>
                <w:bottom w:val="none" w:sz="0" w:space="0" w:color="auto"/>
                <w:right w:val="none" w:sz="0" w:space="0" w:color="auto"/>
              </w:divBdr>
              <w:divsChild>
                <w:div w:id="301617971">
                  <w:marLeft w:val="0"/>
                  <w:marRight w:val="0"/>
                  <w:marTop w:val="0"/>
                  <w:marBottom w:val="0"/>
                  <w:divBdr>
                    <w:top w:val="none" w:sz="0" w:space="0" w:color="auto"/>
                    <w:left w:val="none" w:sz="0" w:space="0" w:color="auto"/>
                    <w:bottom w:val="none" w:sz="0" w:space="0" w:color="auto"/>
                    <w:right w:val="none" w:sz="0" w:space="0" w:color="auto"/>
                  </w:divBdr>
                  <w:divsChild>
                    <w:div w:id="1179386457">
                      <w:marLeft w:val="0"/>
                      <w:marRight w:val="0"/>
                      <w:marTop w:val="0"/>
                      <w:marBottom w:val="0"/>
                      <w:divBdr>
                        <w:top w:val="none" w:sz="0" w:space="0" w:color="auto"/>
                        <w:left w:val="none" w:sz="0" w:space="0" w:color="auto"/>
                        <w:bottom w:val="none" w:sz="0" w:space="0" w:color="auto"/>
                        <w:right w:val="none" w:sz="0" w:space="0" w:color="auto"/>
                      </w:divBdr>
                    </w:div>
                  </w:divsChild>
                </w:div>
                <w:div w:id="1603806379">
                  <w:marLeft w:val="0"/>
                  <w:marRight w:val="0"/>
                  <w:marTop w:val="0"/>
                  <w:marBottom w:val="0"/>
                  <w:divBdr>
                    <w:top w:val="none" w:sz="0" w:space="0" w:color="auto"/>
                    <w:left w:val="none" w:sz="0" w:space="0" w:color="auto"/>
                    <w:bottom w:val="none" w:sz="0" w:space="0" w:color="auto"/>
                    <w:right w:val="none" w:sz="0" w:space="0" w:color="auto"/>
                  </w:divBdr>
                  <w:divsChild>
                    <w:div w:id="1525827208">
                      <w:marLeft w:val="0"/>
                      <w:marRight w:val="0"/>
                      <w:marTop w:val="0"/>
                      <w:marBottom w:val="0"/>
                      <w:divBdr>
                        <w:top w:val="none" w:sz="0" w:space="0" w:color="auto"/>
                        <w:left w:val="none" w:sz="0" w:space="0" w:color="auto"/>
                        <w:bottom w:val="none" w:sz="0" w:space="0" w:color="auto"/>
                        <w:right w:val="none" w:sz="0" w:space="0" w:color="auto"/>
                      </w:divBdr>
                    </w:div>
                  </w:divsChild>
                </w:div>
                <w:div w:id="1779249407">
                  <w:marLeft w:val="0"/>
                  <w:marRight w:val="0"/>
                  <w:marTop w:val="0"/>
                  <w:marBottom w:val="0"/>
                  <w:divBdr>
                    <w:top w:val="none" w:sz="0" w:space="0" w:color="auto"/>
                    <w:left w:val="none" w:sz="0" w:space="0" w:color="auto"/>
                    <w:bottom w:val="none" w:sz="0" w:space="0" w:color="auto"/>
                    <w:right w:val="none" w:sz="0" w:space="0" w:color="auto"/>
                  </w:divBdr>
                  <w:divsChild>
                    <w:div w:id="1755393273">
                      <w:marLeft w:val="0"/>
                      <w:marRight w:val="0"/>
                      <w:marTop w:val="0"/>
                      <w:marBottom w:val="0"/>
                      <w:divBdr>
                        <w:top w:val="none" w:sz="0" w:space="0" w:color="auto"/>
                        <w:left w:val="none" w:sz="0" w:space="0" w:color="auto"/>
                        <w:bottom w:val="none" w:sz="0" w:space="0" w:color="auto"/>
                        <w:right w:val="none" w:sz="0" w:space="0" w:color="auto"/>
                      </w:divBdr>
                    </w:div>
                  </w:divsChild>
                </w:div>
                <w:div w:id="1945991406">
                  <w:marLeft w:val="0"/>
                  <w:marRight w:val="0"/>
                  <w:marTop w:val="0"/>
                  <w:marBottom w:val="0"/>
                  <w:divBdr>
                    <w:top w:val="none" w:sz="0" w:space="0" w:color="auto"/>
                    <w:left w:val="none" w:sz="0" w:space="0" w:color="auto"/>
                    <w:bottom w:val="none" w:sz="0" w:space="0" w:color="auto"/>
                    <w:right w:val="none" w:sz="0" w:space="0" w:color="auto"/>
                  </w:divBdr>
                  <w:divsChild>
                    <w:div w:id="16744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1259">
          <w:marLeft w:val="0"/>
          <w:marRight w:val="0"/>
          <w:marTop w:val="0"/>
          <w:marBottom w:val="0"/>
          <w:divBdr>
            <w:top w:val="none" w:sz="0" w:space="0" w:color="auto"/>
            <w:left w:val="none" w:sz="0" w:space="0" w:color="auto"/>
            <w:bottom w:val="none" w:sz="0" w:space="0" w:color="auto"/>
            <w:right w:val="none" w:sz="0" w:space="0" w:color="auto"/>
          </w:divBdr>
        </w:div>
        <w:div w:id="1229074989">
          <w:marLeft w:val="0"/>
          <w:marRight w:val="0"/>
          <w:marTop w:val="0"/>
          <w:marBottom w:val="0"/>
          <w:divBdr>
            <w:top w:val="none" w:sz="0" w:space="0" w:color="auto"/>
            <w:left w:val="none" w:sz="0" w:space="0" w:color="auto"/>
            <w:bottom w:val="none" w:sz="0" w:space="0" w:color="auto"/>
            <w:right w:val="none" w:sz="0" w:space="0" w:color="auto"/>
          </w:divBdr>
          <w:divsChild>
            <w:div w:id="133714816">
              <w:marLeft w:val="0"/>
              <w:marRight w:val="0"/>
              <w:marTop w:val="0"/>
              <w:marBottom w:val="0"/>
              <w:divBdr>
                <w:top w:val="none" w:sz="0" w:space="0" w:color="auto"/>
                <w:left w:val="none" w:sz="0" w:space="0" w:color="auto"/>
                <w:bottom w:val="none" w:sz="0" w:space="0" w:color="auto"/>
                <w:right w:val="none" w:sz="0" w:space="0" w:color="auto"/>
              </w:divBdr>
            </w:div>
            <w:div w:id="1443960509">
              <w:marLeft w:val="0"/>
              <w:marRight w:val="0"/>
              <w:marTop w:val="0"/>
              <w:marBottom w:val="0"/>
              <w:divBdr>
                <w:top w:val="none" w:sz="0" w:space="0" w:color="auto"/>
                <w:left w:val="none" w:sz="0" w:space="0" w:color="auto"/>
                <w:bottom w:val="none" w:sz="0" w:space="0" w:color="auto"/>
                <w:right w:val="none" w:sz="0" w:space="0" w:color="auto"/>
              </w:divBdr>
            </w:div>
            <w:div w:id="1495073884">
              <w:marLeft w:val="0"/>
              <w:marRight w:val="0"/>
              <w:marTop w:val="0"/>
              <w:marBottom w:val="0"/>
              <w:divBdr>
                <w:top w:val="none" w:sz="0" w:space="0" w:color="auto"/>
                <w:left w:val="none" w:sz="0" w:space="0" w:color="auto"/>
                <w:bottom w:val="none" w:sz="0" w:space="0" w:color="auto"/>
                <w:right w:val="none" w:sz="0" w:space="0" w:color="auto"/>
              </w:divBdr>
            </w:div>
            <w:div w:id="1843809549">
              <w:marLeft w:val="0"/>
              <w:marRight w:val="0"/>
              <w:marTop w:val="0"/>
              <w:marBottom w:val="0"/>
              <w:divBdr>
                <w:top w:val="none" w:sz="0" w:space="0" w:color="auto"/>
                <w:left w:val="none" w:sz="0" w:space="0" w:color="auto"/>
                <w:bottom w:val="none" w:sz="0" w:space="0" w:color="auto"/>
                <w:right w:val="none" w:sz="0" w:space="0" w:color="auto"/>
              </w:divBdr>
            </w:div>
            <w:div w:id="2086024097">
              <w:marLeft w:val="0"/>
              <w:marRight w:val="0"/>
              <w:marTop w:val="0"/>
              <w:marBottom w:val="0"/>
              <w:divBdr>
                <w:top w:val="none" w:sz="0" w:space="0" w:color="auto"/>
                <w:left w:val="none" w:sz="0" w:space="0" w:color="auto"/>
                <w:bottom w:val="none" w:sz="0" w:space="0" w:color="auto"/>
                <w:right w:val="none" w:sz="0" w:space="0" w:color="auto"/>
              </w:divBdr>
            </w:div>
          </w:divsChild>
        </w:div>
        <w:div w:id="1279020642">
          <w:marLeft w:val="0"/>
          <w:marRight w:val="0"/>
          <w:marTop w:val="0"/>
          <w:marBottom w:val="0"/>
          <w:divBdr>
            <w:top w:val="none" w:sz="0" w:space="0" w:color="auto"/>
            <w:left w:val="none" w:sz="0" w:space="0" w:color="auto"/>
            <w:bottom w:val="none" w:sz="0" w:space="0" w:color="auto"/>
            <w:right w:val="none" w:sz="0" w:space="0" w:color="auto"/>
          </w:divBdr>
          <w:divsChild>
            <w:div w:id="114253352">
              <w:marLeft w:val="0"/>
              <w:marRight w:val="0"/>
              <w:marTop w:val="0"/>
              <w:marBottom w:val="0"/>
              <w:divBdr>
                <w:top w:val="none" w:sz="0" w:space="0" w:color="auto"/>
                <w:left w:val="none" w:sz="0" w:space="0" w:color="auto"/>
                <w:bottom w:val="none" w:sz="0" w:space="0" w:color="auto"/>
                <w:right w:val="none" w:sz="0" w:space="0" w:color="auto"/>
              </w:divBdr>
            </w:div>
            <w:div w:id="426660069">
              <w:marLeft w:val="0"/>
              <w:marRight w:val="0"/>
              <w:marTop w:val="0"/>
              <w:marBottom w:val="0"/>
              <w:divBdr>
                <w:top w:val="none" w:sz="0" w:space="0" w:color="auto"/>
                <w:left w:val="none" w:sz="0" w:space="0" w:color="auto"/>
                <w:bottom w:val="none" w:sz="0" w:space="0" w:color="auto"/>
                <w:right w:val="none" w:sz="0" w:space="0" w:color="auto"/>
              </w:divBdr>
            </w:div>
            <w:div w:id="1389718042">
              <w:marLeft w:val="0"/>
              <w:marRight w:val="0"/>
              <w:marTop w:val="0"/>
              <w:marBottom w:val="0"/>
              <w:divBdr>
                <w:top w:val="none" w:sz="0" w:space="0" w:color="auto"/>
                <w:left w:val="none" w:sz="0" w:space="0" w:color="auto"/>
                <w:bottom w:val="none" w:sz="0" w:space="0" w:color="auto"/>
                <w:right w:val="none" w:sz="0" w:space="0" w:color="auto"/>
              </w:divBdr>
            </w:div>
            <w:div w:id="2085371925">
              <w:marLeft w:val="0"/>
              <w:marRight w:val="0"/>
              <w:marTop w:val="0"/>
              <w:marBottom w:val="0"/>
              <w:divBdr>
                <w:top w:val="none" w:sz="0" w:space="0" w:color="auto"/>
                <w:left w:val="none" w:sz="0" w:space="0" w:color="auto"/>
                <w:bottom w:val="none" w:sz="0" w:space="0" w:color="auto"/>
                <w:right w:val="none" w:sz="0" w:space="0" w:color="auto"/>
              </w:divBdr>
            </w:div>
            <w:div w:id="2139100662">
              <w:marLeft w:val="0"/>
              <w:marRight w:val="0"/>
              <w:marTop w:val="0"/>
              <w:marBottom w:val="0"/>
              <w:divBdr>
                <w:top w:val="none" w:sz="0" w:space="0" w:color="auto"/>
                <w:left w:val="none" w:sz="0" w:space="0" w:color="auto"/>
                <w:bottom w:val="none" w:sz="0" w:space="0" w:color="auto"/>
                <w:right w:val="none" w:sz="0" w:space="0" w:color="auto"/>
              </w:divBdr>
            </w:div>
          </w:divsChild>
        </w:div>
        <w:div w:id="1453791569">
          <w:marLeft w:val="0"/>
          <w:marRight w:val="0"/>
          <w:marTop w:val="0"/>
          <w:marBottom w:val="0"/>
          <w:divBdr>
            <w:top w:val="none" w:sz="0" w:space="0" w:color="auto"/>
            <w:left w:val="none" w:sz="0" w:space="0" w:color="auto"/>
            <w:bottom w:val="none" w:sz="0" w:space="0" w:color="auto"/>
            <w:right w:val="none" w:sz="0" w:space="0" w:color="auto"/>
          </w:divBdr>
          <w:divsChild>
            <w:div w:id="938754742">
              <w:marLeft w:val="-75"/>
              <w:marRight w:val="0"/>
              <w:marTop w:val="30"/>
              <w:marBottom w:val="30"/>
              <w:divBdr>
                <w:top w:val="none" w:sz="0" w:space="0" w:color="auto"/>
                <w:left w:val="none" w:sz="0" w:space="0" w:color="auto"/>
                <w:bottom w:val="none" w:sz="0" w:space="0" w:color="auto"/>
                <w:right w:val="none" w:sz="0" w:space="0" w:color="auto"/>
              </w:divBdr>
              <w:divsChild>
                <w:div w:id="81415823">
                  <w:marLeft w:val="0"/>
                  <w:marRight w:val="0"/>
                  <w:marTop w:val="0"/>
                  <w:marBottom w:val="0"/>
                  <w:divBdr>
                    <w:top w:val="none" w:sz="0" w:space="0" w:color="auto"/>
                    <w:left w:val="none" w:sz="0" w:space="0" w:color="auto"/>
                    <w:bottom w:val="none" w:sz="0" w:space="0" w:color="auto"/>
                    <w:right w:val="none" w:sz="0" w:space="0" w:color="auto"/>
                  </w:divBdr>
                  <w:divsChild>
                    <w:div w:id="470564805">
                      <w:marLeft w:val="0"/>
                      <w:marRight w:val="0"/>
                      <w:marTop w:val="0"/>
                      <w:marBottom w:val="0"/>
                      <w:divBdr>
                        <w:top w:val="none" w:sz="0" w:space="0" w:color="auto"/>
                        <w:left w:val="none" w:sz="0" w:space="0" w:color="auto"/>
                        <w:bottom w:val="none" w:sz="0" w:space="0" w:color="auto"/>
                        <w:right w:val="none" w:sz="0" w:space="0" w:color="auto"/>
                      </w:divBdr>
                    </w:div>
                  </w:divsChild>
                </w:div>
                <w:div w:id="1415082297">
                  <w:marLeft w:val="0"/>
                  <w:marRight w:val="0"/>
                  <w:marTop w:val="0"/>
                  <w:marBottom w:val="0"/>
                  <w:divBdr>
                    <w:top w:val="none" w:sz="0" w:space="0" w:color="auto"/>
                    <w:left w:val="none" w:sz="0" w:space="0" w:color="auto"/>
                    <w:bottom w:val="none" w:sz="0" w:space="0" w:color="auto"/>
                    <w:right w:val="none" w:sz="0" w:space="0" w:color="auto"/>
                  </w:divBdr>
                  <w:divsChild>
                    <w:div w:id="1455096531">
                      <w:marLeft w:val="0"/>
                      <w:marRight w:val="0"/>
                      <w:marTop w:val="0"/>
                      <w:marBottom w:val="0"/>
                      <w:divBdr>
                        <w:top w:val="none" w:sz="0" w:space="0" w:color="auto"/>
                        <w:left w:val="none" w:sz="0" w:space="0" w:color="auto"/>
                        <w:bottom w:val="none" w:sz="0" w:space="0" w:color="auto"/>
                        <w:right w:val="none" w:sz="0" w:space="0" w:color="auto"/>
                      </w:divBdr>
                    </w:div>
                  </w:divsChild>
                </w:div>
                <w:div w:id="1559970184">
                  <w:marLeft w:val="0"/>
                  <w:marRight w:val="0"/>
                  <w:marTop w:val="0"/>
                  <w:marBottom w:val="0"/>
                  <w:divBdr>
                    <w:top w:val="none" w:sz="0" w:space="0" w:color="auto"/>
                    <w:left w:val="none" w:sz="0" w:space="0" w:color="auto"/>
                    <w:bottom w:val="none" w:sz="0" w:space="0" w:color="auto"/>
                    <w:right w:val="none" w:sz="0" w:space="0" w:color="auto"/>
                  </w:divBdr>
                  <w:divsChild>
                    <w:div w:id="1137449224">
                      <w:marLeft w:val="0"/>
                      <w:marRight w:val="0"/>
                      <w:marTop w:val="0"/>
                      <w:marBottom w:val="0"/>
                      <w:divBdr>
                        <w:top w:val="none" w:sz="0" w:space="0" w:color="auto"/>
                        <w:left w:val="none" w:sz="0" w:space="0" w:color="auto"/>
                        <w:bottom w:val="none" w:sz="0" w:space="0" w:color="auto"/>
                        <w:right w:val="none" w:sz="0" w:space="0" w:color="auto"/>
                      </w:divBdr>
                    </w:div>
                  </w:divsChild>
                </w:div>
                <w:div w:id="1595364133">
                  <w:marLeft w:val="0"/>
                  <w:marRight w:val="0"/>
                  <w:marTop w:val="0"/>
                  <w:marBottom w:val="0"/>
                  <w:divBdr>
                    <w:top w:val="none" w:sz="0" w:space="0" w:color="auto"/>
                    <w:left w:val="none" w:sz="0" w:space="0" w:color="auto"/>
                    <w:bottom w:val="none" w:sz="0" w:space="0" w:color="auto"/>
                    <w:right w:val="none" w:sz="0" w:space="0" w:color="auto"/>
                  </w:divBdr>
                  <w:divsChild>
                    <w:div w:id="525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22042">
          <w:marLeft w:val="0"/>
          <w:marRight w:val="0"/>
          <w:marTop w:val="0"/>
          <w:marBottom w:val="0"/>
          <w:divBdr>
            <w:top w:val="none" w:sz="0" w:space="0" w:color="auto"/>
            <w:left w:val="none" w:sz="0" w:space="0" w:color="auto"/>
            <w:bottom w:val="none" w:sz="0" w:space="0" w:color="auto"/>
            <w:right w:val="none" w:sz="0" w:space="0" w:color="auto"/>
          </w:divBdr>
          <w:divsChild>
            <w:div w:id="1241403147">
              <w:marLeft w:val="-75"/>
              <w:marRight w:val="0"/>
              <w:marTop w:val="30"/>
              <w:marBottom w:val="30"/>
              <w:divBdr>
                <w:top w:val="none" w:sz="0" w:space="0" w:color="auto"/>
                <w:left w:val="none" w:sz="0" w:space="0" w:color="auto"/>
                <w:bottom w:val="none" w:sz="0" w:space="0" w:color="auto"/>
                <w:right w:val="none" w:sz="0" w:space="0" w:color="auto"/>
              </w:divBdr>
              <w:divsChild>
                <w:div w:id="495346187">
                  <w:marLeft w:val="0"/>
                  <w:marRight w:val="0"/>
                  <w:marTop w:val="0"/>
                  <w:marBottom w:val="0"/>
                  <w:divBdr>
                    <w:top w:val="none" w:sz="0" w:space="0" w:color="auto"/>
                    <w:left w:val="none" w:sz="0" w:space="0" w:color="auto"/>
                    <w:bottom w:val="none" w:sz="0" w:space="0" w:color="auto"/>
                    <w:right w:val="none" w:sz="0" w:space="0" w:color="auto"/>
                  </w:divBdr>
                  <w:divsChild>
                    <w:div w:id="571283382">
                      <w:marLeft w:val="0"/>
                      <w:marRight w:val="0"/>
                      <w:marTop w:val="0"/>
                      <w:marBottom w:val="0"/>
                      <w:divBdr>
                        <w:top w:val="none" w:sz="0" w:space="0" w:color="auto"/>
                        <w:left w:val="none" w:sz="0" w:space="0" w:color="auto"/>
                        <w:bottom w:val="none" w:sz="0" w:space="0" w:color="auto"/>
                        <w:right w:val="none" w:sz="0" w:space="0" w:color="auto"/>
                      </w:divBdr>
                    </w:div>
                  </w:divsChild>
                </w:div>
                <w:div w:id="1741756876">
                  <w:marLeft w:val="0"/>
                  <w:marRight w:val="0"/>
                  <w:marTop w:val="0"/>
                  <w:marBottom w:val="0"/>
                  <w:divBdr>
                    <w:top w:val="none" w:sz="0" w:space="0" w:color="auto"/>
                    <w:left w:val="none" w:sz="0" w:space="0" w:color="auto"/>
                    <w:bottom w:val="none" w:sz="0" w:space="0" w:color="auto"/>
                    <w:right w:val="none" w:sz="0" w:space="0" w:color="auto"/>
                  </w:divBdr>
                  <w:divsChild>
                    <w:div w:id="17285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1228">
      <w:bodyDiv w:val="1"/>
      <w:marLeft w:val="0"/>
      <w:marRight w:val="0"/>
      <w:marTop w:val="0"/>
      <w:marBottom w:val="0"/>
      <w:divBdr>
        <w:top w:val="none" w:sz="0" w:space="0" w:color="auto"/>
        <w:left w:val="none" w:sz="0" w:space="0" w:color="auto"/>
        <w:bottom w:val="none" w:sz="0" w:space="0" w:color="auto"/>
        <w:right w:val="none" w:sz="0" w:space="0" w:color="auto"/>
      </w:divBdr>
      <w:divsChild>
        <w:div w:id="225772060">
          <w:marLeft w:val="0"/>
          <w:marRight w:val="0"/>
          <w:marTop w:val="0"/>
          <w:marBottom w:val="0"/>
          <w:divBdr>
            <w:top w:val="none" w:sz="0" w:space="0" w:color="auto"/>
            <w:left w:val="none" w:sz="0" w:space="0" w:color="auto"/>
            <w:bottom w:val="none" w:sz="0" w:space="0" w:color="auto"/>
            <w:right w:val="none" w:sz="0" w:space="0" w:color="auto"/>
          </w:divBdr>
        </w:div>
        <w:div w:id="1464734606">
          <w:marLeft w:val="0"/>
          <w:marRight w:val="0"/>
          <w:marTop w:val="0"/>
          <w:marBottom w:val="0"/>
          <w:divBdr>
            <w:top w:val="none" w:sz="0" w:space="0" w:color="auto"/>
            <w:left w:val="none" w:sz="0" w:space="0" w:color="auto"/>
            <w:bottom w:val="none" w:sz="0" w:space="0" w:color="auto"/>
            <w:right w:val="none" w:sz="0" w:space="0" w:color="auto"/>
          </w:divBdr>
        </w:div>
        <w:div w:id="1988433965">
          <w:marLeft w:val="0"/>
          <w:marRight w:val="0"/>
          <w:marTop w:val="0"/>
          <w:marBottom w:val="0"/>
          <w:divBdr>
            <w:top w:val="none" w:sz="0" w:space="0" w:color="auto"/>
            <w:left w:val="none" w:sz="0" w:space="0" w:color="auto"/>
            <w:bottom w:val="none" w:sz="0" w:space="0" w:color="auto"/>
            <w:right w:val="none" w:sz="0" w:space="0" w:color="auto"/>
          </w:divBdr>
          <w:divsChild>
            <w:div w:id="133761458">
              <w:marLeft w:val="-75"/>
              <w:marRight w:val="0"/>
              <w:marTop w:val="30"/>
              <w:marBottom w:val="30"/>
              <w:divBdr>
                <w:top w:val="none" w:sz="0" w:space="0" w:color="auto"/>
                <w:left w:val="none" w:sz="0" w:space="0" w:color="auto"/>
                <w:bottom w:val="none" w:sz="0" w:space="0" w:color="auto"/>
                <w:right w:val="none" w:sz="0" w:space="0" w:color="auto"/>
              </w:divBdr>
              <w:divsChild>
                <w:div w:id="34740761">
                  <w:marLeft w:val="0"/>
                  <w:marRight w:val="0"/>
                  <w:marTop w:val="0"/>
                  <w:marBottom w:val="0"/>
                  <w:divBdr>
                    <w:top w:val="none" w:sz="0" w:space="0" w:color="auto"/>
                    <w:left w:val="none" w:sz="0" w:space="0" w:color="auto"/>
                    <w:bottom w:val="none" w:sz="0" w:space="0" w:color="auto"/>
                    <w:right w:val="none" w:sz="0" w:space="0" w:color="auto"/>
                  </w:divBdr>
                  <w:divsChild>
                    <w:div w:id="1492985922">
                      <w:marLeft w:val="0"/>
                      <w:marRight w:val="0"/>
                      <w:marTop w:val="0"/>
                      <w:marBottom w:val="0"/>
                      <w:divBdr>
                        <w:top w:val="none" w:sz="0" w:space="0" w:color="auto"/>
                        <w:left w:val="none" w:sz="0" w:space="0" w:color="auto"/>
                        <w:bottom w:val="none" w:sz="0" w:space="0" w:color="auto"/>
                        <w:right w:val="none" w:sz="0" w:space="0" w:color="auto"/>
                      </w:divBdr>
                    </w:div>
                    <w:div w:id="1942490226">
                      <w:marLeft w:val="0"/>
                      <w:marRight w:val="0"/>
                      <w:marTop w:val="0"/>
                      <w:marBottom w:val="0"/>
                      <w:divBdr>
                        <w:top w:val="none" w:sz="0" w:space="0" w:color="auto"/>
                        <w:left w:val="none" w:sz="0" w:space="0" w:color="auto"/>
                        <w:bottom w:val="none" w:sz="0" w:space="0" w:color="auto"/>
                        <w:right w:val="none" w:sz="0" w:space="0" w:color="auto"/>
                      </w:divBdr>
                    </w:div>
                  </w:divsChild>
                </w:div>
                <w:div w:id="373387830">
                  <w:marLeft w:val="0"/>
                  <w:marRight w:val="0"/>
                  <w:marTop w:val="0"/>
                  <w:marBottom w:val="0"/>
                  <w:divBdr>
                    <w:top w:val="none" w:sz="0" w:space="0" w:color="auto"/>
                    <w:left w:val="none" w:sz="0" w:space="0" w:color="auto"/>
                    <w:bottom w:val="none" w:sz="0" w:space="0" w:color="auto"/>
                    <w:right w:val="none" w:sz="0" w:space="0" w:color="auto"/>
                  </w:divBdr>
                  <w:divsChild>
                    <w:div w:id="143590147">
                      <w:marLeft w:val="0"/>
                      <w:marRight w:val="0"/>
                      <w:marTop w:val="0"/>
                      <w:marBottom w:val="0"/>
                      <w:divBdr>
                        <w:top w:val="none" w:sz="0" w:space="0" w:color="auto"/>
                        <w:left w:val="none" w:sz="0" w:space="0" w:color="auto"/>
                        <w:bottom w:val="none" w:sz="0" w:space="0" w:color="auto"/>
                        <w:right w:val="none" w:sz="0" w:space="0" w:color="auto"/>
                      </w:divBdr>
                    </w:div>
                    <w:div w:id="1131706974">
                      <w:marLeft w:val="0"/>
                      <w:marRight w:val="0"/>
                      <w:marTop w:val="0"/>
                      <w:marBottom w:val="0"/>
                      <w:divBdr>
                        <w:top w:val="none" w:sz="0" w:space="0" w:color="auto"/>
                        <w:left w:val="none" w:sz="0" w:space="0" w:color="auto"/>
                        <w:bottom w:val="none" w:sz="0" w:space="0" w:color="auto"/>
                        <w:right w:val="none" w:sz="0" w:space="0" w:color="auto"/>
                      </w:divBdr>
                    </w:div>
                  </w:divsChild>
                </w:div>
                <w:div w:id="533856999">
                  <w:marLeft w:val="0"/>
                  <w:marRight w:val="0"/>
                  <w:marTop w:val="0"/>
                  <w:marBottom w:val="0"/>
                  <w:divBdr>
                    <w:top w:val="none" w:sz="0" w:space="0" w:color="auto"/>
                    <w:left w:val="none" w:sz="0" w:space="0" w:color="auto"/>
                    <w:bottom w:val="none" w:sz="0" w:space="0" w:color="auto"/>
                    <w:right w:val="none" w:sz="0" w:space="0" w:color="auto"/>
                  </w:divBdr>
                  <w:divsChild>
                    <w:div w:id="172187146">
                      <w:marLeft w:val="0"/>
                      <w:marRight w:val="0"/>
                      <w:marTop w:val="0"/>
                      <w:marBottom w:val="0"/>
                      <w:divBdr>
                        <w:top w:val="none" w:sz="0" w:space="0" w:color="auto"/>
                        <w:left w:val="none" w:sz="0" w:space="0" w:color="auto"/>
                        <w:bottom w:val="none" w:sz="0" w:space="0" w:color="auto"/>
                        <w:right w:val="none" w:sz="0" w:space="0" w:color="auto"/>
                      </w:divBdr>
                    </w:div>
                    <w:div w:id="1079866203">
                      <w:marLeft w:val="0"/>
                      <w:marRight w:val="0"/>
                      <w:marTop w:val="0"/>
                      <w:marBottom w:val="0"/>
                      <w:divBdr>
                        <w:top w:val="none" w:sz="0" w:space="0" w:color="auto"/>
                        <w:left w:val="none" w:sz="0" w:space="0" w:color="auto"/>
                        <w:bottom w:val="none" w:sz="0" w:space="0" w:color="auto"/>
                        <w:right w:val="none" w:sz="0" w:space="0" w:color="auto"/>
                      </w:divBdr>
                    </w:div>
                  </w:divsChild>
                </w:div>
                <w:div w:id="919949014">
                  <w:marLeft w:val="0"/>
                  <w:marRight w:val="0"/>
                  <w:marTop w:val="0"/>
                  <w:marBottom w:val="0"/>
                  <w:divBdr>
                    <w:top w:val="none" w:sz="0" w:space="0" w:color="auto"/>
                    <w:left w:val="none" w:sz="0" w:space="0" w:color="auto"/>
                    <w:bottom w:val="none" w:sz="0" w:space="0" w:color="auto"/>
                    <w:right w:val="none" w:sz="0" w:space="0" w:color="auto"/>
                  </w:divBdr>
                  <w:divsChild>
                    <w:div w:id="430244749">
                      <w:marLeft w:val="0"/>
                      <w:marRight w:val="0"/>
                      <w:marTop w:val="0"/>
                      <w:marBottom w:val="0"/>
                      <w:divBdr>
                        <w:top w:val="none" w:sz="0" w:space="0" w:color="auto"/>
                        <w:left w:val="none" w:sz="0" w:space="0" w:color="auto"/>
                        <w:bottom w:val="none" w:sz="0" w:space="0" w:color="auto"/>
                        <w:right w:val="none" w:sz="0" w:space="0" w:color="auto"/>
                      </w:divBdr>
                    </w:div>
                    <w:div w:id="1137727232">
                      <w:marLeft w:val="0"/>
                      <w:marRight w:val="0"/>
                      <w:marTop w:val="0"/>
                      <w:marBottom w:val="0"/>
                      <w:divBdr>
                        <w:top w:val="none" w:sz="0" w:space="0" w:color="auto"/>
                        <w:left w:val="none" w:sz="0" w:space="0" w:color="auto"/>
                        <w:bottom w:val="none" w:sz="0" w:space="0" w:color="auto"/>
                        <w:right w:val="none" w:sz="0" w:space="0" w:color="auto"/>
                      </w:divBdr>
                    </w:div>
                  </w:divsChild>
                </w:div>
                <w:div w:id="1030109652">
                  <w:marLeft w:val="0"/>
                  <w:marRight w:val="0"/>
                  <w:marTop w:val="0"/>
                  <w:marBottom w:val="0"/>
                  <w:divBdr>
                    <w:top w:val="none" w:sz="0" w:space="0" w:color="auto"/>
                    <w:left w:val="none" w:sz="0" w:space="0" w:color="auto"/>
                    <w:bottom w:val="none" w:sz="0" w:space="0" w:color="auto"/>
                    <w:right w:val="none" w:sz="0" w:space="0" w:color="auto"/>
                  </w:divBdr>
                  <w:divsChild>
                    <w:div w:id="373577525">
                      <w:marLeft w:val="0"/>
                      <w:marRight w:val="0"/>
                      <w:marTop w:val="0"/>
                      <w:marBottom w:val="0"/>
                      <w:divBdr>
                        <w:top w:val="none" w:sz="0" w:space="0" w:color="auto"/>
                        <w:left w:val="none" w:sz="0" w:space="0" w:color="auto"/>
                        <w:bottom w:val="none" w:sz="0" w:space="0" w:color="auto"/>
                        <w:right w:val="none" w:sz="0" w:space="0" w:color="auto"/>
                      </w:divBdr>
                    </w:div>
                    <w:div w:id="972247890">
                      <w:marLeft w:val="0"/>
                      <w:marRight w:val="0"/>
                      <w:marTop w:val="0"/>
                      <w:marBottom w:val="0"/>
                      <w:divBdr>
                        <w:top w:val="none" w:sz="0" w:space="0" w:color="auto"/>
                        <w:left w:val="none" w:sz="0" w:space="0" w:color="auto"/>
                        <w:bottom w:val="none" w:sz="0" w:space="0" w:color="auto"/>
                        <w:right w:val="none" w:sz="0" w:space="0" w:color="auto"/>
                      </w:divBdr>
                    </w:div>
                  </w:divsChild>
                </w:div>
                <w:div w:id="1175803828">
                  <w:marLeft w:val="0"/>
                  <w:marRight w:val="0"/>
                  <w:marTop w:val="0"/>
                  <w:marBottom w:val="0"/>
                  <w:divBdr>
                    <w:top w:val="none" w:sz="0" w:space="0" w:color="auto"/>
                    <w:left w:val="none" w:sz="0" w:space="0" w:color="auto"/>
                    <w:bottom w:val="none" w:sz="0" w:space="0" w:color="auto"/>
                    <w:right w:val="none" w:sz="0" w:space="0" w:color="auto"/>
                  </w:divBdr>
                  <w:divsChild>
                    <w:div w:id="1695616483">
                      <w:marLeft w:val="0"/>
                      <w:marRight w:val="0"/>
                      <w:marTop w:val="0"/>
                      <w:marBottom w:val="0"/>
                      <w:divBdr>
                        <w:top w:val="none" w:sz="0" w:space="0" w:color="auto"/>
                        <w:left w:val="none" w:sz="0" w:space="0" w:color="auto"/>
                        <w:bottom w:val="none" w:sz="0" w:space="0" w:color="auto"/>
                        <w:right w:val="none" w:sz="0" w:space="0" w:color="auto"/>
                      </w:divBdr>
                    </w:div>
                    <w:div w:id="2091341155">
                      <w:marLeft w:val="0"/>
                      <w:marRight w:val="0"/>
                      <w:marTop w:val="0"/>
                      <w:marBottom w:val="0"/>
                      <w:divBdr>
                        <w:top w:val="none" w:sz="0" w:space="0" w:color="auto"/>
                        <w:left w:val="none" w:sz="0" w:space="0" w:color="auto"/>
                        <w:bottom w:val="none" w:sz="0" w:space="0" w:color="auto"/>
                        <w:right w:val="none" w:sz="0" w:space="0" w:color="auto"/>
                      </w:divBdr>
                    </w:div>
                  </w:divsChild>
                </w:div>
                <w:div w:id="1424452560">
                  <w:marLeft w:val="0"/>
                  <w:marRight w:val="0"/>
                  <w:marTop w:val="0"/>
                  <w:marBottom w:val="0"/>
                  <w:divBdr>
                    <w:top w:val="none" w:sz="0" w:space="0" w:color="auto"/>
                    <w:left w:val="none" w:sz="0" w:space="0" w:color="auto"/>
                    <w:bottom w:val="none" w:sz="0" w:space="0" w:color="auto"/>
                    <w:right w:val="none" w:sz="0" w:space="0" w:color="auto"/>
                  </w:divBdr>
                  <w:divsChild>
                    <w:div w:id="1432430037">
                      <w:marLeft w:val="0"/>
                      <w:marRight w:val="0"/>
                      <w:marTop w:val="0"/>
                      <w:marBottom w:val="0"/>
                      <w:divBdr>
                        <w:top w:val="none" w:sz="0" w:space="0" w:color="auto"/>
                        <w:left w:val="none" w:sz="0" w:space="0" w:color="auto"/>
                        <w:bottom w:val="none" w:sz="0" w:space="0" w:color="auto"/>
                        <w:right w:val="none" w:sz="0" w:space="0" w:color="auto"/>
                      </w:divBdr>
                    </w:div>
                    <w:div w:id="1901938572">
                      <w:marLeft w:val="0"/>
                      <w:marRight w:val="0"/>
                      <w:marTop w:val="0"/>
                      <w:marBottom w:val="0"/>
                      <w:divBdr>
                        <w:top w:val="none" w:sz="0" w:space="0" w:color="auto"/>
                        <w:left w:val="none" w:sz="0" w:space="0" w:color="auto"/>
                        <w:bottom w:val="none" w:sz="0" w:space="0" w:color="auto"/>
                        <w:right w:val="none" w:sz="0" w:space="0" w:color="auto"/>
                      </w:divBdr>
                    </w:div>
                  </w:divsChild>
                </w:div>
                <w:div w:id="2083865633">
                  <w:marLeft w:val="0"/>
                  <w:marRight w:val="0"/>
                  <w:marTop w:val="0"/>
                  <w:marBottom w:val="0"/>
                  <w:divBdr>
                    <w:top w:val="none" w:sz="0" w:space="0" w:color="auto"/>
                    <w:left w:val="none" w:sz="0" w:space="0" w:color="auto"/>
                    <w:bottom w:val="none" w:sz="0" w:space="0" w:color="auto"/>
                    <w:right w:val="none" w:sz="0" w:space="0" w:color="auto"/>
                  </w:divBdr>
                  <w:divsChild>
                    <w:div w:id="1593783486">
                      <w:marLeft w:val="0"/>
                      <w:marRight w:val="0"/>
                      <w:marTop w:val="0"/>
                      <w:marBottom w:val="0"/>
                      <w:divBdr>
                        <w:top w:val="none" w:sz="0" w:space="0" w:color="auto"/>
                        <w:left w:val="none" w:sz="0" w:space="0" w:color="auto"/>
                        <w:bottom w:val="none" w:sz="0" w:space="0" w:color="auto"/>
                        <w:right w:val="none" w:sz="0" w:space="0" w:color="auto"/>
                      </w:divBdr>
                    </w:div>
                    <w:div w:id="20450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8203">
      <w:bodyDiv w:val="1"/>
      <w:marLeft w:val="0"/>
      <w:marRight w:val="0"/>
      <w:marTop w:val="0"/>
      <w:marBottom w:val="0"/>
      <w:divBdr>
        <w:top w:val="none" w:sz="0" w:space="0" w:color="auto"/>
        <w:left w:val="none" w:sz="0" w:space="0" w:color="auto"/>
        <w:bottom w:val="none" w:sz="0" w:space="0" w:color="auto"/>
        <w:right w:val="none" w:sz="0" w:space="0" w:color="auto"/>
      </w:divBdr>
      <w:divsChild>
        <w:div w:id="393161880">
          <w:marLeft w:val="0"/>
          <w:marRight w:val="0"/>
          <w:marTop w:val="0"/>
          <w:marBottom w:val="0"/>
          <w:divBdr>
            <w:top w:val="none" w:sz="0" w:space="0" w:color="auto"/>
            <w:left w:val="none" w:sz="0" w:space="0" w:color="auto"/>
            <w:bottom w:val="none" w:sz="0" w:space="0" w:color="auto"/>
            <w:right w:val="none" w:sz="0" w:space="0" w:color="auto"/>
          </w:divBdr>
        </w:div>
        <w:div w:id="1534877732">
          <w:marLeft w:val="0"/>
          <w:marRight w:val="0"/>
          <w:marTop w:val="0"/>
          <w:marBottom w:val="0"/>
          <w:divBdr>
            <w:top w:val="none" w:sz="0" w:space="0" w:color="auto"/>
            <w:left w:val="none" w:sz="0" w:space="0" w:color="auto"/>
            <w:bottom w:val="none" w:sz="0" w:space="0" w:color="auto"/>
            <w:right w:val="none" w:sz="0" w:space="0" w:color="auto"/>
          </w:divBdr>
        </w:div>
        <w:div w:id="1458839949">
          <w:marLeft w:val="0"/>
          <w:marRight w:val="0"/>
          <w:marTop w:val="0"/>
          <w:marBottom w:val="0"/>
          <w:divBdr>
            <w:top w:val="none" w:sz="0" w:space="0" w:color="auto"/>
            <w:left w:val="none" w:sz="0" w:space="0" w:color="auto"/>
            <w:bottom w:val="none" w:sz="0" w:space="0" w:color="auto"/>
            <w:right w:val="none" w:sz="0" w:space="0" w:color="auto"/>
          </w:divBdr>
        </w:div>
        <w:div w:id="1097750034">
          <w:marLeft w:val="0"/>
          <w:marRight w:val="0"/>
          <w:marTop w:val="0"/>
          <w:marBottom w:val="0"/>
          <w:divBdr>
            <w:top w:val="none" w:sz="0" w:space="0" w:color="auto"/>
            <w:left w:val="none" w:sz="0" w:space="0" w:color="auto"/>
            <w:bottom w:val="none" w:sz="0" w:space="0" w:color="auto"/>
            <w:right w:val="none" w:sz="0" w:space="0" w:color="auto"/>
          </w:divBdr>
        </w:div>
        <w:div w:id="2899579">
          <w:marLeft w:val="0"/>
          <w:marRight w:val="0"/>
          <w:marTop w:val="0"/>
          <w:marBottom w:val="0"/>
          <w:divBdr>
            <w:top w:val="none" w:sz="0" w:space="0" w:color="auto"/>
            <w:left w:val="none" w:sz="0" w:space="0" w:color="auto"/>
            <w:bottom w:val="none" w:sz="0" w:space="0" w:color="auto"/>
            <w:right w:val="none" w:sz="0" w:space="0" w:color="auto"/>
          </w:divBdr>
        </w:div>
        <w:div w:id="542133810">
          <w:marLeft w:val="0"/>
          <w:marRight w:val="0"/>
          <w:marTop w:val="0"/>
          <w:marBottom w:val="0"/>
          <w:divBdr>
            <w:top w:val="none" w:sz="0" w:space="0" w:color="auto"/>
            <w:left w:val="none" w:sz="0" w:space="0" w:color="auto"/>
            <w:bottom w:val="none" w:sz="0" w:space="0" w:color="auto"/>
            <w:right w:val="none" w:sz="0" w:space="0" w:color="auto"/>
          </w:divBdr>
        </w:div>
        <w:div w:id="73281076">
          <w:marLeft w:val="0"/>
          <w:marRight w:val="0"/>
          <w:marTop w:val="0"/>
          <w:marBottom w:val="0"/>
          <w:divBdr>
            <w:top w:val="none" w:sz="0" w:space="0" w:color="auto"/>
            <w:left w:val="none" w:sz="0" w:space="0" w:color="auto"/>
            <w:bottom w:val="none" w:sz="0" w:space="0" w:color="auto"/>
            <w:right w:val="none" w:sz="0" w:space="0" w:color="auto"/>
          </w:divBdr>
        </w:div>
        <w:div w:id="271255246">
          <w:marLeft w:val="0"/>
          <w:marRight w:val="0"/>
          <w:marTop w:val="0"/>
          <w:marBottom w:val="0"/>
          <w:divBdr>
            <w:top w:val="none" w:sz="0" w:space="0" w:color="auto"/>
            <w:left w:val="none" w:sz="0" w:space="0" w:color="auto"/>
            <w:bottom w:val="none" w:sz="0" w:space="0" w:color="auto"/>
            <w:right w:val="none" w:sz="0" w:space="0" w:color="auto"/>
          </w:divBdr>
        </w:div>
        <w:div w:id="261955191">
          <w:marLeft w:val="0"/>
          <w:marRight w:val="0"/>
          <w:marTop w:val="0"/>
          <w:marBottom w:val="0"/>
          <w:divBdr>
            <w:top w:val="none" w:sz="0" w:space="0" w:color="auto"/>
            <w:left w:val="none" w:sz="0" w:space="0" w:color="auto"/>
            <w:bottom w:val="none" w:sz="0" w:space="0" w:color="auto"/>
            <w:right w:val="none" w:sz="0" w:space="0" w:color="auto"/>
          </w:divBdr>
        </w:div>
        <w:div w:id="1303266411">
          <w:marLeft w:val="0"/>
          <w:marRight w:val="0"/>
          <w:marTop w:val="0"/>
          <w:marBottom w:val="0"/>
          <w:divBdr>
            <w:top w:val="none" w:sz="0" w:space="0" w:color="auto"/>
            <w:left w:val="none" w:sz="0" w:space="0" w:color="auto"/>
            <w:bottom w:val="none" w:sz="0" w:space="0" w:color="auto"/>
            <w:right w:val="none" w:sz="0" w:space="0" w:color="auto"/>
          </w:divBdr>
        </w:div>
        <w:div w:id="1438215959">
          <w:marLeft w:val="0"/>
          <w:marRight w:val="0"/>
          <w:marTop w:val="0"/>
          <w:marBottom w:val="0"/>
          <w:divBdr>
            <w:top w:val="none" w:sz="0" w:space="0" w:color="auto"/>
            <w:left w:val="none" w:sz="0" w:space="0" w:color="auto"/>
            <w:bottom w:val="none" w:sz="0" w:space="0" w:color="auto"/>
            <w:right w:val="none" w:sz="0" w:space="0" w:color="auto"/>
          </w:divBdr>
        </w:div>
      </w:divsChild>
    </w:div>
    <w:div w:id="2053460346">
      <w:bodyDiv w:val="1"/>
      <w:marLeft w:val="0"/>
      <w:marRight w:val="0"/>
      <w:marTop w:val="0"/>
      <w:marBottom w:val="0"/>
      <w:divBdr>
        <w:top w:val="none" w:sz="0" w:space="0" w:color="auto"/>
        <w:left w:val="none" w:sz="0" w:space="0" w:color="auto"/>
        <w:bottom w:val="none" w:sz="0" w:space="0" w:color="auto"/>
        <w:right w:val="none" w:sz="0" w:space="0" w:color="auto"/>
      </w:divBdr>
      <w:divsChild>
        <w:div w:id="170723211">
          <w:marLeft w:val="187"/>
          <w:marRight w:val="0"/>
          <w:marTop w:val="0"/>
          <w:marBottom w:val="40"/>
          <w:divBdr>
            <w:top w:val="none" w:sz="0" w:space="0" w:color="auto"/>
            <w:left w:val="none" w:sz="0" w:space="0" w:color="auto"/>
            <w:bottom w:val="none" w:sz="0" w:space="0" w:color="auto"/>
            <w:right w:val="none" w:sz="0" w:space="0" w:color="auto"/>
          </w:divBdr>
        </w:div>
        <w:div w:id="265308179">
          <w:marLeft w:val="187"/>
          <w:marRight w:val="0"/>
          <w:marTop w:val="0"/>
          <w:marBottom w:val="40"/>
          <w:divBdr>
            <w:top w:val="none" w:sz="0" w:space="0" w:color="auto"/>
            <w:left w:val="none" w:sz="0" w:space="0" w:color="auto"/>
            <w:bottom w:val="none" w:sz="0" w:space="0" w:color="auto"/>
            <w:right w:val="none" w:sz="0" w:space="0" w:color="auto"/>
          </w:divBdr>
        </w:div>
        <w:div w:id="850342803">
          <w:marLeft w:val="187"/>
          <w:marRight w:val="0"/>
          <w:marTop w:val="0"/>
          <w:marBottom w:val="40"/>
          <w:divBdr>
            <w:top w:val="none" w:sz="0" w:space="0" w:color="auto"/>
            <w:left w:val="none" w:sz="0" w:space="0" w:color="auto"/>
            <w:bottom w:val="none" w:sz="0" w:space="0" w:color="auto"/>
            <w:right w:val="none" w:sz="0" w:space="0" w:color="auto"/>
          </w:divBdr>
        </w:div>
        <w:div w:id="1004472933">
          <w:marLeft w:val="187"/>
          <w:marRight w:val="0"/>
          <w:marTop w:val="0"/>
          <w:marBottom w:val="40"/>
          <w:divBdr>
            <w:top w:val="none" w:sz="0" w:space="0" w:color="auto"/>
            <w:left w:val="none" w:sz="0" w:space="0" w:color="auto"/>
            <w:bottom w:val="none" w:sz="0" w:space="0" w:color="auto"/>
            <w:right w:val="none" w:sz="0" w:space="0" w:color="auto"/>
          </w:divBdr>
        </w:div>
        <w:div w:id="1093667694">
          <w:marLeft w:val="187"/>
          <w:marRight w:val="0"/>
          <w:marTop w:val="0"/>
          <w:marBottom w:val="40"/>
          <w:divBdr>
            <w:top w:val="none" w:sz="0" w:space="0" w:color="auto"/>
            <w:left w:val="none" w:sz="0" w:space="0" w:color="auto"/>
            <w:bottom w:val="none" w:sz="0" w:space="0" w:color="auto"/>
            <w:right w:val="none" w:sz="0" w:space="0" w:color="auto"/>
          </w:divBdr>
        </w:div>
        <w:div w:id="1711490661">
          <w:marLeft w:val="187"/>
          <w:marRight w:val="0"/>
          <w:marTop w:val="0"/>
          <w:marBottom w:val="40"/>
          <w:divBdr>
            <w:top w:val="none" w:sz="0" w:space="0" w:color="auto"/>
            <w:left w:val="none" w:sz="0" w:space="0" w:color="auto"/>
            <w:bottom w:val="none" w:sz="0" w:space="0" w:color="auto"/>
            <w:right w:val="none" w:sz="0" w:space="0" w:color="auto"/>
          </w:divBdr>
        </w:div>
        <w:div w:id="1872958600">
          <w:marLeft w:val="187"/>
          <w:marRight w:val="0"/>
          <w:marTop w:val="0"/>
          <w:marBottom w:val="40"/>
          <w:divBdr>
            <w:top w:val="none" w:sz="0" w:space="0" w:color="auto"/>
            <w:left w:val="none" w:sz="0" w:space="0" w:color="auto"/>
            <w:bottom w:val="none" w:sz="0" w:space="0" w:color="auto"/>
            <w:right w:val="none" w:sz="0" w:space="0" w:color="auto"/>
          </w:divBdr>
        </w:div>
        <w:div w:id="1912156889">
          <w:marLeft w:val="187"/>
          <w:marRight w:val="0"/>
          <w:marTop w:val="0"/>
          <w:marBottom w:val="40"/>
          <w:divBdr>
            <w:top w:val="none" w:sz="0" w:space="0" w:color="auto"/>
            <w:left w:val="none" w:sz="0" w:space="0" w:color="auto"/>
            <w:bottom w:val="none" w:sz="0" w:space="0" w:color="auto"/>
            <w:right w:val="none" w:sz="0" w:space="0" w:color="auto"/>
          </w:divBdr>
        </w:div>
        <w:div w:id="1933202381">
          <w:marLeft w:val="187"/>
          <w:marRight w:val="0"/>
          <w:marTop w:val="0"/>
          <w:marBottom w:val="40"/>
          <w:divBdr>
            <w:top w:val="none" w:sz="0" w:space="0" w:color="auto"/>
            <w:left w:val="none" w:sz="0" w:space="0" w:color="auto"/>
            <w:bottom w:val="none" w:sz="0" w:space="0" w:color="auto"/>
            <w:right w:val="none" w:sz="0" w:space="0" w:color="auto"/>
          </w:divBdr>
        </w:div>
        <w:div w:id="1958682952">
          <w:marLeft w:val="187"/>
          <w:marRight w:val="0"/>
          <w:marTop w:val="0"/>
          <w:marBottom w:val="40"/>
          <w:divBdr>
            <w:top w:val="none" w:sz="0" w:space="0" w:color="auto"/>
            <w:left w:val="none" w:sz="0" w:space="0" w:color="auto"/>
            <w:bottom w:val="none" w:sz="0" w:space="0" w:color="auto"/>
            <w:right w:val="none" w:sz="0" w:space="0" w:color="auto"/>
          </w:divBdr>
        </w:div>
      </w:divsChild>
    </w:div>
    <w:div w:id="21353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consult.health.govt.n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ealth.govt.nz/publications/draft-suicide-prevention-action-plan-for-2025-2029-public-consultation-docu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identifysurvey.nz/public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6.jpeg"/><Relationship Id="rId28" Type="http://schemas.openxmlformats.org/officeDocument/2006/relationships/hyperlink" Target="mailto:mhaengagement@health.govt.nz"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mailto:mhaengagement@health.govt.nz" TargetMode="External"/><Relationship Id="rId30" Type="http://schemas.openxmlformats.org/officeDocument/2006/relationships/hyperlink" Target="http://www.tewhatuora.govt.nz/for-health-professionals/data-and-statistics/suicide-web-t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Suicide prevention</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Advice and input</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Areas, conditions, needs and social determinants</CategoryName>
    <PRADateTrigger xmlns="4f9c820c-e7e2-444d-97ee-45f2b3485c1d" xsi:nil="true"/>
    <PRAText2 xmlns="4f9c820c-e7e2-444d-97ee-45f2b3485c1d" xsi:nil="true"/>
    <zLegacyID xmlns="184c05c4-c568-455d-94a4-7e009b164348" xsi:nil="true"/>
    <_dlc_DocId xmlns="c5b47098-0215-444c-9096-523bda4ac5c6">MOHECM-952532665-22831</_dlc_DocId>
    <_dlc_DocIdUrl xmlns="c5b47098-0215-444c-9096-523bda4ac5c6">
      <Url>https://mohgovtnz.sharepoint.com/sites/moh-ecm-MentHealSPL/_layouts/15/DocIdRedir.aspx?ID=MOHECM-952532665-22831</Url>
      <Description>MOHECM-952532665-22831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c5b47098-0215-444c-9096-523bda4ac5c6"/>
    <ds:schemaRef ds:uri="d0b61010-d6f3-4072-b934-7bbb13e97771"/>
    <ds:schemaRef ds:uri="54904628-6268-4ac5-9416-97794f1d508d"/>
    <ds:schemaRef ds:uri="725c79e5-42ce-4aa0-ac78-b6418001f0d2"/>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FD26BEE3-8A11-4D7A-9AC9-6E6185C7CE53}">
  <ds:schemaRefs>
    <ds:schemaRef ds:uri="http://schemas.microsoft.com/sharepoint/event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CE663685-CBDF-4409-BCE8-078352B6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23</Pages>
  <Words>4615</Words>
  <Characters>29958</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DRAFT Suicide Prevention Action Plan Consultation BW edit (002)</vt:lpstr>
    </vt:vector>
  </TitlesOfParts>
  <Company>Microsoft</Company>
  <LinksUpToDate>false</LinksUpToDate>
  <CharactersWithSpaces>34504</CharactersWithSpaces>
  <SharedDoc>false</SharedDoc>
  <HLinks>
    <vt:vector size="12" baseType="variant">
      <vt:variant>
        <vt:i4>3342426</vt:i4>
      </vt:variant>
      <vt:variant>
        <vt:i4>3</vt:i4>
      </vt:variant>
      <vt:variant>
        <vt:i4>0</vt:i4>
      </vt:variant>
      <vt:variant>
        <vt:i4>5</vt:i4>
      </vt:variant>
      <vt:variant>
        <vt:lpwstr>mailto:mhaengagement@health.govt.nz</vt:lpwstr>
      </vt:variant>
      <vt:variant>
        <vt:lpwstr/>
      </vt:variant>
      <vt:variant>
        <vt:i4>5898261</vt:i4>
      </vt:variant>
      <vt:variant>
        <vt:i4>0</vt:i4>
      </vt:variant>
      <vt:variant>
        <vt:i4>0</vt:i4>
      </vt:variant>
      <vt:variant>
        <vt:i4>5</vt:i4>
      </vt:variant>
      <vt:variant>
        <vt:lpwstr>https://www.mhwc.govt.nz/news-and-resources/our-wellbeing-outcomes-framework/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Suicide Prevention Action Plan for 2025–2029: Public consultation document</dc:title>
  <dc:subject/>
  <dc:creator>Ministry of Health</dc:creator>
  <cp:keywords/>
  <cp:lastModifiedBy>Ministry of Health</cp:lastModifiedBy>
  <cp:revision>6</cp:revision>
  <cp:lastPrinted>2024-09-09T03:45:00Z</cp:lastPrinted>
  <dcterms:created xsi:type="dcterms:W3CDTF">2024-09-09T03:42:00Z</dcterms:created>
  <dcterms:modified xsi:type="dcterms:W3CDTF">2024-09-09T03:45:00Z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1b944ad9-2b58-46d1-b48d-841c24855eb5</vt:lpwstr>
  </property>
  <property fmtid="{D5CDD505-2E9C-101B-9397-08002B2CF9AE}" pid="4" name="MediaServiceImageTags">
    <vt:lpwstr/>
  </property>
</Properties>
</file>