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84901" w14:textId="2F2C0DED" w:rsidR="00294A7D" w:rsidRPr="004325AA" w:rsidRDefault="00F602AB" w:rsidP="00294A7D">
      <w:pPr>
        <w:spacing w:before="120" w:after="120" w:line="240" w:lineRule="auto"/>
        <w:rPr>
          <w:rFonts w:ascii="Segoe UI" w:eastAsiaTheme="minorEastAsia" w:hAnsi="Segoe UI" w:cs="Segoe UI"/>
          <w:b/>
          <w:bCs/>
          <w:noProof/>
          <w:sz w:val="28"/>
          <w:szCs w:val="28"/>
          <w:lang w:val="co-FR"/>
        </w:rPr>
      </w:pPr>
      <w:r w:rsidRPr="004325AA">
        <w:rPr>
          <w:rFonts w:ascii="Segoe UI" w:hAnsi="Segoe UI"/>
          <w:b/>
          <w:noProof/>
          <w:sz w:val="28"/>
          <w:lang w:val="co-FR"/>
        </w:rPr>
        <w:t>Na veivakasalataki kei na rogoci ni nanuma ena iTuvatuva ni kena Tarovi ka Vakalailaitaki na Leqa ni Veimauilavo 2025/26 ki na 2027/28</w:t>
      </w:r>
    </w:p>
    <w:p w14:paraId="0CD91980" w14:textId="689ACFD0" w:rsidR="00294A7D" w:rsidRPr="004325AA" w:rsidRDefault="00294A7D" w:rsidP="00294A7D">
      <w:pPr>
        <w:spacing w:before="120" w:after="120" w:line="240" w:lineRule="auto"/>
        <w:rPr>
          <w:rFonts w:ascii="Segoe UI" w:eastAsia="Segoe UI" w:hAnsi="Segoe UI" w:cs="Segoe UI"/>
          <w:b/>
          <w:bCs/>
          <w:noProof/>
          <w:lang w:val="co-FR"/>
        </w:rPr>
      </w:pPr>
      <w:r w:rsidRPr="004325AA">
        <w:rPr>
          <w:rFonts w:ascii="Segoe UI" w:hAnsi="Segoe UI"/>
          <w:b/>
          <w:noProof/>
          <w:lang w:val="co-FR"/>
        </w:rPr>
        <w:t>iVakamacala Taumada</w:t>
      </w:r>
    </w:p>
    <w:p w14:paraId="0B95A1D4" w14:textId="328875CD" w:rsidR="00294A7D" w:rsidRPr="004325AA" w:rsidRDefault="00294A7D" w:rsidP="00294A7D">
      <w:pPr>
        <w:spacing w:before="120" w:after="120" w:line="240" w:lineRule="auto"/>
        <w:rPr>
          <w:rFonts w:ascii="Segoe UI" w:eastAsia="Segoe UI" w:hAnsi="Segoe UI" w:cs="Segoe UI"/>
          <w:noProof/>
          <w:lang w:val="co-FR"/>
        </w:rPr>
      </w:pPr>
      <w:r w:rsidRPr="004325AA">
        <w:rPr>
          <w:rFonts w:ascii="Segoe UI" w:hAnsi="Segoe UI"/>
          <w:noProof/>
          <w:lang w:val="co-FR"/>
        </w:rPr>
        <w:t>Na ca ni veimauilavo e dua na leqa levu ni bula raraba ena noda itikotiko, vei ira tamata yadua, matavuvale kei na whānau. E rauta ni dua mai na lima na tamata e Niusiladi era sotava na leqa ena vuku ni nodra veimauilavo se dua tani tale.</w:t>
      </w:r>
    </w:p>
    <w:p w14:paraId="3BC18B99" w14:textId="77777777" w:rsidR="00294A7D" w:rsidRPr="004325AA" w:rsidRDefault="00294A7D" w:rsidP="00294A7D">
      <w:pPr>
        <w:spacing w:before="120" w:after="120" w:line="240" w:lineRule="auto"/>
        <w:rPr>
          <w:rFonts w:ascii="Segoe UI" w:eastAsia="Segoe UI" w:hAnsi="Segoe UI" w:cs="Segoe UI"/>
          <w:noProof/>
          <w:lang w:val="co-FR"/>
        </w:rPr>
      </w:pPr>
    </w:p>
    <w:p w14:paraId="066DFC3D" w14:textId="03BE5BA9" w:rsidR="00294A7D" w:rsidRPr="004325AA" w:rsidRDefault="00294A7D" w:rsidP="00294A7D">
      <w:pPr>
        <w:spacing w:before="120" w:after="120" w:line="240" w:lineRule="auto"/>
        <w:rPr>
          <w:rFonts w:ascii="Segoe UI" w:eastAsia="Segoe UI" w:hAnsi="Segoe UI" w:cs="Segoe UI"/>
          <w:noProof/>
          <w:lang w:val="co-FR"/>
        </w:rPr>
      </w:pPr>
      <w:r w:rsidRPr="004325AA">
        <w:rPr>
          <w:rFonts w:ascii="Segoe UI" w:hAnsi="Segoe UI"/>
          <w:noProof/>
          <w:lang w:val="co-FR"/>
        </w:rPr>
        <w:t>Na leqa e vu mai na veimauilavo e sega ni tarai ira kece ena itikotiko, ia vakalevu ga vei na kai Māori, kai Pasifika, kai Esia, ra qai vakila vakalevu cake na leqa na itabagone mai vei ira eso tale.</w:t>
      </w:r>
    </w:p>
    <w:p w14:paraId="75CE93E8" w14:textId="77777777" w:rsidR="00294A7D" w:rsidRPr="004325AA" w:rsidRDefault="00294A7D" w:rsidP="00294A7D">
      <w:pPr>
        <w:spacing w:before="120" w:after="120" w:line="240" w:lineRule="auto"/>
        <w:rPr>
          <w:rFonts w:ascii="Segoe UI" w:eastAsia="Segoe UI" w:hAnsi="Segoe UI" w:cs="Segoe UI"/>
          <w:noProof/>
          <w:lang w:val="co-FR"/>
        </w:rPr>
      </w:pPr>
    </w:p>
    <w:p w14:paraId="447268CE" w14:textId="5106BEFA" w:rsidR="00294A7D" w:rsidRPr="004325AA" w:rsidRDefault="00294A7D" w:rsidP="00294A7D">
      <w:pPr>
        <w:spacing w:before="120" w:after="120" w:line="240" w:lineRule="auto"/>
        <w:rPr>
          <w:rFonts w:ascii="Segoe UI" w:eastAsia="Segoe UI" w:hAnsi="Segoe UI" w:cs="Segoe UI"/>
          <w:noProof/>
          <w:lang w:val="co-FR"/>
        </w:rPr>
      </w:pPr>
      <w:r w:rsidRPr="004325AA">
        <w:rPr>
          <w:rFonts w:ascii="Segoe UI" w:hAnsi="Segoe UI"/>
          <w:noProof/>
          <w:lang w:val="co-FR"/>
        </w:rPr>
        <w:t>E gadreva na Lawa ni Veimauilavo ni 2003 vua na Minisitiri ni Bula me dau veivakasalataki ka rogoc</w:t>
      </w:r>
      <w:r w:rsidR="005C0D99" w:rsidRPr="004325AA">
        <w:rPr>
          <w:rFonts w:ascii="Segoe UI" w:hAnsi="Segoe UI"/>
          <w:noProof/>
          <w:lang w:val="co-FR"/>
        </w:rPr>
        <w:t>i</w:t>
      </w:r>
      <w:r w:rsidRPr="004325AA">
        <w:rPr>
          <w:rFonts w:ascii="Segoe UI" w:hAnsi="Segoe UI"/>
          <w:noProof/>
          <w:lang w:val="co-FR"/>
        </w:rPr>
        <w:t xml:space="preserve"> na nanuma me baleta e dua na iwalewale vakaturi, okati kina na veiqaravi me tarova se vakalailaitaka na leqa e vakavuna vei ira na tamata, whānau kei na vei </w:t>
      </w:r>
      <w:r w:rsidR="005C0D99" w:rsidRPr="004325AA">
        <w:rPr>
          <w:rFonts w:ascii="Segoe UI" w:hAnsi="Segoe UI"/>
          <w:noProof/>
          <w:lang w:val="co-FR"/>
        </w:rPr>
        <w:t>i</w:t>
      </w:r>
      <w:r w:rsidRPr="004325AA">
        <w:rPr>
          <w:rFonts w:ascii="Segoe UI" w:hAnsi="Segoe UI"/>
          <w:noProof/>
          <w:lang w:val="co-FR"/>
        </w:rPr>
        <w:t xml:space="preserve">tikotiko na veimauilavo. Me ikuri ni iwalewale vakaturi oqo, ena veivakasalataki ka rogoca na Minisitiri na veika me baleta na ivakacavacava lavaki vei ira dau qarava na veimauilavo me </w:t>
      </w:r>
      <w:r w:rsidR="005C0D99" w:rsidRPr="004325AA">
        <w:rPr>
          <w:rFonts w:ascii="Segoe UI" w:hAnsi="Segoe UI"/>
          <w:noProof/>
          <w:lang w:val="co-FR"/>
        </w:rPr>
        <w:t xml:space="preserve">ra </w:t>
      </w:r>
      <w:r w:rsidRPr="004325AA">
        <w:rPr>
          <w:rFonts w:ascii="Segoe UI" w:hAnsi="Segoe UI"/>
          <w:noProof/>
          <w:lang w:val="co-FR"/>
        </w:rPr>
        <w:t xml:space="preserve">sauma na kena isau kei na kena cakacakataki. </w:t>
      </w:r>
    </w:p>
    <w:p w14:paraId="639FCF0C" w14:textId="04D6F6F3" w:rsidR="00294A7D" w:rsidRPr="004325AA" w:rsidRDefault="00294A7D" w:rsidP="00294A7D">
      <w:pPr>
        <w:spacing w:before="120" w:after="120" w:line="240" w:lineRule="auto"/>
        <w:rPr>
          <w:rStyle w:val="normaltextrun"/>
          <w:rFonts w:ascii="Segoe UI" w:eastAsia="Segoe UI" w:hAnsi="Segoe UI" w:cs="Segoe UI"/>
          <w:noProof/>
          <w:color w:val="000000" w:themeColor="text1"/>
          <w:lang w:val="co-FR"/>
        </w:rPr>
      </w:pPr>
    </w:p>
    <w:p w14:paraId="2DA76E35" w14:textId="5CEBC5DF" w:rsidR="00294A7D" w:rsidRPr="004325AA" w:rsidRDefault="00294A7D" w:rsidP="00294A7D">
      <w:pPr>
        <w:spacing w:before="120" w:after="120" w:line="240" w:lineRule="auto"/>
        <w:rPr>
          <w:rFonts w:ascii="Segoe UI" w:eastAsia="Segoe UI" w:hAnsi="Segoe UI" w:cs="Segoe UI"/>
          <w:b/>
          <w:bCs/>
          <w:noProof/>
          <w:lang w:val="co-FR"/>
        </w:rPr>
      </w:pPr>
      <w:r w:rsidRPr="004325AA">
        <w:rPr>
          <w:rStyle w:val="normaltextrun"/>
          <w:rFonts w:ascii="Segoe UI" w:hAnsi="Segoe UI"/>
          <w:b/>
          <w:noProof/>
          <w:color w:val="000000" w:themeColor="text1"/>
          <w:lang w:val="co-FR"/>
        </w:rPr>
        <w:t>E sa veivakasalataki ka rogoca tiko na nanuma na Minisitiri me baleta na iwalewale vakaturi me Tarova ka Vakalailaitaka na Leqa ni Veimauilavo 2025/26 ki na 2027/28.</w:t>
      </w:r>
    </w:p>
    <w:p w14:paraId="5C12D83F" w14:textId="77777777" w:rsidR="00294A7D" w:rsidRPr="004325AA" w:rsidRDefault="00294A7D" w:rsidP="00294A7D">
      <w:pPr>
        <w:spacing w:before="120" w:after="120" w:line="240" w:lineRule="auto"/>
        <w:rPr>
          <w:rFonts w:ascii="Segoe UI" w:eastAsia="Segoe UI" w:hAnsi="Segoe UI" w:cs="Segoe UI"/>
          <w:b/>
          <w:bCs/>
          <w:noProof/>
          <w:lang w:val="co-FR"/>
        </w:rPr>
      </w:pPr>
    </w:p>
    <w:p w14:paraId="742B8CF6" w14:textId="381C1ABB" w:rsidR="00294A7D" w:rsidRPr="004325AA" w:rsidRDefault="00294A7D" w:rsidP="00294A7D">
      <w:pPr>
        <w:spacing w:before="120" w:after="120" w:line="240" w:lineRule="auto"/>
        <w:rPr>
          <w:rFonts w:ascii="Segoe UI" w:eastAsiaTheme="minorEastAsia" w:hAnsi="Segoe UI" w:cs="Segoe UI"/>
          <w:noProof/>
          <w:lang w:val="co-FR"/>
        </w:rPr>
      </w:pPr>
      <w:r w:rsidRPr="004325AA">
        <w:rPr>
          <w:rFonts w:ascii="Segoe UI" w:hAnsi="Segoe UI"/>
          <w:noProof/>
          <w:lang w:val="co-FR"/>
        </w:rPr>
        <w:t>Oqo e dua na gaunisala e rawa ni o vakaraitaka kina na nomu nanuma me baleta na iwalewale vakaturi vou (na veika eda na rawata), kei na ilavelave taumada ni ituvatuva ni kena vakailavotaki kei na ivakacavacava lavaki (ena vakailavotaki vakacava).</w:t>
      </w:r>
    </w:p>
    <w:p w14:paraId="07210F78" w14:textId="77777777" w:rsidR="00294A7D" w:rsidRPr="004325AA" w:rsidRDefault="00294A7D" w:rsidP="00294A7D">
      <w:pPr>
        <w:spacing w:before="120" w:after="120" w:line="240" w:lineRule="auto"/>
        <w:rPr>
          <w:rFonts w:ascii="Segoe UI" w:eastAsiaTheme="minorEastAsia" w:hAnsi="Segoe UI" w:cs="Segoe UI"/>
          <w:noProof/>
          <w:lang w:val="co-FR"/>
        </w:rPr>
      </w:pPr>
    </w:p>
    <w:p w14:paraId="45CBA94F" w14:textId="293A48EF" w:rsidR="00294A7D" w:rsidRPr="004325AA" w:rsidRDefault="00294A7D" w:rsidP="00294A7D">
      <w:pPr>
        <w:spacing w:before="120" w:after="120" w:line="240" w:lineRule="auto"/>
        <w:rPr>
          <w:rFonts w:ascii="Segoe UI" w:eastAsiaTheme="minorEastAsia" w:hAnsi="Segoe UI" w:cs="Segoe UI"/>
          <w:noProof/>
          <w:lang w:val="co-FR"/>
        </w:rPr>
      </w:pPr>
      <w:r w:rsidRPr="004325AA">
        <w:rPr>
          <w:rFonts w:ascii="Segoe UI" w:hAnsi="Segoe UI"/>
          <w:noProof/>
          <w:lang w:val="co-FR"/>
        </w:rPr>
        <w:t>Na itukutuku e rogoci lesu mai na veivakasalataki kei na rogoci ni nanuma e na vakau ki na Matabose ni Veimauilavo me na qai qarava vakataki koya na nona veivakasalataki kei na rogoci ni nanuma kei na veika me vakatura ki na Matanitu me tiki ni iwasewase tarava ni sasaga oqo. Ena tekivutaki ena 1 Julai 2025 na iwalewale vou kei na ivakacavacava lavaki.</w:t>
      </w:r>
    </w:p>
    <w:p w14:paraId="35EBF610" w14:textId="77777777" w:rsidR="00294A7D" w:rsidRPr="004325AA" w:rsidRDefault="00294A7D" w:rsidP="00294A7D">
      <w:pPr>
        <w:spacing w:before="120" w:after="120" w:line="240" w:lineRule="auto"/>
        <w:rPr>
          <w:rFonts w:ascii="Segoe UI" w:eastAsiaTheme="minorEastAsia" w:hAnsi="Segoe UI" w:cs="Segoe UI"/>
          <w:noProof/>
          <w:lang w:val="co-FR"/>
        </w:rPr>
      </w:pPr>
    </w:p>
    <w:p w14:paraId="312B23ED" w14:textId="3C0CB9DD" w:rsidR="00294A7D" w:rsidRPr="004325AA" w:rsidRDefault="00294A7D" w:rsidP="00294A7D">
      <w:pPr>
        <w:spacing w:before="120" w:after="120" w:line="240" w:lineRule="auto"/>
        <w:rPr>
          <w:rFonts w:ascii="Segoe UI" w:eastAsiaTheme="minorEastAsia" w:hAnsi="Segoe UI" w:cs="Segoe UI"/>
          <w:noProof/>
          <w:lang w:val="co-FR"/>
        </w:rPr>
      </w:pPr>
      <w:r w:rsidRPr="004325AA">
        <w:rPr>
          <w:rFonts w:ascii="Segoe UI" w:hAnsi="Segoe UI"/>
          <w:noProof/>
          <w:lang w:val="co-FR"/>
        </w:rPr>
        <w:t>Na iwalewale vou oqo ena tara cake ena dela ni iwalewale sa oti me tarova ka vakalailaitaka na leqa ni veimauilavo me sala vata kei na takete ni Matanitu me baleta na bula kei na veika me vakaliuci e na veiqaravi ni mate ni vakasama kei na veivakabobulataki ena ruku ni takete levu me baleta na balavu ni bula ni tamata e Niusiladi kei na ivakatagedegede ni bula e sega ni vakaleqai mai na veimauilavo.</w:t>
      </w:r>
    </w:p>
    <w:p w14:paraId="4930B2BA" w14:textId="77777777" w:rsidR="00294A7D" w:rsidRPr="004325AA" w:rsidRDefault="00294A7D" w:rsidP="00294A7D">
      <w:pPr>
        <w:spacing w:before="120" w:after="120" w:line="240" w:lineRule="auto"/>
        <w:rPr>
          <w:rFonts w:ascii="Segoe UI" w:eastAsiaTheme="minorEastAsia" w:hAnsi="Segoe UI" w:cs="Segoe UI"/>
          <w:noProof/>
          <w:lang w:val="co-FR"/>
        </w:rPr>
      </w:pPr>
    </w:p>
    <w:p w14:paraId="42FB45EA" w14:textId="610719BB" w:rsidR="004A0655" w:rsidRPr="004325AA" w:rsidRDefault="00294A7D" w:rsidP="004325AA">
      <w:pPr>
        <w:spacing w:before="120" w:after="120" w:line="240" w:lineRule="auto"/>
        <w:rPr>
          <w:rFonts w:ascii="Segoe UI" w:eastAsiaTheme="minorEastAsia" w:hAnsi="Segoe UI" w:cs="Segoe UI"/>
          <w:noProof/>
          <w:lang w:val="co-FR"/>
        </w:rPr>
      </w:pPr>
      <w:r w:rsidRPr="004325AA">
        <w:rPr>
          <w:rFonts w:ascii="Segoe UI" w:hAnsi="Segoe UI"/>
          <w:noProof/>
          <w:lang w:val="co-FR"/>
        </w:rPr>
        <w:t xml:space="preserve">Na iwalewale ena vakabibitaki ena loma ni tolu na yabaki ka tarava me vakarawarawataki na veiqaravi me tarova na leqa ni veimauilavo, na soli ni veivuke totolo, kei na veiqaravi vinaka </w:t>
      </w:r>
      <w:r w:rsidRPr="004325AA">
        <w:rPr>
          <w:rFonts w:ascii="Segoe UI" w:hAnsi="Segoe UI"/>
          <w:noProof/>
          <w:lang w:val="co-FR"/>
        </w:rPr>
        <w:lastRenderedPageBreak/>
        <w:t>me soli vei ira era rawa ni vakaleqai ena veimauilavo ka vaka kina na kena vakalevutaki cake na vei</w:t>
      </w:r>
      <w:r w:rsidR="005C0D99" w:rsidRPr="004325AA">
        <w:rPr>
          <w:rFonts w:ascii="Segoe UI" w:hAnsi="Segoe UI"/>
          <w:noProof/>
          <w:lang w:val="co-FR"/>
        </w:rPr>
        <w:t>qaravi</w:t>
      </w:r>
      <w:r w:rsidRPr="004325AA">
        <w:rPr>
          <w:rFonts w:ascii="Segoe UI" w:hAnsi="Segoe UI"/>
          <w:noProof/>
          <w:lang w:val="co-FR"/>
        </w:rPr>
        <w:t>ravi ni tabana e veiqaravi ena leqa ni veimauilavo – veiqaravi vakavuniwai kei na veiliutaki vaka-itaba vata.</w:t>
      </w:r>
    </w:p>
    <w:p w14:paraId="0EDF7D19" w14:textId="733D1C29" w:rsidR="004C1264" w:rsidRPr="004325AA" w:rsidRDefault="00294A7D" w:rsidP="00294A7D">
      <w:pPr>
        <w:spacing w:before="120" w:after="120" w:line="240" w:lineRule="auto"/>
        <w:rPr>
          <w:rStyle w:val="normaltextrun"/>
          <w:rFonts w:ascii="Segoe UI" w:hAnsi="Segoe UI" w:cs="Segoe UI"/>
          <w:b/>
          <w:bCs/>
          <w:noProof/>
          <w:lang w:val="co-FR"/>
        </w:rPr>
      </w:pPr>
      <w:r w:rsidRPr="004325AA">
        <w:rPr>
          <w:rFonts w:ascii="Segoe UI" w:hAnsi="Segoe UI"/>
          <w:b/>
          <w:noProof/>
          <w:lang w:val="co-FR"/>
        </w:rPr>
        <w:t>Na iTuvatuva ni veika me qaravi (na veika eda na rawata)</w:t>
      </w:r>
    </w:p>
    <w:p w14:paraId="008C70D5" w14:textId="1D43525C" w:rsidR="00294A7D" w:rsidRPr="004325AA" w:rsidRDefault="00294A7D" w:rsidP="00294A7D">
      <w:pPr>
        <w:spacing w:before="120" w:after="120" w:line="240" w:lineRule="auto"/>
        <w:rPr>
          <w:rFonts w:ascii="Segoe UI" w:eastAsiaTheme="minorEastAsia" w:hAnsi="Segoe UI" w:cs="Segoe UI"/>
          <w:noProof/>
          <w:lang w:val="co-FR"/>
        </w:rPr>
      </w:pPr>
      <w:r w:rsidRPr="004325AA">
        <w:rPr>
          <w:rFonts w:ascii="Segoe UI" w:hAnsi="Segoe UI"/>
          <w:noProof/>
          <w:lang w:val="co-FR"/>
        </w:rPr>
        <w:t>Na ilavelave ni iwalewale taumada e vakaraitaka na veika e vakabibitaka na Matanitu me baleta na mate ni vakasama kei na bobula ena so na ka. Na veika oqo e vakabibitaki me baleta na leqa ni veimauilavo:</w:t>
      </w:r>
    </w:p>
    <w:p w14:paraId="26D14185" w14:textId="3ABB47B9" w:rsidR="00294A7D" w:rsidRPr="004325AA" w:rsidRDefault="00294A7D" w:rsidP="00490F05">
      <w:pPr>
        <w:numPr>
          <w:ilvl w:val="0"/>
          <w:numId w:val="19"/>
        </w:numPr>
        <w:spacing w:before="120" w:after="120" w:line="240" w:lineRule="auto"/>
        <w:ind w:left="426"/>
        <w:rPr>
          <w:rFonts w:ascii="Segoe UI" w:eastAsiaTheme="minorEastAsia" w:hAnsi="Segoe UI" w:cs="Segoe UI"/>
          <w:noProof/>
          <w:lang w:val="co-FR"/>
        </w:rPr>
      </w:pPr>
      <w:r w:rsidRPr="004325AA">
        <w:rPr>
          <w:rFonts w:ascii="Segoe UI" w:hAnsi="Segoe UI"/>
          <w:noProof/>
          <w:lang w:val="co-FR"/>
        </w:rPr>
        <w:t>vakarawarawataka na veivuke ni veitokoni me baleta na leqa ni veimauilavo</w:t>
      </w:r>
    </w:p>
    <w:p w14:paraId="44CB5040" w14:textId="56D79242" w:rsidR="00294A7D" w:rsidRPr="004325AA" w:rsidRDefault="00294A7D" w:rsidP="00121D30">
      <w:pPr>
        <w:numPr>
          <w:ilvl w:val="0"/>
          <w:numId w:val="19"/>
        </w:numPr>
        <w:spacing w:before="120" w:after="120" w:line="240" w:lineRule="auto"/>
        <w:ind w:left="426"/>
        <w:rPr>
          <w:rFonts w:ascii="Segoe UI" w:eastAsiaTheme="minorEastAsia" w:hAnsi="Segoe UI" w:cs="Segoe UI"/>
          <w:noProof/>
          <w:lang w:val="co-FR"/>
        </w:rPr>
      </w:pPr>
      <w:r w:rsidRPr="004325AA">
        <w:rPr>
          <w:rFonts w:ascii="Segoe UI" w:hAnsi="Segoe UI"/>
          <w:noProof/>
          <w:lang w:val="co-FR"/>
        </w:rPr>
        <w:t>vakalevutaka na iwiliwili ni tamata cakacaka ena leqa ni veimauilavo</w:t>
      </w:r>
    </w:p>
    <w:p w14:paraId="46D290C9" w14:textId="2712C053" w:rsidR="00294A7D" w:rsidRPr="004325AA" w:rsidRDefault="00294A7D" w:rsidP="00121D30">
      <w:pPr>
        <w:numPr>
          <w:ilvl w:val="0"/>
          <w:numId w:val="19"/>
        </w:numPr>
        <w:spacing w:before="120" w:after="120" w:line="240" w:lineRule="auto"/>
        <w:ind w:left="426"/>
        <w:rPr>
          <w:rFonts w:ascii="Segoe UI" w:eastAsiaTheme="minorEastAsia" w:hAnsi="Segoe UI" w:cs="Segoe UI"/>
          <w:noProof/>
          <w:lang w:val="co-FR"/>
        </w:rPr>
      </w:pPr>
      <w:r w:rsidRPr="004325AA">
        <w:rPr>
          <w:rFonts w:ascii="Segoe UI" w:hAnsi="Segoe UI"/>
          <w:noProof/>
          <w:lang w:val="co-FR"/>
        </w:rPr>
        <w:t>vakabibitaka na vakaliuci ni kena tarovi kei na veivuke totolo ena leqa ni veimauilavo</w:t>
      </w:r>
    </w:p>
    <w:p w14:paraId="170955F9" w14:textId="1568FB88" w:rsidR="00294A7D" w:rsidRPr="004325AA" w:rsidRDefault="00294A7D" w:rsidP="00121D30">
      <w:pPr>
        <w:numPr>
          <w:ilvl w:val="0"/>
          <w:numId w:val="19"/>
        </w:numPr>
        <w:spacing w:before="120" w:after="120" w:line="240" w:lineRule="auto"/>
        <w:ind w:left="426"/>
        <w:rPr>
          <w:rFonts w:ascii="Segoe UI" w:eastAsiaTheme="minorEastAsia" w:hAnsi="Segoe UI" w:cs="Segoe UI"/>
          <w:noProof/>
          <w:lang w:val="co-FR"/>
        </w:rPr>
      </w:pPr>
      <w:r w:rsidRPr="004325AA">
        <w:rPr>
          <w:rFonts w:ascii="Segoe UI" w:hAnsi="Segoe UI"/>
          <w:noProof/>
          <w:lang w:val="co-FR"/>
        </w:rPr>
        <w:t>vakavinakataka cake na mana ni veitokoni ena leqa ni veimauilavo.</w:t>
      </w:r>
    </w:p>
    <w:p w14:paraId="5C33FAF6" w14:textId="77777777" w:rsidR="00294A7D" w:rsidRPr="004325AA" w:rsidRDefault="00294A7D" w:rsidP="00294A7D">
      <w:pPr>
        <w:spacing w:after="120" w:line="240" w:lineRule="auto"/>
        <w:ind w:left="360"/>
        <w:rPr>
          <w:rStyle w:val="normaltextrun"/>
          <w:rFonts w:ascii="Calibri" w:eastAsia="Calibri" w:hAnsi="Calibri" w:cs="Calibri"/>
          <w:noProof/>
          <w:color w:val="000000" w:themeColor="text1"/>
          <w:lang w:val="co-FR"/>
        </w:rPr>
      </w:pPr>
    </w:p>
    <w:p w14:paraId="512F9079" w14:textId="77865FE7" w:rsidR="00294A7D" w:rsidRPr="004325AA" w:rsidRDefault="00294A7D" w:rsidP="000724A7">
      <w:pPr>
        <w:spacing w:before="120" w:after="120" w:line="240" w:lineRule="auto"/>
        <w:rPr>
          <w:rFonts w:ascii="Segoe UI" w:eastAsiaTheme="minorEastAsia" w:hAnsi="Segoe UI" w:cs="Segoe UI"/>
          <w:noProof/>
          <w:lang w:val="co-FR"/>
        </w:rPr>
      </w:pPr>
      <w:r w:rsidRPr="004325AA">
        <w:rPr>
          <w:rFonts w:ascii="Segoe UI" w:hAnsi="Segoe UI"/>
          <w:noProof/>
          <w:lang w:val="co-FR"/>
        </w:rPr>
        <w:t>Na veika e vakaliuci oqo e na vakavuna na kena tokoni na veivuke vei ira era vakaleqai vakalevu ena veimauilavo:</w:t>
      </w:r>
    </w:p>
    <w:p w14:paraId="28C65B62" w14:textId="3BA10423" w:rsidR="00294A7D" w:rsidRPr="004325AA" w:rsidRDefault="00294A7D" w:rsidP="00490F05">
      <w:pPr>
        <w:pStyle w:val="Bullet"/>
        <w:numPr>
          <w:ilvl w:val="1"/>
          <w:numId w:val="24"/>
        </w:numPr>
        <w:ind w:left="426"/>
        <w:rPr>
          <w:rFonts w:ascii="Segoe UI" w:eastAsia="Lucida Sans Unicode" w:hAnsi="Segoe UI" w:cs="Segoe UI"/>
          <w:noProof/>
          <w:lang w:val="co-FR"/>
        </w:rPr>
      </w:pPr>
      <w:r w:rsidRPr="004325AA">
        <w:rPr>
          <w:rFonts w:ascii="Segoe UI" w:hAnsi="Segoe UI"/>
          <w:noProof/>
          <w:lang w:val="co-FR"/>
        </w:rPr>
        <w:t>E tiko e dua na ivakarau ni veiqaravi kei na veitokoni taucoko me tarova ka vakalailaitaka na leqa ni veimauilavo – mai na itatarovi ki na veitokoni ni kenadau.</w:t>
      </w:r>
    </w:p>
    <w:p w14:paraId="5CAC87E1" w14:textId="77777777" w:rsidR="00294A7D" w:rsidRPr="004325AA" w:rsidRDefault="00294A7D" w:rsidP="00121D30">
      <w:pPr>
        <w:pStyle w:val="Bullet"/>
        <w:numPr>
          <w:ilvl w:val="1"/>
          <w:numId w:val="24"/>
        </w:numPr>
        <w:ind w:left="426"/>
        <w:rPr>
          <w:rFonts w:ascii="Segoe UI" w:eastAsia="Lucida Sans Unicode" w:hAnsi="Segoe UI" w:cs="Segoe UI"/>
          <w:noProof/>
          <w:lang w:val="co-FR"/>
        </w:rPr>
      </w:pPr>
      <w:r w:rsidRPr="004325AA">
        <w:rPr>
          <w:rFonts w:ascii="Segoe UI" w:hAnsi="Segoe UI"/>
          <w:noProof/>
          <w:lang w:val="co-FR"/>
        </w:rPr>
        <w:t>Na ivakarau ni veimaliwai kei na itovo vakavanua e tarova ka vakalailaitaka na leqa ni veimauilavo.</w:t>
      </w:r>
    </w:p>
    <w:p w14:paraId="61E5B54D" w14:textId="77777777" w:rsidR="00294A7D" w:rsidRPr="004325AA" w:rsidRDefault="00294A7D" w:rsidP="00121D30">
      <w:pPr>
        <w:pStyle w:val="Bullet"/>
        <w:numPr>
          <w:ilvl w:val="1"/>
          <w:numId w:val="24"/>
        </w:numPr>
        <w:ind w:left="426"/>
        <w:rPr>
          <w:rFonts w:ascii="Segoe UI" w:eastAsia="Lucida Sans Unicode" w:hAnsi="Segoe UI" w:cs="Segoe UI"/>
          <w:noProof/>
          <w:lang w:val="co-FR"/>
        </w:rPr>
      </w:pPr>
      <w:r w:rsidRPr="004325AA">
        <w:rPr>
          <w:rFonts w:ascii="Segoe UI" w:hAnsi="Segoe UI"/>
          <w:noProof/>
          <w:lang w:val="co-FR"/>
        </w:rPr>
        <w:t>Veiliutaki vinaka kei na ivakarau ni kena cakacakataki na ivakarau ni itatarovi kei na vakatulewa e voleka sara ena itikotiko raraba.</w:t>
      </w:r>
    </w:p>
    <w:p w14:paraId="446940C3" w14:textId="77777777" w:rsidR="00294A7D" w:rsidRPr="004325AA" w:rsidRDefault="00294A7D" w:rsidP="00121D30">
      <w:pPr>
        <w:pStyle w:val="Bullet"/>
        <w:numPr>
          <w:ilvl w:val="1"/>
          <w:numId w:val="24"/>
        </w:numPr>
        <w:ind w:left="426"/>
        <w:rPr>
          <w:rFonts w:eastAsia="Lucida Sans Unicode"/>
          <w:noProof/>
          <w:lang w:val="co-FR"/>
        </w:rPr>
      </w:pPr>
      <w:r w:rsidRPr="004325AA">
        <w:rPr>
          <w:rFonts w:ascii="Segoe UI" w:hAnsi="Segoe UI"/>
          <w:noProof/>
          <w:lang w:val="co-FR"/>
        </w:rPr>
        <w:t>E tiko e dua na ivakarau e vakanamata vei ira e rawa ni vakaleqai ena veimauilavo.</w:t>
      </w:r>
    </w:p>
    <w:p w14:paraId="1D6825AB" w14:textId="77777777" w:rsidR="009742FF" w:rsidRPr="004325AA" w:rsidRDefault="009742FF" w:rsidP="000724A7">
      <w:pPr>
        <w:spacing w:before="120" w:after="120" w:line="240" w:lineRule="auto"/>
        <w:rPr>
          <w:rFonts w:ascii="Segoe UI" w:eastAsiaTheme="minorEastAsia" w:hAnsi="Segoe UI" w:cs="Segoe UI"/>
          <w:b/>
          <w:bCs/>
          <w:noProof/>
          <w:lang w:val="co-FR"/>
        </w:rPr>
      </w:pPr>
    </w:p>
    <w:p w14:paraId="0BA50145" w14:textId="3839D333" w:rsidR="000724A7" w:rsidRPr="004325AA" w:rsidRDefault="00294A7D" w:rsidP="000724A7">
      <w:pPr>
        <w:spacing w:before="120" w:after="120" w:line="240" w:lineRule="auto"/>
        <w:rPr>
          <w:rFonts w:ascii="Segoe UI" w:eastAsiaTheme="minorEastAsia" w:hAnsi="Segoe UI" w:cs="Segoe UI"/>
          <w:b/>
          <w:bCs/>
          <w:noProof/>
          <w:lang w:val="co-FR"/>
        </w:rPr>
      </w:pPr>
      <w:r w:rsidRPr="004325AA">
        <w:rPr>
          <w:rFonts w:ascii="Segoe UI" w:hAnsi="Segoe UI"/>
          <w:b/>
          <w:noProof/>
          <w:lang w:val="co-FR"/>
        </w:rPr>
        <w:t>iTuvatuva ni veiqaravi (na sala eda na rawata kina)</w:t>
      </w:r>
    </w:p>
    <w:p w14:paraId="369E4F4C" w14:textId="78DA666D" w:rsidR="00294A7D" w:rsidRPr="004325AA" w:rsidRDefault="00294A7D" w:rsidP="000724A7">
      <w:pPr>
        <w:spacing w:before="120" w:after="120" w:line="240" w:lineRule="auto"/>
        <w:rPr>
          <w:rFonts w:ascii="Segoe UI" w:eastAsiaTheme="minorEastAsia" w:hAnsi="Segoe UI" w:cs="Segoe UI"/>
          <w:noProof/>
          <w:lang w:val="co-FR"/>
        </w:rPr>
      </w:pPr>
      <w:r w:rsidRPr="004325AA">
        <w:rPr>
          <w:rFonts w:ascii="Segoe UI" w:hAnsi="Segoe UI"/>
          <w:noProof/>
          <w:lang w:val="co-FR"/>
        </w:rPr>
        <w:t>Na iTuvatuva ni Veiqaravi ena vakarautaka na kena sema na veiqaravi ni tabana ni bula ena kena tokoni vinaka ena vakadidike kei na kena dikevi lesu.</w:t>
      </w:r>
    </w:p>
    <w:p w14:paraId="3C1B45AC" w14:textId="5B00AFA6" w:rsidR="00294A7D" w:rsidRPr="004325AA" w:rsidRDefault="00294A7D" w:rsidP="000724A7">
      <w:pPr>
        <w:spacing w:before="120" w:after="120" w:line="240" w:lineRule="auto"/>
        <w:rPr>
          <w:rFonts w:ascii="Segoe UI" w:eastAsiaTheme="minorEastAsia" w:hAnsi="Segoe UI" w:cs="Segoe UI"/>
          <w:noProof/>
          <w:lang w:val="co-FR"/>
        </w:rPr>
      </w:pPr>
      <w:r w:rsidRPr="004325AA">
        <w:rPr>
          <w:rFonts w:ascii="Segoe UI" w:hAnsi="Segoe UI"/>
          <w:noProof/>
          <w:lang w:val="co-FR"/>
        </w:rPr>
        <w:t>Na ivola ni veivakasalataki kei na rogoci ni nanuma e okati kina na ilavelave taumada ni ituvatuva ni veiqaravi ni tolu na yabaki vaka kina na matailalai ni kena isau kei na ituvatuva ni isau ni veiqaravi ena loma ni tolu na yabaki ka tarava.</w:t>
      </w:r>
    </w:p>
    <w:p w14:paraId="7D4C9A3E" w14:textId="166A3E43" w:rsidR="00294A7D" w:rsidRPr="004325AA" w:rsidRDefault="00294A7D" w:rsidP="000724A7">
      <w:pPr>
        <w:spacing w:before="120" w:after="120" w:line="240" w:lineRule="auto"/>
        <w:rPr>
          <w:rFonts w:ascii="Segoe UI" w:eastAsiaTheme="minorEastAsia" w:hAnsi="Segoe UI" w:cs="Segoe UI"/>
          <w:noProof/>
          <w:lang w:val="co-FR"/>
        </w:rPr>
      </w:pPr>
      <w:r w:rsidRPr="004325AA">
        <w:rPr>
          <w:rFonts w:ascii="Segoe UI" w:hAnsi="Segoe UI"/>
          <w:noProof/>
          <w:lang w:val="co-FR"/>
        </w:rPr>
        <w:t>E tara cake na ituvatuva ni kena isau mai na uto ni veiqaravi ena gauna oqo ka vakanamata ki na:</w:t>
      </w:r>
    </w:p>
    <w:p w14:paraId="7EC636A7" w14:textId="04E360D1" w:rsidR="00294A7D" w:rsidRPr="004325AA" w:rsidRDefault="00294A7D" w:rsidP="0044283E">
      <w:pPr>
        <w:numPr>
          <w:ilvl w:val="0"/>
          <w:numId w:val="20"/>
        </w:numPr>
        <w:spacing w:before="120" w:after="120" w:line="240" w:lineRule="auto"/>
        <w:ind w:left="426"/>
        <w:rPr>
          <w:rFonts w:ascii="Segoe UI" w:eastAsiaTheme="minorEastAsia" w:hAnsi="Segoe UI" w:cs="Segoe UI"/>
          <w:noProof/>
          <w:lang w:val="co-FR"/>
        </w:rPr>
      </w:pPr>
      <w:r w:rsidRPr="004325AA">
        <w:rPr>
          <w:rFonts w:ascii="Segoe UI" w:hAnsi="Segoe UI"/>
          <w:noProof/>
          <w:lang w:val="co-FR"/>
        </w:rPr>
        <w:t>Vakalevutaki cake ni kena rawati ena kena vakarabailevutaki na veiqaravi vakavuniwai, ena ivakarau ruarua ni mataqali veiqaravi/iwiliwili ni lewenivanua era qaravi (me kena ivakaraitaki, ikuri ni veitokoni qaqaco vinaka) kei na vanua (vakacuruma eso na vanua e sega kina na veiqaravi e matanavotu ena gauna oqo).</w:t>
      </w:r>
    </w:p>
    <w:p w14:paraId="152BA7DF" w14:textId="2205E88D" w:rsidR="00294A7D" w:rsidRPr="004325AA" w:rsidRDefault="00294A7D" w:rsidP="0044283E">
      <w:pPr>
        <w:numPr>
          <w:ilvl w:val="0"/>
          <w:numId w:val="20"/>
        </w:numPr>
        <w:spacing w:before="120" w:after="120" w:line="240" w:lineRule="auto"/>
        <w:ind w:left="426"/>
        <w:rPr>
          <w:rFonts w:ascii="Segoe UI" w:eastAsiaTheme="minorEastAsia" w:hAnsi="Segoe UI" w:cs="Segoe UI"/>
          <w:noProof/>
          <w:lang w:val="co-FR"/>
        </w:rPr>
      </w:pPr>
      <w:r w:rsidRPr="004325AA">
        <w:rPr>
          <w:rFonts w:ascii="Segoe UI" w:hAnsi="Segoe UI"/>
          <w:noProof/>
          <w:lang w:val="co-FR"/>
        </w:rPr>
        <w:t>Vakalevutaka na iwiliwili ni tamata cakacaka ena nodra tokoni na tamata cakacaka vou kei na nodra maroroi o ira era sa tiko rawa (me baleti ira ruarua na iwase ni tamata cakacaka vaka-itaba vata kei ira era cakacaka vakavuniwai).</w:t>
      </w:r>
    </w:p>
    <w:p w14:paraId="46D3CB96" w14:textId="57B72CA8" w:rsidR="00294A7D" w:rsidRPr="004325AA" w:rsidRDefault="00294A7D" w:rsidP="0044283E">
      <w:pPr>
        <w:numPr>
          <w:ilvl w:val="0"/>
          <w:numId w:val="20"/>
        </w:numPr>
        <w:spacing w:before="120" w:after="120" w:line="240" w:lineRule="auto"/>
        <w:ind w:left="426"/>
        <w:rPr>
          <w:rFonts w:ascii="Segoe UI" w:eastAsiaTheme="minorEastAsia" w:hAnsi="Segoe UI" w:cs="Segoe UI"/>
          <w:noProof/>
          <w:lang w:val="co-FR"/>
        </w:rPr>
      </w:pPr>
      <w:r w:rsidRPr="004325AA">
        <w:rPr>
          <w:rFonts w:ascii="Segoe UI" w:hAnsi="Segoe UI"/>
          <w:noProof/>
          <w:lang w:val="co-FR"/>
        </w:rPr>
        <w:t>Tarovi ni leqa kei na veiqaravi taumada ena kena vakayacori e vuqa na sasaga ni vakatetei ni itukutuku ni bula vakaitikotiko.</w:t>
      </w:r>
    </w:p>
    <w:p w14:paraId="46360E76" w14:textId="29391528" w:rsidR="00294A7D" w:rsidRPr="004325AA" w:rsidRDefault="00294A7D" w:rsidP="0044283E">
      <w:pPr>
        <w:numPr>
          <w:ilvl w:val="0"/>
          <w:numId w:val="20"/>
        </w:numPr>
        <w:spacing w:before="120" w:after="120" w:line="240" w:lineRule="auto"/>
        <w:ind w:left="426"/>
        <w:rPr>
          <w:rFonts w:ascii="Segoe UI" w:eastAsiaTheme="minorEastAsia" w:hAnsi="Segoe UI" w:cs="Segoe UI"/>
          <w:noProof/>
          <w:lang w:val="co-FR"/>
        </w:rPr>
      </w:pPr>
      <w:r w:rsidRPr="004325AA">
        <w:rPr>
          <w:rFonts w:ascii="Segoe UI" w:hAnsi="Segoe UI"/>
          <w:noProof/>
          <w:lang w:val="co-FR"/>
        </w:rPr>
        <w:lastRenderedPageBreak/>
        <w:t>Vakatorocaketaki ni mana ni veiqaravi ena kena digitaki e dua na vanua ni vakadidike kei na kena dikevi na cakacaka, okati kina na vakadidike ni veiqaravi vakavuniwai kece sara kei na kena dikevi lesu ni iTuvatuva vakataki koya.</w:t>
      </w:r>
    </w:p>
    <w:p w14:paraId="567B233D" w14:textId="77777777" w:rsidR="004C1264" w:rsidRPr="004325AA" w:rsidRDefault="004C1264" w:rsidP="000724A7">
      <w:pPr>
        <w:spacing w:before="120" w:after="120" w:line="240" w:lineRule="auto"/>
        <w:rPr>
          <w:rFonts w:ascii="Segoe UI" w:eastAsiaTheme="minorEastAsia" w:hAnsi="Segoe UI" w:cs="Segoe UI"/>
          <w:noProof/>
          <w:lang w:val="co-FR"/>
        </w:rPr>
      </w:pPr>
    </w:p>
    <w:p w14:paraId="22D59DF6" w14:textId="2511F36F" w:rsidR="00294A7D" w:rsidRPr="004325AA" w:rsidRDefault="00294A7D" w:rsidP="53636AF8">
      <w:pPr>
        <w:spacing w:before="120" w:after="120" w:line="240" w:lineRule="auto"/>
        <w:rPr>
          <w:rFonts w:ascii="Segoe UI" w:eastAsiaTheme="minorEastAsia" w:hAnsi="Segoe UI" w:cs="Segoe UI"/>
          <w:noProof/>
          <w:lang w:val="co-FR"/>
        </w:rPr>
      </w:pPr>
      <w:r w:rsidRPr="004325AA">
        <w:rPr>
          <w:rFonts w:ascii="Segoe UI" w:hAnsi="Segoe UI"/>
          <w:noProof/>
          <w:lang w:val="co-FR"/>
        </w:rPr>
        <w:t>Na ituvatuva ni veiqaravi e okati kina na kena cakacakataki vakailavo ena rauta ni $87.718 na milioni ena loma ni tolu na yabaki. Oya e tubucake ena $11.595 na milioni mai na esitimeti ena gauna oqo ka okati kina na kena vakayagataki e rauta ni $3.412 na milioni e nanumi ni na sega ni vakayagataki mai na ituvatuva ena gauna oqo.</w:t>
      </w:r>
    </w:p>
    <w:p w14:paraId="2C269585" w14:textId="77777777" w:rsidR="000724A7" w:rsidRPr="004325AA" w:rsidRDefault="000724A7" w:rsidP="000724A7">
      <w:pPr>
        <w:spacing w:before="120" w:after="120" w:line="240" w:lineRule="auto"/>
        <w:rPr>
          <w:rFonts w:ascii="Segoe UI" w:eastAsiaTheme="minorEastAsia" w:hAnsi="Segoe UI" w:cs="Segoe UI"/>
          <w:noProof/>
          <w:lang w:val="co-FR"/>
        </w:rPr>
      </w:pPr>
    </w:p>
    <w:p w14:paraId="781998B7" w14:textId="3CB4A5CB" w:rsidR="00294A7D" w:rsidRPr="004325AA" w:rsidRDefault="00294A7D" w:rsidP="000724A7">
      <w:pPr>
        <w:spacing w:before="120" w:after="120" w:line="240" w:lineRule="auto"/>
        <w:rPr>
          <w:rFonts w:ascii="Segoe UI" w:eastAsiaTheme="minorEastAsia" w:hAnsi="Segoe UI" w:cs="Segoe UI"/>
          <w:noProof/>
          <w:lang w:val="co-FR"/>
        </w:rPr>
      </w:pPr>
      <w:r w:rsidRPr="004325AA">
        <w:rPr>
          <w:rFonts w:ascii="Segoe UI" w:hAnsi="Segoe UI"/>
          <w:noProof/>
          <w:lang w:val="co-FR"/>
        </w:rPr>
        <w:t>Mai na ikuri ni ilavo oqo, e rauta ni veimama ena baleta na veiqaravi vou kei na itatarovi ena vuku ni veisau vou ena veimauilavo (me vaka na vakatorocaketaki ni veiqaravi, vakatorocaketaki ni tamata cakacaka kei na vakuai na veimauilavo ena initaneti) kei na veimama ena sau ni vuqa na veiqaravi kei na veika bibi (okati kina na vakarabailevutaki ni veiqaravi kei na icolacola ni isau ni tamata cakacaka).</w:t>
      </w:r>
    </w:p>
    <w:p w14:paraId="4EF7BFDE" w14:textId="77777777" w:rsidR="007232A6" w:rsidRPr="004325AA" w:rsidRDefault="007232A6" w:rsidP="000724A7">
      <w:pPr>
        <w:spacing w:before="120" w:after="120" w:line="240" w:lineRule="auto"/>
        <w:rPr>
          <w:rFonts w:ascii="Segoe UI" w:eastAsiaTheme="minorEastAsia" w:hAnsi="Segoe UI" w:cs="Segoe UI"/>
          <w:noProof/>
          <w:lang w:val="co-FR"/>
        </w:rPr>
      </w:pPr>
    </w:p>
    <w:p w14:paraId="4E082CF8" w14:textId="39C738C4" w:rsidR="00A66923" w:rsidRPr="004325AA" w:rsidRDefault="00A66923" w:rsidP="00A66923">
      <w:pPr>
        <w:keepNext/>
        <w:spacing w:before="120" w:after="120" w:line="240" w:lineRule="auto"/>
        <w:rPr>
          <w:rFonts w:ascii="Segoe UI" w:eastAsia="Lucida Sans Unicode" w:hAnsi="Segoe UI" w:cs="Times New Roman"/>
          <w:b/>
          <w:noProof/>
          <w:lang w:val="co-FR"/>
        </w:rPr>
      </w:pPr>
      <w:r w:rsidRPr="004325AA">
        <w:rPr>
          <w:rFonts w:ascii="Segoe UI" w:hAnsi="Segoe UI"/>
          <w:b/>
          <w:noProof/>
          <w:lang w:val="co-FR"/>
        </w:rPr>
        <w:t>iVakaleleka ni ituvatuva ni veiqaravi kei na esitimeti me tarova ka vakalailaitaka na leqa ni veimauilavo (ena milioni na $ – GST vakatabakidua), 2025/26 ki na 2027/28</w:t>
      </w:r>
    </w:p>
    <w:tbl>
      <w:tblPr>
        <w:tblStyle w:val="TableGrid"/>
        <w:tblW w:w="893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71"/>
        <w:gridCol w:w="1525"/>
        <w:gridCol w:w="1306"/>
        <w:gridCol w:w="1527"/>
        <w:gridCol w:w="1306"/>
      </w:tblGrid>
      <w:tr w:rsidR="00A66923" w:rsidRPr="004325AA" w14:paraId="2FF1C62C" w14:textId="77777777" w:rsidTr="00A66923">
        <w:trPr>
          <w:trHeight w:val="408"/>
          <w:tblHeader/>
        </w:trPr>
        <w:tc>
          <w:tcPr>
            <w:tcW w:w="3271" w:type="dxa"/>
            <w:tcBorders>
              <w:top w:val="nil"/>
              <w:bottom w:val="nil"/>
            </w:tcBorders>
            <w:shd w:val="clear" w:color="auto" w:fill="D9D9D9" w:themeFill="background1" w:themeFillShade="D9"/>
          </w:tcPr>
          <w:p w14:paraId="2AB20182" w14:textId="77777777" w:rsidR="00A66923" w:rsidRPr="004325AA" w:rsidRDefault="00A66923" w:rsidP="00A66923">
            <w:pPr>
              <w:spacing w:before="40" w:after="40" w:line="240" w:lineRule="auto"/>
              <w:rPr>
                <w:rFonts w:ascii="Segoe UI" w:eastAsia="Times New Roman" w:hAnsi="Segoe UI" w:cs="Times New Roman"/>
                <w:b/>
                <w:bCs/>
                <w:noProof/>
                <w:lang w:val="co-FR"/>
              </w:rPr>
            </w:pPr>
            <w:r w:rsidRPr="004325AA">
              <w:rPr>
                <w:rFonts w:ascii="Segoe UI" w:hAnsi="Segoe UI"/>
                <w:b/>
                <w:noProof/>
                <w:lang w:val="co-FR"/>
              </w:rPr>
              <w:t>Vakaliuci</w:t>
            </w:r>
          </w:p>
        </w:tc>
        <w:tc>
          <w:tcPr>
            <w:tcW w:w="1525" w:type="dxa"/>
            <w:tcBorders>
              <w:top w:val="nil"/>
              <w:bottom w:val="nil"/>
            </w:tcBorders>
            <w:shd w:val="clear" w:color="auto" w:fill="D9D9D9" w:themeFill="background1" w:themeFillShade="D9"/>
          </w:tcPr>
          <w:p w14:paraId="09F0A2C9" w14:textId="77777777" w:rsidR="00A66923" w:rsidRPr="004325AA" w:rsidRDefault="00A66923" w:rsidP="00A66923">
            <w:pPr>
              <w:spacing w:before="40" w:after="40" w:line="240" w:lineRule="auto"/>
              <w:jc w:val="right"/>
              <w:rPr>
                <w:rFonts w:ascii="Segoe UI" w:eastAsia="Times New Roman" w:hAnsi="Segoe UI" w:cs="Times New Roman"/>
                <w:b/>
                <w:bCs/>
                <w:noProof/>
                <w:lang w:val="co-FR"/>
              </w:rPr>
            </w:pPr>
            <w:r w:rsidRPr="004325AA">
              <w:rPr>
                <w:rFonts w:ascii="Segoe UI" w:hAnsi="Segoe UI"/>
                <w:b/>
                <w:noProof/>
                <w:lang w:val="co-FR"/>
              </w:rPr>
              <w:t>2025/26</w:t>
            </w:r>
          </w:p>
        </w:tc>
        <w:tc>
          <w:tcPr>
            <w:tcW w:w="1306" w:type="dxa"/>
            <w:tcBorders>
              <w:top w:val="nil"/>
              <w:bottom w:val="nil"/>
            </w:tcBorders>
            <w:shd w:val="clear" w:color="auto" w:fill="D9D9D9" w:themeFill="background1" w:themeFillShade="D9"/>
          </w:tcPr>
          <w:p w14:paraId="6FA1A23A" w14:textId="77777777" w:rsidR="00A66923" w:rsidRPr="004325AA" w:rsidRDefault="00A66923" w:rsidP="00A66923">
            <w:pPr>
              <w:spacing w:before="40" w:after="40" w:line="240" w:lineRule="auto"/>
              <w:jc w:val="right"/>
              <w:rPr>
                <w:rFonts w:ascii="Segoe UI" w:eastAsia="Times New Roman" w:hAnsi="Segoe UI" w:cs="Times New Roman"/>
                <w:b/>
                <w:bCs/>
                <w:noProof/>
                <w:lang w:val="co-FR"/>
              </w:rPr>
            </w:pPr>
            <w:r w:rsidRPr="004325AA">
              <w:rPr>
                <w:rFonts w:ascii="Segoe UI" w:hAnsi="Segoe UI"/>
                <w:b/>
                <w:noProof/>
                <w:lang w:val="co-FR"/>
              </w:rPr>
              <w:t>2026/27</w:t>
            </w:r>
          </w:p>
        </w:tc>
        <w:tc>
          <w:tcPr>
            <w:tcW w:w="1527" w:type="dxa"/>
            <w:tcBorders>
              <w:top w:val="nil"/>
              <w:bottom w:val="nil"/>
            </w:tcBorders>
            <w:shd w:val="clear" w:color="auto" w:fill="D9D9D9" w:themeFill="background1" w:themeFillShade="D9"/>
          </w:tcPr>
          <w:p w14:paraId="26D98787" w14:textId="77777777" w:rsidR="00A66923" w:rsidRPr="004325AA" w:rsidRDefault="00A66923" w:rsidP="00A66923">
            <w:pPr>
              <w:spacing w:before="40" w:after="40" w:line="240" w:lineRule="auto"/>
              <w:jc w:val="right"/>
              <w:rPr>
                <w:rFonts w:ascii="Segoe UI" w:eastAsia="Times New Roman" w:hAnsi="Segoe UI" w:cs="Times New Roman"/>
                <w:b/>
                <w:bCs/>
                <w:noProof/>
                <w:lang w:val="co-FR"/>
              </w:rPr>
            </w:pPr>
            <w:r w:rsidRPr="004325AA">
              <w:rPr>
                <w:rFonts w:ascii="Segoe UI" w:hAnsi="Segoe UI"/>
                <w:b/>
                <w:noProof/>
                <w:lang w:val="co-FR"/>
              </w:rPr>
              <w:t>2027/28</w:t>
            </w:r>
          </w:p>
        </w:tc>
        <w:tc>
          <w:tcPr>
            <w:tcW w:w="1306" w:type="dxa"/>
            <w:tcBorders>
              <w:top w:val="nil"/>
              <w:bottom w:val="nil"/>
            </w:tcBorders>
            <w:shd w:val="clear" w:color="auto" w:fill="D9D9D9" w:themeFill="background1" w:themeFillShade="D9"/>
          </w:tcPr>
          <w:p w14:paraId="023114A6" w14:textId="77777777" w:rsidR="00A66923" w:rsidRPr="004325AA" w:rsidRDefault="00A66923" w:rsidP="00A66923">
            <w:pPr>
              <w:spacing w:before="40" w:after="40" w:line="240" w:lineRule="auto"/>
              <w:jc w:val="right"/>
              <w:rPr>
                <w:rFonts w:ascii="Segoe UI" w:eastAsia="Times New Roman" w:hAnsi="Segoe UI" w:cs="Times New Roman"/>
                <w:b/>
                <w:bCs/>
                <w:noProof/>
                <w:lang w:val="co-FR"/>
              </w:rPr>
            </w:pPr>
            <w:r w:rsidRPr="004325AA">
              <w:rPr>
                <w:rFonts w:ascii="Segoe UI" w:hAnsi="Segoe UI"/>
                <w:b/>
                <w:noProof/>
                <w:lang w:val="co-FR"/>
              </w:rPr>
              <w:t>Kena isoqoni</w:t>
            </w:r>
          </w:p>
        </w:tc>
      </w:tr>
      <w:tr w:rsidR="00A66923" w:rsidRPr="004325AA" w14:paraId="4B845CA2" w14:textId="77777777" w:rsidTr="00A66923">
        <w:trPr>
          <w:trHeight w:val="408"/>
        </w:trPr>
        <w:tc>
          <w:tcPr>
            <w:tcW w:w="3271" w:type="dxa"/>
            <w:tcBorders>
              <w:top w:val="nil"/>
            </w:tcBorders>
            <w:vAlign w:val="center"/>
          </w:tcPr>
          <w:p w14:paraId="694C63B8" w14:textId="77777777" w:rsidR="00A66923" w:rsidRPr="004325AA" w:rsidRDefault="00A66923" w:rsidP="00A66923">
            <w:pPr>
              <w:spacing w:before="40" w:after="40" w:line="240" w:lineRule="auto"/>
              <w:rPr>
                <w:rFonts w:ascii="Segoe UI" w:eastAsia="Times New Roman" w:hAnsi="Segoe UI" w:cs="Times New Roman"/>
                <w:b/>
                <w:bCs/>
                <w:noProof/>
                <w:lang w:val="co-FR"/>
              </w:rPr>
            </w:pPr>
            <w:r w:rsidRPr="004325AA">
              <w:rPr>
                <w:rFonts w:ascii="Segoe UI" w:hAnsi="Segoe UI"/>
                <w:b/>
                <w:noProof/>
                <w:lang w:val="co-FR"/>
              </w:rPr>
              <w:t xml:space="preserve">Vakarawarawataka na soli ni veivuke ni veitokoni me baleta na leqa ni veimauilavo </w:t>
            </w:r>
          </w:p>
        </w:tc>
        <w:tc>
          <w:tcPr>
            <w:tcW w:w="1525" w:type="dxa"/>
            <w:tcBorders>
              <w:top w:val="nil"/>
            </w:tcBorders>
            <w:vAlign w:val="center"/>
          </w:tcPr>
          <w:p w14:paraId="329A839A"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11.258</w:t>
            </w:r>
          </w:p>
        </w:tc>
        <w:tc>
          <w:tcPr>
            <w:tcW w:w="1306" w:type="dxa"/>
            <w:tcBorders>
              <w:top w:val="nil"/>
            </w:tcBorders>
            <w:vAlign w:val="center"/>
          </w:tcPr>
          <w:p w14:paraId="6CB78B27"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12.023</w:t>
            </w:r>
          </w:p>
        </w:tc>
        <w:tc>
          <w:tcPr>
            <w:tcW w:w="1527" w:type="dxa"/>
            <w:tcBorders>
              <w:top w:val="nil"/>
            </w:tcBorders>
            <w:vAlign w:val="center"/>
          </w:tcPr>
          <w:p w14:paraId="586239B3"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12.588</w:t>
            </w:r>
          </w:p>
        </w:tc>
        <w:tc>
          <w:tcPr>
            <w:tcW w:w="1306" w:type="dxa"/>
            <w:tcBorders>
              <w:top w:val="nil"/>
            </w:tcBorders>
            <w:vAlign w:val="center"/>
          </w:tcPr>
          <w:p w14:paraId="4B4C5C79"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35.868</w:t>
            </w:r>
          </w:p>
        </w:tc>
      </w:tr>
      <w:tr w:rsidR="00A66923" w:rsidRPr="004325AA" w14:paraId="7A04D3E4" w14:textId="77777777" w:rsidTr="00A66923">
        <w:trPr>
          <w:trHeight w:val="408"/>
        </w:trPr>
        <w:tc>
          <w:tcPr>
            <w:tcW w:w="3271" w:type="dxa"/>
            <w:vAlign w:val="center"/>
          </w:tcPr>
          <w:p w14:paraId="2FE2820D" w14:textId="77777777" w:rsidR="00A66923" w:rsidRPr="004325AA" w:rsidRDefault="00A66923" w:rsidP="00A66923">
            <w:pPr>
              <w:spacing w:before="40" w:after="40" w:line="240" w:lineRule="auto"/>
              <w:rPr>
                <w:rFonts w:ascii="Segoe UI" w:eastAsia="Times New Roman" w:hAnsi="Segoe UI" w:cs="Times New Roman"/>
                <w:b/>
                <w:bCs/>
                <w:noProof/>
                <w:lang w:val="co-FR"/>
              </w:rPr>
            </w:pPr>
            <w:r w:rsidRPr="004325AA">
              <w:rPr>
                <w:rFonts w:ascii="Segoe UI" w:hAnsi="Segoe UI"/>
                <w:b/>
                <w:noProof/>
                <w:lang w:val="co-FR"/>
              </w:rPr>
              <w:t>Vakalevutaka na iwiliwili ni tamata cakacaka ena leqa ni veimauilavo</w:t>
            </w:r>
          </w:p>
        </w:tc>
        <w:tc>
          <w:tcPr>
            <w:tcW w:w="1525" w:type="dxa"/>
            <w:vAlign w:val="center"/>
          </w:tcPr>
          <w:p w14:paraId="1FA40657"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1.154</w:t>
            </w:r>
          </w:p>
        </w:tc>
        <w:tc>
          <w:tcPr>
            <w:tcW w:w="1306" w:type="dxa"/>
            <w:vAlign w:val="center"/>
          </w:tcPr>
          <w:p w14:paraId="7293F45F"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1.504</w:t>
            </w:r>
          </w:p>
        </w:tc>
        <w:tc>
          <w:tcPr>
            <w:tcW w:w="1527" w:type="dxa"/>
            <w:vAlign w:val="center"/>
          </w:tcPr>
          <w:p w14:paraId="3112C644"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1.499</w:t>
            </w:r>
          </w:p>
        </w:tc>
        <w:tc>
          <w:tcPr>
            <w:tcW w:w="1306" w:type="dxa"/>
            <w:vAlign w:val="center"/>
          </w:tcPr>
          <w:p w14:paraId="384CEBF4"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4.156</w:t>
            </w:r>
          </w:p>
        </w:tc>
      </w:tr>
      <w:tr w:rsidR="00A66923" w:rsidRPr="004325AA" w14:paraId="05CAD21A" w14:textId="77777777" w:rsidTr="00A66923">
        <w:trPr>
          <w:trHeight w:val="408"/>
        </w:trPr>
        <w:tc>
          <w:tcPr>
            <w:tcW w:w="3271" w:type="dxa"/>
            <w:vAlign w:val="center"/>
          </w:tcPr>
          <w:p w14:paraId="2641D362" w14:textId="77777777" w:rsidR="00A66923" w:rsidRPr="004325AA" w:rsidRDefault="00A66923" w:rsidP="00A66923">
            <w:pPr>
              <w:spacing w:before="40" w:after="40" w:line="240" w:lineRule="auto"/>
              <w:rPr>
                <w:rFonts w:ascii="Segoe UI" w:eastAsia="Times New Roman" w:hAnsi="Segoe UI" w:cs="Times New Roman"/>
                <w:b/>
                <w:bCs/>
                <w:noProof/>
                <w:lang w:val="co-FR"/>
              </w:rPr>
            </w:pPr>
            <w:r w:rsidRPr="004325AA">
              <w:rPr>
                <w:rFonts w:ascii="Segoe UI" w:hAnsi="Segoe UI"/>
                <w:b/>
                <w:noProof/>
                <w:lang w:val="co-FR"/>
              </w:rPr>
              <w:t>Vakabibitaka na vakaliuci ni kena tarovi kei na veivuke totolo ena leqa ni veimauilavo</w:t>
            </w:r>
          </w:p>
        </w:tc>
        <w:tc>
          <w:tcPr>
            <w:tcW w:w="1525" w:type="dxa"/>
            <w:vAlign w:val="center"/>
          </w:tcPr>
          <w:p w14:paraId="46570C53"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10.082</w:t>
            </w:r>
          </w:p>
        </w:tc>
        <w:tc>
          <w:tcPr>
            <w:tcW w:w="1306" w:type="dxa"/>
            <w:vAlign w:val="center"/>
          </w:tcPr>
          <w:p w14:paraId="1480AF10"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10.049</w:t>
            </w:r>
          </w:p>
        </w:tc>
        <w:tc>
          <w:tcPr>
            <w:tcW w:w="1527" w:type="dxa"/>
            <w:vAlign w:val="center"/>
          </w:tcPr>
          <w:p w14:paraId="27C8A34C"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10.556</w:t>
            </w:r>
          </w:p>
        </w:tc>
        <w:tc>
          <w:tcPr>
            <w:tcW w:w="1306" w:type="dxa"/>
            <w:vAlign w:val="center"/>
          </w:tcPr>
          <w:p w14:paraId="572D7413"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30.687</w:t>
            </w:r>
          </w:p>
        </w:tc>
      </w:tr>
      <w:tr w:rsidR="00A66923" w:rsidRPr="004325AA" w14:paraId="34CBD73A" w14:textId="77777777" w:rsidTr="00A66923">
        <w:trPr>
          <w:trHeight w:val="408"/>
        </w:trPr>
        <w:tc>
          <w:tcPr>
            <w:tcW w:w="3271" w:type="dxa"/>
            <w:vAlign w:val="center"/>
          </w:tcPr>
          <w:p w14:paraId="50EAD0B6" w14:textId="77777777" w:rsidR="00A66923" w:rsidRPr="004325AA" w:rsidRDefault="00A66923" w:rsidP="00A66923">
            <w:pPr>
              <w:spacing w:before="40" w:after="40" w:line="240" w:lineRule="auto"/>
              <w:rPr>
                <w:rFonts w:ascii="Segoe UI" w:eastAsia="Times New Roman" w:hAnsi="Segoe UI" w:cs="Times New Roman"/>
                <w:b/>
                <w:bCs/>
                <w:noProof/>
                <w:lang w:val="co-FR"/>
              </w:rPr>
            </w:pPr>
            <w:r w:rsidRPr="004325AA">
              <w:rPr>
                <w:rFonts w:ascii="Segoe UI" w:hAnsi="Segoe UI"/>
                <w:b/>
                <w:noProof/>
                <w:lang w:val="co-FR"/>
              </w:rPr>
              <w:t>Vakavinakataka cake na mana ni veitokoni ena leqa ni veimauilavo</w:t>
            </w:r>
          </w:p>
        </w:tc>
        <w:tc>
          <w:tcPr>
            <w:tcW w:w="1525" w:type="dxa"/>
            <w:vAlign w:val="center"/>
          </w:tcPr>
          <w:p w14:paraId="5B55C8D5"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3.789</w:t>
            </w:r>
          </w:p>
        </w:tc>
        <w:tc>
          <w:tcPr>
            <w:tcW w:w="1306" w:type="dxa"/>
            <w:vAlign w:val="center"/>
          </w:tcPr>
          <w:p w14:paraId="050670BE"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3.654</w:t>
            </w:r>
          </w:p>
        </w:tc>
        <w:tc>
          <w:tcPr>
            <w:tcW w:w="1527" w:type="dxa"/>
            <w:vAlign w:val="center"/>
          </w:tcPr>
          <w:p w14:paraId="631FE8EF"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2.604</w:t>
            </w:r>
          </w:p>
        </w:tc>
        <w:tc>
          <w:tcPr>
            <w:tcW w:w="1306" w:type="dxa"/>
            <w:vAlign w:val="center"/>
          </w:tcPr>
          <w:p w14:paraId="5A3816B4"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10.047</w:t>
            </w:r>
          </w:p>
        </w:tc>
      </w:tr>
      <w:tr w:rsidR="00A66923" w:rsidRPr="004325AA" w14:paraId="1BDD735E" w14:textId="77777777" w:rsidTr="00A66923">
        <w:trPr>
          <w:trHeight w:val="408"/>
        </w:trPr>
        <w:tc>
          <w:tcPr>
            <w:tcW w:w="3271" w:type="dxa"/>
            <w:vAlign w:val="center"/>
          </w:tcPr>
          <w:p w14:paraId="0B0C8BC3" w14:textId="77777777" w:rsidR="00A66923" w:rsidRPr="004325AA" w:rsidRDefault="00A66923" w:rsidP="00A66923">
            <w:pPr>
              <w:spacing w:before="40" w:after="40" w:line="240" w:lineRule="auto"/>
              <w:rPr>
                <w:rFonts w:ascii="Segoe UI" w:eastAsia="Times New Roman" w:hAnsi="Segoe UI" w:cs="Times New Roman"/>
                <w:b/>
                <w:bCs/>
                <w:noProof/>
                <w:lang w:val="co-FR"/>
              </w:rPr>
            </w:pPr>
            <w:r w:rsidRPr="004325AA">
              <w:rPr>
                <w:rFonts w:ascii="Segoe UI" w:hAnsi="Segoe UI"/>
                <w:b/>
                <w:noProof/>
                <w:lang w:val="co-FR"/>
              </w:rPr>
              <w:t>Kedra isau na veitabana ni veiqaravi</w:t>
            </w:r>
          </w:p>
        </w:tc>
        <w:tc>
          <w:tcPr>
            <w:tcW w:w="1525" w:type="dxa"/>
            <w:vAlign w:val="center"/>
          </w:tcPr>
          <w:p w14:paraId="7B5A7A73"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2.181</w:t>
            </w:r>
          </w:p>
        </w:tc>
        <w:tc>
          <w:tcPr>
            <w:tcW w:w="1306" w:type="dxa"/>
            <w:vAlign w:val="center"/>
          </w:tcPr>
          <w:p w14:paraId="591879F9"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2.475</w:t>
            </w:r>
          </w:p>
        </w:tc>
        <w:tc>
          <w:tcPr>
            <w:tcW w:w="1527" w:type="dxa"/>
            <w:vAlign w:val="center"/>
          </w:tcPr>
          <w:p w14:paraId="1B0C2A63"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2.302</w:t>
            </w:r>
          </w:p>
        </w:tc>
        <w:tc>
          <w:tcPr>
            <w:tcW w:w="1306" w:type="dxa"/>
            <w:vAlign w:val="center"/>
          </w:tcPr>
          <w:p w14:paraId="3CC2E524" w14:textId="77777777" w:rsidR="00A66923" w:rsidRPr="004325AA" w:rsidRDefault="00A66923" w:rsidP="00A66923">
            <w:pPr>
              <w:spacing w:before="40" w:after="40" w:line="240" w:lineRule="auto"/>
              <w:jc w:val="right"/>
              <w:rPr>
                <w:rFonts w:ascii="Segoe UI" w:eastAsia="Times New Roman" w:hAnsi="Segoe UI" w:cs="Times New Roman"/>
                <w:noProof/>
                <w:lang w:val="co-FR"/>
              </w:rPr>
            </w:pPr>
            <w:r w:rsidRPr="004325AA">
              <w:rPr>
                <w:rFonts w:ascii="Segoe UI" w:hAnsi="Segoe UI"/>
                <w:noProof/>
                <w:lang w:val="co-FR"/>
              </w:rPr>
              <w:t>6.958</w:t>
            </w:r>
          </w:p>
        </w:tc>
      </w:tr>
      <w:tr w:rsidR="00A66923" w:rsidRPr="004325AA" w14:paraId="56336D4C" w14:textId="77777777" w:rsidTr="00A66923">
        <w:trPr>
          <w:trHeight w:val="388"/>
        </w:trPr>
        <w:tc>
          <w:tcPr>
            <w:tcW w:w="3271" w:type="dxa"/>
            <w:vAlign w:val="center"/>
          </w:tcPr>
          <w:p w14:paraId="199F9619" w14:textId="77777777" w:rsidR="00A66923" w:rsidRPr="004325AA" w:rsidRDefault="00A66923" w:rsidP="00A66923">
            <w:pPr>
              <w:spacing w:before="40" w:after="40" w:line="240" w:lineRule="auto"/>
              <w:rPr>
                <w:rFonts w:ascii="Segoe UI" w:eastAsia="Times New Roman" w:hAnsi="Segoe UI" w:cs="Times New Roman"/>
                <w:b/>
                <w:bCs/>
                <w:noProof/>
                <w:lang w:val="co-FR"/>
              </w:rPr>
            </w:pPr>
            <w:r w:rsidRPr="004325AA">
              <w:rPr>
                <w:rFonts w:ascii="Segoe UI" w:hAnsi="Segoe UI"/>
                <w:b/>
                <w:noProof/>
                <w:lang w:val="co-FR"/>
              </w:rPr>
              <w:t xml:space="preserve">Kena isoqoni </w:t>
            </w:r>
          </w:p>
        </w:tc>
        <w:tc>
          <w:tcPr>
            <w:tcW w:w="1525" w:type="dxa"/>
            <w:vAlign w:val="center"/>
          </w:tcPr>
          <w:p w14:paraId="1A4DF25C" w14:textId="77777777" w:rsidR="00A66923" w:rsidRPr="004325AA" w:rsidRDefault="00A66923" w:rsidP="00A66923">
            <w:pPr>
              <w:spacing w:before="40" w:after="40" w:line="240" w:lineRule="auto"/>
              <w:jc w:val="right"/>
              <w:rPr>
                <w:rFonts w:ascii="Segoe UI" w:eastAsia="Times New Roman" w:hAnsi="Segoe UI" w:cs="Times New Roman"/>
                <w:b/>
                <w:bCs/>
                <w:noProof/>
                <w:lang w:val="co-FR"/>
              </w:rPr>
            </w:pPr>
            <w:r w:rsidRPr="004325AA">
              <w:rPr>
                <w:rFonts w:ascii="Segoe UI" w:hAnsi="Segoe UI"/>
                <w:b/>
                <w:noProof/>
                <w:lang w:val="co-FR"/>
              </w:rPr>
              <w:t>28.464</w:t>
            </w:r>
          </w:p>
        </w:tc>
        <w:tc>
          <w:tcPr>
            <w:tcW w:w="1306" w:type="dxa"/>
            <w:vAlign w:val="center"/>
          </w:tcPr>
          <w:p w14:paraId="3B576C85" w14:textId="77777777" w:rsidR="00A66923" w:rsidRPr="004325AA" w:rsidRDefault="00A66923" w:rsidP="00A66923">
            <w:pPr>
              <w:spacing w:before="40" w:after="40" w:line="240" w:lineRule="auto"/>
              <w:jc w:val="right"/>
              <w:rPr>
                <w:rFonts w:ascii="Segoe UI" w:hAnsi="Segoe UI" w:cs="Times New Roman"/>
                <w:b/>
                <w:bCs/>
                <w:noProof/>
                <w:lang w:val="co-FR"/>
              </w:rPr>
            </w:pPr>
            <w:r w:rsidRPr="004325AA">
              <w:rPr>
                <w:rFonts w:ascii="Segoe UI" w:hAnsi="Segoe UI"/>
                <w:b/>
                <w:noProof/>
                <w:lang w:val="co-FR"/>
              </w:rPr>
              <w:t>29.705</w:t>
            </w:r>
          </w:p>
        </w:tc>
        <w:tc>
          <w:tcPr>
            <w:tcW w:w="1527" w:type="dxa"/>
            <w:vAlign w:val="center"/>
          </w:tcPr>
          <w:p w14:paraId="23EAED87" w14:textId="77777777" w:rsidR="00A66923" w:rsidRPr="004325AA" w:rsidRDefault="00A66923" w:rsidP="00A66923">
            <w:pPr>
              <w:spacing w:before="40" w:after="40" w:line="240" w:lineRule="auto"/>
              <w:jc w:val="right"/>
              <w:rPr>
                <w:rFonts w:ascii="Segoe UI" w:hAnsi="Segoe UI" w:cs="Times New Roman"/>
                <w:b/>
                <w:bCs/>
                <w:noProof/>
                <w:lang w:val="co-FR"/>
              </w:rPr>
            </w:pPr>
            <w:r w:rsidRPr="004325AA">
              <w:rPr>
                <w:rFonts w:ascii="Segoe UI" w:hAnsi="Segoe UI"/>
                <w:b/>
                <w:noProof/>
                <w:lang w:val="co-FR"/>
              </w:rPr>
              <w:t>29.549</w:t>
            </w:r>
          </w:p>
        </w:tc>
        <w:tc>
          <w:tcPr>
            <w:tcW w:w="1306" w:type="dxa"/>
            <w:vAlign w:val="center"/>
          </w:tcPr>
          <w:p w14:paraId="06A72B43" w14:textId="77777777" w:rsidR="00A66923" w:rsidRPr="004325AA" w:rsidRDefault="00A66923" w:rsidP="00A66923">
            <w:pPr>
              <w:spacing w:before="40" w:after="40" w:line="240" w:lineRule="auto"/>
              <w:jc w:val="right"/>
              <w:rPr>
                <w:rFonts w:ascii="Segoe UI" w:hAnsi="Segoe UI" w:cs="Times New Roman"/>
                <w:b/>
                <w:bCs/>
                <w:noProof/>
                <w:lang w:val="co-FR"/>
              </w:rPr>
            </w:pPr>
            <w:r w:rsidRPr="004325AA">
              <w:rPr>
                <w:rFonts w:ascii="Segoe UI" w:hAnsi="Segoe UI"/>
                <w:b/>
                <w:noProof/>
                <w:lang w:val="co-FR"/>
              </w:rPr>
              <w:t>87.718</w:t>
            </w:r>
          </w:p>
        </w:tc>
      </w:tr>
    </w:tbl>
    <w:p w14:paraId="0904A716" w14:textId="5CDF3EE3" w:rsidR="00294A7D" w:rsidRPr="004325AA" w:rsidRDefault="00A66923" w:rsidP="00B95A24">
      <w:pPr>
        <w:spacing w:before="80" w:line="240" w:lineRule="auto"/>
        <w:rPr>
          <w:rFonts w:ascii="Segoe UI" w:eastAsia="Lucida Sans Unicode" w:hAnsi="Segoe UI" w:cs="Times New Roman"/>
          <w:noProof/>
          <w:sz w:val="20"/>
          <w:szCs w:val="20"/>
          <w:lang w:val="co-FR"/>
        </w:rPr>
      </w:pPr>
      <w:r w:rsidRPr="004325AA">
        <w:rPr>
          <w:rFonts w:asciiTheme="minorHAnsi" w:hAnsiTheme="minorHAnsi"/>
          <w:noProof/>
          <w:sz w:val="20"/>
          <w:lang w:val="co-FR"/>
        </w:rPr>
        <w:t>Me kilai: Na isoqoni ilavo ni Esitimeti ena sega beka ni vu mai na kena isoqoni lekaleka.</w:t>
      </w:r>
    </w:p>
    <w:p w14:paraId="6F4EA86D" w14:textId="77777777" w:rsidR="00B95A24" w:rsidRPr="004325AA" w:rsidRDefault="00B95A24" w:rsidP="00B95A24">
      <w:pPr>
        <w:spacing w:before="80" w:line="240" w:lineRule="auto"/>
        <w:rPr>
          <w:rFonts w:ascii="Segoe UI" w:eastAsia="Lucida Sans Unicode" w:hAnsi="Segoe UI" w:cs="Times New Roman"/>
          <w:noProof/>
          <w:sz w:val="20"/>
          <w:szCs w:val="20"/>
          <w:lang w:val="co-FR"/>
        </w:rPr>
      </w:pPr>
    </w:p>
    <w:p w14:paraId="70D29E5C" w14:textId="77777777" w:rsidR="00586882" w:rsidRPr="004325AA" w:rsidRDefault="00586882" w:rsidP="00294A7D">
      <w:pPr>
        <w:spacing w:before="120" w:after="120" w:line="240" w:lineRule="auto"/>
        <w:rPr>
          <w:rFonts w:ascii="Segoe UI" w:eastAsiaTheme="minorEastAsia" w:hAnsi="Segoe UI" w:cs="Segoe UI"/>
          <w:b/>
          <w:bCs/>
          <w:noProof/>
          <w:lang w:val="co-FR"/>
        </w:rPr>
      </w:pPr>
    </w:p>
    <w:p w14:paraId="128A9B30" w14:textId="4EA6FFEA" w:rsidR="00294A7D" w:rsidRPr="004325AA" w:rsidRDefault="000724A7" w:rsidP="00294A7D">
      <w:pPr>
        <w:spacing w:before="120" w:after="120" w:line="240" w:lineRule="auto"/>
        <w:rPr>
          <w:rFonts w:ascii="Segoe UI" w:eastAsiaTheme="minorEastAsia" w:hAnsi="Segoe UI" w:cs="Segoe UI"/>
          <w:b/>
          <w:bCs/>
          <w:noProof/>
          <w:lang w:val="co-FR"/>
        </w:rPr>
      </w:pPr>
      <w:r w:rsidRPr="004325AA">
        <w:rPr>
          <w:rFonts w:ascii="Segoe UI" w:hAnsi="Segoe UI"/>
          <w:b/>
          <w:noProof/>
          <w:lang w:val="co-FR"/>
        </w:rPr>
        <w:t>Na ivakacavacava ni veimauilavo (ena saumi vakacava)</w:t>
      </w:r>
    </w:p>
    <w:p w14:paraId="6A7029A5" w14:textId="7949269F" w:rsidR="00294A7D" w:rsidRPr="004325AA" w:rsidRDefault="00294A7D" w:rsidP="000724A7">
      <w:pPr>
        <w:spacing w:before="120" w:after="120" w:line="240" w:lineRule="auto"/>
        <w:rPr>
          <w:rFonts w:ascii="Segoe UI" w:eastAsiaTheme="minorEastAsia" w:hAnsi="Segoe UI" w:cs="Segoe UI"/>
          <w:noProof/>
          <w:lang w:val="co-FR"/>
        </w:rPr>
      </w:pPr>
      <w:r w:rsidRPr="004325AA">
        <w:rPr>
          <w:rFonts w:ascii="Segoe UI" w:hAnsi="Segoe UI"/>
          <w:noProof/>
          <w:lang w:val="co-FR"/>
        </w:rPr>
        <w:t>Na ilavo me saumi kina na cakacaka taucoko me tarova se vakalailaitaka na leqa ni veimauilavo e lako mai na ivakacavacava lavaki – na sausaumi e lako mai na va na mataqali veimauilavo (o ira na cicivaka na misini ni veimauilavo ka sega ni kasino (pokies), kasino, TAB NZ kei na Lotto NZ).</w:t>
      </w:r>
    </w:p>
    <w:p w14:paraId="3584265B" w14:textId="45FDC4E0" w:rsidR="006D7D41" w:rsidRPr="004325AA" w:rsidRDefault="006D7D41" w:rsidP="000724A7">
      <w:pPr>
        <w:spacing w:before="120" w:after="120" w:line="240" w:lineRule="auto"/>
        <w:rPr>
          <w:rFonts w:ascii="Segoe UI" w:eastAsiaTheme="minorEastAsia" w:hAnsi="Segoe UI" w:cs="Segoe UI"/>
          <w:noProof/>
          <w:lang w:val="co-FR"/>
        </w:rPr>
      </w:pPr>
    </w:p>
    <w:p w14:paraId="6BFA9B65" w14:textId="04F10C04" w:rsidR="00294A7D" w:rsidRPr="004325AA" w:rsidRDefault="00294A7D" w:rsidP="000724A7">
      <w:pPr>
        <w:spacing w:before="120" w:after="120" w:line="240" w:lineRule="auto"/>
        <w:rPr>
          <w:rFonts w:ascii="Segoe UI" w:eastAsiaTheme="minorEastAsia" w:hAnsi="Segoe UI" w:cs="Segoe UI"/>
          <w:noProof/>
          <w:lang w:val="co-FR"/>
        </w:rPr>
      </w:pPr>
      <w:r w:rsidRPr="004325AA">
        <w:rPr>
          <w:rFonts w:ascii="Segoe UI" w:hAnsi="Segoe UI"/>
          <w:noProof/>
          <w:lang w:val="co-FR"/>
        </w:rPr>
        <w:t>Na ivakacavacava lavaki e yavutaki mai na kena ivakarau e tiko ena lawa ni Veimauilavo ni 2003 me ra sauma na veitabana yadua.</w:t>
      </w:r>
    </w:p>
    <w:p w14:paraId="507C316F" w14:textId="4710A3B2" w:rsidR="006D7D41" w:rsidRPr="004325AA" w:rsidRDefault="006D7D41" w:rsidP="00E75E36">
      <w:pPr>
        <w:rPr>
          <w:rFonts w:ascii="Segoe UI" w:hAnsi="Segoe UI" w:cs="Segoe UI"/>
          <w:noProof/>
          <w:lang w:val="co-FR"/>
        </w:rPr>
      </w:pPr>
    </w:p>
    <w:p w14:paraId="6D857F30" w14:textId="32437174" w:rsidR="00E75E36" w:rsidRPr="004325AA" w:rsidRDefault="00E75E36" w:rsidP="00E75E36">
      <w:pPr>
        <w:rPr>
          <w:rFonts w:ascii="Segoe UI" w:hAnsi="Segoe UI" w:cs="Segoe UI"/>
          <w:noProof/>
          <w:lang w:val="co-FR"/>
        </w:rPr>
      </w:pPr>
      <w:r w:rsidRPr="004325AA">
        <w:rPr>
          <w:rFonts w:ascii="Segoe UI" w:hAnsi="Segoe UI"/>
          <w:noProof/>
          <w:lang w:val="co-FR"/>
        </w:rPr>
        <w:t>Na kena ivakarau oqo e vakasamataki kina na levu ni veika era vakayalia na dauqito ena veitabana yadua (ilavo vakayagataki) kei na levu ni tamata era vakayagataka na veiqaravi (ivakaraitaki), ka cakacakataka e dua na ivakarau ni vakacavacava lavaki me baleta na va na tabana yadua. E dau dikevi lesu ena vei ya tolu na yabaki na ivakacavacava lavaki me salavata kei na vakatorocaketaki ni iTuvatuva vou. Na gauna tarava ni ivakacavacava lavaki mai na 1 Julai 2025 ki na 30 June 2028.</w:t>
      </w:r>
    </w:p>
    <w:p w14:paraId="356D468E" w14:textId="1370150F" w:rsidR="00E75E36" w:rsidRPr="004325AA" w:rsidRDefault="00E75E36" w:rsidP="00E75E36">
      <w:pPr>
        <w:rPr>
          <w:rFonts w:ascii="Segoe UI" w:hAnsi="Segoe UI" w:cs="Segoe UI"/>
          <w:noProof/>
          <w:lang w:val="co-FR"/>
        </w:rPr>
      </w:pPr>
    </w:p>
    <w:p w14:paraId="4D00B454" w14:textId="4CF559B8" w:rsidR="00222E52" w:rsidRPr="004325AA" w:rsidRDefault="0099297D" w:rsidP="0037533A">
      <w:pPr>
        <w:rPr>
          <w:rFonts w:ascii="Segoe UI" w:hAnsi="Segoe UI" w:cs="Segoe UI"/>
          <w:noProof/>
          <w:lang w:val="co-FR"/>
        </w:rPr>
      </w:pPr>
      <w:r w:rsidRPr="004325AA">
        <w:rPr>
          <w:rFonts w:ascii="Segoe UI" w:hAnsi="Segoe UI"/>
          <w:noProof/>
          <w:lang w:val="co-FR"/>
        </w:rPr>
        <w:t>E vakasamataki ena ivola ni veivakasalataki kei na rogoci ni nanuma e va na mataqali idusidusi me vakadeitaki kina na ivakacavacava lavaki me saumi ena veitabana yadua. Na ivakacavacava lavaki e vakaturi me baleta na veitabana ni veimauilavo yadua, vakavo na TAB NZ, ena levu cake ena vuku ni yavu e cakacakataki kina me baleta na 2025/26 ki na 2027/28 ni vakatauvatani kei na gauna ni vakacavacava lavaki oqo. E levu duadua e ra sauma ena veimataqali ivakacavacava lavaki o ira na itaukei ni misini ni veimauilavo ka sega ni Kasino</w:t>
      </w:r>
    </w:p>
    <w:p w14:paraId="0E67B8A4" w14:textId="77777777" w:rsidR="00222E52" w:rsidRPr="004325AA" w:rsidRDefault="00222E52" w:rsidP="004C1264">
      <w:pPr>
        <w:spacing w:before="120" w:after="120" w:line="240" w:lineRule="auto"/>
        <w:rPr>
          <w:rFonts w:ascii="Segoe UI" w:eastAsiaTheme="minorEastAsia" w:hAnsi="Segoe UI" w:cs="Segoe UI"/>
          <w:b/>
          <w:bCs/>
          <w:noProof/>
          <w:lang w:val="co-FR"/>
        </w:rPr>
      </w:pPr>
    </w:p>
    <w:p w14:paraId="358491D4" w14:textId="77777777" w:rsidR="00222E52" w:rsidRPr="004325AA" w:rsidRDefault="004C1264" w:rsidP="00222E52">
      <w:pPr>
        <w:spacing w:before="120" w:after="120" w:line="240" w:lineRule="auto"/>
        <w:rPr>
          <w:rFonts w:ascii="Segoe UI" w:eastAsiaTheme="minorEastAsia" w:hAnsi="Segoe UI" w:cs="Segoe UI"/>
          <w:b/>
          <w:bCs/>
          <w:noProof/>
          <w:lang w:val="co-FR"/>
        </w:rPr>
      </w:pPr>
      <w:r w:rsidRPr="004325AA">
        <w:rPr>
          <w:rFonts w:ascii="Segoe UI" w:hAnsi="Segoe UI"/>
          <w:b/>
          <w:noProof/>
          <w:lang w:val="co-FR"/>
        </w:rPr>
        <w:t>Na sala mo tukuna kina na nomu nanuma</w:t>
      </w:r>
    </w:p>
    <w:p w14:paraId="2C91207D" w14:textId="77777777" w:rsidR="00222E52" w:rsidRPr="004325AA" w:rsidRDefault="007C68ED" w:rsidP="00222E52">
      <w:pPr>
        <w:spacing w:before="120" w:after="120" w:line="240" w:lineRule="auto"/>
        <w:rPr>
          <w:rFonts w:ascii="Segoe UI" w:eastAsiaTheme="minorEastAsia" w:hAnsi="Segoe UI" w:cs="Segoe UI"/>
          <w:b/>
          <w:bCs/>
          <w:noProof/>
          <w:lang w:val="co-FR"/>
        </w:rPr>
      </w:pPr>
      <w:r w:rsidRPr="004325AA">
        <w:rPr>
          <w:rFonts w:ascii="Segoe UI" w:hAnsi="Segoe UI"/>
          <w:noProof/>
          <w:lang w:val="co-FR"/>
        </w:rPr>
        <w:t xml:space="preserve">E gadreva na Matanitu kei na Minisitiri ni bula me rogoca na nomu nanuma. </w:t>
      </w:r>
    </w:p>
    <w:p w14:paraId="329F4D81" w14:textId="6E376187" w:rsidR="00222E52" w:rsidRPr="004325AA" w:rsidRDefault="004C1264" w:rsidP="00222E52">
      <w:pPr>
        <w:spacing w:before="120" w:after="120" w:line="240" w:lineRule="auto"/>
        <w:rPr>
          <w:rFonts w:ascii="Segoe UI" w:eastAsiaTheme="minorEastAsia" w:hAnsi="Segoe UI" w:cs="Segoe UI"/>
          <w:b/>
          <w:bCs/>
          <w:noProof/>
          <w:lang w:val="co-FR"/>
        </w:rPr>
      </w:pPr>
      <w:r w:rsidRPr="004325AA">
        <w:rPr>
          <w:rFonts w:ascii="Segoe UI" w:hAnsi="Segoe UI"/>
          <w:noProof/>
          <w:lang w:val="co-FR"/>
        </w:rPr>
        <w:t xml:space="preserve">E sa ka bibi na nomu nanuma ka na vakaraitaka ki na iotioti ni iTuvatuva me Tarova ka Vakalailaitaka na Leqa ni Veimauilavo ena 2025/26 ki na 2027/28. </w:t>
      </w:r>
    </w:p>
    <w:p w14:paraId="0D802A5B" w14:textId="73858829" w:rsidR="004C1264" w:rsidRPr="004325AA" w:rsidRDefault="007759C4" w:rsidP="00222E52">
      <w:pPr>
        <w:spacing w:before="120" w:after="120" w:line="240" w:lineRule="auto"/>
        <w:rPr>
          <w:rFonts w:ascii="Segoe UI" w:eastAsiaTheme="minorEastAsia" w:hAnsi="Segoe UI" w:cs="Segoe UI"/>
          <w:b/>
          <w:bCs/>
          <w:noProof/>
          <w:lang w:val="co-FR"/>
        </w:rPr>
      </w:pPr>
      <w:r w:rsidRPr="004325AA">
        <w:rPr>
          <w:rFonts w:ascii="Segoe UI" w:hAnsi="Segoe UI"/>
          <w:noProof/>
          <w:lang w:val="co-FR"/>
        </w:rPr>
        <w:t>Keitou via kila kevaka o nanuma ni</w:t>
      </w:r>
      <w:r w:rsidR="00C40AA8" w:rsidRPr="004325AA">
        <w:rPr>
          <w:rFonts w:ascii="Segoe UI" w:hAnsi="Segoe UI"/>
          <w:noProof/>
          <w:lang w:val="co-FR"/>
        </w:rPr>
        <w:t xml:space="preserve"> </w:t>
      </w:r>
      <w:r w:rsidRPr="004325AA">
        <w:rPr>
          <w:rFonts w:ascii="Segoe UI" w:hAnsi="Segoe UI"/>
          <w:noProof/>
          <w:lang w:val="co-FR"/>
        </w:rPr>
        <w:t>da sa vakanamata tiko ki na veika dodonu se keitou calata eso na ka.</w:t>
      </w:r>
    </w:p>
    <w:p w14:paraId="01F904B2" w14:textId="7F428183" w:rsidR="002A0BEB" w:rsidRPr="004325AA" w:rsidRDefault="002A0BEB" w:rsidP="004C1264">
      <w:pPr>
        <w:keepNext/>
        <w:keepLines/>
        <w:spacing w:after="160" w:line="259" w:lineRule="auto"/>
        <w:rPr>
          <w:rFonts w:ascii="Segoe UI" w:eastAsiaTheme="minorHAnsi" w:hAnsi="Segoe UI" w:cs="Segoe UI"/>
          <w:noProof/>
          <w:lang w:val="co-FR"/>
        </w:rPr>
      </w:pPr>
      <w:r w:rsidRPr="004325AA">
        <w:rPr>
          <w:rFonts w:ascii="Segoe UI" w:hAnsi="Segoe UI"/>
          <w:noProof/>
          <w:lang w:val="co-FR"/>
        </w:rPr>
        <w:t>Eso na taro o na gadreva beka mo sauma ena nomu vakasama o vakaraitaka:</w:t>
      </w:r>
    </w:p>
    <w:p w14:paraId="65955363" w14:textId="5BB93E4B" w:rsidR="00D13D11" w:rsidRPr="004325AA" w:rsidRDefault="00D13D11" w:rsidP="003C1765">
      <w:pPr>
        <w:pStyle w:val="ListParagraph"/>
        <w:keepNext/>
        <w:keepLines/>
        <w:numPr>
          <w:ilvl w:val="0"/>
          <w:numId w:val="27"/>
        </w:numPr>
        <w:spacing w:after="160" w:line="259" w:lineRule="auto"/>
        <w:rPr>
          <w:rFonts w:ascii="Segoe UI" w:eastAsiaTheme="minorHAnsi" w:hAnsi="Segoe UI" w:cs="Segoe UI"/>
          <w:noProof/>
          <w:lang w:val="co-FR"/>
        </w:rPr>
      </w:pPr>
      <w:r w:rsidRPr="004325AA">
        <w:rPr>
          <w:rFonts w:ascii="Segoe UI" w:hAnsi="Segoe UI"/>
          <w:noProof/>
          <w:lang w:val="co-FR"/>
        </w:rPr>
        <w:t>O duavata li kei na veika e vakanamata kina na ituvatuva? Kevaka e sega, na cava na vuna?</w:t>
      </w:r>
    </w:p>
    <w:p w14:paraId="07E786D7" w14:textId="41CE70C4" w:rsidR="008A2B8D" w:rsidRPr="004325AA" w:rsidRDefault="008A2B8D" w:rsidP="003C1765">
      <w:pPr>
        <w:pStyle w:val="ListParagraph"/>
        <w:keepNext/>
        <w:keepLines/>
        <w:numPr>
          <w:ilvl w:val="0"/>
          <w:numId w:val="27"/>
        </w:numPr>
        <w:spacing w:after="160" w:line="259" w:lineRule="auto"/>
        <w:rPr>
          <w:rFonts w:ascii="Segoe UI" w:eastAsiaTheme="minorHAnsi" w:hAnsi="Segoe UI" w:cs="Segoe UI"/>
          <w:noProof/>
          <w:lang w:val="co-FR"/>
        </w:rPr>
      </w:pPr>
      <w:r w:rsidRPr="004325AA">
        <w:rPr>
          <w:rFonts w:ascii="Segoe UI" w:hAnsi="Segoe UI"/>
          <w:noProof/>
          <w:lang w:val="co-FR"/>
        </w:rPr>
        <w:t>O duavata li kei na veika e vakabibitaki ena ituvatuva ni veiqaravi? Kevaka e sega, na cava na vuna?</w:t>
      </w:r>
    </w:p>
    <w:p w14:paraId="6970D7DD" w14:textId="40FC2145" w:rsidR="0061745C" w:rsidRPr="004325AA" w:rsidRDefault="00560CC1" w:rsidP="003C1765">
      <w:pPr>
        <w:pStyle w:val="ListParagraph"/>
        <w:keepNext/>
        <w:keepLines/>
        <w:numPr>
          <w:ilvl w:val="0"/>
          <w:numId w:val="27"/>
        </w:numPr>
        <w:spacing w:after="160" w:line="259" w:lineRule="auto"/>
        <w:rPr>
          <w:rFonts w:ascii="Segoe UI" w:eastAsiaTheme="minorHAnsi" w:hAnsi="Segoe UI" w:cs="Segoe UI"/>
          <w:noProof/>
          <w:lang w:val="co-FR"/>
        </w:rPr>
      </w:pPr>
      <w:r w:rsidRPr="004325AA">
        <w:rPr>
          <w:rFonts w:ascii="Segoe UI" w:hAnsi="Segoe UI"/>
          <w:noProof/>
          <w:lang w:val="co-FR"/>
        </w:rPr>
        <w:t>E tiko beka e dua na nomu vakasama me baleta na ivakacavacava lavaki ni veimauilavo?</w:t>
      </w:r>
    </w:p>
    <w:p w14:paraId="3C530732" w14:textId="109D9C24" w:rsidR="00AE461E" w:rsidRPr="004325AA" w:rsidRDefault="00AE461E" w:rsidP="003C1765">
      <w:pPr>
        <w:pStyle w:val="ListParagraph"/>
        <w:keepNext/>
        <w:keepLines/>
        <w:numPr>
          <w:ilvl w:val="0"/>
          <w:numId w:val="27"/>
        </w:numPr>
        <w:spacing w:after="160" w:line="259" w:lineRule="auto"/>
        <w:rPr>
          <w:rFonts w:ascii="Segoe UI" w:eastAsiaTheme="minorHAnsi" w:hAnsi="Segoe UI" w:cs="Segoe UI"/>
          <w:noProof/>
          <w:lang w:val="co-FR"/>
        </w:rPr>
      </w:pPr>
      <w:r w:rsidRPr="004325AA">
        <w:rPr>
          <w:rFonts w:ascii="Segoe UI" w:hAnsi="Segoe UI"/>
          <w:noProof/>
          <w:lang w:val="co-FR"/>
        </w:rPr>
        <w:t>E tiko beka eso tale na nomu vakasama me baleta na ilavelave taumada ni ituvatuva se na leqa ni veimauilavo raraba?</w:t>
      </w:r>
    </w:p>
    <w:p w14:paraId="1EA4DBF4" w14:textId="6886284A" w:rsidR="002C488B" w:rsidRPr="004325AA" w:rsidRDefault="00295784" w:rsidP="009742FF">
      <w:pPr>
        <w:spacing w:before="120" w:after="120" w:line="240" w:lineRule="auto"/>
        <w:rPr>
          <w:rFonts w:ascii="Segoe UI" w:eastAsiaTheme="minorHAnsi" w:hAnsi="Segoe UI" w:cs="Segoe UI"/>
          <w:noProof/>
          <w:lang w:val="co-FR"/>
        </w:rPr>
      </w:pPr>
      <w:r w:rsidRPr="004325AA">
        <w:rPr>
          <w:rFonts w:ascii="Segoe UI" w:hAnsi="Segoe UI"/>
          <w:noProof/>
          <w:lang w:val="co-FR"/>
        </w:rPr>
        <w:t>E rawa ni kunei na ivolatukutuku taucoko ni veivakasalataki kei na rogoci ni nanuma ena website ni Minisitiri ni Bula ena tabana e baleta na iTuvatuva me Tarovi ka Vakalailaitaki kina na Leqa ni Veimauilavo.</w:t>
      </w:r>
    </w:p>
    <w:p w14:paraId="77634B57" w14:textId="77777777" w:rsidR="009742FF" w:rsidRPr="004325AA" w:rsidRDefault="009742FF" w:rsidP="009742FF">
      <w:pPr>
        <w:spacing w:before="120" w:after="120" w:line="240" w:lineRule="auto"/>
        <w:rPr>
          <w:rFonts w:ascii="Segoe UI" w:eastAsiaTheme="minorHAnsi" w:hAnsi="Segoe UI" w:cs="Segoe UI"/>
          <w:noProof/>
          <w:lang w:val="co-FR"/>
        </w:rPr>
      </w:pPr>
    </w:p>
    <w:p w14:paraId="1D275E11" w14:textId="77777777" w:rsidR="00B95A24" w:rsidRPr="004325AA" w:rsidRDefault="00DF58B0" w:rsidP="00B95A24">
      <w:pPr>
        <w:rPr>
          <w:rFonts w:ascii="Segoe UI" w:eastAsia="Times New Roman" w:hAnsi="Segoe UI" w:cs="Times New Roman"/>
          <w:b/>
          <w:bCs/>
          <w:noProof/>
          <w:lang w:val="co-FR"/>
        </w:rPr>
      </w:pPr>
      <w:r w:rsidRPr="004325AA">
        <w:rPr>
          <w:rFonts w:ascii="Segoe UI" w:hAnsi="Segoe UI"/>
          <w:b/>
          <w:noProof/>
          <w:lang w:val="co-FR"/>
        </w:rPr>
        <w:t>Ena sogo tiko ena 6 ni Okotova 2024 na veivakasalataki kei na rogoci ni nanuma.</w:t>
      </w:r>
    </w:p>
    <w:p w14:paraId="4B9A4F58" w14:textId="77777777" w:rsidR="00B95A24" w:rsidRPr="004325AA" w:rsidRDefault="00B95A24" w:rsidP="00B95A24">
      <w:pPr>
        <w:rPr>
          <w:rFonts w:ascii="Segoe UI" w:eastAsia="Times New Roman" w:hAnsi="Segoe UI" w:cs="Times New Roman"/>
          <w:b/>
          <w:bCs/>
          <w:noProof/>
          <w:lang w:val="co-FR"/>
        </w:rPr>
      </w:pPr>
    </w:p>
    <w:p w14:paraId="08E5AEA4" w14:textId="0A5074B7" w:rsidR="004C1264" w:rsidRPr="004325AA" w:rsidRDefault="004C1264" w:rsidP="00B95A24">
      <w:pPr>
        <w:rPr>
          <w:rFonts w:ascii="Segoe UI" w:eastAsia="Times New Roman" w:hAnsi="Segoe UI" w:cs="Times New Roman"/>
          <w:b/>
          <w:bCs/>
          <w:noProof/>
          <w:lang w:val="co-FR"/>
        </w:rPr>
      </w:pPr>
      <w:r w:rsidRPr="004325AA">
        <w:rPr>
          <w:rFonts w:ascii="Segoe UI" w:hAnsi="Segoe UI"/>
          <w:noProof/>
          <w:lang w:val="co-FR"/>
        </w:rPr>
        <w:lastRenderedPageBreak/>
        <w:t>E rawa ni o vakaraitaka na nomu nanuma ena:</w:t>
      </w:r>
    </w:p>
    <w:p w14:paraId="6E698B4A" w14:textId="77777777" w:rsidR="004C1264" w:rsidRPr="004325AA" w:rsidRDefault="004C1264" w:rsidP="0044283E">
      <w:pPr>
        <w:pStyle w:val="ListParagraph"/>
        <w:keepLines/>
        <w:numPr>
          <w:ilvl w:val="0"/>
          <w:numId w:val="25"/>
        </w:numPr>
        <w:spacing w:after="160" w:line="240" w:lineRule="auto"/>
        <w:ind w:left="425" w:hanging="357"/>
        <w:contextualSpacing w:val="0"/>
        <w:rPr>
          <w:rFonts w:ascii="Segoe UI" w:eastAsia="Times New Roman" w:hAnsi="Segoe UI" w:cs="Segoe UI"/>
          <w:noProof/>
          <w:lang w:val="co-FR"/>
        </w:rPr>
      </w:pPr>
      <w:r w:rsidRPr="004325AA">
        <w:rPr>
          <w:rFonts w:ascii="Segoe UI" w:hAnsi="Segoe UI"/>
          <w:noProof/>
          <w:lang w:val="co-FR"/>
        </w:rPr>
        <w:t xml:space="preserve">vakauta na nomu nanuma ena initaneti ena </w:t>
      </w:r>
      <w:hyperlink r:id="rId7" w:history="1">
        <w:r w:rsidRPr="004325AA">
          <w:rPr>
            <w:rFonts w:ascii="Segoe UI" w:hAnsi="Segoe UI"/>
            <w:b/>
            <w:noProof/>
            <w:color w:val="595959" w:themeColor="text1" w:themeTint="A6"/>
            <w:lang w:val="co-FR"/>
          </w:rPr>
          <w:t>https://consult.health.govt.nz</w:t>
        </w:r>
      </w:hyperlink>
    </w:p>
    <w:p w14:paraId="31F300E8" w14:textId="3CC0CB90" w:rsidR="004C1264" w:rsidRPr="004325AA" w:rsidRDefault="004C1264" w:rsidP="0044283E">
      <w:pPr>
        <w:pStyle w:val="ListParagraph"/>
        <w:keepLines/>
        <w:numPr>
          <w:ilvl w:val="0"/>
          <w:numId w:val="25"/>
        </w:numPr>
        <w:spacing w:after="160" w:line="240" w:lineRule="auto"/>
        <w:ind w:left="425" w:hanging="357"/>
        <w:contextualSpacing w:val="0"/>
        <w:rPr>
          <w:rFonts w:ascii="Segoe UI" w:eastAsia="Times New Roman" w:hAnsi="Segoe UI" w:cs="Segoe UI"/>
          <w:noProof/>
          <w:lang w:val="co-FR"/>
        </w:rPr>
      </w:pPr>
      <w:r w:rsidRPr="004325AA">
        <w:rPr>
          <w:rFonts w:ascii="Segoe UI" w:hAnsi="Segoe UI"/>
          <w:noProof/>
          <w:lang w:val="co-FR"/>
        </w:rPr>
        <w:t xml:space="preserve">mo tiko ena bose ni veivakasalataki kei na rogoci ni nanuma – na itukutuku matailalai ni bose ena vakaraitaki ena </w:t>
      </w:r>
      <w:hyperlink r:id="rId8" w:history="1">
        <w:r w:rsidRPr="004325AA">
          <w:rPr>
            <w:rFonts w:ascii="Segoe UI" w:hAnsi="Segoe UI"/>
            <w:b/>
            <w:noProof/>
            <w:color w:val="595959" w:themeColor="text1" w:themeTint="A6"/>
            <w:lang w:val="co-FR"/>
          </w:rPr>
          <w:t>https://consult.health.govt.nz</w:t>
        </w:r>
      </w:hyperlink>
    </w:p>
    <w:p w14:paraId="302F20AA" w14:textId="6759B423" w:rsidR="00A10A05" w:rsidRPr="004325AA" w:rsidRDefault="00A10A05" w:rsidP="0044283E">
      <w:pPr>
        <w:pStyle w:val="ListParagraph"/>
        <w:keepLines/>
        <w:numPr>
          <w:ilvl w:val="0"/>
          <w:numId w:val="25"/>
        </w:numPr>
        <w:spacing w:after="160"/>
        <w:ind w:left="425" w:hanging="357"/>
        <w:contextualSpacing w:val="0"/>
        <w:rPr>
          <w:rFonts w:ascii="Segoe UI" w:eastAsia="Times New Roman" w:hAnsi="Segoe UI" w:cs="Segoe UI"/>
          <w:noProof/>
          <w:lang w:val="co-FR"/>
        </w:rPr>
      </w:pPr>
      <w:r w:rsidRPr="004325AA">
        <w:rPr>
          <w:rFonts w:ascii="Segoe UI" w:hAnsi="Segoe UI"/>
          <w:noProof/>
          <w:lang w:val="co-FR"/>
        </w:rPr>
        <w:t xml:space="preserve">vakauta na nomu nanuma ena imeli ki na </w:t>
      </w:r>
      <w:hyperlink r:id="rId9" w:history="1">
        <w:r w:rsidRPr="004325AA">
          <w:rPr>
            <w:rStyle w:val="Hyperlink"/>
            <w:rFonts w:ascii="Segoe UI" w:hAnsi="Segoe UI"/>
            <w:b/>
            <w:noProof/>
            <w:lang w:val="co-FR"/>
          </w:rPr>
          <w:t>gamblingharm@health.govt.nz</w:t>
        </w:r>
      </w:hyperlink>
      <w:r w:rsidRPr="004325AA">
        <w:rPr>
          <w:rFonts w:ascii="Segoe UI" w:hAnsi="Segoe UI"/>
          <w:noProof/>
          <w:lang w:val="co-FR"/>
        </w:rPr>
        <w:t>.</w:t>
      </w:r>
    </w:p>
    <w:p w14:paraId="12C94DD3" w14:textId="77777777" w:rsidR="00A10A05" w:rsidRPr="004325AA" w:rsidRDefault="00A10A05" w:rsidP="00A10A05">
      <w:pPr>
        <w:pStyle w:val="ListParagraph"/>
        <w:keepLines/>
        <w:spacing w:after="160" w:line="240" w:lineRule="auto"/>
        <w:rPr>
          <w:rFonts w:ascii="Segoe UI" w:eastAsia="Times New Roman" w:hAnsi="Segoe UI" w:cs="Segoe UI"/>
          <w:noProof/>
          <w:lang w:val="co-FR"/>
        </w:rPr>
      </w:pPr>
    </w:p>
    <w:sectPr w:rsidR="00A10A05" w:rsidRPr="004325A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4B4D6" w14:textId="77777777" w:rsidR="00B64FEA" w:rsidRDefault="00B64FEA" w:rsidP="00917215">
      <w:pPr>
        <w:spacing w:line="240" w:lineRule="auto"/>
      </w:pPr>
      <w:r>
        <w:separator/>
      </w:r>
    </w:p>
  </w:endnote>
  <w:endnote w:type="continuationSeparator" w:id="0">
    <w:p w14:paraId="0BC7076B" w14:textId="77777777" w:rsidR="00B64FEA" w:rsidRDefault="00B64FEA" w:rsidP="00917215">
      <w:pPr>
        <w:spacing w:line="240" w:lineRule="auto"/>
      </w:pPr>
      <w:r>
        <w:continuationSeparator/>
      </w:r>
    </w:p>
  </w:endnote>
  <w:endnote w:type="continuationNotice" w:id="1">
    <w:p w14:paraId="219CCA9A" w14:textId="77777777" w:rsidR="00B64FEA" w:rsidRDefault="00B64F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754235"/>
      <w:docPartObj>
        <w:docPartGallery w:val="Page Numbers (Bottom of Page)"/>
        <w:docPartUnique/>
      </w:docPartObj>
    </w:sdtPr>
    <w:sdtEndPr/>
    <w:sdtContent>
      <w:p w14:paraId="006145A1" w14:textId="4453DFD8" w:rsidR="00B2604C" w:rsidRDefault="00B2604C">
        <w:pPr>
          <w:pStyle w:val="Footer"/>
          <w:jc w:val="right"/>
        </w:pPr>
        <w:r>
          <w:fldChar w:fldCharType="begin"/>
        </w:r>
        <w:r>
          <w:instrText xml:space="preserve"> PAGE   \* MERGEFORMAT </w:instrText>
        </w:r>
        <w:r>
          <w:fldChar w:fldCharType="separate"/>
        </w:r>
        <w:r>
          <w:t>2</w:t>
        </w:r>
        <w:r>
          <w:fldChar w:fldCharType="end"/>
        </w:r>
      </w:p>
    </w:sdtContent>
  </w:sdt>
  <w:p w14:paraId="032A9849" w14:textId="77777777" w:rsidR="00917215" w:rsidRDefault="0091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1B2BF" w14:textId="77777777" w:rsidR="00B64FEA" w:rsidRDefault="00B64FEA" w:rsidP="00917215">
      <w:pPr>
        <w:spacing w:line="240" w:lineRule="auto"/>
      </w:pPr>
      <w:r>
        <w:separator/>
      </w:r>
    </w:p>
  </w:footnote>
  <w:footnote w:type="continuationSeparator" w:id="0">
    <w:p w14:paraId="7AE5D558" w14:textId="77777777" w:rsidR="00B64FEA" w:rsidRDefault="00B64FEA" w:rsidP="00917215">
      <w:pPr>
        <w:spacing w:line="240" w:lineRule="auto"/>
      </w:pPr>
      <w:r>
        <w:continuationSeparator/>
      </w:r>
    </w:p>
  </w:footnote>
  <w:footnote w:type="continuationNotice" w:id="1">
    <w:p w14:paraId="6DB6FECD" w14:textId="77777777" w:rsidR="00B64FEA" w:rsidRDefault="00B64FE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35FE"/>
    <w:multiLevelType w:val="multilevel"/>
    <w:tmpl w:val="FAA6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719"/>
    <w:multiLevelType w:val="multilevel"/>
    <w:tmpl w:val="7AEE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5689E"/>
    <w:multiLevelType w:val="multilevel"/>
    <w:tmpl w:val="6CAC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67917"/>
    <w:multiLevelType w:val="multilevel"/>
    <w:tmpl w:val="707E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46BC4"/>
    <w:multiLevelType w:val="multilevel"/>
    <w:tmpl w:val="2E223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735BF"/>
    <w:multiLevelType w:val="multilevel"/>
    <w:tmpl w:val="40B4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21840"/>
    <w:multiLevelType w:val="multilevel"/>
    <w:tmpl w:val="E6B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C78FD"/>
    <w:multiLevelType w:val="multilevel"/>
    <w:tmpl w:val="B77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623B7"/>
    <w:multiLevelType w:val="multilevel"/>
    <w:tmpl w:val="A912A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E46DF4"/>
    <w:multiLevelType w:val="multilevel"/>
    <w:tmpl w:val="D51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1804B7"/>
    <w:multiLevelType w:val="multilevel"/>
    <w:tmpl w:val="0812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E4BA7E"/>
    <w:multiLevelType w:val="multilevel"/>
    <w:tmpl w:val="B232D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52E46"/>
    <w:multiLevelType w:val="hybridMultilevel"/>
    <w:tmpl w:val="BF9A044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8E111F"/>
    <w:multiLevelType w:val="multilevel"/>
    <w:tmpl w:val="2646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5D76B2"/>
    <w:multiLevelType w:val="multilevel"/>
    <w:tmpl w:val="D820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6E5B67"/>
    <w:multiLevelType w:val="multilevel"/>
    <w:tmpl w:val="4A68E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AD0D0E"/>
    <w:multiLevelType w:val="multilevel"/>
    <w:tmpl w:val="F0D2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9B04E2"/>
    <w:multiLevelType w:val="hybridMultilevel"/>
    <w:tmpl w:val="221E658C"/>
    <w:lvl w:ilvl="0" w:tplc="68B08BF2">
      <w:start w:val="1"/>
      <w:numFmt w:val="bullet"/>
      <w:pStyle w:val="Bullet"/>
      <w:lvlText w:val=""/>
      <w:lvlJc w:val="left"/>
      <w:pPr>
        <w:ind w:left="360" w:hanging="360"/>
      </w:pPr>
      <w:rPr>
        <w:rFonts w:ascii="Symbol" w:hAnsi="Symbol" w:hint="default"/>
      </w:rPr>
    </w:lvl>
    <w:lvl w:ilvl="1" w:tplc="06901BF6">
      <w:start w:val="1"/>
      <w:numFmt w:val="bullet"/>
      <w:pStyle w:val="Second-levelbullets"/>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D985DE0"/>
    <w:multiLevelType w:val="multilevel"/>
    <w:tmpl w:val="6E5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565CD5"/>
    <w:multiLevelType w:val="multilevel"/>
    <w:tmpl w:val="3056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54106C"/>
    <w:multiLevelType w:val="hybridMultilevel"/>
    <w:tmpl w:val="8304AB5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624D763C"/>
    <w:multiLevelType w:val="hybridMultilevel"/>
    <w:tmpl w:val="72F4925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5C02ADE"/>
    <w:multiLevelType w:val="multilevel"/>
    <w:tmpl w:val="678E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8F03BB"/>
    <w:multiLevelType w:val="hybridMultilevel"/>
    <w:tmpl w:val="F2F40B8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7AFC6716"/>
    <w:multiLevelType w:val="multilevel"/>
    <w:tmpl w:val="F5D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860D60"/>
    <w:multiLevelType w:val="multilevel"/>
    <w:tmpl w:val="A99A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FD4F64"/>
    <w:multiLevelType w:val="hybridMultilevel"/>
    <w:tmpl w:val="C644954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6202306">
    <w:abstractNumId w:val="6"/>
  </w:num>
  <w:num w:numId="2" w16cid:durableId="1102847235">
    <w:abstractNumId w:val="0"/>
  </w:num>
  <w:num w:numId="3" w16cid:durableId="953488751">
    <w:abstractNumId w:val="14"/>
  </w:num>
  <w:num w:numId="4" w16cid:durableId="1698265804">
    <w:abstractNumId w:val="10"/>
  </w:num>
  <w:num w:numId="5" w16cid:durableId="1158182014">
    <w:abstractNumId w:val="5"/>
  </w:num>
  <w:num w:numId="6" w16cid:durableId="1204518841">
    <w:abstractNumId w:val="2"/>
  </w:num>
  <w:num w:numId="7" w16cid:durableId="749279189">
    <w:abstractNumId w:val="24"/>
  </w:num>
  <w:num w:numId="8" w16cid:durableId="2029983799">
    <w:abstractNumId w:val="25"/>
  </w:num>
  <w:num w:numId="9" w16cid:durableId="423960709">
    <w:abstractNumId w:val="9"/>
  </w:num>
  <w:num w:numId="10" w16cid:durableId="1077440953">
    <w:abstractNumId w:val="8"/>
  </w:num>
  <w:num w:numId="11" w16cid:durableId="305354126">
    <w:abstractNumId w:val="13"/>
  </w:num>
  <w:num w:numId="12" w16cid:durableId="1668171962">
    <w:abstractNumId w:val="22"/>
  </w:num>
  <w:num w:numId="13" w16cid:durableId="1205219696">
    <w:abstractNumId w:val="16"/>
  </w:num>
  <w:num w:numId="14" w16cid:durableId="1517186656">
    <w:abstractNumId w:val="18"/>
  </w:num>
  <w:num w:numId="15" w16cid:durableId="929238985">
    <w:abstractNumId w:val="1"/>
  </w:num>
  <w:num w:numId="16" w16cid:durableId="878400956">
    <w:abstractNumId w:val="19"/>
  </w:num>
  <w:num w:numId="17" w16cid:durableId="1277906667">
    <w:abstractNumId w:val="3"/>
  </w:num>
  <w:num w:numId="18" w16cid:durableId="1250893579">
    <w:abstractNumId w:val="7"/>
  </w:num>
  <w:num w:numId="19" w16cid:durableId="662050024">
    <w:abstractNumId w:val="23"/>
  </w:num>
  <w:num w:numId="20" w16cid:durableId="705451250">
    <w:abstractNumId w:val="20"/>
  </w:num>
  <w:num w:numId="21" w16cid:durableId="345062595">
    <w:abstractNumId w:val="11"/>
  </w:num>
  <w:num w:numId="22" w16cid:durableId="1000281093">
    <w:abstractNumId w:val="4"/>
  </w:num>
  <w:num w:numId="23" w16cid:durableId="812790054">
    <w:abstractNumId w:val="17"/>
  </w:num>
  <w:num w:numId="24" w16cid:durableId="921791687">
    <w:abstractNumId w:val="15"/>
  </w:num>
  <w:num w:numId="25" w16cid:durableId="1366901673">
    <w:abstractNumId w:val="26"/>
  </w:num>
  <w:num w:numId="26" w16cid:durableId="1423455174">
    <w:abstractNumId w:val="21"/>
  </w:num>
  <w:num w:numId="27" w16cid:durableId="657347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7D"/>
    <w:rsid w:val="00001882"/>
    <w:rsid w:val="00005BF1"/>
    <w:rsid w:val="00006A72"/>
    <w:rsid w:val="00043148"/>
    <w:rsid w:val="00067D25"/>
    <w:rsid w:val="000724A7"/>
    <w:rsid w:val="000B5F19"/>
    <w:rsid w:val="000B7920"/>
    <w:rsid w:val="000E0924"/>
    <w:rsid w:val="000E69AB"/>
    <w:rsid w:val="001139AB"/>
    <w:rsid w:val="00121D30"/>
    <w:rsid w:val="00142A16"/>
    <w:rsid w:val="00154F1B"/>
    <w:rsid w:val="00166758"/>
    <w:rsid w:val="00171CB3"/>
    <w:rsid w:val="00174B5F"/>
    <w:rsid w:val="00182640"/>
    <w:rsid w:val="001A3DCC"/>
    <w:rsid w:val="001A7717"/>
    <w:rsid w:val="001C06F9"/>
    <w:rsid w:val="001C4CBA"/>
    <w:rsid w:val="00222E52"/>
    <w:rsid w:val="00230769"/>
    <w:rsid w:val="00234818"/>
    <w:rsid w:val="00272FFB"/>
    <w:rsid w:val="00294A7D"/>
    <w:rsid w:val="00295784"/>
    <w:rsid w:val="002963B8"/>
    <w:rsid w:val="002A0BEB"/>
    <w:rsid w:val="002B1D3A"/>
    <w:rsid w:val="002B7953"/>
    <w:rsid w:val="002C488B"/>
    <w:rsid w:val="002C534B"/>
    <w:rsid w:val="002D2EBC"/>
    <w:rsid w:val="002D5DA2"/>
    <w:rsid w:val="0031247F"/>
    <w:rsid w:val="00314F23"/>
    <w:rsid w:val="00347171"/>
    <w:rsid w:val="00361090"/>
    <w:rsid w:val="0037533A"/>
    <w:rsid w:val="00384346"/>
    <w:rsid w:val="003904BB"/>
    <w:rsid w:val="003B099B"/>
    <w:rsid w:val="003C1765"/>
    <w:rsid w:val="003D64B0"/>
    <w:rsid w:val="003F1CDF"/>
    <w:rsid w:val="004325AA"/>
    <w:rsid w:val="0044283E"/>
    <w:rsid w:val="00466712"/>
    <w:rsid w:val="004750C3"/>
    <w:rsid w:val="00490F05"/>
    <w:rsid w:val="004A0655"/>
    <w:rsid w:val="004A1446"/>
    <w:rsid w:val="004C1264"/>
    <w:rsid w:val="00504123"/>
    <w:rsid w:val="00512B97"/>
    <w:rsid w:val="00560CC1"/>
    <w:rsid w:val="00561207"/>
    <w:rsid w:val="005704A7"/>
    <w:rsid w:val="00570E36"/>
    <w:rsid w:val="00586882"/>
    <w:rsid w:val="005B343E"/>
    <w:rsid w:val="005C0D99"/>
    <w:rsid w:val="005C37A1"/>
    <w:rsid w:val="005D6E5B"/>
    <w:rsid w:val="00605CAF"/>
    <w:rsid w:val="0061745C"/>
    <w:rsid w:val="00655769"/>
    <w:rsid w:val="00666C54"/>
    <w:rsid w:val="0067031D"/>
    <w:rsid w:val="00680AEE"/>
    <w:rsid w:val="00684E10"/>
    <w:rsid w:val="00690BA4"/>
    <w:rsid w:val="00693A94"/>
    <w:rsid w:val="006C1E05"/>
    <w:rsid w:val="006D7D41"/>
    <w:rsid w:val="00711FD2"/>
    <w:rsid w:val="007232A6"/>
    <w:rsid w:val="00733F03"/>
    <w:rsid w:val="00735FE8"/>
    <w:rsid w:val="00753218"/>
    <w:rsid w:val="007759C4"/>
    <w:rsid w:val="00776DAE"/>
    <w:rsid w:val="007C1C29"/>
    <w:rsid w:val="007C68ED"/>
    <w:rsid w:val="007D318A"/>
    <w:rsid w:val="0080494D"/>
    <w:rsid w:val="00835F42"/>
    <w:rsid w:val="008A2B8D"/>
    <w:rsid w:val="00910CD9"/>
    <w:rsid w:val="00915229"/>
    <w:rsid w:val="00917215"/>
    <w:rsid w:val="00921449"/>
    <w:rsid w:val="009532D7"/>
    <w:rsid w:val="009742FF"/>
    <w:rsid w:val="009743CB"/>
    <w:rsid w:val="0099297D"/>
    <w:rsid w:val="009B32C0"/>
    <w:rsid w:val="009B6DF7"/>
    <w:rsid w:val="009F7904"/>
    <w:rsid w:val="00A10A05"/>
    <w:rsid w:val="00A331B9"/>
    <w:rsid w:val="00A66923"/>
    <w:rsid w:val="00AA7828"/>
    <w:rsid w:val="00AD4890"/>
    <w:rsid w:val="00AE461E"/>
    <w:rsid w:val="00B12F08"/>
    <w:rsid w:val="00B2604C"/>
    <w:rsid w:val="00B324FA"/>
    <w:rsid w:val="00B40C38"/>
    <w:rsid w:val="00B45D59"/>
    <w:rsid w:val="00B64FEA"/>
    <w:rsid w:val="00B95A24"/>
    <w:rsid w:val="00BA3E22"/>
    <w:rsid w:val="00BC414C"/>
    <w:rsid w:val="00C36AC7"/>
    <w:rsid w:val="00C40AA8"/>
    <w:rsid w:val="00C723EA"/>
    <w:rsid w:val="00C92B07"/>
    <w:rsid w:val="00C962E5"/>
    <w:rsid w:val="00CB4EC1"/>
    <w:rsid w:val="00D045BF"/>
    <w:rsid w:val="00D13D11"/>
    <w:rsid w:val="00D503D1"/>
    <w:rsid w:val="00D51CE1"/>
    <w:rsid w:val="00D64356"/>
    <w:rsid w:val="00D8400E"/>
    <w:rsid w:val="00DB7CEC"/>
    <w:rsid w:val="00DF58B0"/>
    <w:rsid w:val="00E1366D"/>
    <w:rsid w:val="00E20FF8"/>
    <w:rsid w:val="00E23541"/>
    <w:rsid w:val="00E556C7"/>
    <w:rsid w:val="00E61B4C"/>
    <w:rsid w:val="00E70AB4"/>
    <w:rsid w:val="00E75E36"/>
    <w:rsid w:val="00E80622"/>
    <w:rsid w:val="00E93F1E"/>
    <w:rsid w:val="00EC77CE"/>
    <w:rsid w:val="00ED2065"/>
    <w:rsid w:val="00ED6DC3"/>
    <w:rsid w:val="00EE6675"/>
    <w:rsid w:val="00F119A2"/>
    <w:rsid w:val="00F33D09"/>
    <w:rsid w:val="00F43C87"/>
    <w:rsid w:val="00F4425B"/>
    <w:rsid w:val="00F602AB"/>
    <w:rsid w:val="00FB7F2A"/>
    <w:rsid w:val="00FD0183"/>
    <w:rsid w:val="070D5316"/>
    <w:rsid w:val="150CE7F6"/>
    <w:rsid w:val="1D4DC6BD"/>
    <w:rsid w:val="267B3ADC"/>
    <w:rsid w:val="2BEC96C5"/>
    <w:rsid w:val="2BF52AB0"/>
    <w:rsid w:val="2EA1191A"/>
    <w:rsid w:val="2FFF90DA"/>
    <w:rsid w:val="330D80B7"/>
    <w:rsid w:val="33B3CB49"/>
    <w:rsid w:val="37641BA2"/>
    <w:rsid w:val="3A3BA48B"/>
    <w:rsid w:val="3DBD251F"/>
    <w:rsid w:val="4082F99B"/>
    <w:rsid w:val="42C2691B"/>
    <w:rsid w:val="436DA200"/>
    <w:rsid w:val="4A256744"/>
    <w:rsid w:val="4BADD8C0"/>
    <w:rsid w:val="50CB3552"/>
    <w:rsid w:val="53636AF8"/>
    <w:rsid w:val="54EFFE9B"/>
    <w:rsid w:val="56897A3B"/>
    <w:rsid w:val="579EB476"/>
    <w:rsid w:val="5D6E6DB8"/>
    <w:rsid w:val="5F492578"/>
    <w:rsid w:val="6955B1F3"/>
    <w:rsid w:val="74353D5E"/>
    <w:rsid w:val="761F4C07"/>
    <w:rsid w:val="7B6E402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ED14"/>
  <w15:chartTrackingRefBased/>
  <w15:docId w15:val="{EEC17E01-4527-49D4-BC82-BA2CC42C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7D"/>
    <w:pPr>
      <w:spacing w:after="0" w:line="276" w:lineRule="auto"/>
    </w:pPr>
    <w:rPr>
      <w:rFonts w:ascii="Arial" w:eastAsia="Arial" w:hAnsi="Arial" w:cs="Arial"/>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SJ No.Paras,Bullet Normal,List Paragraph1,Recommendation,standard lewis,Level 3,Bullet Heading,Colorful List - Accent 11,AP Bullet Normal,List Paragraph numbered,List Bullet indent,List 1,Other List,Unordered List Paragraph"/>
    <w:basedOn w:val="Normal"/>
    <w:link w:val="ListParagraphChar"/>
    <w:uiPriority w:val="34"/>
    <w:qFormat/>
    <w:rsid w:val="00294A7D"/>
    <w:pPr>
      <w:ind w:left="720"/>
      <w:contextualSpacing/>
    </w:pPr>
  </w:style>
  <w:style w:type="character" w:styleId="CommentReference">
    <w:name w:val="annotation reference"/>
    <w:basedOn w:val="DefaultParagraphFont"/>
    <w:uiPriority w:val="99"/>
    <w:semiHidden/>
    <w:unhideWhenUsed/>
    <w:rsid w:val="00294A7D"/>
    <w:rPr>
      <w:sz w:val="16"/>
      <w:szCs w:val="16"/>
    </w:rPr>
  </w:style>
  <w:style w:type="paragraph" w:styleId="CommentText">
    <w:name w:val="annotation text"/>
    <w:basedOn w:val="Normal"/>
    <w:link w:val="CommentTextChar"/>
    <w:uiPriority w:val="99"/>
    <w:unhideWhenUsed/>
    <w:rsid w:val="00294A7D"/>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294A7D"/>
    <w:rPr>
      <w:sz w:val="20"/>
      <w:szCs w:val="20"/>
    </w:rPr>
  </w:style>
  <w:style w:type="character" w:customStyle="1" w:styleId="ListParagraphChar">
    <w:name w:val="List Paragraph Char"/>
    <w:aliases w:val="Bullets Char,SJ No.Paras Char,Bullet Normal Char,List Paragraph1 Char,Recommendation Char,standard lewis Char,Level 3 Char,Bullet Heading Char,Colorful List - Accent 11 Char,AP Bullet Normal Char,List Paragraph numbered Char"/>
    <w:link w:val="ListParagraph"/>
    <w:uiPriority w:val="34"/>
    <w:qFormat/>
    <w:locked/>
    <w:rsid w:val="00294A7D"/>
    <w:rPr>
      <w:rFonts w:ascii="Arial" w:eastAsia="Arial" w:hAnsi="Arial" w:cs="Arial"/>
      <w:lang w:eastAsia="en-NZ"/>
    </w:rPr>
  </w:style>
  <w:style w:type="character" w:customStyle="1" w:styleId="normaltextrun">
    <w:name w:val="normaltextrun"/>
    <w:basedOn w:val="DefaultParagraphFont"/>
    <w:uiPriority w:val="1"/>
    <w:rsid w:val="00294A7D"/>
    <w:rPr>
      <w:rFonts w:asciiTheme="minorHAnsi" w:eastAsiaTheme="minorEastAsia" w:hAnsiTheme="minorHAnsi" w:cstheme="minorBidi"/>
      <w:sz w:val="22"/>
      <w:szCs w:val="22"/>
    </w:rPr>
  </w:style>
  <w:style w:type="paragraph" w:customStyle="1" w:styleId="Bullet">
    <w:name w:val="Bullet"/>
    <w:basedOn w:val="Normal"/>
    <w:link w:val="BulletChar"/>
    <w:qFormat/>
    <w:rsid w:val="00294A7D"/>
    <w:pPr>
      <w:keepLines/>
      <w:numPr>
        <w:numId w:val="23"/>
      </w:numPr>
      <w:spacing w:after="160" w:line="240" w:lineRule="auto"/>
    </w:pPr>
    <w:rPr>
      <w:rFonts w:asciiTheme="minorHAnsi" w:eastAsia="Times New Roman" w:hAnsiTheme="minorHAnsi" w:cstheme="minorHAnsi"/>
      <w:lang w:eastAsia="ja-JP"/>
    </w:rPr>
  </w:style>
  <w:style w:type="character" w:customStyle="1" w:styleId="BulletChar">
    <w:name w:val="Bullet Char"/>
    <w:link w:val="Bullet"/>
    <w:locked/>
    <w:rsid w:val="00294A7D"/>
    <w:rPr>
      <w:rFonts w:eastAsia="Times New Roman" w:cstheme="minorHAnsi"/>
      <w:lang w:eastAsia="ja-JP"/>
    </w:rPr>
  </w:style>
  <w:style w:type="paragraph" w:customStyle="1" w:styleId="Second-levelbullets">
    <w:name w:val="Second-level bullets"/>
    <w:basedOn w:val="Bullet"/>
    <w:uiPriority w:val="3"/>
    <w:qFormat/>
    <w:rsid w:val="00294A7D"/>
    <w:pPr>
      <w:numPr>
        <w:ilvl w:val="1"/>
      </w:numPr>
      <w:tabs>
        <w:tab w:val="num" w:pos="360"/>
        <w:tab w:val="num" w:pos="1440"/>
      </w:tabs>
      <w:ind w:left="851"/>
    </w:pPr>
    <w:rPr>
      <w:rFonts w:eastAsia="Segoe UI"/>
    </w:rPr>
  </w:style>
  <w:style w:type="paragraph" w:styleId="Revision">
    <w:name w:val="Revision"/>
    <w:hidden/>
    <w:uiPriority w:val="99"/>
    <w:semiHidden/>
    <w:rsid w:val="002C534B"/>
    <w:pPr>
      <w:spacing w:after="0" w:line="240" w:lineRule="auto"/>
    </w:pPr>
    <w:rPr>
      <w:rFonts w:ascii="Arial" w:eastAsia="Arial" w:hAnsi="Arial" w:cs="Arial"/>
      <w:lang w:eastAsia="en-NZ"/>
    </w:rPr>
  </w:style>
  <w:style w:type="paragraph" w:styleId="CommentSubject">
    <w:name w:val="annotation subject"/>
    <w:basedOn w:val="CommentText"/>
    <w:next w:val="CommentText"/>
    <w:link w:val="CommentSubjectChar"/>
    <w:uiPriority w:val="99"/>
    <w:semiHidden/>
    <w:unhideWhenUsed/>
    <w:rsid w:val="00F43C87"/>
    <w:pPr>
      <w:spacing w:after="0"/>
    </w:pPr>
    <w:rPr>
      <w:rFonts w:ascii="Arial" w:eastAsia="Arial" w:hAnsi="Arial" w:cs="Arial"/>
      <w:b/>
      <w:bCs/>
      <w:lang w:eastAsia="en-NZ"/>
    </w:rPr>
  </w:style>
  <w:style w:type="character" w:customStyle="1" w:styleId="CommentSubjectChar">
    <w:name w:val="Comment Subject Char"/>
    <w:basedOn w:val="CommentTextChar"/>
    <w:link w:val="CommentSubject"/>
    <w:uiPriority w:val="99"/>
    <w:semiHidden/>
    <w:rsid w:val="00F43C87"/>
    <w:rPr>
      <w:rFonts w:ascii="Arial" w:eastAsia="Arial" w:hAnsi="Arial" w:cs="Arial"/>
      <w:b/>
      <w:bCs/>
      <w:sz w:val="20"/>
      <w:szCs w:val="20"/>
      <w:lang w:eastAsia="en-NZ"/>
    </w:rPr>
  </w:style>
  <w:style w:type="character" w:styleId="Mention">
    <w:name w:val="Mention"/>
    <w:basedOn w:val="DefaultParagraphFont"/>
    <w:uiPriority w:val="99"/>
    <w:unhideWhenUsed/>
    <w:rsid w:val="00F43C87"/>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0A05"/>
    <w:rPr>
      <w:color w:val="605E5C"/>
      <w:shd w:val="clear" w:color="auto" w:fill="E1DFDD"/>
    </w:rPr>
  </w:style>
  <w:style w:type="paragraph" w:styleId="Header">
    <w:name w:val="header"/>
    <w:basedOn w:val="Normal"/>
    <w:link w:val="HeaderChar"/>
    <w:uiPriority w:val="99"/>
    <w:unhideWhenUsed/>
    <w:rsid w:val="00917215"/>
    <w:pPr>
      <w:tabs>
        <w:tab w:val="center" w:pos="4513"/>
        <w:tab w:val="right" w:pos="9026"/>
      </w:tabs>
      <w:spacing w:line="240" w:lineRule="auto"/>
    </w:pPr>
  </w:style>
  <w:style w:type="character" w:customStyle="1" w:styleId="HeaderChar">
    <w:name w:val="Header Char"/>
    <w:basedOn w:val="DefaultParagraphFont"/>
    <w:link w:val="Header"/>
    <w:uiPriority w:val="99"/>
    <w:rsid w:val="00917215"/>
    <w:rPr>
      <w:rFonts w:ascii="Arial" w:eastAsia="Arial" w:hAnsi="Arial" w:cs="Arial"/>
      <w:lang w:eastAsia="en-NZ"/>
    </w:rPr>
  </w:style>
  <w:style w:type="paragraph" w:styleId="Footer">
    <w:name w:val="footer"/>
    <w:basedOn w:val="Normal"/>
    <w:link w:val="FooterChar"/>
    <w:uiPriority w:val="99"/>
    <w:unhideWhenUsed/>
    <w:rsid w:val="00917215"/>
    <w:pPr>
      <w:tabs>
        <w:tab w:val="center" w:pos="4513"/>
        <w:tab w:val="right" w:pos="9026"/>
      </w:tabs>
      <w:spacing w:line="240" w:lineRule="auto"/>
    </w:pPr>
  </w:style>
  <w:style w:type="character" w:customStyle="1" w:styleId="FooterChar">
    <w:name w:val="Footer Char"/>
    <w:basedOn w:val="DefaultParagraphFont"/>
    <w:link w:val="Footer"/>
    <w:uiPriority w:val="99"/>
    <w:rsid w:val="00917215"/>
    <w:rPr>
      <w:rFonts w:ascii="Arial" w:eastAsia="Arial" w:hAnsi="Arial" w:cs="Arial"/>
      <w:lang w:eastAsia="en-NZ"/>
    </w:rPr>
  </w:style>
  <w:style w:type="table" w:styleId="TableGrid">
    <w:name w:val="Table Grid"/>
    <w:basedOn w:val="TableNormal"/>
    <w:rsid w:val="00A6692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0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health.govt.nz"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onsult.health.govt.nz"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amblingharm@health.govt.nz"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49" ma:contentTypeDescription="Create a new document." ma:contentTypeScope="" ma:versionID="bee1d29c67ab6bb5282dd1013999878d">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870b4d023e6b60fe012b63a4806e0a7a"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Locatio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a88c282-f265-4c5d-a6ef-f1d25373d57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ental Health and Addiction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ntal Health and Addiction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Strategy</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and Addiction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Mental Health and Addiction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Preventing &amp; Minimising Gambling Harm</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Strategy and policy</CategoryName>
    <PRADateTrigger xmlns="4f9c820c-e7e2-444d-97ee-45f2b3485c1d" xsi:nil="true"/>
    <PRAText2 xmlns="4f9c820c-e7e2-444d-97ee-45f2b3485c1d" xsi:nil="true"/>
    <zLegacyID xmlns="184c05c4-c568-455d-94a4-7e009b164348" xsi:nil="true"/>
    <_dlc_DocId xmlns="c5b47098-0215-444c-9096-523bda4ac5c6">MOHECM-952532665-22198</_dlc_DocId>
    <_dlc_DocIdUrl xmlns="c5b47098-0215-444c-9096-523bda4ac5c6">
      <Url>https://mohgovtnz.sharepoint.com/sites/moh-ecm-MentHealSPL/_layouts/15/DocIdRedir.aspx?ID=MOHECM-952532665-22198</Url>
      <Description>MOHECM-952532665-22198</Description>
    </_dlc_DocIdUrl>
  </documentManagement>
</p:properties>
</file>

<file path=customXml/itemProps1.xml><?xml version="1.0" encoding="utf-8"?>
<ds:datastoreItem xmlns:ds="http://schemas.openxmlformats.org/officeDocument/2006/customXml" ds:itemID="{5CC0E5A5-0FE4-4408-8125-0249A3EFB0DE}"/>
</file>

<file path=customXml/itemProps2.xml><?xml version="1.0" encoding="utf-8"?>
<ds:datastoreItem xmlns:ds="http://schemas.openxmlformats.org/officeDocument/2006/customXml" ds:itemID="{9E642BE0-F410-43DE-8AB3-BB23AFBF251F}"/>
</file>

<file path=customXml/itemProps3.xml><?xml version="1.0" encoding="utf-8"?>
<ds:datastoreItem xmlns:ds="http://schemas.openxmlformats.org/officeDocument/2006/customXml" ds:itemID="{AF970087-9EDB-4277-B620-8979BC6AFD37}"/>
</file>

<file path=customXml/itemProps4.xml><?xml version="1.0" encoding="utf-8"?>
<ds:datastoreItem xmlns:ds="http://schemas.openxmlformats.org/officeDocument/2006/customXml" ds:itemID="{A749630E-AAF2-432D-B1E7-268CB5C09D05}"/>
</file>

<file path=docProps/app.xml><?xml version="1.0" encoding="utf-8"?>
<Properties xmlns="http://schemas.openxmlformats.org/officeDocument/2006/extended-properties" xmlns:vt="http://schemas.openxmlformats.org/officeDocument/2006/docPropsVTypes">
  <Template>Normal.dotm</Template>
  <TotalTime>4</TotalTime>
  <Pages>5</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Willis</dc:creator>
  <cp:keywords/>
  <dc:description/>
  <cp:lastModifiedBy>Allira Hanczakowski</cp:lastModifiedBy>
  <cp:revision>3</cp:revision>
  <dcterms:created xsi:type="dcterms:W3CDTF">2024-08-26T01:14:00Z</dcterms:created>
  <dcterms:modified xsi:type="dcterms:W3CDTF">2024-08-26T01:27:00Z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1c359c1b-9be5-4656-be89-bf6f0ddea545</vt:lpwstr>
  </property>
  <property fmtid="{D5CDD505-2E9C-101B-9397-08002B2CF9AE}" pid="4" name="MediaServiceImageTags">
    <vt:lpwstr/>
  </property>
</Properties>
</file>