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39C52469" w14:textId="77777777" w:rsidR="00CD7742" w:rsidRPr="0002610B" w:rsidRDefault="00CD7742" w:rsidP="00CD7742">
            <w:pPr>
              <w:pStyle w:val="Title"/>
              <w:rPr>
                <w:sz w:val="36"/>
                <w:szCs w:val="44"/>
              </w:rPr>
            </w:pPr>
            <w:r w:rsidRPr="0002610B">
              <w:rPr>
                <w:sz w:val="36"/>
                <w:szCs w:val="44"/>
              </w:rPr>
              <w:t>Application Form</w:t>
            </w:r>
          </w:p>
          <w:p w14:paraId="5B12ADCE" w14:textId="77777777" w:rsidR="00CD7742" w:rsidRPr="0002610B" w:rsidRDefault="00CD7742" w:rsidP="00CD7742">
            <w:pPr>
              <w:pStyle w:val="Title"/>
              <w:rPr>
                <w:sz w:val="36"/>
                <w:szCs w:val="44"/>
              </w:rPr>
            </w:pPr>
            <w:r w:rsidRPr="0002610B">
              <w:rPr>
                <w:sz w:val="36"/>
                <w:szCs w:val="44"/>
              </w:rPr>
              <w:t xml:space="preserve">Replace Responsible Person </w:t>
            </w:r>
          </w:p>
          <w:p w14:paraId="541FB787" w14:textId="77777777" w:rsidR="008348B7" w:rsidRDefault="00CD7742" w:rsidP="00CD7742">
            <w:pPr>
              <w:pStyle w:val="Title"/>
              <w:rPr>
                <w:sz w:val="28"/>
                <w:szCs w:val="36"/>
              </w:rPr>
            </w:pPr>
            <w:r w:rsidRPr="0002610B">
              <w:rPr>
                <w:sz w:val="28"/>
                <w:szCs w:val="36"/>
              </w:rPr>
              <w:t>for a Protected Quality Assurance Activity Notice under the Health Practitioners Competence Assurance Act 2003</w:t>
            </w:r>
          </w:p>
          <w:p w14:paraId="6E098CD1" w14:textId="2C806141" w:rsidR="00CD7742" w:rsidRPr="00CD7742" w:rsidRDefault="00CD7742" w:rsidP="00CD7742"/>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630C5627" w:rsidR="00423830" w:rsidRPr="00242284" w:rsidRDefault="00B341F9" w:rsidP="00242284">
            <w:pPr>
              <w:spacing w:after="120"/>
              <w:jc w:val="right"/>
              <w:rPr>
                <w:rFonts w:cs="Segoe UI"/>
                <w:color w:val="002B7F"/>
                <w:sz w:val="28"/>
                <w:szCs w:val="28"/>
              </w:rPr>
            </w:pPr>
            <w:r w:rsidRPr="00855E41">
              <w:rPr>
                <w:rFonts w:cs="Segoe UI"/>
                <w:sz w:val="28"/>
                <w:szCs w:val="28"/>
              </w:rPr>
              <w:t>September 202</w:t>
            </w:r>
            <w:r w:rsidR="00CD7742" w:rsidRPr="00855E41">
              <w:rPr>
                <w:rFonts w:cs="Segoe UI"/>
                <w:sz w:val="28"/>
                <w:szCs w:val="28"/>
              </w:rPr>
              <w:t>4</w:t>
            </w:r>
          </w:p>
        </w:tc>
      </w:tr>
    </w:tbl>
    <w:p w14:paraId="068F0D58" w14:textId="77777777" w:rsidR="008348B7" w:rsidRDefault="008348B7" w:rsidP="00A401D7">
      <w:pPr>
        <w:spacing w:after="360"/>
      </w:pPr>
    </w:p>
    <w:p w14:paraId="432BDCCC" w14:textId="77777777" w:rsidR="00CD7742" w:rsidRPr="0002610B" w:rsidRDefault="00CD7742" w:rsidP="00CD7742">
      <w:pPr>
        <w:rPr>
          <w:rFonts w:cs="Segoe UI"/>
        </w:rPr>
      </w:pPr>
      <w:r w:rsidRPr="0002610B">
        <w:rPr>
          <w:rFonts w:cs="Segoe UI"/>
        </w:rPr>
        <w:t>All Protected Quality Assurance Notices (PQAA) must have a nominated responsible person in line with section 57 of the Health Practitioners Competence Assurance Act 2003. A responsible person must be nominated by the sponsor of the PQAA and appointed by the Minister of Health.</w:t>
      </w:r>
    </w:p>
    <w:p w14:paraId="04C24D3D" w14:textId="77777777" w:rsidR="00CD7742" w:rsidRPr="0002610B" w:rsidRDefault="00CD7742" w:rsidP="00CD7742">
      <w:pPr>
        <w:rPr>
          <w:rFonts w:cs="Segoe UI"/>
        </w:rPr>
      </w:pPr>
    </w:p>
    <w:p w14:paraId="2D19C972" w14:textId="77777777" w:rsidR="00CD7742" w:rsidRPr="0002610B" w:rsidRDefault="00CD7742" w:rsidP="00CD7742">
      <w:pPr>
        <w:rPr>
          <w:rFonts w:cs="Segoe UI"/>
        </w:rPr>
      </w:pPr>
      <w:r w:rsidRPr="0002610B">
        <w:rPr>
          <w:rFonts w:cs="Segoe UI"/>
        </w:rPr>
        <w:t>The responsible person needs to be able to take responsibility for the integrity and maintenance of the QAA’s methodology and to provide independent or objective commentary to meet the reporting requirements. Reporting requirements can be found in the guidance document.</w:t>
      </w:r>
    </w:p>
    <w:p w14:paraId="5151DB4D" w14:textId="77777777" w:rsidR="00CD7742" w:rsidRPr="0002610B" w:rsidRDefault="00CD7742" w:rsidP="00CD7742">
      <w:pPr>
        <w:rPr>
          <w:rFonts w:cs="Segoe UI"/>
        </w:rPr>
      </w:pPr>
    </w:p>
    <w:p w14:paraId="4C56FE5A" w14:textId="77777777" w:rsidR="00CD7742" w:rsidRDefault="00CD7742" w:rsidP="00CD7742">
      <w:pPr>
        <w:rPr>
          <w:rFonts w:cs="Segoe UI"/>
          <w:color w:val="595959" w:themeColor="text1" w:themeTint="A6"/>
        </w:rPr>
      </w:pPr>
      <w:r w:rsidRPr="0002610B">
        <w:rPr>
          <w:rFonts w:cs="Segoe UI"/>
        </w:rPr>
        <w:t xml:space="preserve">To nominate a replacement responsible person, please complete this form and declaration, and send it to </w:t>
      </w:r>
      <w:hyperlink r:id="rId11" w:history="1">
        <w:r w:rsidRPr="003A60F8">
          <w:rPr>
            <w:rStyle w:val="Hyperlink"/>
            <w:b/>
            <w:bCs/>
            <w:color w:val="595959" w:themeColor="text1" w:themeTint="A6"/>
          </w:rPr>
          <w:t>QAA@health.govt.nz</w:t>
        </w:r>
      </w:hyperlink>
      <w:r w:rsidRPr="003A60F8">
        <w:rPr>
          <w:rStyle w:val="Hyperlink"/>
          <w:rFonts w:cs="Segoe UI"/>
          <w:color w:val="595959" w:themeColor="text1" w:themeTint="A6"/>
        </w:rPr>
        <w:t xml:space="preserve"> </w:t>
      </w:r>
      <w:r w:rsidRPr="003A60F8">
        <w:rPr>
          <w:rFonts w:cs="Segoe UI"/>
          <w:color w:val="595959" w:themeColor="text1" w:themeTint="A6"/>
        </w:rPr>
        <w:t xml:space="preserve"> </w:t>
      </w:r>
    </w:p>
    <w:p w14:paraId="40689352" w14:textId="77777777" w:rsidR="00CD7742" w:rsidRDefault="00CD7742" w:rsidP="00CD7742">
      <w:pPr>
        <w:rPr>
          <w:rFonts w:cs="Segoe UI"/>
          <w:color w:val="595959" w:themeColor="text1" w:themeTint="A6"/>
        </w:rPr>
      </w:pPr>
    </w:p>
    <w:p w14:paraId="06E8755A" w14:textId="77777777" w:rsidR="00CD7742" w:rsidRPr="00104A40" w:rsidRDefault="00CD7742" w:rsidP="00CD7742">
      <w:pPr>
        <w:rPr>
          <w:rFonts w:cs="Segoe UI"/>
        </w:rPr>
      </w:pPr>
      <w:r w:rsidRPr="0002610B">
        <w:rPr>
          <w:rFonts w:cs="Segoe UI"/>
        </w:rPr>
        <w:t>Please refer to the guidance available on our website to complete this application.</w:t>
      </w:r>
    </w:p>
    <w:p w14:paraId="1EEAB8E4" w14:textId="77777777" w:rsidR="00CD7742" w:rsidRPr="00DB078C" w:rsidRDefault="00CD7742" w:rsidP="00CD7742">
      <w:pPr>
        <w:spacing w:before="120"/>
        <w:rPr>
          <w:rFonts w:cs="Segoe UI"/>
        </w:rPr>
      </w:pPr>
      <w:r w:rsidRPr="00DB078C">
        <w:rPr>
          <w:rFonts w:cs="Segoe UI"/>
        </w:rPr>
        <w:t xml:space="preserve"> </w:t>
      </w:r>
    </w:p>
    <w:p w14:paraId="2DC3C956" w14:textId="77777777" w:rsidR="00CD7742" w:rsidRPr="005F55AF" w:rsidRDefault="00CD7742" w:rsidP="00CD7742">
      <w:pPr>
        <w:pStyle w:val="ListParagraph"/>
        <w:numPr>
          <w:ilvl w:val="0"/>
          <w:numId w:val="6"/>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QAA</w:t>
      </w:r>
      <w:r>
        <w:rPr>
          <w:rFonts w:ascii="Segoe UI" w:hAnsi="Segoe UI" w:cs="Segoe UI"/>
          <w:b/>
          <w:bCs/>
          <w:sz w:val="21"/>
          <w:szCs w:val="21"/>
        </w:rPr>
        <w:t xml:space="preserve"> Details</w:t>
      </w:r>
    </w:p>
    <w:p w14:paraId="4B0FBF29" w14:textId="77777777" w:rsidR="00CD7742" w:rsidRPr="00295BAA" w:rsidRDefault="00CD7742" w:rsidP="00CD7742">
      <w:pPr>
        <w:ind w:left="567"/>
        <w:rPr>
          <w:lang w:val="en-US"/>
        </w:rPr>
      </w:pPr>
      <w:r w:rsidRPr="00295BAA">
        <w:rPr>
          <w:lang w:val="en-US"/>
        </w:rPr>
        <w:t>Notice name:  Health Practitioners (Quality Assurance Activity: ____________________) Notice 20___</w:t>
      </w:r>
    </w:p>
    <w:p w14:paraId="36255658" w14:textId="77777777" w:rsidR="00CD7742" w:rsidRPr="003A60F8" w:rsidRDefault="00CD7742" w:rsidP="00CD7742">
      <w:pPr>
        <w:pStyle w:val="ListParagraph"/>
        <w:spacing w:before="40" w:after="0" w:line="240" w:lineRule="auto"/>
        <w:ind w:left="567"/>
        <w:rPr>
          <w:rFonts w:ascii="Segoe UI" w:hAnsi="Segoe UI" w:cs="Segoe UI"/>
          <w:i/>
          <w:iCs/>
          <w:sz w:val="18"/>
          <w:szCs w:val="18"/>
        </w:rPr>
      </w:pPr>
    </w:p>
    <w:tbl>
      <w:tblPr>
        <w:tblW w:w="8505" w:type="dxa"/>
        <w:tblInd w:w="567"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1843"/>
        <w:gridCol w:w="6662"/>
      </w:tblGrid>
      <w:tr w:rsidR="00CD7742" w:rsidRPr="00475EAB" w14:paraId="01E76575" w14:textId="77777777" w:rsidTr="00CB3667">
        <w:trPr>
          <w:cantSplit/>
        </w:trPr>
        <w:tc>
          <w:tcPr>
            <w:tcW w:w="1843" w:type="dxa"/>
            <w:tcBorders>
              <w:top w:val="nil"/>
              <w:bottom w:val="nil"/>
            </w:tcBorders>
          </w:tcPr>
          <w:p w14:paraId="516E4EA0" w14:textId="77777777" w:rsidR="00CD7742" w:rsidRPr="00475EAB" w:rsidRDefault="00CD7742" w:rsidP="00CB3667">
            <w:pPr>
              <w:tabs>
                <w:tab w:val="right" w:pos="3915"/>
              </w:tabs>
            </w:pPr>
            <w:r w:rsidRPr="0002610B">
              <w:t>Sponsor:</w:t>
            </w:r>
            <w:r w:rsidRPr="00475EAB">
              <w:tab/>
            </w:r>
          </w:p>
        </w:tc>
        <w:tc>
          <w:tcPr>
            <w:tcW w:w="6662" w:type="dxa"/>
            <w:tcBorders>
              <w:top w:val="nil"/>
            </w:tcBorders>
            <w:vAlign w:val="bottom"/>
          </w:tcPr>
          <w:p w14:paraId="0FCB361B" w14:textId="77777777" w:rsidR="00CD7742" w:rsidRPr="00475EAB" w:rsidRDefault="00CD774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CD7742" w:rsidRPr="00475EAB" w14:paraId="573C5321" w14:textId="77777777" w:rsidTr="00CB3667">
        <w:trPr>
          <w:cantSplit/>
        </w:trPr>
        <w:tc>
          <w:tcPr>
            <w:tcW w:w="1843" w:type="dxa"/>
            <w:tcBorders>
              <w:top w:val="nil"/>
              <w:bottom w:val="nil"/>
            </w:tcBorders>
          </w:tcPr>
          <w:p w14:paraId="252BDD19" w14:textId="77777777" w:rsidR="00CD7742" w:rsidRPr="00475EAB" w:rsidRDefault="00CD7742" w:rsidP="00CB3667">
            <w:pPr>
              <w:spacing w:before="180"/>
            </w:pPr>
            <w:r>
              <w:rPr>
                <w:rFonts w:cs="Segoe UI"/>
              </w:rPr>
              <w:t>Contact</w:t>
            </w:r>
            <w:r w:rsidRPr="0002610B">
              <w:rPr>
                <w:rFonts w:cs="Segoe UI"/>
              </w:rPr>
              <w:t>:</w:t>
            </w:r>
            <w:r>
              <w:rPr>
                <w:rFonts w:cs="Segoe UI"/>
              </w:rPr>
              <w:t xml:space="preserve"> </w:t>
            </w:r>
            <w:r w:rsidRPr="00475EAB">
              <w:tab/>
            </w:r>
          </w:p>
        </w:tc>
        <w:tc>
          <w:tcPr>
            <w:tcW w:w="6662" w:type="dxa"/>
            <w:vAlign w:val="bottom"/>
          </w:tcPr>
          <w:p w14:paraId="1ECDC647" w14:textId="77777777" w:rsidR="00CD7742" w:rsidRPr="00475EAB" w:rsidRDefault="00CD774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404E01D0" w14:textId="77777777" w:rsidR="00CD7742" w:rsidRDefault="00CD7742" w:rsidP="00CD7742"/>
    <w:p w14:paraId="0BA866D3" w14:textId="77777777" w:rsidR="00CD7742" w:rsidRDefault="00CD7742" w:rsidP="00CD7742"/>
    <w:p w14:paraId="567D7375" w14:textId="77777777" w:rsidR="00CD7742" w:rsidRDefault="00CD7742" w:rsidP="00CD7742">
      <w:pPr>
        <w:pStyle w:val="ListParagraph"/>
        <w:numPr>
          <w:ilvl w:val="0"/>
          <w:numId w:val="6"/>
        </w:numPr>
        <w:spacing w:after="40" w:line="240" w:lineRule="auto"/>
        <w:ind w:left="567" w:hanging="567"/>
        <w:contextualSpacing w:val="0"/>
        <w:rPr>
          <w:rFonts w:ascii="Segoe UI" w:hAnsi="Segoe UI" w:cs="Segoe UI"/>
          <w:b/>
          <w:bCs/>
          <w:sz w:val="21"/>
          <w:szCs w:val="21"/>
        </w:rPr>
      </w:pPr>
      <w:r w:rsidRPr="0002610B">
        <w:rPr>
          <w:rFonts w:ascii="Segoe UI" w:hAnsi="Segoe UI" w:cs="Segoe UI"/>
          <w:b/>
          <w:bCs/>
          <w:sz w:val="21"/>
          <w:szCs w:val="21"/>
        </w:rPr>
        <w:t>Responsible Person Leaving</w:t>
      </w:r>
    </w:p>
    <w:p w14:paraId="25C3424C" w14:textId="77777777" w:rsidR="00CD7742" w:rsidRPr="0002610B" w:rsidRDefault="00CD7742" w:rsidP="00CD7742">
      <w:pPr>
        <w:pStyle w:val="ListParagraph"/>
        <w:spacing w:after="0" w:line="240" w:lineRule="auto"/>
        <w:ind w:left="567"/>
        <w:contextualSpacing w:val="0"/>
        <w:rPr>
          <w:rFonts w:ascii="Segoe UI" w:hAnsi="Segoe UI" w:cs="Segoe UI"/>
          <w:b/>
          <w:bCs/>
          <w:sz w:val="21"/>
          <w:szCs w:val="21"/>
        </w:rPr>
      </w:pPr>
      <w:r w:rsidRPr="0002610B">
        <w:rPr>
          <w:rFonts w:ascii="Segoe UI" w:hAnsi="Segoe UI" w:cs="Segoe UI"/>
          <w:b/>
          <w:bCs/>
          <w:sz w:val="21"/>
          <w:szCs w:val="21"/>
        </w:rPr>
        <w:t xml:space="preserve">   </w:t>
      </w:r>
    </w:p>
    <w:tbl>
      <w:tblPr>
        <w:tblW w:w="8505" w:type="dxa"/>
        <w:tblInd w:w="567"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1843"/>
        <w:gridCol w:w="6662"/>
      </w:tblGrid>
      <w:tr w:rsidR="00CD7742" w:rsidRPr="00475EAB" w14:paraId="09161DD8" w14:textId="77777777" w:rsidTr="00CB3667">
        <w:trPr>
          <w:cantSplit/>
        </w:trPr>
        <w:tc>
          <w:tcPr>
            <w:tcW w:w="1843" w:type="dxa"/>
            <w:tcBorders>
              <w:top w:val="nil"/>
              <w:bottom w:val="nil"/>
            </w:tcBorders>
          </w:tcPr>
          <w:p w14:paraId="4ED31B93" w14:textId="77777777" w:rsidR="00CD7742" w:rsidRPr="00475EAB" w:rsidRDefault="00CD7742" w:rsidP="00CB3667">
            <w:pPr>
              <w:tabs>
                <w:tab w:val="right" w:pos="3915"/>
              </w:tabs>
            </w:pPr>
            <w:r>
              <w:t>Name</w:t>
            </w:r>
            <w:r w:rsidRPr="00475EAB">
              <w:t>:</w:t>
            </w:r>
            <w:r w:rsidRPr="00475EAB">
              <w:tab/>
            </w:r>
          </w:p>
        </w:tc>
        <w:tc>
          <w:tcPr>
            <w:tcW w:w="6662" w:type="dxa"/>
            <w:tcBorders>
              <w:top w:val="nil"/>
            </w:tcBorders>
            <w:vAlign w:val="bottom"/>
          </w:tcPr>
          <w:p w14:paraId="13D5B890" w14:textId="77777777" w:rsidR="00CD7742" w:rsidRPr="00475EAB" w:rsidRDefault="00CD774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CD7742" w:rsidRPr="00475EAB" w14:paraId="222F8547" w14:textId="77777777" w:rsidTr="00CB3667">
        <w:trPr>
          <w:cantSplit/>
        </w:trPr>
        <w:tc>
          <w:tcPr>
            <w:tcW w:w="1843" w:type="dxa"/>
            <w:tcBorders>
              <w:top w:val="nil"/>
              <w:bottom w:val="nil"/>
            </w:tcBorders>
          </w:tcPr>
          <w:p w14:paraId="30839D6B" w14:textId="77777777" w:rsidR="00CD7742" w:rsidRPr="00475EAB" w:rsidRDefault="00CD7742" w:rsidP="00CB3667">
            <w:pPr>
              <w:spacing w:before="180"/>
            </w:pPr>
            <w:r w:rsidRPr="0002610B">
              <w:rPr>
                <w:rFonts w:cs="Segoe UI"/>
              </w:rPr>
              <w:t>Leaving date:</w:t>
            </w:r>
            <w:r>
              <w:rPr>
                <w:rFonts w:cs="Segoe UI"/>
              </w:rPr>
              <w:t xml:space="preserve"> </w:t>
            </w:r>
            <w:r w:rsidRPr="00475EAB">
              <w:tab/>
            </w:r>
          </w:p>
        </w:tc>
        <w:tc>
          <w:tcPr>
            <w:tcW w:w="6662" w:type="dxa"/>
            <w:vAlign w:val="bottom"/>
          </w:tcPr>
          <w:p w14:paraId="443AE351" w14:textId="77777777" w:rsidR="00CD7742" w:rsidRPr="00475EAB" w:rsidRDefault="00CD774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1418A905" w14:textId="77777777" w:rsidR="00CD7742" w:rsidRDefault="00CD7742" w:rsidP="00CD7742"/>
    <w:p w14:paraId="1118EF73" w14:textId="77777777" w:rsidR="00CD7742" w:rsidRDefault="00CD7742" w:rsidP="00CD7742"/>
    <w:p w14:paraId="04A6BEF6" w14:textId="77777777" w:rsidR="00CD7742" w:rsidRPr="0002610B" w:rsidRDefault="00CD7742" w:rsidP="00CD7742">
      <w:pPr>
        <w:pStyle w:val="ListParagraph"/>
        <w:numPr>
          <w:ilvl w:val="0"/>
          <w:numId w:val="6"/>
        </w:numPr>
        <w:spacing w:after="40" w:line="240" w:lineRule="auto"/>
        <w:ind w:left="567" w:hanging="567"/>
        <w:contextualSpacing w:val="0"/>
        <w:rPr>
          <w:rFonts w:ascii="Segoe UI" w:hAnsi="Segoe UI" w:cs="Segoe UI"/>
          <w:b/>
          <w:bCs/>
          <w:sz w:val="21"/>
          <w:szCs w:val="21"/>
        </w:rPr>
      </w:pPr>
      <w:r w:rsidRPr="0002610B">
        <w:rPr>
          <w:rFonts w:ascii="Segoe UI" w:hAnsi="Segoe UI" w:cs="Segoe UI"/>
          <w:b/>
          <w:bCs/>
          <w:sz w:val="21"/>
          <w:szCs w:val="21"/>
        </w:rPr>
        <w:t xml:space="preserve">Replacement Responsible Person details </w:t>
      </w:r>
    </w:p>
    <w:p w14:paraId="7D82AED8" w14:textId="77777777" w:rsidR="00CD7742" w:rsidRPr="0002610B" w:rsidRDefault="00CD7742" w:rsidP="00CD7742">
      <w:pPr>
        <w:pStyle w:val="ListParagraph"/>
        <w:spacing w:after="0" w:line="240" w:lineRule="auto"/>
        <w:ind w:left="567"/>
        <w:contextualSpacing w:val="0"/>
        <w:rPr>
          <w:rFonts w:ascii="Segoe UI" w:hAnsi="Segoe UI" w:cs="Segoe UI"/>
          <w:b/>
          <w:bCs/>
          <w:sz w:val="21"/>
          <w:szCs w:val="21"/>
        </w:rPr>
      </w:pPr>
      <w:r w:rsidRPr="0002610B">
        <w:rPr>
          <w:rFonts w:ascii="Segoe UI" w:hAnsi="Segoe UI" w:cs="Segoe UI"/>
          <w:b/>
          <w:bCs/>
          <w:sz w:val="21"/>
          <w:szCs w:val="21"/>
        </w:rPr>
        <w:t xml:space="preserve">      </w:t>
      </w:r>
    </w:p>
    <w:tbl>
      <w:tblPr>
        <w:tblW w:w="8505" w:type="dxa"/>
        <w:tblInd w:w="567"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1843"/>
        <w:gridCol w:w="6662"/>
      </w:tblGrid>
      <w:tr w:rsidR="00CD7742" w:rsidRPr="00475EAB" w14:paraId="6F95F08C" w14:textId="77777777" w:rsidTr="00CB3667">
        <w:trPr>
          <w:cantSplit/>
        </w:trPr>
        <w:tc>
          <w:tcPr>
            <w:tcW w:w="1843" w:type="dxa"/>
            <w:tcBorders>
              <w:top w:val="nil"/>
              <w:bottom w:val="nil"/>
            </w:tcBorders>
          </w:tcPr>
          <w:p w14:paraId="197AA1DC" w14:textId="77777777" w:rsidR="00CD7742" w:rsidRPr="00475EAB" w:rsidRDefault="00CD7742" w:rsidP="00CB3667">
            <w:pPr>
              <w:tabs>
                <w:tab w:val="right" w:pos="3915"/>
              </w:tabs>
            </w:pPr>
            <w:r>
              <w:t>Name</w:t>
            </w:r>
            <w:r w:rsidRPr="00475EAB">
              <w:t>:</w:t>
            </w:r>
            <w:r w:rsidRPr="00475EAB">
              <w:tab/>
            </w:r>
          </w:p>
        </w:tc>
        <w:tc>
          <w:tcPr>
            <w:tcW w:w="6662" w:type="dxa"/>
            <w:tcBorders>
              <w:top w:val="nil"/>
            </w:tcBorders>
            <w:vAlign w:val="bottom"/>
          </w:tcPr>
          <w:p w14:paraId="10A04579" w14:textId="77777777" w:rsidR="00CD7742" w:rsidRPr="00475EAB" w:rsidRDefault="00CD774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CD7742" w:rsidRPr="00475EAB" w14:paraId="7EDF9F02" w14:textId="77777777" w:rsidTr="00CB3667">
        <w:trPr>
          <w:cantSplit/>
        </w:trPr>
        <w:tc>
          <w:tcPr>
            <w:tcW w:w="1843" w:type="dxa"/>
            <w:tcBorders>
              <w:top w:val="nil"/>
              <w:bottom w:val="nil"/>
            </w:tcBorders>
          </w:tcPr>
          <w:p w14:paraId="663A1089" w14:textId="540527A6" w:rsidR="00CD7742" w:rsidRPr="00475EAB" w:rsidRDefault="00CD7742" w:rsidP="00CB3667">
            <w:pPr>
              <w:spacing w:before="180"/>
            </w:pPr>
            <w:r>
              <w:rPr>
                <w:rFonts w:cs="Segoe UI"/>
              </w:rPr>
              <w:t>Contact</w:t>
            </w:r>
            <w:r w:rsidRPr="0002610B">
              <w:rPr>
                <w:rFonts w:cs="Segoe UI"/>
              </w:rPr>
              <w:t>:</w:t>
            </w:r>
            <w:r>
              <w:rPr>
                <w:rFonts w:cs="Segoe UI"/>
              </w:rPr>
              <w:t xml:space="preserve"> </w:t>
            </w:r>
            <w:r w:rsidRPr="00475EAB">
              <w:tab/>
            </w:r>
          </w:p>
        </w:tc>
        <w:tc>
          <w:tcPr>
            <w:tcW w:w="6662" w:type="dxa"/>
            <w:vAlign w:val="bottom"/>
          </w:tcPr>
          <w:p w14:paraId="5C994457" w14:textId="77777777" w:rsidR="00CD7742" w:rsidRPr="00475EAB" w:rsidRDefault="00CD774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F62F496" w14:textId="77777777" w:rsidR="00CD7742" w:rsidRPr="00CD7742" w:rsidRDefault="00CD7742" w:rsidP="00CD7742">
      <w:pPr>
        <w:pStyle w:val="ListParagraph"/>
        <w:numPr>
          <w:ilvl w:val="0"/>
          <w:numId w:val="6"/>
        </w:numPr>
        <w:spacing w:after="40" w:line="240" w:lineRule="auto"/>
        <w:ind w:left="567" w:hanging="567"/>
        <w:contextualSpacing w:val="0"/>
        <w:rPr>
          <w:rFonts w:ascii="Segoe UI" w:hAnsi="Segoe UI" w:cs="Segoe UI"/>
          <w:b/>
          <w:bCs/>
          <w:sz w:val="21"/>
          <w:szCs w:val="21"/>
        </w:rPr>
      </w:pPr>
      <w:r w:rsidRPr="00CD7742">
        <w:rPr>
          <w:rFonts w:ascii="Segoe UI" w:hAnsi="Segoe UI" w:cs="Segoe UI"/>
          <w:b/>
          <w:bCs/>
          <w:sz w:val="21"/>
          <w:szCs w:val="21"/>
        </w:rPr>
        <w:lastRenderedPageBreak/>
        <w:t>Please describe the replacement responsible person’s role within the organisation:</w:t>
      </w:r>
    </w:p>
    <w:p w14:paraId="024DD9D7" w14:textId="77777777" w:rsidR="00CD7742" w:rsidRPr="003A60F8" w:rsidRDefault="00CD7742" w:rsidP="00CD7742">
      <w:pPr>
        <w:pStyle w:val="ListParagraph"/>
        <w:spacing w:before="40" w:after="0" w:line="240" w:lineRule="auto"/>
        <w:ind w:left="567"/>
        <w:rPr>
          <w:rFonts w:ascii="Segoe UI" w:hAnsi="Segoe UI" w:cs="Segoe UI"/>
          <w:i/>
          <w:iCs/>
          <w:sz w:val="18"/>
          <w:szCs w:val="18"/>
        </w:rPr>
      </w:pPr>
    </w:p>
    <w:tbl>
      <w:tblPr>
        <w:tblStyle w:val="TableGrid"/>
        <w:tblW w:w="8364" w:type="dxa"/>
        <w:tblInd w:w="562" w:type="dxa"/>
        <w:tblLook w:val="04A0" w:firstRow="1" w:lastRow="0" w:firstColumn="1" w:lastColumn="0" w:noHBand="0" w:noVBand="1"/>
      </w:tblPr>
      <w:tblGrid>
        <w:gridCol w:w="8364"/>
      </w:tblGrid>
      <w:tr w:rsidR="00CD7742" w:rsidRPr="00475EAB" w14:paraId="377111D0" w14:textId="77777777" w:rsidTr="00CB3667">
        <w:trPr>
          <w:cantSplit/>
          <w:trHeight w:val="1701"/>
        </w:trPr>
        <w:tc>
          <w:tcPr>
            <w:tcW w:w="8364" w:type="dxa"/>
          </w:tcPr>
          <w:p w14:paraId="7FAABB2F" w14:textId="77777777" w:rsidR="00CD7742" w:rsidRDefault="00CD7742"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53DBEF1D" w14:textId="77777777" w:rsidR="00CD7742" w:rsidRPr="00475EAB" w:rsidRDefault="00CD7742" w:rsidP="00CB3667">
            <w:pPr>
              <w:pStyle w:val="TableText"/>
            </w:pPr>
          </w:p>
        </w:tc>
      </w:tr>
    </w:tbl>
    <w:p w14:paraId="07C53015" w14:textId="77777777" w:rsidR="00CD7742" w:rsidRDefault="00CD7742" w:rsidP="00CD7742"/>
    <w:p w14:paraId="32D24F1A" w14:textId="77777777" w:rsidR="00CD7742" w:rsidRPr="00CD7742" w:rsidRDefault="00CD7742" w:rsidP="00CD7742">
      <w:pPr>
        <w:pStyle w:val="ListParagraph"/>
        <w:numPr>
          <w:ilvl w:val="0"/>
          <w:numId w:val="6"/>
        </w:numPr>
        <w:spacing w:after="40" w:line="240" w:lineRule="auto"/>
        <w:ind w:left="567" w:hanging="567"/>
        <w:contextualSpacing w:val="0"/>
        <w:rPr>
          <w:rFonts w:ascii="Segoe UI" w:hAnsi="Segoe UI" w:cs="Segoe UI"/>
          <w:b/>
          <w:bCs/>
          <w:sz w:val="21"/>
          <w:szCs w:val="21"/>
        </w:rPr>
      </w:pPr>
      <w:r w:rsidRPr="00CD7742">
        <w:rPr>
          <w:rFonts w:ascii="Segoe UI" w:hAnsi="Segoe UI" w:cs="Segoe UI"/>
          <w:b/>
          <w:bCs/>
          <w:sz w:val="21"/>
          <w:szCs w:val="21"/>
        </w:rPr>
        <w:t xml:space="preserve">Does the replacement responsible person have any association with the health practitioners whose performance is being assessed? </w:t>
      </w:r>
    </w:p>
    <w:p w14:paraId="49315822" w14:textId="77777777" w:rsidR="00CD7742" w:rsidRDefault="00CD7742" w:rsidP="00CD7742">
      <w:pPr>
        <w:pStyle w:val="ListParagraph"/>
        <w:spacing w:before="40" w:after="0" w:line="240" w:lineRule="auto"/>
        <w:ind w:left="567"/>
        <w:rPr>
          <w:rFonts w:ascii="Segoe UI" w:hAnsi="Segoe UI" w:cs="Segoe UI"/>
          <w:i/>
          <w:iCs/>
          <w:sz w:val="20"/>
          <w:szCs w:val="20"/>
        </w:rPr>
      </w:pPr>
      <w:r w:rsidRPr="0002610B">
        <w:rPr>
          <w:rFonts w:ascii="Segoe UI" w:hAnsi="Segoe UI" w:cs="Segoe UI"/>
          <w:i/>
          <w:iCs/>
          <w:sz w:val="20"/>
          <w:szCs w:val="20"/>
        </w:rPr>
        <w:t>The Act requires the responsible person is independent of the health practitioners whose services are being assessed or evaluated through the QAA.</w:t>
      </w:r>
    </w:p>
    <w:p w14:paraId="050EF954" w14:textId="77777777" w:rsidR="00CD7742" w:rsidRPr="00CD7742" w:rsidRDefault="00CD7742" w:rsidP="00CD7742">
      <w:pPr>
        <w:pStyle w:val="ListParagraph"/>
        <w:spacing w:after="0" w:line="240" w:lineRule="auto"/>
        <w:ind w:left="567"/>
        <w:rPr>
          <w:rFonts w:ascii="Segoe UI" w:hAnsi="Segoe UI" w:cs="Segoe UI"/>
          <w:i/>
          <w:iCs/>
          <w:sz w:val="21"/>
          <w:szCs w:val="21"/>
        </w:rPr>
      </w:pPr>
    </w:p>
    <w:p w14:paraId="2A7FD15A" w14:textId="77777777" w:rsidR="00CD7742" w:rsidRPr="0066674A" w:rsidRDefault="00CD7742" w:rsidP="00CD7742">
      <w:pPr>
        <w:pStyle w:val="ListParagraph"/>
        <w:spacing w:before="40" w:after="0" w:line="240" w:lineRule="auto"/>
        <w:ind w:left="567"/>
        <w:rPr>
          <w:rFonts w:ascii="Segoe UI" w:hAnsi="Segoe UI" w:cs="Segoe UI"/>
          <w:sz w:val="21"/>
          <w:szCs w:val="21"/>
        </w:rPr>
      </w:pPr>
      <w:r w:rsidRPr="0066674A">
        <w:rPr>
          <w:rFonts w:ascii="Segoe UI" w:hAnsi="Segoe UI" w:cs="Segoe UI"/>
          <w:sz w:val="21"/>
          <w:szCs w:val="21"/>
        </w:rPr>
        <w:t>Yes / No</w:t>
      </w:r>
    </w:p>
    <w:p w14:paraId="048F2844" w14:textId="77777777" w:rsidR="00CD7742" w:rsidRDefault="00CD7742" w:rsidP="00CD7742">
      <w:pPr>
        <w:pStyle w:val="ListParagraph"/>
        <w:spacing w:after="40" w:line="240" w:lineRule="auto"/>
        <w:ind w:left="567"/>
        <w:contextualSpacing w:val="0"/>
        <w:rPr>
          <w:rFonts w:ascii="Segoe UI" w:hAnsi="Segoe UI" w:cs="Segoe UI"/>
          <w:b/>
          <w:bCs/>
          <w:sz w:val="21"/>
          <w:szCs w:val="21"/>
        </w:rPr>
      </w:pPr>
    </w:p>
    <w:p w14:paraId="03085F85" w14:textId="77777777" w:rsidR="00CD7742" w:rsidRPr="00CD7742" w:rsidRDefault="00CD7742" w:rsidP="00CD7742">
      <w:pPr>
        <w:pStyle w:val="ListParagraph"/>
        <w:numPr>
          <w:ilvl w:val="0"/>
          <w:numId w:val="6"/>
        </w:numPr>
        <w:spacing w:after="40" w:line="240" w:lineRule="auto"/>
        <w:ind w:left="567" w:hanging="567"/>
        <w:contextualSpacing w:val="0"/>
        <w:rPr>
          <w:rFonts w:ascii="Segoe UI" w:hAnsi="Segoe UI" w:cs="Segoe UI"/>
          <w:b/>
          <w:bCs/>
          <w:sz w:val="21"/>
          <w:szCs w:val="21"/>
        </w:rPr>
      </w:pPr>
      <w:r w:rsidRPr="00CD7742">
        <w:rPr>
          <w:rFonts w:ascii="Segoe UI" w:hAnsi="Segoe UI" w:cs="Segoe UI"/>
          <w:b/>
          <w:bCs/>
          <w:sz w:val="21"/>
          <w:szCs w:val="21"/>
        </w:rPr>
        <w:t>Please confirm the replacement responsible person has been subject to a criminal convictions check within the last three years:</w:t>
      </w:r>
    </w:p>
    <w:p w14:paraId="7345283C" w14:textId="77777777" w:rsidR="00CD7742" w:rsidRPr="00CD7742" w:rsidRDefault="00CD7742" w:rsidP="00CD7742">
      <w:pPr>
        <w:pStyle w:val="ListParagraph"/>
        <w:spacing w:after="0" w:line="240" w:lineRule="auto"/>
        <w:ind w:left="567"/>
        <w:rPr>
          <w:rFonts w:ascii="Segoe UI" w:hAnsi="Segoe UI" w:cs="Segoe UI"/>
          <w:i/>
          <w:iCs/>
          <w:sz w:val="21"/>
          <w:szCs w:val="21"/>
        </w:rPr>
      </w:pPr>
    </w:p>
    <w:p w14:paraId="3F258B79" w14:textId="7033CE5F" w:rsidR="00CD7742" w:rsidRPr="0066674A" w:rsidRDefault="00CD7742" w:rsidP="00CD7742">
      <w:pPr>
        <w:pStyle w:val="ListParagraph"/>
        <w:spacing w:before="40" w:after="0" w:line="240" w:lineRule="auto"/>
        <w:ind w:left="567"/>
        <w:rPr>
          <w:rFonts w:ascii="Segoe UI" w:hAnsi="Segoe UI" w:cs="Segoe UI"/>
          <w:sz w:val="21"/>
          <w:szCs w:val="21"/>
        </w:rPr>
      </w:pPr>
      <w:r w:rsidRPr="0066674A">
        <w:rPr>
          <w:rFonts w:ascii="Segoe UI" w:hAnsi="Segoe UI" w:cs="Segoe UI"/>
          <w:sz w:val="21"/>
          <w:szCs w:val="21"/>
        </w:rPr>
        <w:t>Yes / No</w:t>
      </w:r>
    </w:p>
    <w:p w14:paraId="0E80F426" w14:textId="0422FCFF" w:rsidR="00CD7742" w:rsidRDefault="00CD7742" w:rsidP="00CD7742">
      <w:pPr>
        <w:pStyle w:val="ListParagraph"/>
        <w:spacing w:before="40" w:after="0" w:line="240" w:lineRule="auto"/>
        <w:ind w:left="567"/>
        <w:rPr>
          <w:rFonts w:ascii="Segoe UI" w:hAnsi="Segoe UI" w:cs="Segoe UI"/>
          <w:sz w:val="20"/>
          <w:szCs w:val="20"/>
        </w:rPr>
      </w:pPr>
    </w:p>
    <w:p w14:paraId="4D507609" w14:textId="22CD2857" w:rsidR="00CD7742" w:rsidRDefault="00CD7742" w:rsidP="00CD7742">
      <w:pPr>
        <w:pStyle w:val="ListParagraph"/>
        <w:spacing w:before="40" w:after="0" w:line="240" w:lineRule="auto"/>
        <w:ind w:left="567"/>
        <w:rPr>
          <w:rFonts w:ascii="Segoe UI" w:hAnsi="Segoe UI" w:cs="Segoe UI"/>
          <w:sz w:val="20"/>
          <w:szCs w:val="20"/>
        </w:rPr>
      </w:pPr>
    </w:p>
    <w:p w14:paraId="339148C1" w14:textId="67A0E1F6" w:rsidR="00CD7742" w:rsidRDefault="00CD7742" w:rsidP="00CD7742">
      <w:pPr>
        <w:pStyle w:val="ListParagraph"/>
        <w:spacing w:before="40" w:after="0" w:line="240" w:lineRule="auto"/>
        <w:ind w:left="567"/>
        <w:rPr>
          <w:rFonts w:ascii="Segoe UI" w:hAnsi="Segoe UI" w:cs="Segoe UI"/>
          <w:sz w:val="20"/>
          <w:szCs w:val="20"/>
        </w:rPr>
      </w:pPr>
    </w:p>
    <w:p w14:paraId="22099002" w14:textId="63E656F2" w:rsidR="00CD7742" w:rsidRDefault="00CD7742" w:rsidP="00CD7742">
      <w:pPr>
        <w:pStyle w:val="ListParagraph"/>
        <w:spacing w:before="40" w:after="0" w:line="240" w:lineRule="auto"/>
        <w:ind w:left="567"/>
        <w:rPr>
          <w:rFonts w:ascii="Segoe UI" w:hAnsi="Segoe UI" w:cs="Segoe UI"/>
          <w:sz w:val="20"/>
          <w:szCs w:val="20"/>
        </w:rPr>
      </w:pPr>
    </w:p>
    <w:p w14:paraId="16A260ED" w14:textId="6E6D23DC" w:rsidR="00CD7742" w:rsidRDefault="00CD7742" w:rsidP="00CD7742">
      <w:pPr>
        <w:pStyle w:val="ListParagraph"/>
        <w:spacing w:before="40" w:after="0" w:line="240" w:lineRule="auto"/>
        <w:ind w:left="567"/>
        <w:rPr>
          <w:rFonts w:ascii="Segoe UI" w:hAnsi="Segoe UI" w:cs="Segoe UI"/>
          <w:sz w:val="20"/>
          <w:szCs w:val="20"/>
        </w:rPr>
      </w:pPr>
    </w:p>
    <w:p w14:paraId="6C059EDD" w14:textId="2EAC6C83" w:rsidR="00CD7742" w:rsidRDefault="00CD7742" w:rsidP="00CD7742">
      <w:pPr>
        <w:pStyle w:val="ListParagraph"/>
        <w:spacing w:before="40" w:after="0" w:line="240" w:lineRule="auto"/>
        <w:ind w:left="567"/>
        <w:rPr>
          <w:rFonts w:ascii="Segoe UI" w:hAnsi="Segoe UI" w:cs="Segoe UI"/>
          <w:sz w:val="20"/>
          <w:szCs w:val="20"/>
        </w:rPr>
      </w:pPr>
    </w:p>
    <w:p w14:paraId="27CBAA8B" w14:textId="4B5A5EE0" w:rsidR="00CD7742" w:rsidRDefault="00CD7742" w:rsidP="00CD7742">
      <w:pPr>
        <w:pStyle w:val="ListParagraph"/>
        <w:spacing w:before="40" w:after="0" w:line="240" w:lineRule="auto"/>
        <w:ind w:left="567"/>
        <w:rPr>
          <w:rFonts w:ascii="Segoe UI" w:hAnsi="Segoe UI" w:cs="Segoe UI"/>
          <w:sz w:val="20"/>
          <w:szCs w:val="20"/>
        </w:rPr>
      </w:pPr>
    </w:p>
    <w:p w14:paraId="64F6A30C" w14:textId="64D9DDDF" w:rsidR="00CD7742" w:rsidRDefault="00CD7742" w:rsidP="00CD7742">
      <w:pPr>
        <w:pStyle w:val="ListParagraph"/>
        <w:spacing w:before="40" w:after="0" w:line="240" w:lineRule="auto"/>
        <w:ind w:left="567"/>
        <w:rPr>
          <w:rFonts w:ascii="Segoe UI" w:hAnsi="Segoe UI" w:cs="Segoe UI"/>
          <w:sz w:val="20"/>
          <w:szCs w:val="20"/>
        </w:rPr>
      </w:pPr>
    </w:p>
    <w:p w14:paraId="15219E0A" w14:textId="45B899EF" w:rsidR="00CD7742" w:rsidRDefault="00CD7742" w:rsidP="00CD7742">
      <w:pPr>
        <w:pStyle w:val="ListParagraph"/>
        <w:spacing w:before="40" w:after="0" w:line="240" w:lineRule="auto"/>
        <w:ind w:left="567"/>
        <w:rPr>
          <w:rFonts w:ascii="Segoe UI" w:hAnsi="Segoe UI" w:cs="Segoe UI"/>
          <w:sz w:val="20"/>
          <w:szCs w:val="20"/>
        </w:rPr>
      </w:pPr>
    </w:p>
    <w:p w14:paraId="55F6376C" w14:textId="61B8FCA7" w:rsidR="00CD7742" w:rsidRDefault="00CD7742" w:rsidP="00CD7742">
      <w:pPr>
        <w:pStyle w:val="ListParagraph"/>
        <w:spacing w:before="40" w:after="0" w:line="240" w:lineRule="auto"/>
        <w:ind w:left="567"/>
        <w:rPr>
          <w:rFonts w:ascii="Segoe UI" w:hAnsi="Segoe UI" w:cs="Segoe UI"/>
          <w:sz w:val="20"/>
          <w:szCs w:val="20"/>
        </w:rPr>
      </w:pPr>
    </w:p>
    <w:p w14:paraId="10C18B61" w14:textId="6C0CD39D" w:rsidR="00CD7742" w:rsidRDefault="00CD7742" w:rsidP="00CD7742">
      <w:pPr>
        <w:pStyle w:val="ListParagraph"/>
        <w:spacing w:before="40" w:after="0" w:line="240" w:lineRule="auto"/>
        <w:ind w:left="567"/>
        <w:rPr>
          <w:rFonts w:ascii="Segoe UI" w:hAnsi="Segoe UI" w:cs="Segoe UI"/>
          <w:sz w:val="20"/>
          <w:szCs w:val="20"/>
        </w:rPr>
      </w:pPr>
    </w:p>
    <w:p w14:paraId="431F23E6" w14:textId="1CB0FDC2" w:rsidR="00CD7742" w:rsidRDefault="00CD7742" w:rsidP="00CD7742">
      <w:pPr>
        <w:pStyle w:val="ListParagraph"/>
        <w:spacing w:before="40" w:after="0" w:line="240" w:lineRule="auto"/>
        <w:ind w:left="567"/>
        <w:rPr>
          <w:rFonts w:ascii="Segoe UI" w:hAnsi="Segoe UI" w:cs="Segoe UI"/>
          <w:sz w:val="20"/>
          <w:szCs w:val="20"/>
        </w:rPr>
      </w:pPr>
    </w:p>
    <w:p w14:paraId="4D03AEBA" w14:textId="2152F8B4" w:rsidR="00CD7742" w:rsidRDefault="00CD7742" w:rsidP="00CD7742">
      <w:pPr>
        <w:pStyle w:val="ListParagraph"/>
        <w:spacing w:before="40" w:after="0" w:line="240" w:lineRule="auto"/>
        <w:ind w:left="567"/>
        <w:rPr>
          <w:rFonts w:ascii="Segoe UI" w:hAnsi="Segoe UI" w:cs="Segoe UI"/>
          <w:sz w:val="20"/>
          <w:szCs w:val="20"/>
        </w:rPr>
      </w:pPr>
    </w:p>
    <w:p w14:paraId="071BD0C9" w14:textId="512555C2" w:rsidR="00CD7742" w:rsidRDefault="00CD7742" w:rsidP="00CD7742">
      <w:pPr>
        <w:pStyle w:val="ListParagraph"/>
        <w:spacing w:before="40" w:after="0" w:line="240" w:lineRule="auto"/>
        <w:ind w:left="567"/>
        <w:rPr>
          <w:rFonts w:ascii="Segoe UI" w:hAnsi="Segoe UI" w:cs="Segoe UI"/>
          <w:sz w:val="20"/>
          <w:szCs w:val="20"/>
        </w:rPr>
      </w:pPr>
    </w:p>
    <w:p w14:paraId="2057C9CC" w14:textId="62E5542D" w:rsidR="00CD7742" w:rsidRDefault="00CD7742" w:rsidP="00CD7742">
      <w:pPr>
        <w:pStyle w:val="ListParagraph"/>
        <w:spacing w:before="40" w:after="0" w:line="240" w:lineRule="auto"/>
        <w:ind w:left="567"/>
        <w:rPr>
          <w:rFonts w:ascii="Segoe UI" w:hAnsi="Segoe UI" w:cs="Segoe UI"/>
          <w:sz w:val="20"/>
          <w:szCs w:val="20"/>
        </w:rPr>
      </w:pPr>
    </w:p>
    <w:p w14:paraId="12DB1D9D" w14:textId="7B0BCCA6" w:rsidR="00CD7742" w:rsidRDefault="00CD7742" w:rsidP="00CD7742">
      <w:pPr>
        <w:pStyle w:val="ListParagraph"/>
        <w:spacing w:before="40" w:after="0" w:line="240" w:lineRule="auto"/>
        <w:ind w:left="567"/>
        <w:rPr>
          <w:rFonts w:ascii="Segoe UI" w:hAnsi="Segoe UI" w:cs="Segoe UI"/>
          <w:sz w:val="20"/>
          <w:szCs w:val="20"/>
        </w:rPr>
      </w:pPr>
    </w:p>
    <w:p w14:paraId="0EB6FA7D" w14:textId="1CB43C65" w:rsidR="00CD7742" w:rsidRDefault="00CD7742" w:rsidP="00CD7742">
      <w:pPr>
        <w:pStyle w:val="ListParagraph"/>
        <w:spacing w:before="40" w:after="0" w:line="240" w:lineRule="auto"/>
        <w:ind w:left="567"/>
        <w:rPr>
          <w:rFonts w:ascii="Segoe UI" w:hAnsi="Segoe UI" w:cs="Segoe UI"/>
          <w:sz w:val="20"/>
          <w:szCs w:val="20"/>
        </w:rPr>
      </w:pPr>
    </w:p>
    <w:p w14:paraId="497D9DE5" w14:textId="731F44A9" w:rsidR="00CD7742" w:rsidRDefault="00CD7742" w:rsidP="00CD7742">
      <w:pPr>
        <w:pStyle w:val="ListParagraph"/>
        <w:spacing w:before="40" w:after="0" w:line="240" w:lineRule="auto"/>
        <w:ind w:left="567"/>
        <w:rPr>
          <w:rFonts w:ascii="Segoe UI" w:hAnsi="Segoe UI" w:cs="Segoe UI"/>
          <w:sz w:val="20"/>
          <w:szCs w:val="20"/>
        </w:rPr>
      </w:pPr>
    </w:p>
    <w:p w14:paraId="119A0BDF" w14:textId="5DC622E1" w:rsidR="00CD7742" w:rsidRDefault="00CD7742" w:rsidP="00CD7742">
      <w:pPr>
        <w:pStyle w:val="ListParagraph"/>
        <w:spacing w:before="40" w:after="0" w:line="240" w:lineRule="auto"/>
        <w:ind w:left="567"/>
        <w:rPr>
          <w:rFonts w:ascii="Segoe UI" w:hAnsi="Segoe UI" w:cs="Segoe UI"/>
          <w:sz w:val="20"/>
          <w:szCs w:val="20"/>
        </w:rPr>
      </w:pPr>
    </w:p>
    <w:p w14:paraId="15350CC6" w14:textId="2F37C526" w:rsidR="00CD7742" w:rsidRDefault="00CD7742" w:rsidP="00CD7742">
      <w:pPr>
        <w:pStyle w:val="ListParagraph"/>
        <w:spacing w:before="40" w:after="0" w:line="240" w:lineRule="auto"/>
        <w:ind w:left="567"/>
        <w:rPr>
          <w:rFonts w:ascii="Segoe UI" w:hAnsi="Segoe UI" w:cs="Segoe UI"/>
          <w:sz w:val="20"/>
          <w:szCs w:val="20"/>
        </w:rPr>
      </w:pPr>
    </w:p>
    <w:p w14:paraId="099305A5" w14:textId="684C3F50" w:rsidR="00CD7742" w:rsidRDefault="00CD7742" w:rsidP="00CD7742">
      <w:pPr>
        <w:pStyle w:val="ListParagraph"/>
        <w:spacing w:before="40" w:after="0" w:line="240" w:lineRule="auto"/>
        <w:ind w:left="567"/>
        <w:rPr>
          <w:rFonts w:ascii="Segoe UI" w:hAnsi="Segoe UI" w:cs="Segoe UI"/>
          <w:sz w:val="20"/>
          <w:szCs w:val="20"/>
        </w:rPr>
      </w:pPr>
    </w:p>
    <w:p w14:paraId="5025DEFE" w14:textId="57E88493" w:rsidR="00CD7742" w:rsidRDefault="00CD7742" w:rsidP="00CD7742">
      <w:pPr>
        <w:pStyle w:val="ListParagraph"/>
        <w:spacing w:before="40" w:after="0" w:line="240" w:lineRule="auto"/>
        <w:ind w:left="567"/>
        <w:rPr>
          <w:rFonts w:ascii="Segoe UI" w:hAnsi="Segoe UI" w:cs="Segoe UI"/>
          <w:sz w:val="20"/>
          <w:szCs w:val="20"/>
        </w:rPr>
      </w:pPr>
    </w:p>
    <w:p w14:paraId="0E32CE20" w14:textId="77777777" w:rsidR="00CD7742" w:rsidRDefault="00CD7742" w:rsidP="00CD7742">
      <w:pPr>
        <w:pStyle w:val="ListParagraph"/>
        <w:spacing w:before="40" w:after="0" w:line="240" w:lineRule="auto"/>
        <w:ind w:left="567"/>
        <w:rPr>
          <w:rFonts w:ascii="Segoe UI" w:hAnsi="Segoe UI" w:cs="Segoe UI"/>
          <w:sz w:val="20"/>
          <w:szCs w:val="20"/>
        </w:rPr>
      </w:pPr>
    </w:p>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673AC5BE">
            <wp:extent cx="1346835" cy="546014"/>
            <wp:effectExtent l="0" t="0" r="5715" b="698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762C0BCA" w14:textId="3664A038" w:rsidR="00660619" w:rsidRDefault="00B341F9" w:rsidP="00CD7742">
      <w:pPr>
        <w:spacing w:before="240"/>
        <w:jc w:val="center"/>
        <w:rPr>
          <w:lang w:eastAsia="en-NZ"/>
        </w:rPr>
      </w:pPr>
      <w:r>
        <w:t>September 202</w:t>
      </w:r>
      <w:r w:rsidR="00CD7742">
        <w:t>4</w:t>
      </w:r>
      <w:r w:rsidR="00C34608" w:rsidRPr="00DD748F">
        <w:br/>
      </w:r>
      <w:r w:rsidR="00EB461E" w:rsidRPr="00DD748F">
        <w:rPr>
          <w:lang w:eastAsia="en-NZ"/>
        </w:rPr>
        <w:t>HP</w:t>
      </w:r>
      <w:r w:rsidR="00855E41">
        <w:rPr>
          <w:lang w:eastAsia="en-NZ"/>
        </w:rPr>
        <w:t xml:space="preserve"> 9091</w:t>
      </w:r>
    </w:p>
    <w:sectPr w:rsidR="00660619" w:rsidSect="000E4E05">
      <w:footerReference w:type="even" r:id="rId13"/>
      <w:footerReference w:type="default" r:id="rId14"/>
      <w:headerReference w:type="first" r:id="rId15"/>
      <w:foot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223E" w14:textId="77777777" w:rsidR="007F4CBC" w:rsidRDefault="007F4CBC">
      <w:r>
        <w:separator/>
      </w:r>
    </w:p>
  </w:endnote>
  <w:endnote w:type="continuationSeparator" w:id="0">
    <w:p w14:paraId="3445EA07" w14:textId="77777777" w:rsidR="007F4CBC" w:rsidRDefault="007F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2F042EAA" w:rsidR="00525FFB" w:rsidRDefault="00CD7742" w:rsidP="00525FFB">
          <w:pPr>
            <w:pStyle w:val="RectoFooter"/>
            <w:jc w:val="left"/>
          </w:pPr>
          <w:r>
            <w:t>Application Form: Replace Responsible Person for a Protected Quality Assurance</w:t>
          </w:r>
          <w:r>
            <w:br/>
            <w:t>Activity Notice under the Health Practitioners Competence Assurance Act 2003</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77777777" w:rsidR="00525FFB" w:rsidRDefault="00525FFB" w:rsidP="00525FFB">
          <w:pPr>
            <w:pStyle w:val="RectoFooter"/>
          </w:pPr>
          <w:r>
            <w:t>BUSINESS VIABILITY STANDARDS FOR NON-GOVERNMENT ORGANISATION AUDIT AND REVIEW</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36251D14" w:rsidR="00113C1B" w:rsidRDefault="00CD7742" w:rsidP="00CD7742">
          <w:pPr>
            <w:pStyle w:val="RectoFooter"/>
          </w:pPr>
          <w:r>
            <w:t>Application Form: Replace Responsible Person for a Protected Quality Assurance</w:t>
          </w:r>
          <w:r>
            <w:br/>
            <w:t>Activity Notice under the Health Practitioners Competence Assurance Act 2003</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9BA0" w14:textId="77777777" w:rsidR="007F4CBC" w:rsidRPr="00680D2D" w:rsidRDefault="007F4CBC" w:rsidP="00680D2D">
      <w:pPr>
        <w:pStyle w:val="Footer"/>
      </w:pPr>
    </w:p>
  </w:footnote>
  <w:footnote w:type="continuationSeparator" w:id="0">
    <w:p w14:paraId="7E608088" w14:textId="77777777" w:rsidR="007F4CBC" w:rsidRDefault="007F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380B97F7">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3B7030DF">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6011CFE"/>
    <w:multiLevelType w:val="hybridMultilevel"/>
    <w:tmpl w:val="FB989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16cid:durableId="981546957">
    <w:abstractNumId w:val="4"/>
  </w:num>
  <w:num w:numId="2" w16cid:durableId="1517959444">
    <w:abstractNumId w:val="5"/>
  </w:num>
  <w:num w:numId="3" w16cid:durableId="89618712">
    <w:abstractNumId w:val="3"/>
  </w:num>
  <w:num w:numId="4" w16cid:durableId="1895383607">
    <w:abstractNumId w:val="0"/>
  </w:num>
  <w:num w:numId="5" w16cid:durableId="969165911">
    <w:abstractNumId w:val="2"/>
  </w:num>
  <w:num w:numId="6" w16cid:durableId="6529465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8193">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01535"/>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6674A"/>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55E41"/>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D7742"/>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link w:val="TableTextChar"/>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CD7742"/>
    <w:pPr>
      <w:spacing w:after="160" w:line="259" w:lineRule="auto"/>
      <w:ind w:left="720"/>
      <w:contextualSpacing/>
    </w:pPr>
    <w:rPr>
      <w:rFonts w:asciiTheme="minorHAnsi" w:eastAsiaTheme="minorHAnsi" w:hAnsiTheme="minorHAnsi" w:cstheme="minorBidi"/>
      <w:sz w:val="22"/>
      <w:szCs w:val="22"/>
    </w:rPr>
  </w:style>
  <w:style w:type="character" w:customStyle="1" w:styleId="TableTextChar">
    <w:name w:val="TableText Char"/>
    <w:link w:val="TableText"/>
    <w:rsid w:val="00CD7742"/>
    <w:rPr>
      <w:rFonts w:ascii="Segoe UI" w:hAnsi="Segoe UI"/>
      <w:sz w:val="18"/>
      <w:szCs w:val="24"/>
      <w:lang w:eastAsia="en-US"/>
    </w:r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CD774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AA@health.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72ee7631-8705-4e4e-a159-243698bf6794"/>
    <ds:schemaRef ds:uri="bceb9309-8f47-415f-aa59-4677cf6ce37d"/>
    <ds:schemaRef ds:uri="http://www.w3.org/XML/1998/namespace"/>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21</TotalTime>
  <Pages>2</Pages>
  <Words>253</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 Responsible Person Form</dc:title>
  <dc:creator>Ministry of Health</dc:creator>
  <cp:lastModifiedBy>Ministry of Health</cp:lastModifiedBy>
  <cp:revision>8</cp:revision>
  <cp:lastPrinted>2014-10-20T03:59:00Z</cp:lastPrinted>
  <dcterms:created xsi:type="dcterms:W3CDTF">2022-06-27T21:04:00Z</dcterms:created>
  <dcterms:modified xsi:type="dcterms:W3CDTF">2024-09-12T03:39:00Z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