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8A80F4" w14:textId="77777777" w:rsidR="00CE362F" w:rsidRDefault="00CE362F" w:rsidP="00CE362F">
      <w:pPr>
        <w:pStyle w:val="Title"/>
      </w:pPr>
    </w:p>
    <w:p w14:paraId="5C81B1FB" w14:textId="77777777" w:rsidR="00CE362F" w:rsidRDefault="00CE362F" w:rsidP="00CE362F">
      <w:pPr>
        <w:pStyle w:val="Title"/>
      </w:pPr>
    </w:p>
    <w:p w14:paraId="7695E3DE" w14:textId="77777777" w:rsidR="00CE362F" w:rsidRPr="006E17A9" w:rsidRDefault="00CE362F" w:rsidP="00CE362F">
      <w:pPr>
        <w:pStyle w:val="Title"/>
        <w:tabs>
          <w:tab w:val="left" w:pos="1985"/>
        </w:tabs>
        <w:rPr>
          <w:sz w:val="56"/>
          <w:szCs w:val="18"/>
        </w:rPr>
      </w:pPr>
      <w:r w:rsidRPr="006E17A9">
        <w:rPr>
          <w:sz w:val="56"/>
          <w:szCs w:val="18"/>
        </w:rPr>
        <w:t>Final report summary</w:t>
      </w:r>
    </w:p>
    <w:p w14:paraId="6F53A059" w14:textId="77777777" w:rsidR="00CE362F" w:rsidRDefault="00CE362F" w:rsidP="00CE362F">
      <w:pPr>
        <w:pStyle w:val="Subhead"/>
        <w:spacing w:after="840"/>
      </w:pPr>
      <w:r w:rsidRPr="00F94476">
        <w:t>COVID-19 and National Immunisation Programme research</w:t>
      </w:r>
    </w:p>
    <w:p w14:paraId="763B7B54" w14:textId="3B649A1C" w:rsidR="00CE362F" w:rsidRDefault="00CE362F" w:rsidP="00CE362F">
      <w:pPr>
        <w:pStyle w:val="Subhead"/>
        <w:spacing w:after="840"/>
      </w:pPr>
      <w:r w:rsidRPr="00D762B4">
        <w:rPr>
          <w:b/>
        </w:rPr>
        <w:t>Submitted by</w:t>
      </w:r>
      <w:r w:rsidRPr="00D762B4">
        <w:br/>
      </w:r>
      <w:sdt>
        <w:sdtPr>
          <w:alias w:val="Organisation names"/>
          <w:tag w:val="Organisation names"/>
          <w:id w:val="-1840685219"/>
          <w:placeholder>
            <w:docPart w:val="A587741BB4B941EB999007A21806FA1B"/>
          </w:placeholder>
          <w:dropDownList>
            <w:listItem w:value="Choose an item."/>
            <w:listItem w:displayText="Auckland UniServices Ltd" w:value="Auckland UniServices Ltd"/>
            <w:listItem w:displayText="Auckland University of Technology" w:value="Auckland University of Technology"/>
            <w:listItem w:displayText="ESR" w:value="ESR"/>
            <w:listItem w:displayText="Manawa Ora - Centre for Health" w:value="Manawa Ora - Centre for Health"/>
            <w:listItem w:displayText="Moana Research" w:value="Moana Research"/>
            <w:listItem w:displayText="NIWA" w:value="NIWA"/>
            <w:listItem w:displayText="Te Atawhai o Te Ao" w:value="Te Atawhai o Te Ao"/>
            <w:listItem w:displayText="Te Hauora o Tūranganui a Kiwa " w:value="Te Hauora o Tūranganui a Kiwa "/>
            <w:listItem w:displayText="Te Whatu Ora Health New Zealand" w:value="Te Whatu Ora Health New Zealand"/>
            <w:listItem w:displayText="University of Otago" w:value="University of Otago"/>
            <w:listItem w:displayText="Victoria University of Wellington" w:value="Victoria University of Wellington"/>
          </w:dropDownList>
        </w:sdtPr>
        <w:sdtContent>
          <w:r w:rsidR="003E4E29">
            <w:t>Auckland University of Technology</w:t>
          </w:r>
        </w:sdtContent>
      </w:sdt>
    </w:p>
    <w:p w14:paraId="62F72F3D" w14:textId="77777777" w:rsidR="00CE362F" w:rsidRDefault="00CE362F" w:rsidP="00CE362F">
      <w:pPr>
        <w:pStyle w:val="Subhead"/>
        <w:spacing w:after="840"/>
        <w:rPr>
          <w:b/>
        </w:rPr>
      </w:pPr>
    </w:p>
    <w:p w14:paraId="3FDC1C63" w14:textId="43628588" w:rsidR="00CE362F" w:rsidRDefault="00CE362F" w:rsidP="00CE362F">
      <w:pPr>
        <w:pStyle w:val="Subhead"/>
        <w:spacing w:after="840"/>
      </w:pPr>
      <w:r>
        <w:rPr>
          <w:b/>
        </w:rPr>
        <w:t>Project title</w:t>
      </w:r>
      <w:r w:rsidRPr="00D762B4">
        <w:rPr>
          <w:b/>
        </w:rPr>
        <w:t xml:space="preserve"> </w:t>
      </w:r>
      <w:r w:rsidRPr="00D762B4">
        <w:br/>
      </w:r>
      <w:sdt>
        <w:sdtPr>
          <w:id w:val="1774748417"/>
          <w:placeholder>
            <w:docPart w:val="A587741BB4B941EB999007A21806FA1B"/>
          </w:placeholder>
          <w:dropDownList>
            <w:listItem w:value="Choose an item."/>
            <w:listItem w:displayText="PROP-002 Impact of the COVID-19 Delta-Omicron outbreak on the health and psychosocial wellbeing of New Zealanders living in aged residential care" w:value="PROP-002 Impact of the COVID-19 Delta-Omicron outbreak on the health and psychosocial wellbeing of New Zealanders living in aged residential care"/>
            <w:listItem w:displayText="PROP-007 Pacific Contribution to the NZ Covid-19 Response – Strengths, Weaknesses and Missed Opportunities" w:value="PROP-007 Pacific Contribution to the NZ Covid-19 Response – Strengths, Weaknesses and Missed Opportunities"/>
            <w:listItem w:displayText="PROP-011 The Burden of Long Covid in Aotearoa New Zealand: Establishing a Registry" w:value="PROP-011 The Burden of Long Covid in Aotearoa New Zealand: Establishing a Registry"/>
            <w:listItem w:displayText="PROP-017 Impact of COVID-19 on childhood vaccine uptake and ways forward for equitable immunisation services" w:value="PROP-017 Impact of COVID-19 on childhood vaccine uptake and ways forward for equitable immunisation services"/>
            <w:listItem w:displayText="PROP-019 The Niue community’s experiences during the COVID-19 pandemic: an application of the Matalili Framework to inform future COVID-19 and vaccination initiatives in Aotearoa New Zealand." w:value="PROP-019 The Niue community’s experiences during the COVID-19 pandemic: an application of the Matalili Framework to inform future COVID-19 and vaccination initiatives in Aotearoa New Zealand."/>
            <w:listItem w:displayText="PROP-020 The role of vaccine mandates in New Zealand’s COVID-19 response" w:value="PROP-020 The role of vaccine mandates in New Zealand’s COVID-19 response"/>
            <w:listItem w:displayText="PROP-028 The impact of COVID-19 vaccination on disease burden and transmission and its vaccine effectiveness among participants of SHIVERS/WellKiwis community and household cohorts" w:value="PROP-028 The impact of COVID-19 vaccination on disease burden and transmission and its vaccine effectiveness among participants of SHIVERS/WellKiwis community and household cohorts"/>
            <w:listItem w:displayText="PROP-031 Whānau, hapū and iwi responses to the vaccination rollout" w:value="PROP-031 Whānau, hapū and iwi responses to the vaccination rollout"/>
            <w:listItem w:displayText="PROP-036 Clearing the air: Reducing COVID-19 transmission through increased ventilation" w:value="PROP-036 Clearing the air: Reducing COVID-19 transmission through increased ventilation"/>
            <w:listItem w:displayText="PROP-041 Impact of COVID-19 on Pacific peoples vaccination beliefs and behaviours, including Pacific COVID-19 + Well Child immunisation rates" w:value="PROP-041 Impact of COVID-19 on Pacific peoples vaccination beliefs and behaviours, including Pacific COVID-19 + Well Child immunisation rates"/>
            <w:listItem w:displayText="PROP-046 Post-Marketing safety monitoring of COVID -19 vaccines in NZ populations – A gold standard approach" w:value="PROP-046 Post-Marketing safety monitoring of COVID -19 vaccines in NZ populations – A gold standard approach"/>
            <w:listItem w:displayText="PROP-047 Examining vaccine effectiveness of two and three doses of Comirnaty mRNA vaccine during the 2022 Omicron wave in Aotearoa" w:value="PROP-047 Examining vaccine effectiveness of two and three doses of Comirnaty mRNA vaccine during the 2022 Omicron wave in Aotearoa"/>
            <w:listItem w:displayText="PROP-048 Turanga Tangata Rite" w:value="PROP-048 Turanga Tangata Rite"/>
            <w:listItem w:displayText="PROP-049 Tino Rangatiratanga during the COVID-19 Pandemic" w:value="PROP-049 Tino Rangatiratanga during the COVID-19 Pandemic"/>
            <w:listItem w:displayText="PROP-051 Child vaccine hesitancy: Predictors of parents’ COVID-19 vaccine uptake for their children, impact on vaccine uptake of the national immunisation schedule, and translational findings for equitable immunisation outcomes among children in Aotearoa N" w:value="PROP-051 Child vaccine hesitancy: Predictors of parents’ COVID-19 vaccine uptake for their children, impact on vaccine uptake of the national immunisation schedule, and translational findings for equitable immunisation outcomes among children in Aotearoa N"/>
            <w:listItem w:displayText="PROP-053 COVID-19 Vaccine Evaluation (COVE) in Aotearoa New Zealand" w:value="PROP-053 COVID-19 Vaccine Evaluation (COVE) in Aotearoa New Zealand"/>
            <w:listItem w:displayText="PROP-055 LOGIC study: LOnG term health Impact of Covid-19: Waikato Hospital Cohort" w:value="PROP-055 LOGIC study: LOnG term health Impact of Covid-19: Waikato Hospital Cohort"/>
            <w:listItem w:displayText="PROP-060 The role of digital contact tracing to support improved pandemic responses" w:value="PROP-060 The role of digital contact tracing to support improved pandemic responses"/>
            <w:listItem w:displayText="PROP-061 Understanding key epidemiological features of the Covid-19 pandemic in New Zealand to improve the response" w:value="PROP-061 Understanding key epidemiological features of the Covid-19 pandemic in New Zealand to improve the response"/>
            <w:listItem w:displayText="PROP-065 What can we learn from factors underpinning the rollout of the COVID-19 vaccination programme and pandemic response in different rural communities? A mixed methods study." w:value="PROP-065 What can we learn from factors underpinning the rollout of the COVID-19 vaccination programme and pandemic response in different rural communities? A mixed methods study."/>
            <w:listItem w:displayText="PROP-067 Understanding the impact of vaccination on Covid-19 infection and long-term health outcomes" w:value="PROP-067 Understanding the impact of vaccination on Covid-19 infection and long-term health outcomes"/>
            <w:listItem w:displayText="PROP-071 Does the increased attention to COVID-19 vaccine-related side effects change reporting behaviour for a comparable adult vaccine?" w:value="PROP-071 Does the increased attention to COVID-19 vaccine-related side effects change reporting behaviour for a comparable adult vaccine?"/>
            <w:listItem w:displayText="PROP-073 Māori Solutions for Global Problems: Ngā Hua Akoranga, Learning from MIHI Māori Mobile Vaccination Programme to Achieve Equity" w:value="PROP-073 Māori Solutions for Global Problems: Ngā Hua Akoranga, Learning from MIHI Māori Mobile Vaccination Programme to Achieve Equity"/>
          </w:dropDownList>
        </w:sdtPr>
        <w:sdtContent>
          <w:r w:rsidR="003E4E29">
            <w:t>PROP-019 The Niue community’s experiences during the COVID-19 pandemic: an application of the Matalili Framework to inform future COVID-19 and vaccination initiatives in Aotearoa New Zealand.</w:t>
          </w:r>
        </w:sdtContent>
      </w:sdt>
    </w:p>
    <w:p w14:paraId="7A39EB03" w14:textId="77777777" w:rsidR="00CE362F" w:rsidRPr="00C43429" w:rsidRDefault="00CE362F" w:rsidP="00CE362F"/>
    <w:p w14:paraId="1AF9C542" w14:textId="77777777" w:rsidR="00CE362F" w:rsidRDefault="00CE362F" w:rsidP="00CE362F">
      <w:pPr>
        <w:spacing w:before="0"/>
      </w:pPr>
    </w:p>
    <w:p w14:paraId="7B112F7E" w14:textId="77777777" w:rsidR="00CE362F" w:rsidRDefault="00CE362F" w:rsidP="00CE362F">
      <w:pPr>
        <w:spacing w:before="0"/>
      </w:pPr>
    </w:p>
    <w:p w14:paraId="5D57EFA8" w14:textId="77777777" w:rsidR="00CE362F" w:rsidRDefault="00CE362F" w:rsidP="00CE362F">
      <w:pPr>
        <w:spacing w:before="0"/>
      </w:pPr>
    </w:p>
    <w:p w14:paraId="1B95C9C5" w14:textId="77777777" w:rsidR="00CE362F" w:rsidRDefault="00CE362F" w:rsidP="00CE362F">
      <w:pPr>
        <w:spacing w:before="0"/>
      </w:pPr>
    </w:p>
    <w:p w14:paraId="5C6A563E" w14:textId="77777777" w:rsidR="00CE362F" w:rsidRPr="00142954" w:rsidRDefault="00CE362F" w:rsidP="00CE362F">
      <w:pPr>
        <w:spacing w:before="0"/>
        <w:sectPr w:rsidR="00CE362F" w:rsidRPr="00142954" w:rsidSect="00935A9E">
          <w:headerReference w:type="default" r:id="rId11"/>
          <w:footerReference w:type="default" r:id="rId12"/>
          <w:pgSz w:w="11907" w:h="16834" w:code="9"/>
          <w:pgMar w:top="851" w:right="1134" w:bottom="1134" w:left="1134" w:header="851" w:footer="851" w:gutter="0"/>
          <w:cols w:space="720"/>
        </w:sectPr>
      </w:pPr>
    </w:p>
    <w:p w14:paraId="767B73E5" w14:textId="77777777" w:rsidR="00CE362F" w:rsidRDefault="00CE362F" w:rsidP="00CE362F">
      <w:pPr>
        <w:pStyle w:val="Heading1"/>
        <w:rPr>
          <w:rFonts w:eastAsiaTheme="majorEastAsia"/>
        </w:rPr>
      </w:pPr>
      <w:bookmarkStart w:id="0" w:name="_Toc99614157"/>
      <w:bookmarkStart w:id="1" w:name="_Toc457431656"/>
      <w:r>
        <w:rPr>
          <w:rFonts w:eastAsiaTheme="majorEastAsia"/>
        </w:rPr>
        <w:lastRenderedPageBreak/>
        <w:t xml:space="preserve">: </w:t>
      </w:r>
      <w:bookmarkEnd w:id="0"/>
      <w:r>
        <w:rPr>
          <w:rFonts w:eastAsiaTheme="majorEastAsia"/>
        </w:rPr>
        <w:t>Contact information</w:t>
      </w:r>
    </w:p>
    <w:p w14:paraId="7919FD31" w14:textId="77777777" w:rsidR="00CE362F" w:rsidRPr="00764A22" w:rsidRDefault="00CE362F" w:rsidP="00CE362F">
      <w:pPr>
        <w:pStyle w:val="Heading2"/>
      </w:pPr>
      <w:r>
        <w:t>Point of Contact for this report</w:t>
      </w:r>
    </w:p>
    <w:p w14:paraId="75133B4E" w14:textId="77777777" w:rsidR="00CE362F" w:rsidRDefault="00CE362F" w:rsidP="00CE362F">
      <w:pPr>
        <w:pStyle w:val="Heading2"/>
        <w:numPr>
          <w:ilvl w:val="0"/>
          <w:numId w:val="0"/>
        </w:numPr>
        <w:rPr>
          <w:rFonts w:eastAsiaTheme="majorEastAsia"/>
        </w:rPr>
      </w:pPr>
    </w:p>
    <w:tbl>
      <w:tblPr>
        <w:tblW w:w="5000" w:type="pct"/>
        <w:tblBorders>
          <w:top w:val="single" w:sz="4" w:space="0" w:color="002B7F"/>
          <w:left w:val="single" w:sz="4" w:space="0" w:color="002B7F"/>
          <w:bottom w:val="single" w:sz="4" w:space="0" w:color="002B7F"/>
          <w:right w:val="single" w:sz="4" w:space="0" w:color="002B7F"/>
          <w:insideH w:val="single" w:sz="4" w:space="0" w:color="002B7F"/>
          <w:insideV w:val="single" w:sz="4" w:space="0" w:color="002B7F"/>
        </w:tblBorders>
        <w:tblLook w:val="04A0" w:firstRow="1" w:lastRow="0" w:firstColumn="1" w:lastColumn="0" w:noHBand="0" w:noVBand="1"/>
      </w:tblPr>
      <w:tblGrid>
        <w:gridCol w:w="1797"/>
        <w:gridCol w:w="3586"/>
        <w:gridCol w:w="4246"/>
      </w:tblGrid>
      <w:tr w:rsidR="00CE362F" w14:paraId="3DCAC30C" w14:textId="77777777">
        <w:trPr>
          <w:cantSplit/>
        </w:trPr>
        <w:tc>
          <w:tcPr>
            <w:tcW w:w="933" w:type="pct"/>
            <w:tcBorders>
              <w:top w:val="single" w:sz="4" w:space="0" w:color="002B7F"/>
              <w:left w:val="single" w:sz="4" w:space="0" w:color="002B7F"/>
              <w:bottom w:val="single" w:sz="4" w:space="0" w:color="002B7F"/>
              <w:right w:val="single" w:sz="4" w:space="0" w:color="002B7F"/>
            </w:tcBorders>
            <w:shd w:val="clear" w:color="auto" w:fill="DEEAF6" w:themeFill="accent1" w:themeFillTint="33"/>
            <w:hideMark/>
          </w:tcPr>
          <w:p w14:paraId="7DD71EEF" w14:textId="77777777" w:rsidR="00CE362F" w:rsidRDefault="00CE362F">
            <w:pPr>
              <w:pStyle w:val="Style1"/>
            </w:pPr>
            <w:r>
              <w:t>Item</w:t>
            </w:r>
          </w:p>
        </w:tc>
        <w:tc>
          <w:tcPr>
            <w:tcW w:w="4067" w:type="pct"/>
            <w:gridSpan w:val="2"/>
            <w:tcBorders>
              <w:top w:val="single" w:sz="4" w:space="0" w:color="002B7F"/>
              <w:left w:val="single" w:sz="4" w:space="0" w:color="002B7F"/>
              <w:bottom w:val="single" w:sz="4" w:space="0" w:color="002B7F"/>
              <w:right w:val="single" w:sz="4" w:space="0" w:color="002B7F"/>
            </w:tcBorders>
            <w:shd w:val="clear" w:color="auto" w:fill="DEEAF6" w:themeFill="accent1" w:themeFillTint="33"/>
            <w:hideMark/>
          </w:tcPr>
          <w:p w14:paraId="40CAC3EA" w14:textId="77777777" w:rsidR="00CE362F" w:rsidRDefault="00CE362F">
            <w:pPr>
              <w:pStyle w:val="Style1"/>
            </w:pPr>
            <w:r>
              <w:t>Detail</w:t>
            </w:r>
          </w:p>
        </w:tc>
      </w:tr>
      <w:tr w:rsidR="00012E96" w14:paraId="19349016" w14:textId="77777777" w:rsidTr="00012E96">
        <w:trPr>
          <w:cantSplit/>
        </w:trPr>
        <w:tc>
          <w:tcPr>
            <w:tcW w:w="933" w:type="pct"/>
            <w:tcBorders>
              <w:top w:val="single" w:sz="4" w:space="0" w:color="002B7F"/>
              <w:left w:val="single" w:sz="4" w:space="0" w:color="002B7F"/>
              <w:bottom w:val="dotted" w:sz="4" w:space="0" w:color="002B7F"/>
              <w:right w:val="single" w:sz="4" w:space="0" w:color="002B7F"/>
            </w:tcBorders>
            <w:shd w:val="clear" w:color="auto" w:fill="DEEAF6" w:themeFill="accent1" w:themeFillTint="33"/>
            <w:hideMark/>
          </w:tcPr>
          <w:p w14:paraId="26A97170" w14:textId="77777777" w:rsidR="00012E96" w:rsidRDefault="00012E96">
            <w:pPr>
              <w:pStyle w:val="Style1"/>
            </w:pPr>
            <w:r>
              <w:t>Contact person</w:t>
            </w:r>
          </w:p>
        </w:tc>
        <w:tc>
          <w:tcPr>
            <w:tcW w:w="1862" w:type="pct"/>
            <w:tcBorders>
              <w:top w:val="single" w:sz="4" w:space="0" w:color="002B7F"/>
              <w:left w:val="single" w:sz="4" w:space="0" w:color="002B7F"/>
              <w:right w:val="single" w:sz="4" w:space="0" w:color="002B7F"/>
            </w:tcBorders>
            <w:vAlign w:val="center"/>
            <w:hideMark/>
          </w:tcPr>
          <w:p w14:paraId="0A3F0DD5" w14:textId="446D4A67" w:rsidR="00012E96" w:rsidRDefault="00012E96">
            <w:pPr>
              <w:pStyle w:val="Style1"/>
            </w:pPr>
            <w:r>
              <w:t xml:space="preserve">Kelvin Lau (AUT) </w:t>
            </w:r>
          </w:p>
        </w:tc>
        <w:tc>
          <w:tcPr>
            <w:tcW w:w="2205" w:type="pct"/>
            <w:tcBorders>
              <w:top w:val="single" w:sz="4" w:space="0" w:color="002B7F"/>
              <w:left w:val="single" w:sz="4" w:space="0" w:color="002B7F"/>
              <w:right w:val="single" w:sz="4" w:space="0" w:color="002B7F"/>
            </w:tcBorders>
            <w:vAlign w:val="center"/>
          </w:tcPr>
          <w:p w14:paraId="4D719381" w14:textId="29DC24AD" w:rsidR="00012E96" w:rsidRDefault="00012E96">
            <w:pPr>
              <w:pStyle w:val="Style1"/>
            </w:pPr>
            <w:r>
              <w:t xml:space="preserve"> Elviso Togiamua (MESST)</w:t>
            </w:r>
          </w:p>
        </w:tc>
      </w:tr>
      <w:tr w:rsidR="00012E96" w14:paraId="452948E9" w14:textId="77777777" w:rsidTr="00012E96">
        <w:trPr>
          <w:cantSplit/>
        </w:trPr>
        <w:tc>
          <w:tcPr>
            <w:tcW w:w="933" w:type="pct"/>
            <w:tcBorders>
              <w:top w:val="dotted" w:sz="4" w:space="0" w:color="002B7F"/>
              <w:left w:val="single" w:sz="4" w:space="0" w:color="002B7F"/>
              <w:bottom w:val="dotted" w:sz="4" w:space="0" w:color="002B7F"/>
              <w:right w:val="single" w:sz="4" w:space="0" w:color="002B7F"/>
            </w:tcBorders>
            <w:shd w:val="clear" w:color="auto" w:fill="DEEAF6" w:themeFill="accent1" w:themeFillTint="33"/>
            <w:hideMark/>
          </w:tcPr>
          <w:p w14:paraId="108855C4" w14:textId="77777777" w:rsidR="00012E96" w:rsidRDefault="00012E96">
            <w:pPr>
              <w:pStyle w:val="Style1"/>
            </w:pPr>
            <w:r>
              <w:t>Position</w:t>
            </w:r>
          </w:p>
        </w:tc>
        <w:tc>
          <w:tcPr>
            <w:tcW w:w="1862" w:type="pct"/>
            <w:tcBorders>
              <w:left w:val="single" w:sz="4" w:space="0" w:color="002B7F"/>
              <w:right w:val="single" w:sz="4" w:space="0" w:color="002B7F"/>
            </w:tcBorders>
            <w:vAlign w:val="center"/>
            <w:hideMark/>
          </w:tcPr>
          <w:p w14:paraId="3355FBCB" w14:textId="7696EA5C" w:rsidR="00012E96" w:rsidRDefault="00012E96">
            <w:pPr>
              <w:pStyle w:val="Style1"/>
            </w:pPr>
            <w:r>
              <w:t>Lecturer</w:t>
            </w:r>
          </w:p>
        </w:tc>
        <w:tc>
          <w:tcPr>
            <w:tcW w:w="2205" w:type="pct"/>
            <w:tcBorders>
              <w:left w:val="single" w:sz="4" w:space="0" w:color="002B7F"/>
              <w:right w:val="single" w:sz="4" w:space="0" w:color="002B7F"/>
            </w:tcBorders>
            <w:vAlign w:val="center"/>
          </w:tcPr>
          <w:p w14:paraId="594EF567" w14:textId="73421580" w:rsidR="00012E96" w:rsidRDefault="00012E96">
            <w:pPr>
              <w:pStyle w:val="Style1"/>
            </w:pPr>
            <w:r>
              <w:t>Chair</w:t>
            </w:r>
          </w:p>
        </w:tc>
      </w:tr>
      <w:tr w:rsidR="00012E96" w14:paraId="03079B3E" w14:textId="77777777" w:rsidTr="00012E96">
        <w:trPr>
          <w:cantSplit/>
        </w:trPr>
        <w:tc>
          <w:tcPr>
            <w:tcW w:w="933" w:type="pct"/>
            <w:tcBorders>
              <w:top w:val="dotted" w:sz="4" w:space="0" w:color="002B7F"/>
              <w:left w:val="single" w:sz="4" w:space="0" w:color="002B7F"/>
              <w:bottom w:val="dotted" w:sz="4" w:space="0" w:color="002B7F"/>
              <w:right w:val="single" w:sz="4" w:space="0" w:color="002B7F"/>
            </w:tcBorders>
            <w:shd w:val="clear" w:color="auto" w:fill="DEEAF6" w:themeFill="accent1" w:themeFillTint="33"/>
            <w:hideMark/>
          </w:tcPr>
          <w:p w14:paraId="5BDED9FA" w14:textId="77777777" w:rsidR="00012E96" w:rsidRDefault="00012E96">
            <w:pPr>
              <w:pStyle w:val="Style1"/>
            </w:pPr>
            <w:r>
              <w:t>Phone number</w:t>
            </w:r>
          </w:p>
        </w:tc>
        <w:tc>
          <w:tcPr>
            <w:tcW w:w="1862" w:type="pct"/>
            <w:tcBorders>
              <w:left w:val="single" w:sz="4" w:space="0" w:color="002B7F"/>
              <w:right w:val="single" w:sz="4" w:space="0" w:color="002B7F"/>
            </w:tcBorders>
            <w:vAlign w:val="center"/>
            <w:hideMark/>
          </w:tcPr>
          <w:p w14:paraId="0CA47ADC" w14:textId="03166E25" w:rsidR="00012E96" w:rsidRDefault="00012E96" w:rsidP="00012E96">
            <w:pPr>
              <w:pStyle w:val="Style1"/>
            </w:pPr>
            <w:r>
              <w:t>09 921 9666 ext. 8062</w:t>
            </w:r>
          </w:p>
        </w:tc>
        <w:tc>
          <w:tcPr>
            <w:tcW w:w="2205" w:type="pct"/>
            <w:tcBorders>
              <w:left w:val="single" w:sz="4" w:space="0" w:color="002B7F"/>
              <w:right w:val="single" w:sz="4" w:space="0" w:color="002B7F"/>
            </w:tcBorders>
            <w:vAlign w:val="center"/>
          </w:tcPr>
          <w:p w14:paraId="0F5D22AA" w14:textId="0BDF4C69" w:rsidR="00012E96" w:rsidRDefault="085685C4">
            <w:pPr>
              <w:pStyle w:val="Style1"/>
            </w:pPr>
            <w:r>
              <w:t>+64</w:t>
            </w:r>
            <w:r w:rsidR="4BEA7E54">
              <w:t xml:space="preserve"> </w:t>
            </w:r>
            <w:r>
              <w:t>2102613658</w:t>
            </w:r>
          </w:p>
        </w:tc>
      </w:tr>
      <w:tr w:rsidR="00012E96" w14:paraId="7E057CE9" w14:textId="77777777" w:rsidTr="00012E96">
        <w:trPr>
          <w:cantSplit/>
        </w:trPr>
        <w:tc>
          <w:tcPr>
            <w:tcW w:w="933" w:type="pct"/>
            <w:tcBorders>
              <w:top w:val="dotted" w:sz="4" w:space="0" w:color="002B7F"/>
              <w:left w:val="single" w:sz="4" w:space="0" w:color="002B7F"/>
              <w:bottom w:val="dotted" w:sz="4" w:space="0" w:color="002B7F"/>
              <w:right w:val="single" w:sz="4" w:space="0" w:color="002B7F"/>
            </w:tcBorders>
            <w:shd w:val="clear" w:color="auto" w:fill="DEEAF6" w:themeFill="accent1" w:themeFillTint="33"/>
            <w:hideMark/>
          </w:tcPr>
          <w:p w14:paraId="55DB57F0" w14:textId="77777777" w:rsidR="00012E96" w:rsidRDefault="00012E96">
            <w:pPr>
              <w:pStyle w:val="Style1"/>
            </w:pPr>
            <w:r>
              <w:t>Mobile number</w:t>
            </w:r>
          </w:p>
        </w:tc>
        <w:tc>
          <w:tcPr>
            <w:tcW w:w="1862" w:type="pct"/>
            <w:tcBorders>
              <w:left w:val="single" w:sz="4" w:space="0" w:color="002B7F"/>
              <w:right w:val="single" w:sz="4" w:space="0" w:color="002B7F"/>
            </w:tcBorders>
            <w:vAlign w:val="center"/>
            <w:hideMark/>
          </w:tcPr>
          <w:p w14:paraId="36EFBD54" w14:textId="77777777" w:rsidR="00012E96" w:rsidRDefault="00012E96">
            <w:pPr>
              <w:pStyle w:val="Style1"/>
            </w:pPr>
          </w:p>
        </w:tc>
        <w:tc>
          <w:tcPr>
            <w:tcW w:w="2205" w:type="pct"/>
            <w:tcBorders>
              <w:left w:val="single" w:sz="4" w:space="0" w:color="002B7F"/>
              <w:right w:val="single" w:sz="4" w:space="0" w:color="002B7F"/>
            </w:tcBorders>
            <w:vAlign w:val="center"/>
          </w:tcPr>
          <w:p w14:paraId="5AC977CB" w14:textId="76F1B111" w:rsidR="00012E96" w:rsidRDefault="12822D11">
            <w:pPr>
              <w:pStyle w:val="Style1"/>
            </w:pPr>
            <w:r>
              <w:t>+64</w:t>
            </w:r>
            <w:r w:rsidR="13BE6AB8">
              <w:t xml:space="preserve"> </w:t>
            </w:r>
            <w:r>
              <w:t>2102613658</w:t>
            </w:r>
          </w:p>
        </w:tc>
      </w:tr>
      <w:tr w:rsidR="00012E96" w14:paraId="7AC77476" w14:textId="77777777" w:rsidTr="00012E96">
        <w:trPr>
          <w:cantSplit/>
        </w:trPr>
        <w:tc>
          <w:tcPr>
            <w:tcW w:w="933" w:type="pct"/>
            <w:tcBorders>
              <w:top w:val="dotted" w:sz="4" w:space="0" w:color="002B7F"/>
              <w:left w:val="single" w:sz="4" w:space="0" w:color="002B7F"/>
              <w:bottom w:val="single" w:sz="4" w:space="0" w:color="002B7F"/>
              <w:right w:val="single" w:sz="4" w:space="0" w:color="002B7F"/>
            </w:tcBorders>
            <w:shd w:val="clear" w:color="auto" w:fill="DEEAF6" w:themeFill="accent1" w:themeFillTint="33"/>
            <w:hideMark/>
          </w:tcPr>
          <w:p w14:paraId="3395F281" w14:textId="77777777" w:rsidR="00012E96" w:rsidRDefault="00012E96">
            <w:pPr>
              <w:pStyle w:val="Style1"/>
            </w:pPr>
            <w:r>
              <w:t>Email address</w:t>
            </w:r>
          </w:p>
        </w:tc>
        <w:tc>
          <w:tcPr>
            <w:tcW w:w="1862" w:type="pct"/>
            <w:tcBorders>
              <w:left w:val="single" w:sz="4" w:space="0" w:color="002B7F"/>
              <w:bottom w:val="single" w:sz="4" w:space="0" w:color="002B7F"/>
              <w:right w:val="single" w:sz="4" w:space="0" w:color="002B7F"/>
            </w:tcBorders>
            <w:vAlign w:val="center"/>
            <w:hideMark/>
          </w:tcPr>
          <w:p w14:paraId="2D471042" w14:textId="27C57569" w:rsidR="00012E96" w:rsidRDefault="00000000">
            <w:pPr>
              <w:pStyle w:val="Style1"/>
            </w:pPr>
            <w:hyperlink r:id="rId13" w:history="1">
              <w:r w:rsidR="00A26F7E" w:rsidRPr="00F83E7C">
                <w:rPr>
                  <w:rStyle w:val="Hyperlink"/>
                </w:rPr>
                <w:t>kelvin.lau@aut.ac.nz</w:t>
              </w:r>
            </w:hyperlink>
          </w:p>
        </w:tc>
        <w:tc>
          <w:tcPr>
            <w:tcW w:w="2205" w:type="pct"/>
            <w:tcBorders>
              <w:left w:val="single" w:sz="4" w:space="0" w:color="002B7F"/>
              <w:bottom w:val="single" w:sz="4" w:space="0" w:color="002B7F"/>
              <w:right w:val="single" w:sz="4" w:space="0" w:color="002B7F"/>
            </w:tcBorders>
            <w:vAlign w:val="center"/>
          </w:tcPr>
          <w:p w14:paraId="1A84FC15" w14:textId="5607FE8E" w:rsidR="00012E96" w:rsidRDefault="00000000">
            <w:pPr>
              <w:pStyle w:val="Style1"/>
            </w:pPr>
            <w:hyperlink r:id="rId14" w:history="1">
              <w:r w:rsidR="00BE4B9D" w:rsidRPr="00DF0700">
                <w:rPr>
                  <w:rStyle w:val="Hyperlink"/>
                </w:rPr>
                <w:t>info@messt.ac.nz</w:t>
              </w:r>
            </w:hyperlink>
            <w:r w:rsidR="00BE4B9D">
              <w:t xml:space="preserve"> </w:t>
            </w:r>
          </w:p>
        </w:tc>
      </w:tr>
    </w:tbl>
    <w:p w14:paraId="50CBD3F8" w14:textId="77777777" w:rsidR="00CE362F" w:rsidRDefault="00CE362F" w:rsidP="00CE362F">
      <w:pPr>
        <w:rPr>
          <w:rFonts w:eastAsiaTheme="majorEastAsia"/>
        </w:rPr>
      </w:pPr>
    </w:p>
    <w:p w14:paraId="368FA9BC" w14:textId="77777777" w:rsidR="00CE362F" w:rsidRDefault="00CE362F" w:rsidP="00CE362F">
      <w:pPr>
        <w:rPr>
          <w:rFonts w:eastAsiaTheme="majorEastAsia"/>
        </w:rPr>
      </w:pPr>
    </w:p>
    <w:p w14:paraId="3DB171AD" w14:textId="77777777" w:rsidR="00A55A20" w:rsidRDefault="00A55A20">
      <w:pPr>
        <w:spacing w:before="0" w:after="160" w:line="259" w:lineRule="auto"/>
        <w:rPr>
          <w:rFonts w:eastAsiaTheme="majorEastAsia"/>
          <w:b/>
          <w:color w:val="002B7F"/>
          <w:sz w:val="32"/>
        </w:rPr>
      </w:pPr>
      <w:r>
        <w:rPr>
          <w:rFonts w:eastAsiaTheme="majorEastAsia"/>
        </w:rPr>
        <w:br w:type="page"/>
      </w:r>
    </w:p>
    <w:p w14:paraId="3F3C0084" w14:textId="5E715AB3" w:rsidR="00CE362F" w:rsidRDefault="00CE362F" w:rsidP="00CE362F">
      <w:pPr>
        <w:pStyle w:val="Heading1"/>
        <w:rPr>
          <w:rFonts w:eastAsiaTheme="majorEastAsia"/>
        </w:rPr>
      </w:pPr>
      <w:r>
        <w:rPr>
          <w:rFonts w:eastAsiaTheme="majorEastAsia"/>
        </w:rPr>
        <w:lastRenderedPageBreak/>
        <w:t>: Reporting</w:t>
      </w:r>
    </w:p>
    <w:p w14:paraId="7BECA097" w14:textId="77777777" w:rsidR="00CE362F" w:rsidRDefault="00CE362F" w:rsidP="00CE362F">
      <w:pPr>
        <w:pStyle w:val="Heading2"/>
        <w:jc w:val="both"/>
      </w:pPr>
      <w:r>
        <w:t>Overview</w:t>
      </w:r>
    </w:p>
    <w:p w14:paraId="76A56862" w14:textId="465E512F" w:rsidR="00F8755D" w:rsidRDefault="00F8755D" w:rsidP="005E17D2">
      <w:pPr>
        <w:pStyle w:val="ListParagraph"/>
        <w:numPr>
          <w:ilvl w:val="0"/>
          <w:numId w:val="44"/>
        </w:numPr>
        <w:jc w:val="both"/>
      </w:pPr>
      <w:r w:rsidRPr="00F8755D">
        <w:t xml:space="preserve">The </w:t>
      </w:r>
      <w:r w:rsidR="008C45E3">
        <w:t>aims</w:t>
      </w:r>
      <w:r w:rsidRPr="00F8755D">
        <w:t xml:space="preserve"> of this </w:t>
      </w:r>
      <w:r>
        <w:t>study</w:t>
      </w:r>
      <w:r w:rsidRPr="00F8755D">
        <w:t xml:space="preserve"> were to understand the key experiences of the Niue community during the COVID-19 pandemic </w:t>
      </w:r>
      <w:r w:rsidR="00F563BF">
        <w:t xml:space="preserve">relating to their </w:t>
      </w:r>
      <w:r w:rsidR="00A374FA">
        <w:t>wellbeing and perceptions of the COV</w:t>
      </w:r>
      <w:r w:rsidR="00414698">
        <w:t xml:space="preserve">ID-19 vaccine. </w:t>
      </w:r>
      <w:r w:rsidR="008C45E3">
        <w:t xml:space="preserve">We addressed the research aims using a mixed-method </w:t>
      </w:r>
      <w:r w:rsidR="00D22C95">
        <w:t xml:space="preserve">approach, with 380 </w:t>
      </w:r>
      <w:r w:rsidR="002E10D6">
        <w:t>completed responses</w:t>
      </w:r>
      <w:r w:rsidR="00D22C95">
        <w:t xml:space="preserve"> to </w:t>
      </w:r>
      <w:r w:rsidR="00100E4D">
        <w:t xml:space="preserve">the survey, followed by </w:t>
      </w:r>
      <w:r w:rsidR="00A12421">
        <w:t xml:space="preserve">26 </w:t>
      </w:r>
      <w:r w:rsidR="00100E4D">
        <w:t xml:space="preserve">participants in tala or </w:t>
      </w:r>
      <w:r w:rsidR="00FB0BE5">
        <w:t>narrative interviews</w:t>
      </w:r>
      <w:r w:rsidR="00100E4D">
        <w:t>.</w:t>
      </w:r>
      <w:r w:rsidR="0038174B">
        <w:t xml:space="preserve"> Underpinning this study is the application of the</w:t>
      </w:r>
      <w:r w:rsidR="00646356">
        <w:t xml:space="preserve"> three key principles of the</w:t>
      </w:r>
      <w:r w:rsidR="0038174B">
        <w:t xml:space="preserve"> </w:t>
      </w:r>
      <w:proofErr w:type="spellStart"/>
      <w:r w:rsidR="0038174B">
        <w:t>Matalili</w:t>
      </w:r>
      <w:proofErr w:type="spellEnd"/>
      <w:r w:rsidR="0038174B">
        <w:t xml:space="preserve"> Wellbeing Framework</w:t>
      </w:r>
      <w:r w:rsidR="00023248">
        <w:t>.</w:t>
      </w:r>
      <w:r w:rsidR="00C728D4">
        <w:t xml:space="preserve"> E</w:t>
      </w:r>
      <w:r w:rsidR="00C728D4" w:rsidRPr="00C728D4">
        <w:t xml:space="preserve">thical approval </w:t>
      </w:r>
      <w:r w:rsidR="00C728D4">
        <w:t xml:space="preserve">was obtained </w:t>
      </w:r>
      <w:r w:rsidR="00C728D4" w:rsidRPr="00C728D4">
        <w:t xml:space="preserve">from the </w:t>
      </w:r>
      <w:proofErr w:type="spellStart"/>
      <w:r w:rsidR="00C728D4" w:rsidRPr="00C728D4">
        <w:t>Monū</w:t>
      </w:r>
      <w:proofErr w:type="spellEnd"/>
      <w:r w:rsidR="00C728D4" w:rsidRPr="00C728D4">
        <w:t xml:space="preserve"> Education and Social Services Trust Ethics Committee (MESSTEC) and the AUT Ethics Committee Ethics (AUTEC reference 22/279)</w:t>
      </w:r>
      <w:r w:rsidR="00C728D4">
        <w:t>.</w:t>
      </w:r>
    </w:p>
    <w:p w14:paraId="48F398FD" w14:textId="677D1F96" w:rsidR="00C51973" w:rsidRDefault="003041A0" w:rsidP="005E17D2">
      <w:pPr>
        <w:pStyle w:val="ListParagraph"/>
        <w:numPr>
          <w:ilvl w:val="0"/>
          <w:numId w:val="44"/>
        </w:numPr>
        <w:jc w:val="both"/>
      </w:pPr>
      <w:r>
        <w:t xml:space="preserve">The COVID-19 pandemic and the associated health responses </w:t>
      </w:r>
      <w:r w:rsidR="00B500B1">
        <w:t xml:space="preserve">negatively impacted </w:t>
      </w:r>
      <w:r w:rsidR="00A03682">
        <w:t xml:space="preserve">the wellbeing of the Niue community, especially the elderly. </w:t>
      </w:r>
      <w:r w:rsidR="00BB7BFA">
        <w:t xml:space="preserve">However, </w:t>
      </w:r>
      <w:r w:rsidR="00606BFC">
        <w:t xml:space="preserve">participants in this study also described positive experiences </w:t>
      </w:r>
      <w:r w:rsidR="00DC75DA">
        <w:t xml:space="preserve">during the pandemic and identified services that </w:t>
      </w:r>
      <w:r w:rsidR="001E3FC8">
        <w:t>supported their wellbeing</w:t>
      </w:r>
      <w:r w:rsidR="00DC75DA">
        <w:t>.</w:t>
      </w:r>
    </w:p>
    <w:p w14:paraId="53BBBEDF" w14:textId="37E11AA8" w:rsidR="00177DAB" w:rsidRDefault="005909E2" w:rsidP="005E17D2">
      <w:pPr>
        <w:pStyle w:val="ListParagraph"/>
        <w:numPr>
          <w:ilvl w:val="0"/>
          <w:numId w:val="44"/>
        </w:numPr>
        <w:jc w:val="both"/>
      </w:pPr>
      <w:r>
        <w:t xml:space="preserve">While most respondents in this study have received the COVID-19 vaccine, there were </w:t>
      </w:r>
      <w:r w:rsidR="0015581B">
        <w:t xml:space="preserve">concerns about the side effects of this relatively new vaccine, </w:t>
      </w:r>
      <w:r w:rsidR="007D3F44">
        <w:t>and the community wants more information especially with regards to the vaccine for children.</w:t>
      </w:r>
    </w:p>
    <w:p w14:paraId="43B612D4" w14:textId="44A57F23" w:rsidR="00E07AEC" w:rsidRDefault="00D732E9" w:rsidP="005E17D2">
      <w:pPr>
        <w:pStyle w:val="ListParagraph"/>
        <w:numPr>
          <w:ilvl w:val="0"/>
          <w:numId w:val="44"/>
        </w:numPr>
        <w:jc w:val="both"/>
      </w:pPr>
      <w:r>
        <w:t xml:space="preserve">The participants in this study showed a clear preference to receive their health information from </w:t>
      </w:r>
      <w:r w:rsidR="00F11FA0">
        <w:t xml:space="preserve">trusted healthcare providers through mainstream media. </w:t>
      </w:r>
      <w:r w:rsidR="009907AA">
        <w:t xml:space="preserve">The information </w:t>
      </w:r>
      <w:r w:rsidR="0053252F">
        <w:t xml:space="preserve">needs to be kept simple and tailored </w:t>
      </w:r>
      <w:r w:rsidR="007113ED">
        <w:t>for the Niue community.</w:t>
      </w:r>
    </w:p>
    <w:p w14:paraId="15202056" w14:textId="2F811768" w:rsidR="005E17D2" w:rsidRDefault="00544A7B" w:rsidP="00CE362F">
      <w:pPr>
        <w:pStyle w:val="ListParagraph"/>
        <w:numPr>
          <w:ilvl w:val="0"/>
          <w:numId w:val="44"/>
        </w:numPr>
        <w:jc w:val="both"/>
      </w:pPr>
      <w:r>
        <w:t>Based on the key findings, th</w:t>
      </w:r>
      <w:r w:rsidR="00354BA7">
        <w:t xml:space="preserve">e </w:t>
      </w:r>
      <w:r w:rsidR="00AC7818">
        <w:t xml:space="preserve">practical solutions proposed </w:t>
      </w:r>
      <w:r w:rsidR="00580F08">
        <w:t>are community-based or community-led</w:t>
      </w:r>
      <w:r w:rsidR="00504B97">
        <w:t xml:space="preserve"> solutions</w:t>
      </w:r>
      <w:r w:rsidR="00435761">
        <w:t xml:space="preserve"> that</w:t>
      </w:r>
      <w:r w:rsidR="00580F08">
        <w:t xml:space="preserve"> </w:t>
      </w:r>
      <w:r w:rsidR="00D9231D">
        <w:t>takes a</w:t>
      </w:r>
      <w:r w:rsidR="00AC7818">
        <w:t xml:space="preserve"> holistic approach </w:t>
      </w:r>
      <w:r w:rsidR="00580F08">
        <w:t>to provide personalised care for individuals and their famil</w:t>
      </w:r>
      <w:r w:rsidR="00435761">
        <w:t>ies</w:t>
      </w:r>
      <w:r w:rsidR="008D145B">
        <w:t xml:space="preserve">. </w:t>
      </w:r>
      <w:r w:rsidR="00923C66">
        <w:t>These include</w:t>
      </w:r>
      <w:r w:rsidR="00CF4794">
        <w:t xml:space="preserve"> community-based healthcare providers who can </w:t>
      </w:r>
      <w:r w:rsidR="00CC51BB">
        <w:t xml:space="preserve">provide general </w:t>
      </w:r>
      <w:r w:rsidR="00447648">
        <w:t xml:space="preserve">wellbeing </w:t>
      </w:r>
      <w:r w:rsidR="00CC51BB">
        <w:t>care to families</w:t>
      </w:r>
      <w:r w:rsidR="00447648">
        <w:t>,</w:t>
      </w:r>
      <w:r w:rsidR="004502D0">
        <w:t xml:space="preserve"> and </w:t>
      </w:r>
      <w:r w:rsidR="009204B7">
        <w:t xml:space="preserve">who </w:t>
      </w:r>
      <w:r w:rsidR="00447648">
        <w:t xml:space="preserve">give </w:t>
      </w:r>
      <w:r w:rsidR="00773D80">
        <w:t xml:space="preserve">appropriate </w:t>
      </w:r>
      <w:r w:rsidR="004502D0">
        <w:t xml:space="preserve">personalised health advice. </w:t>
      </w:r>
      <w:r w:rsidR="00BD3B01">
        <w:t xml:space="preserve">Messaging of health information should be led by trusted community leaders and healthcare professionals. </w:t>
      </w:r>
      <w:r w:rsidR="00ED2D72">
        <w:t xml:space="preserve">Ultimately, the implementation of these solutions should empower </w:t>
      </w:r>
      <w:r w:rsidR="00FC47F0">
        <w:t>individuals in the community</w:t>
      </w:r>
      <w:r w:rsidR="00163A6C">
        <w:t>.</w:t>
      </w:r>
      <w:r w:rsidR="00FC47F0">
        <w:t xml:space="preserve"> </w:t>
      </w:r>
    </w:p>
    <w:p w14:paraId="21AEBF6A" w14:textId="77777777" w:rsidR="00966092" w:rsidRDefault="00966092" w:rsidP="00966092">
      <w:pPr>
        <w:pStyle w:val="ListParagraph"/>
        <w:ind w:left="360"/>
        <w:jc w:val="both"/>
      </w:pPr>
    </w:p>
    <w:p w14:paraId="49C4B910" w14:textId="77777777" w:rsidR="00CE362F" w:rsidRDefault="00CE362F" w:rsidP="00CE362F">
      <w:pPr>
        <w:pStyle w:val="Heading2"/>
        <w:jc w:val="both"/>
      </w:pPr>
      <w:r>
        <w:t>What is the problem or issue that your research investigated?</w:t>
      </w:r>
    </w:p>
    <w:bookmarkEnd w:id="1"/>
    <w:p w14:paraId="4B1EA894" w14:textId="6798B8DA" w:rsidR="00C9017C" w:rsidRPr="0085243C" w:rsidRDefault="00E20BBD" w:rsidP="00A55A20">
      <w:pPr>
        <w:spacing w:before="120" w:after="120"/>
        <w:jc w:val="both"/>
      </w:pPr>
      <w:r>
        <w:t>The Niue community is an integral part of the broader Pacific Island community in Aotearoa New Zealand</w:t>
      </w:r>
      <w:r w:rsidR="004D3423">
        <w:t>. Under New Zealand law and the 1974 Niue Constitution, a Niue person receives the right to be a citizen of New Zealand, while maintaining their heritage, identity, and culture (the source of their wellbeing). The 2018 census showed 30,867 Niue people in New Zealand, forming 8% of the Pacific community.</w:t>
      </w:r>
      <w:r w:rsidR="005D10DE">
        <w:t xml:space="preserve"> </w:t>
      </w:r>
      <w:r w:rsidR="00CE727B">
        <w:t xml:space="preserve">No research to date has been devoted specifically to the investigation of the welfare of the Niue community during the COVID-19 pandemic. Research on the impact of COVID-19 so far has been mostly focused collectively on </w:t>
      </w:r>
      <w:r w:rsidR="005D10DE">
        <w:t>Pacific</w:t>
      </w:r>
      <w:r w:rsidR="00CE727B">
        <w:t xml:space="preserve"> communities</w:t>
      </w:r>
      <w:r w:rsidR="00E83B67">
        <w:t xml:space="preserve">, which shows that </w:t>
      </w:r>
      <w:r w:rsidR="00DF7D29">
        <w:t xml:space="preserve">the COVID-19 pandemic had a greater impact on Pacific Island communities. For example, </w:t>
      </w:r>
      <w:r w:rsidR="00CE727B">
        <w:t>most cases reported in the August 2020 outbreak involved younger individuals from the Pa</w:t>
      </w:r>
      <w:r w:rsidR="00DF7D29">
        <w:t>c</w:t>
      </w:r>
      <w:r w:rsidR="00CE727B">
        <w:t>ifi</w:t>
      </w:r>
      <w:r w:rsidR="00DF7D29">
        <w:t>c</w:t>
      </w:r>
      <w:r w:rsidR="00CE727B">
        <w:t xml:space="preserve"> communities</w:t>
      </w:r>
      <w:r w:rsidR="00DF72C6">
        <w:t>.</w:t>
      </w:r>
      <w:r w:rsidR="00653DFB">
        <w:t xml:space="preserve"> </w:t>
      </w:r>
      <w:r w:rsidR="00CC4B16" w:rsidRPr="00AF0E8B">
        <w:t xml:space="preserve">Examining the </w:t>
      </w:r>
      <w:r w:rsidR="002C4311" w:rsidRPr="00AF0E8B">
        <w:t xml:space="preserve">COVID-19 </w:t>
      </w:r>
      <w:r w:rsidR="004F4F9F" w:rsidRPr="00AF0E8B">
        <w:t xml:space="preserve">experiences and attitudes of the Niue community </w:t>
      </w:r>
      <w:r w:rsidR="002C4311" w:rsidRPr="00AF0E8B">
        <w:t xml:space="preserve">is vital and timely </w:t>
      </w:r>
      <w:r w:rsidR="00A82971">
        <w:t xml:space="preserve">for achieving successful outcomes in this </w:t>
      </w:r>
      <w:r w:rsidR="00F841B1">
        <w:t xml:space="preserve">evolving pandemic, as well as building resilience </w:t>
      </w:r>
      <w:r w:rsidR="00DF72C6">
        <w:t xml:space="preserve">by </w:t>
      </w:r>
      <w:r w:rsidR="00DF72C6" w:rsidRPr="00AF0E8B">
        <w:t>informing</w:t>
      </w:r>
      <w:r w:rsidR="002C4311" w:rsidRPr="00AF0E8B">
        <w:t xml:space="preserve"> future wellbeing and vaccination initiatives.</w:t>
      </w:r>
      <w:r w:rsidR="002C4311">
        <w:t xml:space="preserve"> </w:t>
      </w:r>
      <w:r w:rsidR="006D3B42">
        <w:t xml:space="preserve"> </w:t>
      </w:r>
    </w:p>
    <w:p w14:paraId="39519399" w14:textId="77777777" w:rsidR="00CE362F" w:rsidRDefault="00CE362F" w:rsidP="00CE362F">
      <w:pPr>
        <w:pStyle w:val="Heading2"/>
      </w:pPr>
      <w:r>
        <w:t>What are the p</w:t>
      </w:r>
      <w:r w:rsidRPr="00215471">
        <w:t>ractical solutions and implementation options</w:t>
      </w:r>
      <w:r>
        <w:t xml:space="preserve"> that you recommend?</w:t>
      </w:r>
    </w:p>
    <w:p w14:paraId="15708A47" w14:textId="720A463E" w:rsidR="004B4912" w:rsidRPr="00306F4E" w:rsidRDefault="0060695C" w:rsidP="00CE362F">
      <w:pPr>
        <w:jc w:val="both"/>
      </w:pPr>
      <w:r>
        <w:t xml:space="preserve">The </w:t>
      </w:r>
      <w:proofErr w:type="spellStart"/>
      <w:r w:rsidR="004B4912" w:rsidRPr="00306F4E">
        <w:t>Matalili</w:t>
      </w:r>
      <w:proofErr w:type="spellEnd"/>
      <w:r w:rsidR="004B4912" w:rsidRPr="00306F4E">
        <w:t xml:space="preserve"> Wellbeing Framework </w:t>
      </w:r>
      <w:r w:rsidR="00CF78B3">
        <w:t>provides a holistic perspective</w:t>
      </w:r>
      <w:r>
        <w:t>,</w:t>
      </w:r>
      <w:r w:rsidR="00CF78B3">
        <w:t xml:space="preserve"> grounded on three</w:t>
      </w:r>
      <w:r w:rsidR="000850D2">
        <w:t xml:space="preserve"> interconnected</w:t>
      </w:r>
      <w:r w:rsidR="00CF78B3">
        <w:t xml:space="preserve"> Niue principles</w:t>
      </w:r>
      <w:r>
        <w:t xml:space="preserve">, which can </w:t>
      </w:r>
      <w:r w:rsidR="005E73D6">
        <w:t xml:space="preserve">be applied in the design and implementation of future initiatives for the Niue community. </w:t>
      </w:r>
      <w:r w:rsidR="00C0308E">
        <w:t>The</w:t>
      </w:r>
      <w:r w:rsidR="000850D2">
        <w:t xml:space="preserve"> three principles are </w:t>
      </w:r>
      <w:proofErr w:type="spellStart"/>
      <w:r w:rsidR="00E3479A" w:rsidRPr="00E3479A">
        <w:t>Vahā</w:t>
      </w:r>
      <w:proofErr w:type="spellEnd"/>
      <w:r w:rsidR="00E3479A" w:rsidRPr="00E3479A">
        <w:t xml:space="preserve"> </w:t>
      </w:r>
      <w:proofErr w:type="spellStart"/>
      <w:r w:rsidR="00E3479A" w:rsidRPr="00E3479A">
        <w:t>Loto-Agaaga</w:t>
      </w:r>
      <w:proofErr w:type="spellEnd"/>
      <w:r w:rsidR="00E3479A" w:rsidRPr="00E3479A">
        <w:t xml:space="preserve"> Ofania (Spirit of Care), </w:t>
      </w:r>
      <w:proofErr w:type="spellStart"/>
      <w:r w:rsidR="00E3479A" w:rsidRPr="00E3479A">
        <w:t>Fakafetuiaga</w:t>
      </w:r>
      <w:proofErr w:type="spellEnd"/>
      <w:r w:rsidR="00E3479A" w:rsidRPr="00E3479A">
        <w:t xml:space="preserve"> (Inclusive Relationship), and </w:t>
      </w:r>
      <w:proofErr w:type="spellStart"/>
      <w:r w:rsidR="00E3479A" w:rsidRPr="00E3479A">
        <w:t>Fakamalolo</w:t>
      </w:r>
      <w:proofErr w:type="spellEnd"/>
      <w:r w:rsidR="00E3479A" w:rsidRPr="00E3479A">
        <w:t xml:space="preserve"> (Empowerment</w:t>
      </w:r>
      <w:r w:rsidR="00E3479A">
        <w:t>).</w:t>
      </w:r>
      <w:r w:rsidR="00927F6C">
        <w:t xml:space="preserve"> The recommended practical solutions are:</w:t>
      </w:r>
    </w:p>
    <w:p w14:paraId="5E732DD8" w14:textId="3C309F36" w:rsidR="003D4C92" w:rsidRPr="00680D00" w:rsidRDefault="00CD09B6" w:rsidP="00670F4D">
      <w:pPr>
        <w:pStyle w:val="ListParagraph"/>
        <w:numPr>
          <w:ilvl w:val="0"/>
          <w:numId w:val="43"/>
        </w:numPr>
        <w:jc w:val="both"/>
        <w:rPr>
          <w:rFonts w:cs="Segoe UI"/>
          <w:b/>
          <w:color w:val="000000"/>
        </w:rPr>
      </w:pPr>
      <w:r w:rsidRPr="00680D00">
        <w:rPr>
          <w:rFonts w:cs="Segoe UI"/>
          <w:b/>
          <w:color w:val="000000"/>
        </w:rPr>
        <w:t>Support</w:t>
      </w:r>
      <w:r w:rsidR="00BC07CB" w:rsidRPr="00680D00">
        <w:rPr>
          <w:rFonts w:cs="Segoe UI"/>
          <w:b/>
          <w:color w:val="000000"/>
        </w:rPr>
        <w:t xml:space="preserve"> community-led</w:t>
      </w:r>
      <w:r w:rsidRPr="00680D00">
        <w:rPr>
          <w:rFonts w:cs="Segoe UI"/>
          <w:b/>
          <w:color w:val="000000"/>
        </w:rPr>
        <w:t xml:space="preserve"> initiatives that </w:t>
      </w:r>
      <w:r w:rsidR="007E03D8" w:rsidRPr="00680D00">
        <w:rPr>
          <w:rFonts w:cs="Segoe UI"/>
          <w:b/>
          <w:color w:val="000000"/>
        </w:rPr>
        <w:t xml:space="preserve">foster better </w:t>
      </w:r>
      <w:r w:rsidR="003D4C92" w:rsidRPr="00680D00">
        <w:rPr>
          <w:rFonts w:cs="Segoe UI"/>
          <w:b/>
          <w:color w:val="000000"/>
        </w:rPr>
        <w:t xml:space="preserve">wellbeing, with focus on supporting the elderly. </w:t>
      </w:r>
    </w:p>
    <w:p w14:paraId="64DF3D1F" w14:textId="3CA9C3D3" w:rsidR="00DF7D29" w:rsidRPr="00DF7D29" w:rsidRDefault="00A77FC4" w:rsidP="0003248E">
      <w:pPr>
        <w:spacing w:before="0"/>
        <w:jc w:val="both"/>
        <w:rPr>
          <w:rFonts w:cs="Segoe UI"/>
          <w:bCs/>
          <w:color w:val="000000"/>
        </w:rPr>
      </w:pPr>
      <w:r>
        <w:rPr>
          <w:rFonts w:cs="Segoe UI"/>
          <w:bCs/>
          <w:color w:val="000000"/>
        </w:rPr>
        <w:t xml:space="preserve">This </w:t>
      </w:r>
      <w:r w:rsidR="00927F6C">
        <w:rPr>
          <w:rFonts w:cs="Segoe UI"/>
          <w:bCs/>
          <w:color w:val="000000"/>
        </w:rPr>
        <w:t xml:space="preserve">Niue community </w:t>
      </w:r>
      <w:r>
        <w:rPr>
          <w:rFonts w:cs="Segoe UI"/>
          <w:bCs/>
          <w:color w:val="000000"/>
        </w:rPr>
        <w:t>study</w:t>
      </w:r>
      <w:r w:rsidR="005D4A3C" w:rsidRPr="005D4A3C">
        <w:rPr>
          <w:rFonts w:cs="Segoe UI"/>
          <w:bCs/>
          <w:color w:val="000000"/>
        </w:rPr>
        <w:t xml:space="preserve"> revealed that the COVID-19 pandemic and associated response</w:t>
      </w:r>
      <w:r w:rsidR="00AF464D">
        <w:rPr>
          <w:rFonts w:cs="Segoe UI"/>
          <w:bCs/>
          <w:color w:val="000000"/>
        </w:rPr>
        <w:t>s</w:t>
      </w:r>
      <w:r w:rsidR="005D4A3C" w:rsidRPr="005D4A3C">
        <w:rPr>
          <w:rFonts w:cs="Segoe UI"/>
          <w:bCs/>
          <w:color w:val="000000"/>
        </w:rPr>
        <w:t xml:space="preserve"> had both positive and negative impacts on the respondents</w:t>
      </w:r>
      <w:r w:rsidR="005C214A">
        <w:rPr>
          <w:rFonts w:cs="Segoe UI"/>
          <w:bCs/>
          <w:color w:val="000000"/>
        </w:rPr>
        <w:t xml:space="preserve">, in terms of physical, </w:t>
      </w:r>
      <w:r w:rsidR="00AF464D">
        <w:rPr>
          <w:rFonts w:cs="Segoe UI"/>
          <w:bCs/>
          <w:color w:val="000000"/>
        </w:rPr>
        <w:t>social, spiritual</w:t>
      </w:r>
      <w:r w:rsidR="00F91264">
        <w:rPr>
          <w:rFonts w:cs="Segoe UI"/>
          <w:bCs/>
          <w:color w:val="000000"/>
        </w:rPr>
        <w:t>,</w:t>
      </w:r>
      <w:r w:rsidR="00AF464D">
        <w:rPr>
          <w:rFonts w:cs="Segoe UI"/>
          <w:bCs/>
          <w:color w:val="000000"/>
        </w:rPr>
        <w:t xml:space="preserve"> and psychological wellbeing</w:t>
      </w:r>
      <w:r w:rsidR="005D4A3C" w:rsidRPr="005D4A3C">
        <w:rPr>
          <w:rFonts w:cs="Segoe UI"/>
          <w:bCs/>
          <w:color w:val="000000"/>
        </w:rPr>
        <w:t xml:space="preserve">. </w:t>
      </w:r>
      <w:r w:rsidR="00927F6C">
        <w:rPr>
          <w:rFonts w:cs="Segoe UI"/>
          <w:bCs/>
          <w:color w:val="000000"/>
        </w:rPr>
        <w:t>T</w:t>
      </w:r>
      <w:r w:rsidR="005D4A3C" w:rsidRPr="005D4A3C">
        <w:rPr>
          <w:rFonts w:cs="Segoe UI"/>
          <w:bCs/>
          <w:color w:val="000000"/>
        </w:rPr>
        <w:t>he positive impacts included having time at home with family, having time for hobbies and wellness activities, recognising support provided by family members, employers, work colleagues and church community, and spiritual wellbeing like feeling “blessed for what we do have”. These factors, revolving around inclusive relationships and community initiatives that fosters positive impacts for wellbeing</w:t>
      </w:r>
      <w:r w:rsidR="00D748D3">
        <w:rPr>
          <w:rFonts w:cs="Segoe UI"/>
          <w:bCs/>
          <w:color w:val="000000"/>
        </w:rPr>
        <w:t>,</w:t>
      </w:r>
      <w:r w:rsidR="005D4A3C" w:rsidRPr="005D4A3C">
        <w:rPr>
          <w:rFonts w:cs="Segoe UI"/>
          <w:bCs/>
          <w:color w:val="000000"/>
        </w:rPr>
        <w:t xml:space="preserve"> should be supported. </w:t>
      </w:r>
      <w:r w:rsidR="00DF7D29" w:rsidRPr="00DF7D29">
        <w:rPr>
          <w:rFonts w:cs="Segoe UI"/>
          <w:bCs/>
          <w:color w:val="000000"/>
        </w:rPr>
        <w:t xml:space="preserve">The COVID-19 pandemic had a greater negative impact on psychological wellbeing, especially for the elderly who </w:t>
      </w:r>
      <w:r w:rsidR="00DF7D29" w:rsidRPr="00DF7D29">
        <w:rPr>
          <w:rFonts w:cs="Segoe UI"/>
          <w:bCs/>
          <w:color w:val="000000"/>
        </w:rPr>
        <w:lastRenderedPageBreak/>
        <w:t>are over 50 years old.</w:t>
      </w:r>
      <w:r w:rsidR="00556E9C">
        <w:rPr>
          <w:rFonts w:cs="Segoe UI"/>
          <w:bCs/>
          <w:color w:val="000000"/>
        </w:rPr>
        <w:t xml:space="preserve"> Access to healthcare was affected during lockdown, and this affected the elderly more negatively.</w:t>
      </w:r>
    </w:p>
    <w:p w14:paraId="367BC604" w14:textId="299C910B" w:rsidR="00DF7D29" w:rsidRDefault="19D9CBC2" w:rsidP="693BF570">
      <w:pPr>
        <w:jc w:val="both"/>
        <w:rPr>
          <w:rFonts w:cs="Segoe UI"/>
          <w:color w:val="000000"/>
        </w:rPr>
      </w:pPr>
      <w:proofErr w:type="spellStart"/>
      <w:r w:rsidRPr="693BF570">
        <w:rPr>
          <w:rFonts w:cs="Segoe UI"/>
          <w:color w:val="000000" w:themeColor="text1"/>
        </w:rPr>
        <w:t>Turuki</w:t>
      </w:r>
      <w:proofErr w:type="spellEnd"/>
      <w:r w:rsidRPr="693BF570">
        <w:rPr>
          <w:rFonts w:cs="Segoe UI"/>
          <w:color w:val="000000" w:themeColor="text1"/>
        </w:rPr>
        <w:t xml:space="preserve"> Health Care was specifically identified in the tala as a </w:t>
      </w:r>
      <w:r w:rsidR="3A710316" w:rsidRPr="693BF570">
        <w:rPr>
          <w:rFonts w:cs="Segoe UI"/>
          <w:color w:val="000000" w:themeColor="text1"/>
        </w:rPr>
        <w:t>current</w:t>
      </w:r>
      <w:r w:rsidRPr="693BF570">
        <w:rPr>
          <w:rFonts w:cs="Segoe UI"/>
          <w:color w:val="000000" w:themeColor="text1"/>
        </w:rPr>
        <w:t xml:space="preserve"> initiative that </w:t>
      </w:r>
      <w:r w:rsidR="385E9E56" w:rsidRPr="693BF570">
        <w:rPr>
          <w:rFonts w:cs="Segoe UI"/>
          <w:color w:val="000000" w:themeColor="text1"/>
        </w:rPr>
        <w:t>served the community well</w:t>
      </w:r>
      <w:r w:rsidR="7B7732D8" w:rsidRPr="693BF570">
        <w:rPr>
          <w:rFonts w:cs="Segoe UI"/>
          <w:color w:val="000000" w:themeColor="text1"/>
        </w:rPr>
        <w:t xml:space="preserve"> during the COVID-19 </w:t>
      </w:r>
      <w:r w:rsidR="290B9A79" w:rsidRPr="693BF570">
        <w:rPr>
          <w:rFonts w:cs="Segoe UI"/>
          <w:color w:val="000000" w:themeColor="text1"/>
        </w:rPr>
        <w:t>pandemic and</w:t>
      </w:r>
      <w:r w:rsidR="3A710316" w:rsidRPr="693BF570">
        <w:rPr>
          <w:rFonts w:cs="Segoe UI"/>
          <w:color w:val="000000" w:themeColor="text1"/>
        </w:rPr>
        <w:t xml:space="preserve"> may form the model </w:t>
      </w:r>
      <w:r w:rsidR="385E9E56" w:rsidRPr="693BF570">
        <w:rPr>
          <w:rFonts w:cs="Segoe UI"/>
          <w:color w:val="000000" w:themeColor="text1"/>
        </w:rPr>
        <w:t xml:space="preserve">for future initiatives </w:t>
      </w:r>
      <w:r w:rsidR="71FD9E66" w:rsidRPr="693BF570">
        <w:rPr>
          <w:rFonts w:cs="Segoe UI"/>
          <w:color w:val="000000" w:themeColor="text1"/>
        </w:rPr>
        <w:t xml:space="preserve">to foster wellbeing in future disruptions. </w:t>
      </w:r>
      <w:proofErr w:type="spellStart"/>
      <w:r w:rsidR="2A28D2C1" w:rsidRPr="693BF570">
        <w:rPr>
          <w:rFonts w:cs="Segoe UI"/>
          <w:color w:val="000000" w:themeColor="text1"/>
        </w:rPr>
        <w:t>Turuki</w:t>
      </w:r>
      <w:proofErr w:type="spellEnd"/>
      <w:r w:rsidR="2A28D2C1" w:rsidRPr="693BF570">
        <w:rPr>
          <w:rFonts w:cs="Segoe UI"/>
          <w:color w:val="000000" w:themeColor="text1"/>
        </w:rPr>
        <w:t xml:space="preserve"> Health Care uses a holistic approach to provide health, wellness</w:t>
      </w:r>
      <w:r w:rsidR="07C72040" w:rsidRPr="693BF570">
        <w:rPr>
          <w:rFonts w:cs="Segoe UI"/>
          <w:color w:val="000000" w:themeColor="text1"/>
        </w:rPr>
        <w:t>,</w:t>
      </w:r>
      <w:r w:rsidR="2A28D2C1" w:rsidRPr="693BF570">
        <w:rPr>
          <w:rFonts w:cs="Segoe UI"/>
          <w:color w:val="000000" w:themeColor="text1"/>
        </w:rPr>
        <w:t xml:space="preserve"> and social services for the whole whānau. </w:t>
      </w:r>
      <w:r w:rsidR="4D4DDAFE" w:rsidRPr="693BF570">
        <w:rPr>
          <w:rFonts w:cs="Segoe UI"/>
          <w:color w:val="000000" w:themeColor="text1"/>
        </w:rPr>
        <w:t xml:space="preserve">The tala </w:t>
      </w:r>
      <w:r w:rsidR="6B70E607" w:rsidRPr="693BF570">
        <w:rPr>
          <w:rFonts w:cs="Segoe UI"/>
          <w:color w:val="000000" w:themeColor="text1"/>
        </w:rPr>
        <w:t>conveyed appreciation for</w:t>
      </w:r>
      <w:r w:rsidR="4D4DDAFE" w:rsidRPr="693BF570">
        <w:rPr>
          <w:rFonts w:cs="Segoe UI"/>
          <w:color w:val="000000" w:themeColor="text1"/>
        </w:rPr>
        <w:t xml:space="preserve"> </w:t>
      </w:r>
      <w:r w:rsidR="4B0C72EB" w:rsidRPr="693BF570">
        <w:rPr>
          <w:rFonts w:cs="Segoe UI"/>
          <w:color w:val="000000" w:themeColor="text1"/>
        </w:rPr>
        <w:t>t</w:t>
      </w:r>
      <w:r w:rsidR="71D71D8F" w:rsidRPr="693BF570">
        <w:rPr>
          <w:rFonts w:cs="Segoe UI"/>
          <w:color w:val="000000" w:themeColor="text1"/>
        </w:rPr>
        <w:t xml:space="preserve">rusted healthcare professionals from </w:t>
      </w:r>
      <w:proofErr w:type="spellStart"/>
      <w:r w:rsidR="71D71D8F" w:rsidRPr="693BF570">
        <w:rPr>
          <w:rFonts w:cs="Segoe UI"/>
          <w:color w:val="000000" w:themeColor="text1"/>
        </w:rPr>
        <w:t>Turuki</w:t>
      </w:r>
      <w:proofErr w:type="spellEnd"/>
      <w:r w:rsidR="71D71D8F" w:rsidRPr="693BF570">
        <w:rPr>
          <w:rFonts w:cs="Segoe UI"/>
          <w:color w:val="000000" w:themeColor="text1"/>
        </w:rPr>
        <w:t xml:space="preserve"> dropping off food parcels during </w:t>
      </w:r>
      <w:r w:rsidR="48D2480C" w:rsidRPr="693BF570">
        <w:rPr>
          <w:rFonts w:cs="Segoe UI"/>
          <w:color w:val="000000" w:themeColor="text1"/>
        </w:rPr>
        <w:t xml:space="preserve">lockdowns, while checking on the health of the </w:t>
      </w:r>
      <w:r w:rsidR="00FD03C4">
        <w:rPr>
          <w:rFonts w:cs="Segoe UI"/>
          <w:color w:val="000000" w:themeColor="text1"/>
        </w:rPr>
        <w:t xml:space="preserve">whole </w:t>
      </w:r>
      <w:r w:rsidR="48D2480C" w:rsidRPr="693BF570">
        <w:rPr>
          <w:rFonts w:cs="Segoe UI"/>
          <w:color w:val="000000" w:themeColor="text1"/>
        </w:rPr>
        <w:t>family during the same visit.</w:t>
      </w:r>
      <w:r w:rsidR="71D71D8F" w:rsidRPr="693BF570">
        <w:rPr>
          <w:rFonts w:cs="Segoe UI"/>
          <w:color w:val="000000" w:themeColor="text1"/>
        </w:rPr>
        <w:t xml:space="preserve"> </w:t>
      </w:r>
      <w:r w:rsidR="5E34D0BE" w:rsidRPr="693BF570">
        <w:rPr>
          <w:rFonts w:cs="Segoe UI"/>
          <w:color w:val="000000" w:themeColor="text1"/>
        </w:rPr>
        <w:t xml:space="preserve"> </w:t>
      </w:r>
    </w:p>
    <w:p w14:paraId="6F26846B" w14:textId="0372E9FF" w:rsidR="002A17DB" w:rsidRDefault="4D4DDAFE" w:rsidP="693BF570">
      <w:pPr>
        <w:jc w:val="both"/>
        <w:rPr>
          <w:rFonts w:cs="Segoe UI"/>
          <w:color w:val="000000"/>
        </w:rPr>
      </w:pPr>
      <w:r w:rsidRPr="693BF570">
        <w:rPr>
          <w:rFonts w:cs="Segoe UI"/>
          <w:color w:val="000000" w:themeColor="text1"/>
        </w:rPr>
        <w:t>The result</w:t>
      </w:r>
      <w:r w:rsidR="00FD03C4">
        <w:rPr>
          <w:rFonts w:cs="Segoe UI"/>
          <w:color w:val="000000" w:themeColor="text1"/>
        </w:rPr>
        <w:t>s</w:t>
      </w:r>
      <w:r w:rsidRPr="693BF570">
        <w:rPr>
          <w:rFonts w:cs="Segoe UI"/>
          <w:color w:val="000000" w:themeColor="text1"/>
        </w:rPr>
        <w:t xml:space="preserve"> of this study suggest that holistic and community-led initiatives t</w:t>
      </w:r>
      <w:r w:rsidR="07C72040" w:rsidRPr="693BF570">
        <w:rPr>
          <w:rFonts w:cs="Segoe UI"/>
          <w:color w:val="000000" w:themeColor="text1"/>
        </w:rPr>
        <w:t>hat</w:t>
      </w:r>
      <w:r w:rsidRPr="693BF570">
        <w:rPr>
          <w:rFonts w:cs="Segoe UI"/>
          <w:color w:val="000000" w:themeColor="text1"/>
        </w:rPr>
        <w:t xml:space="preserve"> foster better wellbeing </w:t>
      </w:r>
      <w:r w:rsidR="5F9FC7CD" w:rsidRPr="693BF570">
        <w:rPr>
          <w:rFonts w:cs="Segoe UI"/>
          <w:color w:val="000000" w:themeColor="text1"/>
        </w:rPr>
        <w:t>are</w:t>
      </w:r>
      <w:r w:rsidRPr="693BF570">
        <w:rPr>
          <w:rFonts w:cs="Segoe UI"/>
          <w:color w:val="000000" w:themeColor="text1"/>
        </w:rPr>
        <w:t xml:space="preserve"> preferred by the Niue community. A holistic approach is required because wellbeing was </w:t>
      </w:r>
      <w:r w:rsidR="60E0FCDE" w:rsidRPr="693BF570">
        <w:rPr>
          <w:rFonts w:cs="Segoe UI"/>
          <w:color w:val="000000" w:themeColor="text1"/>
        </w:rPr>
        <w:t xml:space="preserve">not only </w:t>
      </w:r>
      <w:r w:rsidRPr="693BF570">
        <w:rPr>
          <w:rFonts w:cs="Segoe UI"/>
          <w:color w:val="000000" w:themeColor="text1"/>
        </w:rPr>
        <w:t xml:space="preserve">impacted </w:t>
      </w:r>
      <w:r w:rsidR="60E0FCDE" w:rsidRPr="693BF570">
        <w:rPr>
          <w:rFonts w:cs="Segoe UI"/>
          <w:color w:val="000000" w:themeColor="text1"/>
        </w:rPr>
        <w:t xml:space="preserve">by </w:t>
      </w:r>
      <w:r w:rsidR="18A4A9FC" w:rsidRPr="693BF570">
        <w:rPr>
          <w:rFonts w:cs="Segoe UI"/>
          <w:color w:val="000000" w:themeColor="text1"/>
        </w:rPr>
        <w:t xml:space="preserve">the individual’s </w:t>
      </w:r>
      <w:r w:rsidR="6CCCC232" w:rsidRPr="693BF570">
        <w:rPr>
          <w:rFonts w:cs="Segoe UI"/>
          <w:color w:val="000000" w:themeColor="text1"/>
        </w:rPr>
        <w:t xml:space="preserve">physical </w:t>
      </w:r>
      <w:r w:rsidR="18A4A9FC" w:rsidRPr="693BF570">
        <w:rPr>
          <w:rFonts w:cs="Segoe UI"/>
          <w:color w:val="000000" w:themeColor="text1"/>
        </w:rPr>
        <w:t xml:space="preserve">health but also </w:t>
      </w:r>
      <w:r w:rsidR="0F029005" w:rsidRPr="693BF570">
        <w:rPr>
          <w:rFonts w:cs="Segoe UI"/>
          <w:color w:val="000000" w:themeColor="text1"/>
        </w:rPr>
        <w:t>impacted by</w:t>
      </w:r>
      <w:r w:rsidRPr="693BF570">
        <w:rPr>
          <w:rFonts w:cs="Segoe UI"/>
          <w:color w:val="000000" w:themeColor="text1"/>
        </w:rPr>
        <w:t xml:space="preserve"> concerns </w:t>
      </w:r>
      <w:r w:rsidR="18A4A9FC" w:rsidRPr="693BF570">
        <w:rPr>
          <w:rFonts w:cs="Segoe UI"/>
          <w:color w:val="000000" w:themeColor="text1"/>
        </w:rPr>
        <w:t>for</w:t>
      </w:r>
      <w:r w:rsidRPr="693BF570">
        <w:rPr>
          <w:rFonts w:cs="Segoe UI"/>
          <w:color w:val="000000" w:themeColor="text1"/>
        </w:rPr>
        <w:t xml:space="preserve"> their family and community</w:t>
      </w:r>
      <w:r w:rsidR="1963693F" w:rsidRPr="693BF570">
        <w:rPr>
          <w:rFonts w:cs="Segoe UI"/>
          <w:color w:val="000000" w:themeColor="text1"/>
        </w:rPr>
        <w:t xml:space="preserve">, spiritual </w:t>
      </w:r>
      <w:r w:rsidR="5D9750BE" w:rsidRPr="693BF570">
        <w:rPr>
          <w:rFonts w:cs="Segoe UI"/>
          <w:color w:val="000000" w:themeColor="text1"/>
        </w:rPr>
        <w:t xml:space="preserve">elements, </w:t>
      </w:r>
      <w:r w:rsidR="1963693F" w:rsidRPr="693BF570">
        <w:rPr>
          <w:rFonts w:cs="Segoe UI"/>
          <w:color w:val="000000" w:themeColor="text1"/>
        </w:rPr>
        <w:t>and psychological wellbeing</w:t>
      </w:r>
      <w:r w:rsidR="18A4A9FC" w:rsidRPr="693BF570">
        <w:rPr>
          <w:rFonts w:cs="Segoe UI"/>
          <w:color w:val="000000" w:themeColor="text1"/>
        </w:rPr>
        <w:t>. In addition,</w:t>
      </w:r>
      <w:r w:rsidRPr="693BF570">
        <w:rPr>
          <w:rFonts w:cs="Segoe UI"/>
          <w:color w:val="000000" w:themeColor="text1"/>
        </w:rPr>
        <w:t xml:space="preserve"> external factors such as financial pressures and </w:t>
      </w:r>
      <w:r w:rsidR="69C50EF3" w:rsidRPr="693BF570">
        <w:rPr>
          <w:rFonts w:cs="Segoe UI"/>
          <w:color w:val="000000" w:themeColor="text1"/>
        </w:rPr>
        <w:t xml:space="preserve">disruptions to </w:t>
      </w:r>
      <w:r w:rsidRPr="693BF570">
        <w:rPr>
          <w:rFonts w:cs="Segoe UI"/>
          <w:color w:val="000000" w:themeColor="text1"/>
        </w:rPr>
        <w:t>employment</w:t>
      </w:r>
      <w:r w:rsidR="6DFB7C84" w:rsidRPr="693BF570">
        <w:rPr>
          <w:rFonts w:cs="Segoe UI"/>
          <w:color w:val="000000" w:themeColor="text1"/>
        </w:rPr>
        <w:t>/studies</w:t>
      </w:r>
      <w:r w:rsidRPr="693BF570">
        <w:rPr>
          <w:rFonts w:cs="Segoe UI"/>
          <w:color w:val="000000" w:themeColor="text1"/>
        </w:rPr>
        <w:t xml:space="preserve"> </w:t>
      </w:r>
      <w:r w:rsidR="0DEB5E6D" w:rsidRPr="693BF570">
        <w:rPr>
          <w:rFonts w:cs="Segoe UI"/>
          <w:color w:val="000000" w:themeColor="text1"/>
        </w:rPr>
        <w:t>because of</w:t>
      </w:r>
      <w:r w:rsidR="69C50EF3" w:rsidRPr="693BF570">
        <w:rPr>
          <w:rFonts w:cs="Segoe UI"/>
          <w:color w:val="000000" w:themeColor="text1"/>
        </w:rPr>
        <w:t xml:space="preserve"> the pandemic</w:t>
      </w:r>
      <w:r w:rsidRPr="693BF570">
        <w:rPr>
          <w:rFonts w:cs="Segoe UI"/>
          <w:color w:val="000000" w:themeColor="text1"/>
        </w:rPr>
        <w:t xml:space="preserve"> </w:t>
      </w:r>
      <w:r w:rsidR="6DFB7C84" w:rsidRPr="693BF570">
        <w:rPr>
          <w:rFonts w:cs="Segoe UI"/>
          <w:color w:val="000000" w:themeColor="text1"/>
        </w:rPr>
        <w:t xml:space="preserve">also </w:t>
      </w:r>
      <w:r w:rsidRPr="693BF570">
        <w:rPr>
          <w:rFonts w:cs="Segoe UI"/>
          <w:color w:val="000000" w:themeColor="text1"/>
        </w:rPr>
        <w:t>ha</w:t>
      </w:r>
      <w:r w:rsidR="5C69C725" w:rsidRPr="693BF570">
        <w:rPr>
          <w:rFonts w:cs="Segoe UI"/>
          <w:color w:val="000000" w:themeColor="text1"/>
        </w:rPr>
        <w:t>d</w:t>
      </w:r>
      <w:r w:rsidRPr="693BF570">
        <w:rPr>
          <w:rFonts w:cs="Segoe UI"/>
          <w:color w:val="000000" w:themeColor="text1"/>
        </w:rPr>
        <w:t xml:space="preserve"> an impact on wellbeing.</w:t>
      </w:r>
      <w:r w:rsidR="6DFB7C84" w:rsidRPr="693BF570">
        <w:rPr>
          <w:rFonts w:cs="Segoe UI"/>
          <w:color w:val="000000" w:themeColor="text1"/>
        </w:rPr>
        <w:t xml:space="preserve"> </w:t>
      </w:r>
      <w:r w:rsidR="51544E34" w:rsidRPr="693BF570">
        <w:rPr>
          <w:rFonts w:cs="Segoe UI"/>
          <w:color w:val="000000" w:themeColor="text1"/>
        </w:rPr>
        <w:t xml:space="preserve">Feedback from community meetings indicates </w:t>
      </w:r>
      <w:r w:rsidR="4094D442" w:rsidRPr="693BF570">
        <w:rPr>
          <w:rFonts w:cs="Segoe UI"/>
          <w:color w:val="000000" w:themeColor="text1"/>
        </w:rPr>
        <w:t xml:space="preserve">a preference for </w:t>
      </w:r>
      <w:r w:rsidR="2C057D79" w:rsidRPr="693BF570">
        <w:rPr>
          <w:rFonts w:cs="Segoe UI"/>
          <w:color w:val="000000" w:themeColor="text1"/>
        </w:rPr>
        <w:t>initiatives involving members of the Niue community</w:t>
      </w:r>
      <w:r w:rsidR="11672387" w:rsidRPr="693BF570">
        <w:rPr>
          <w:rFonts w:cs="Segoe UI"/>
          <w:color w:val="000000" w:themeColor="text1"/>
        </w:rPr>
        <w:t xml:space="preserve">, as they are more likely to </w:t>
      </w:r>
      <w:r w:rsidR="517AD1A5" w:rsidRPr="693BF570">
        <w:rPr>
          <w:rFonts w:cs="Segoe UI"/>
          <w:color w:val="000000" w:themeColor="text1"/>
        </w:rPr>
        <w:t>understand</w:t>
      </w:r>
      <w:r w:rsidR="11672387" w:rsidRPr="693BF570">
        <w:rPr>
          <w:rFonts w:cs="Segoe UI"/>
          <w:color w:val="000000" w:themeColor="text1"/>
        </w:rPr>
        <w:t xml:space="preserve"> </w:t>
      </w:r>
      <w:r w:rsidR="02E2A86D" w:rsidRPr="693BF570">
        <w:rPr>
          <w:rFonts w:cs="Segoe UI"/>
          <w:color w:val="000000" w:themeColor="text1"/>
        </w:rPr>
        <w:t>existing</w:t>
      </w:r>
      <w:r w:rsidR="11672387" w:rsidRPr="693BF570">
        <w:rPr>
          <w:rFonts w:cs="Segoe UI"/>
          <w:color w:val="000000" w:themeColor="text1"/>
        </w:rPr>
        <w:t xml:space="preserve"> issues and can draw from their </w:t>
      </w:r>
      <w:r w:rsidR="00062FAC">
        <w:rPr>
          <w:rFonts w:cs="Segoe UI"/>
          <w:color w:val="000000" w:themeColor="text1"/>
        </w:rPr>
        <w:t xml:space="preserve">own </w:t>
      </w:r>
      <w:r w:rsidR="11672387" w:rsidRPr="693BF570">
        <w:rPr>
          <w:rFonts w:cs="Segoe UI"/>
          <w:color w:val="000000" w:themeColor="text1"/>
        </w:rPr>
        <w:t>lived experiences</w:t>
      </w:r>
      <w:r w:rsidR="2C057D79" w:rsidRPr="693BF570">
        <w:rPr>
          <w:rFonts w:cs="Segoe UI"/>
          <w:color w:val="000000" w:themeColor="text1"/>
        </w:rPr>
        <w:t>.</w:t>
      </w:r>
      <w:r w:rsidRPr="693BF570">
        <w:rPr>
          <w:rFonts w:cs="Segoe UI"/>
          <w:color w:val="000000" w:themeColor="text1"/>
        </w:rPr>
        <w:t xml:space="preserve"> </w:t>
      </w:r>
      <w:r w:rsidR="52AAB83B" w:rsidRPr="693BF570">
        <w:rPr>
          <w:rFonts w:cs="Segoe UI"/>
          <w:color w:val="000000" w:themeColor="text1"/>
        </w:rPr>
        <w:t xml:space="preserve">This preference may require more resources and training for community providers to meet the needs in future disruptions, such as </w:t>
      </w:r>
      <w:r w:rsidR="4304F30E" w:rsidRPr="693BF570">
        <w:rPr>
          <w:rFonts w:cs="Segoe UI"/>
          <w:color w:val="000000" w:themeColor="text1"/>
        </w:rPr>
        <w:t xml:space="preserve">another pandemic, severe weather events or disasters. </w:t>
      </w:r>
    </w:p>
    <w:p w14:paraId="301CA386" w14:textId="76F89E17" w:rsidR="00573574" w:rsidRPr="00573574" w:rsidRDefault="00780A14">
      <w:pPr>
        <w:pStyle w:val="ListParagraph"/>
        <w:numPr>
          <w:ilvl w:val="0"/>
          <w:numId w:val="46"/>
        </w:numPr>
        <w:jc w:val="both"/>
        <w:rPr>
          <w:rFonts w:cs="Segoe UI"/>
          <w:bCs/>
          <w:color w:val="000000"/>
        </w:rPr>
      </w:pPr>
      <w:r w:rsidRPr="00573574">
        <w:rPr>
          <w:rFonts w:cs="Segoe UI"/>
          <w:b/>
          <w:color w:val="000000"/>
        </w:rPr>
        <w:t xml:space="preserve">Support community-based </w:t>
      </w:r>
      <w:r w:rsidR="00902AE4">
        <w:rPr>
          <w:rFonts w:cs="Segoe UI"/>
          <w:b/>
          <w:color w:val="000000"/>
        </w:rPr>
        <w:t xml:space="preserve">and personalised </w:t>
      </w:r>
      <w:r w:rsidR="009D3C1F">
        <w:rPr>
          <w:rFonts w:cs="Segoe UI"/>
          <w:b/>
          <w:color w:val="000000"/>
        </w:rPr>
        <w:t xml:space="preserve">health services to </w:t>
      </w:r>
      <w:r w:rsidR="00573574" w:rsidRPr="00573574">
        <w:rPr>
          <w:rFonts w:cs="Segoe UI"/>
          <w:b/>
          <w:color w:val="000000"/>
        </w:rPr>
        <w:t xml:space="preserve">inform </w:t>
      </w:r>
      <w:r w:rsidR="00A6439D">
        <w:rPr>
          <w:rFonts w:cs="Segoe UI"/>
          <w:b/>
          <w:color w:val="000000"/>
        </w:rPr>
        <w:t xml:space="preserve">about vaccinations </w:t>
      </w:r>
      <w:r w:rsidR="00573574" w:rsidRPr="00573574">
        <w:rPr>
          <w:rFonts w:cs="Segoe UI"/>
          <w:b/>
          <w:color w:val="000000"/>
        </w:rPr>
        <w:t xml:space="preserve">and provide </w:t>
      </w:r>
      <w:r w:rsidR="0066087A" w:rsidRPr="00573574">
        <w:rPr>
          <w:rFonts w:cs="Segoe UI"/>
          <w:b/>
          <w:color w:val="000000"/>
        </w:rPr>
        <w:t>vaccinations.</w:t>
      </w:r>
      <w:r w:rsidR="00573574" w:rsidRPr="00573574">
        <w:rPr>
          <w:rFonts w:cs="Segoe UI"/>
          <w:b/>
          <w:color w:val="000000"/>
        </w:rPr>
        <w:t xml:space="preserve"> </w:t>
      </w:r>
    </w:p>
    <w:p w14:paraId="5446C6FB" w14:textId="3377805D" w:rsidR="007777CB" w:rsidRDefault="004348EA" w:rsidP="00062FAC">
      <w:pPr>
        <w:spacing w:before="0"/>
        <w:jc w:val="both"/>
        <w:rPr>
          <w:rFonts w:cs="Segoe UI"/>
          <w:bCs/>
          <w:color w:val="000000"/>
        </w:rPr>
      </w:pPr>
      <w:r>
        <w:rPr>
          <w:rFonts w:cs="Segoe UI"/>
          <w:bCs/>
          <w:color w:val="000000"/>
        </w:rPr>
        <w:t xml:space="preserve">A high </w:t>
      </w:r>
      <w:r w:rsidR="005020D5">
        <w:rPr>
          <w:rFonts w:cs="Segoe UI"/>
          <w:bCs/>
          <w:color w:val="000000"/>
        </w:rPr>
        <w:t>percentage</w:t>
      </w:r>
      <w:r w:rsidR="00696BEE">
        <w:rPr>
          <w:rFonts w:cs="Segoe UI"/>
          <w:bCs/>
          <w:color w:val="000000"/>
        </w:rPr>
        <w:t xml:space="preserve"> </w:t>
      </w:r>
      <w:r w:rsidR="0023623F">
        <w:rPr>
          <w:rFonts w:cs="Segoe UI"/>
          <w:bCs/>
          <w:color w:val="000000"/>
        </w:rPr>
        <w:t xml:space="preserve">of the respondents </w:t>
      </w:r>
      <w:r w:rsidR="00ED7E28">
        <w:rPr>
          <w:rFonts w:cs="Segoe UI"/>
          <w:bCs/>
          <w:color w:val="000000"/>
        </w:rPr>
        <w:t xml:space="preserve">indicated that they </w:t>
      </w:r>
      <w:r w:rsidR="0023623F">
        <w:rPr>
          <w:rFonts w:cs="Segoe UI"/>
          <w:bCs/>
          <w:color w:val="000000"/>
        </w:rPr>
        <w:t>have re</w:t>
      </w:r>
      <w:r w:rsidR="006236DD">
        <w:rPr>
          <w:rFonts w:cs="Segoe UI"/>
          <w:bCs/>
          <w:color w:val="000000"/>
        </w:rPr>
        <w:t>ceived the COVID-19 vaccine</w:t>
      </w:r>
      <w:r w:rsidR="00ED7E28">
        <w:rPr>
          <w:rFonts w:cs="Segoe UI"/>
          <w:bCs/>
          <w:color w:val="000000"/>
        </w:rPr>
        <w:t xml:space="preserve"> (88%)</w:t>
      </w:r>
      <w:r w:rsidR="006236DD">
        <w:rPr>
          <w:rFonts w:cs="Segoe UI"/>
          <w:bCs/>
          <w:color w:val="000000"/>
        </w:rPr>
        <w:t xml:space="preserve">, with at least </w:t>
      </w:r>
      <w:r w:rsidR="00ED7E28">
        <w:rPr>
          <w:rFonts w:cs="Segoe UI"/>
          <w:bCs/>
          <w:color w:val="000000"/>
        </w:rPr>
        <w:t xml:space="preserve">81% of respondents having received two </w:t>
      </w:r>
      <w:r w:rsidR="00451C77">
        <w:rPr>
          <w:rFonts w:cs="Segoe UI"/>
          <w:bCs/>
          <w:color w:val="000000"/>
        </w:rPr>
        <w:t xml:space="preserve">doses of the </w:t>
      </w:r>
      <w:r w:rsidR="00DC7455">
        <w:rPr>
          <w:rFonts w:cs="Segoe UI"/>
          <w:bCs/>
          <w:color w:val="000000"/>
        </w:rPr>
        <w:t xml:space="preserve">COVID-19 </w:t>
      </w:r>
      <w:r w:rsidR="00451C77">
        <w:rPr>
          <w:rFonts w:cs="Segoe UI"/>
          <w:bCs/>
          <w:color w:val="000000"/>
        </w:rPr>
        <w:t xml:space="preserve">vaccine. However, concerns about side effects of the COVID-19 vaccine and bad experiences that have persisted after receiving the vaccine were major </w:t>
      </w:r>
      <w:r w:rsidR="009317FE">
        <w:rPr>
          <w:rFonts w:cs="Segoe UI"/>
          <w:bCs/>
          <w:color w:val="000000"/>
        </w:rPr>
        <w:t>apprehensions that</w:t>
      </w:r>
      <w:r w:rsidR="00DE34BB">
        <w:rPr>
          <w:rFonts w:cs="Segoe UI"/>
          <w:bCs/>
          <w:color w:val="000000"/>
        </w:rPr>
        <w:t xml:space="preserve"> </w:t>
      </w:r>
      <w:r w:rsidR="009A415B">
        <w:rPr>
          <w:rFonts w:cs="Segoe UI"/>
          <w:bCs/>
          <w:color w:val="000000"/>
        </w:rPr>
        <w:t xml:space="preserve">may have contributed to the </w:t>
      </w:r>
      <w:r w:rsidR="003B5B63">
        <w:rPr>
          <w:rFonts w:cs="Segoe UI"/>
          <w:bCs/>
          <w:color w:val="000000"/>
        </w:rPr>
        <w:t xml:space="preserve">much </w:t>
      </w:r>
      <w:r w:rsidR="009A415B">
        <w:rPr>
          <w:rFonts w:cs="Segoe UI"/>
          <w:bCs/>
          <w:color w:val="000000"/>
        </w:rPr>
        <w:t>lower uptake of boosters.</w:t>
      </w:r>
      <w:r w:rsidR="00DD7A6D">
        <w:rPr>
          <w:rFonts w:cs="Segoe UI"/>
          <w:bCs/>
          <w:color w:val="000000"/>
        </w:rPr>
        <w:t xml:space="preserve"> The community </w:t>
      </w:r>
      <w:r w:rsidR="00F5697F">
        <w:rPr>
          <w:rFonts w:cs="Segoe UI"/>
          <w:bCs/>
          <w:color w:val="000000"/>
        </w:rPr>
        <w:t>have indicated that the need to receive a booster yearly is a demand, and question</w:t>
      </w:r>
      <w:r w:rsidR="00820A49">
        <w:rPr>
          <w:rFonts w:cs="Segoe UI"/>
          <w:bCs/>
          <w:color w:val="000000"/>
        </w:rPr>
        <w:t>ed</w:t>
      </w:r>
      <w:r w:rsidR="00F5697F">
        <w:rPr>
          <w:rFonts w:cs="Segoe UI"/>
          <w:bCs/>
          <w:color w:val="000000"/>
        </w:rPr>
        <w:t xml:space="preserve"> whether it is necessary. Therefore, </w:t>
      </w:r>
      <w:r w:rsidR="00F72117">
        <w:rPr>
          <w:rFonts w:cs="Segoe UI"/>
          <w:bCs/>
          <w:color w:val="000000"/>
        </w:rPr>
        <w:t xml:space="preserve">more </w:t>
      </w:r>
      <w:r w:rsidR="00FD3C5D">
        <w:rPr>
          <w:rFonts w:cs="Segoe UI"/>
          <w:bCs/>
          <w:color w:val="000000"/>
        </w:rPr>
        <w:t xml:space="preserve">information </w:t>
      </w:r>
      <w:r w:rsidR="00EB2C5B">
        <w:rPr>
          <w:rFonts w:cs="Segoe UI"/>
          <w:bCs/>
          <w:color w:val="000000"/>
        </w:rPr>
        <w:t xml:space="preserve">about boosters </w:t>
      </w:r>
      <w:r w:rsidR="00FD3C5D">
        <w:rPr>
          <w:rFonts w:cs="Segoe UI"/>
          <w:bCs/>
          <w:color w:val="000000"/>
        </w:rPr>
        <w:t xml:space="preserve">and </w:t>
      </w:r>
      <w:r w:rsidR="00F72117">
        <w:rPr>
          <w:rFonts w:cs="Segoe UI"/>
          <w:bCs/>
          <w:color w:val="000000"/>
        </w:rPr>
        <w:t>reassurances about the safety of the vaccine from trained community members</w:t>
      </w:r>
      <w:r w:rsidR="00323C0A">
        <w:rPr>
          <w:rFonts w:cs="Segoe UI"/>
          <w:bCs/>
          <w:color w:val="000000"/>
        </w:rPr>
        <w:t xml:space="preserve"> is necessary. </w:t>
      </w:r>
    </w:p>
    <w:p w14:paraId="45B2D5D3" w14:textId="4D68A8BA" w:rsidR="00BB3689" w:rsidRDefault="00D3508B" w:rsidP="00573574">
      <w:pPr>
        <w:jc w:val="both"/>
        <w:rPr>
          <w:rFonts w:cs="Segoe UI"/>
          <w:bCs/>
          <w:color w:val="000000"/>
        </w:rPr>
      </w:pPr>
      <w:r>
        <w:rPr>
          <w:rFonts w:cs="Segoe UI"/>
          <w:bCs/>
          <w:color w:val="000000"/>
        </w:rPr>
        <w:t xml:space="preserve">Other barriers identified </w:t>
      </w:r>
      <w:r w:rsidR="001E0374">
        <w:rPr>
          <w:rFonts w:cs="Segoe UI"/>
          <w:bCs/>
          <w:color w:val="000000"/>
        </w:rPr>
        <w:t xml:space="preserve">relate to convenience, such as </w:t>
      </w:r>
      <w:r w:rsidR="0061269A">
        <w:rPr>
          <w:rFonts w:cs="Segoe UI"/>
          <w:bCs/>
          <w:color w:val="000000"/>
        </w:rPr>
        <w:t>difficulties with the</w:t>
      </w:r>
      <w:r w:rsidR="001E0374">
        <w:rPr>
          <w:rFonts w:cs="Segoe UI"/>
          <w:bCs/>
          <w:color w:val="000000"/>
        </w:rPr>
        <w:t xml:space="preserve"> online booking system for the elderly, and </w:t>
      </w:r>
      <w:r w:rsidR="00CB5ECD">
        <w:rPr>
          <w:rFonts w:cs="Segoe UI"/>
          <w:bCs/>
          <w:color w:val="000000"/>
        </w:rPr>
        <w:t xml:space="preserve">the ability to take time off work and </w:t>
      </w:r>
      <w:r w:rsidR="00A5010D">
        <w:rPr>
          <w:rFonts w:cs="Segoe UI"/>
          <w:bCs/>
          <w:color w:val="000000"/>
        </w:rPr>
        <w:t>going to</w:t>
      </w:r>
      <w:r w:rsidR="00CB5ECD">
        <w:rPr>
          <w:rFonts w:cs="Segoe UI"/>
          <w:bCs/>
          <w:color w:val="000000"/>
        </w:rPr>
        <w:t xml:space="preserve"> the vaccination site for those aged 16</w:t>
      </w:r>
      <w:r w:rsidR="0061269A">
        <w:rPr>
          <w:rFonts w:cs="Segoe UI"/>
          <w:bCs/>
          <w:color w:val="000000"/>
        </w:rPr>
        <w:t>-</w:t>
      </w:r>
      <w:r w:rsidR="00C64E09">
        <w:rPr>
          <w:rFonts w:cs="Segoe UI"/>
          <w:bCs/>
          <w:color w:val="000000"/>
        </w:rPr>
        <w:t xml:space="preserve">49 years old. The preference for community-based and convenient vaccination options are evident </w:t>
      </w:r>
      <w:r w:rsidR="00BB3689">
        <w:rPr>
          <w:rFonts w:cs="Segoe UI"/>
          <w:bCs/>
          <w:color w:val="000000"/>
        </w:rPr>
        <w:t xml:space="preserve">by </w:t>
      </w:r>
      <w:r w:rsidR="00074D4F">
        <w:rPr>
          <w:rFonts w:cs="Segoe UI"/>
          <w:bCs/>
          <w:color w:val="000000"/>
        </w:rPr>
        <w:t>56%</w:t>
      </w:r>
      <w:r w:rsidR="00BB3689">
        <w:rPr>
          <w:rFonts w:cs="Segoe UI"/>
          <w:bCs/>
          <w:color w:val="000000"/>
        </w:rPr>
        <w:t xml:space="preserve"> of the Niue community receiving their vaccination in pharmacies</w:t>
      </w:r>
      <w:r w:rsidR="00074D4F">
        <w:rPr>
          <w:rFonts w:cs="Segoe UI"/>
          <w:bCs/>
          <w:color w:val="000000"/>
        </w:rPr>
        <w:t xml:space="preserve">, </w:t>
      </w:r>
      <w:r w:rsidR="00BB3689">
        <w:rPr>
          <w:rFonts w:cs="Segoe UI"/>
          <w:bCs/>
          <w:color w:val="000000"/>
        </w:rPr>
        <w:t xml:space="preserve">GPs, </w:t>
      </w:r>
      <w:r w:rsidR="00074D4F">
        <w:rPr>
          <w:rFonts w:cs="Segoe UI"/>
          <w:bCs/>
          <w:color w:val="000000"/>
        </w:rPr>
        <w:t xml:space="preserve">or clinics (including private practice and Marae-based clinics) </w:t>
      </w:r>
      <w:r w:rsidR="00BB3689">
        <w:rPr>
          <w:rFonts w:cs="Segoe UI"/>
          <w:bCs/>
          <w:color w:val="000000"/>
        </w:rPr>
        <w:t>where they can receive the vaccine as part of other health services</w:t>
      </w:r>
      <w:r w:rsidR="003C7F80">
        <w:rPr>
          <w:rFonts w:cs="Segoe UI"/>
          <w:bCs/>
          <w:color w:val="000000"/>
        </w:rPr>
        <w:t xml:space="preserve"> from familiar health providers</w:t>
      </w:r>
      <w:r w:rsidR="00BB3689">
        <w:rPr>
          <w:rFonts w:cs="Segoe UI"/>
          <w:bCs/>
          <w:color w:val="000000"/>
        </w:rPr>
        <w:t>.</w:t>
      </w:r>
    </w:p>
    <w:p w14:paraId="74AA62DE" w14:textId="5FFED29E" w:rsidR="00D3508B" w:rsidRDefault="004C6733" w:rsidP="00573574">
      <w:pPr>
        <w:jc w:val="both"/>
        <w:rPr>
          <w:rFonts w:cs="Segoe UI"/>
          <w:bCs/>
          <w:color w:val="000000"/>
        </w:rPr>
      </w:pPr>
      <w:r>
        <w:rPr>
          <w:rFonts w:cs="Segoe UI"/>
          <w:bCs/>
          <w:color w:val="000000"/>
        </w:rPr>
        <w:t xml:space="preserve">In terms of child vaccination, parents </w:t>
      </w:r>
      <w:r w:rsidR="001C0B5F">
        <w:rPr>
          <w:rFonts w:cs="Segoe UI"/>
          <w:bCs/>
          <w:color w:val="000000"/>
        </w:rPr>
        <w:t xml:space="preserve">strongly </w:t>
      </w:r>
      <w:r>
        <w:rPr>
          <w:rFonts w:cs="Segoe UI"/>
          <w:bCs/>
          <w:color w:val="000000"/>
        </w:rPr>
        <w:t xml:space="preserve">indicated their desire to do what is best for their children. </w:t>
      </w:r>
      <w:r w:rsidR="00CE7CED">
        <w:rPr>
          <w:rFonts w:cs="Segoe UI"/>
          <w:bCs/>
          <w:color w:val="000000"/>
        </w:rPr>
        <w:t xml:space="preserve">They are concerned about the side effects of the vaccine for their children. </w:t>
      </w:r>
      <w:r w:rsidR="00781C75">
        <w:rPr>
          <w:rFonts w:cs="Segoe UI"/>
          <w:bCs/>
          <w:color w:val="000000"/>
        </w:rPr>
        <w:t xml:space="preserve">In addition, parents </w:t>
      </w:r>
      <w:r w:rsidR="00E374B8">
        <w:rPr>
          <w:rFonts w:cs="Segoe UI"/>
          <w:bCs/>
          <w:color w:val="000000"/>
        </w:rPr>
        <w:t xml:space="preserve">need simple </w:t>
      </w:r>
      <w:r w:rsidR="00986ECB">
        <w:rPr>
          <w:rFonts w:cs="Segoe UI"/>
          <w:bCs/>
          <w:color w:val="000000"/>
        </w:rPr>
        <w:t>instructions</w:t>
      </w:r>
      <w:r w:rsidR="00E374B8">
        <w:rPr>
          <w:rFonts w:cs="Segoe UI"/>
          <w:bCs/>
          <w:color w:val="000000"/>
        </w:rPr>
        <w:t xml:space="preserve"> on what they need to do for their children, as there are</w:t>
      </w:r>
      <w:r w:rsidR="006C1C49">
        <w:rPr>
          <w:rFonts w:cs="Segoe UI"/>
          <w:bCs/>
          <w:color w:val="000000"/>
        </w:rPr>
        <w:t xml:space="preserve"> multiple layers of complications relating to </w:t>
      </w:r>
      <w:r w:rsidR="00820A49">
        <w:rPr>
          <w:rFonts w:cs="Segoe UI"/>
          <w:bCs/>
          <w:color w:val="000000"/>
        </w:rPr>
        <w:t xml:space="preserve">uncertainties about </w:t>
      </w:r>
      <w:r w:rsidR="006C1C49">
        <w:rPr>
          <w:rFonts w:cs="Segoe UI"/>
          <w:bCs/>
          <w:color w:val="000000"/>
        </w:rPr>
        <w:t xml:space="preserve">the </w:t>
      </w:r>
      <w:r w:rsidR="00CE783A">
        <w:rPr>
          <w:rFonts w:cs="Segoe UI"/>
          <w:bCs/>
          <w:color w:val="000000"/>
        </w:rPr>
        <w:t xml:space="preserve">differences between the </w:t>
      </w:r>
      <w:r w:rsidR="006C1C49">
        <w:rPr>
          <w:rFonts w:cs="Segoe UI"/>
          <w:bCs/>
          <w:color w:val="000000"/>
        </w:rPr>
        <w:t xml:space="preserve">paediatric and adult vaccine, </w:t>
      </w:r>
      <w:r w:rsidR="00475312">
        <w:rPr>
          <w:rFonts w:cs="Segoe UI"/>
          <w:bCs/>
          <w:color w:val="000000"/>
        </w:rPr>
        <w:t>eligibility based on age</w:t>
      </w:r>
      <w:r w:rsidR="00CE783A">
        <w:rPr>
          <w:rFonts w:cs="Segoe UI"/>
          <w:bCs/>
          <w:color w:val="000000"/>
        </w:rPr>
        <w:t xml:space="preserve"> of the child</w:t>
      </w:r>
      <w:r w:rsidR="00475312">
        <w:rPr>
          <w:rFonts w:cs="Segoe UI"/>
          <w:bCs/>
          <w:color w:val="000000"/>
        </w:rPr>
        <w:t xml:space="preserve">, and </w:t>
      </w:r>
      <w:r w:rsidR="00F96478">
        <w:rPr>
          <w:rFonts w:cs="Segoe UI"/>
          <w:bCs/>
          <w:color w:val="000000"/>
        </w:rPr>
        <w:t>the need for boosters</w:t>
      </w:r>
      <w:r w:rsidR="00E374B8">
        <w:rPr>
          <w:rFonts w:cs="Segoe UI"/>
          <w:bCs/>
          <w:color w:val="000000"/>
        </w:rPr>
        <w:t>.</w:t>
      </w:r>
    </w:p>
    <w:p w14:paraId="2FAD2371" w14:textId="0F0A28CC" w:rsidR="00A5312D" w:rsidRPr="006A186B" w:rsidRDefault="009D37A3" w:rsidP="006A186B">
      <w:pPr>
        <w:jc w:val="both"/>
        <w:rPr>
          <w:rFonts w:cs="Segoe UI"/>
          <w:bCs/>
          <w:color w:val="000000"/>
        </w:rPr>
      </w:pPr>
      <w:r>
        <w:rPr>
          <w:rFonts w:cs="Segoe UI"/>
          <w:bCs/>
          <w:color w:val="000000"/>
        </w:rPr>
        <w:t xml:space="preserve">Community-based </w:t>
      </w:r>
      <w:r w:rsidR="000A7235">
        <w:rPr>
          <w:rFonts w:cs="Segoe UI"/>
          <w:bCs/>
          <w:color w:val="000000"/>
        </w:rPr>
        <w:t>providers</w:t>
      </w:r>
      <w:r w:rsidR="00C566EA">
        <w:rPr>
          <w:rFonts w:cs="Segoe UI"/>
          <w:bCs/>
          <w:color w:val="000000"/>
        </w:rPr>
        <w:t>,</w:t>
      </w:r>
      <w:r w:rsidR="000A7235">
        <w:rPr>
          <w:rFonts w:cs="Segoe UI"/>
          <w:bCs/>
          <w:color w:val="000000"/>
        </w:rPr>
        <w:t xml:space="preserve"> such as GP or pharmacies</w:t>
      </w:r>
      <w:r w:rsidR="00C566EA">
        <w:rPr>
          <w:rFonts w:cs="Segoe UI"/>
          <w:bCs/>
          <w:color w:val="000000"/>
        </w:rPr>
        <w:t>,</w:t>
      </w:r>
      <w:r w:rsidR="000A7235">
        <w:rPr>
          <w:rFonts w:cs="Segoe UI"/>
          <w:bCs/>
          <w:color w:val="000000"/>
        </w:rPr>
        <w:t xml:space="preserve"> </w:t>
      </w:r>
      <w:r w:rsidR="00C566EA">
        <w:rPr>
          <w:rFonts w:cs="Segoe UI"/>
          <w:bCs/>
          <w:color w:val="000000"/>
        </w:rPr>
        <w:t>are needed to provide holistic one-stop-shop health services</w:t>
      </w:r>
      <w:r w:rsidR="00E22D59">
        <w:rPr>
          <w:rFonts w:cs="Segoe UI"/>
          <w:bCs/>
          <w:color w:val="000000"/>
        </w:rPr>
        <w:t xml:space="preserve"> for the whole family,</w:t>
      </w:r>
      <w:r w:rsidR="00C566EA">
        <w:rPr>
          <w:rFonts w:cs="Segoe UI"/>
          <w:bCs/>
          <w:color w:val="000000"/>
        </w:rPr>
        <w:t xml:space="preserve"> including personalised health information</w:t>
      </w:r>
      <w:r w:rsidR="00E22D59">
        <w:rPr>
          <w:rFonts w:cs="Segoe UI"/>
          <w:bCs/>
          <w:color w:val="000000"/>
        </w:rPr>
        <w:t>,</w:t>
      </w:r>
      <w:r w:rsidR="00C566EA">
        <w:rPr>
          <w:rFonts w:cs="Segoe UI"/>
          <w:bCs/>
          <w:color w:val="000000"/>
        </w:rPr>
        <w:t xml:space="preserve"> vaccination</w:t>
      </w:r>
      <w:r w:rsidR="001952E7">
        <w:rPr>
          <w:rFonts w:cs="Segoe UI"/>
          <w:bCs/>
          <w:color w:val="000000"/>
        </w:rPr>
        <w:t xml:space="preserve"> services</w:t>
      </w:r>
      <w:r w:rsidR="00E22D59">
        <w:rPr>
          <w:rFonts w:cs="Segoe UI"/>
          <w:bCs/>
          <w:color w:val="000000"/>
        </w:rPr>
        <w:t>, and follow up</w:t>
      </w:r>
      <w:r w:rsidR="001952E7">
        <w:rPr>
          <w:rFonts w:cs="Segoe UI"/>
          <w:bCs/>
          <w:color w:val="000000"/>
        </w:rPr>
        <w:t xml:space="preserve"> </w:t>
      </w:r>
      <w:r w:rsidR="00E22D59">
        <w:rPr>
          <w:rFonts w:cs="Segoe UI"/>
          <w:bCs/>
          <w:color w:val="000000"/>
        </w:rPr>
        <w:t>checks in cases of adverse effects after the vaccination. The community-based and personalised approach</w:t>
      </w:r>
      <w:r w:rsidR="001F0ED4">
        <w:rPr>
          <w:rFonts w:cs="Segoe UI"/>
          <w:bCs/>
          <w:color w:val="000000"/>
        </w:rPr>
        <w:t xml:space="preserve"> for the whole family </w:t>
      </w:r>
      <w:r w:rsidR="00D5140D">
        <w:rPr>
          <w:rFonts w:cs="Segoe UI"/>
          <w:bCs/>
          <w:color w:val="000000"/>
        </w:rPr>
        <w:t xml:space="preserve">addresses barriers relating to access to healthcare, </w:t>
      </w:r>
      <w:r w:rsidR="0021173B">
        <w:rPr>
          <w:rFonts w:cs="Segoe UI"/>
          <w:bCs/>
          <w:color w:val="000000"/>
        </w:rPr>
        <w:t xml:space="preserve">uncertainties about </w:t>
      </w:r>
      <w:r w:rsidR="003125E6">
        <w:rPr>
          <w:rFonts w:cs="Segoe UI"/>
          <w:bCs/>
          <w:color w:val="000000"/>
        </w:rPr>
        <w:t xml:space="preserve">the necessity of the vaccine, and concerns about </w:t>
      </w:r>
      <w:r w:rsidR="00ED4FEC">
        <w:rPr>
          <w:rFonts w:cs="Segoe UI"/>
          <w:bCs/>
          <w:color w:val="000000"/>
        </w:rPr>
        <w:t xml:space="preserve">side effects and </w:t>
      </w:r>
      <w:r w:rsidR="005C38F2">
        <w:rPr>
          <w:rFonts w:cs="Segoe UI"/>
          <w:bCs/>
          <w:color w:val="000000"/>
        </w:rPr>
        <w:t>bad experiences after receiving the vaccine.</w:t>
      </w:r>
    </w:p>
    <w:p w14:paraId="26D89C44" w14:textId="7ADCC42F" w:rsidR="007123BF" w:rsidRDefault="005B5714" w:rsidP="00C51754">
      <w:pPr>
        <w:pStyle w:val="ListParagraph"/>
        <w:numPr>
          <w:ilvl w:val="0"/>
          <w:numId w:val="43"/>
        </w:numPr>
        <w:rPr>
          <w:rFonts w:cs="Segoe UI"/>
          <w:b/>
          <w:color w:val="000000"/>
        </w:rPr>
      </w:pPr>
      <w:r>
        <w:rPr>
          <w:rFonts w:cs="Segoe UI"/>
          <w:b/>
          <w:color w:val="000000"/>
        </w:rPr>
        <w:t xml:space="preserve">Support initiatives </w:t>
      </w:r>
      <w:r w:rsidR="006C12AC">
        <w:rPr>
          <w:rFonts w:cs="Segoe UI"/>
          <w:b/>
          <w:color w:val="000000"/>
        </w:rPr>
        <w:t xml:space="preserve">led by community-based healthcare </w:t>
      </w:r>
      <w:r w:rsidR="001C32FC" w:rsidRPr="00231B72">
        <w:rPr>
          <w:rFonts w:cs="Segoe UI"/>
          <w:b/>
          <w:color w:val="000000"/>
        </w:rPr>
        <w:t>professionals</w:t>
      </w:r>
      <w:r w:rsidR="00F12FAD">
        <w:rPr>
          <w:rFonts w:cs="Segoe UI"/>
          <w:b/>
          <w:color w:val="000000"/>
        </w:rPr>
        <w:t xml:space="preserve"> to </w:t>
      </w:r>
      <w:r w:rsidR="00395A75">
        <w:rPr>
          <w:rFonts w:cs="Segoe UI"/>
          <w:b/>
          <w:color w:val="000000"/>
        </w:rPr>
        <w:t>provide information</w:t>
      </w:r>
      <w:r w:rsidR="001C32FC" w:rsidRPr="00231B72">
        <w:rPr>
          <w:rFonts w:cs="Segoe UI"/>
          <w:b/>
          <w:color w:val="000000"/>
        </w:rPr>
        <w:t>.</w:t>
      </w:r>
    </w:p>
    <w:p w14:paraId="3107F98C" w14:textId="577B2C1A" w:rsidR="00566FF0" w:rsidRDefault="00D12924" w:rsidP="0013223B">
      <w:pPr>
        <w:spacing w:before="0"/>
        <w:rPr>
          <w:rFonts w:cs="Segoe UI"/>
          <w:bCs/>
          <w:color w:val="000000"/>
        </w:rPr>
      </w:pPr>
      <w:r>
        <w:rPr>
          <w:rFonts w:cs="Segoe UI"/>
          <w:bCs/>
          <w:color w:val="000000"/>
        </w:rPr>
        <w:t>P</w:t>
      </w:r>
      <w:r w:rsidR="00F85B2E" w:rsidRPr="00F85B2E">
        <w:rPr>
          <w:rFonts w:cs="Segoe UI"/>
          <w:bCs/>
          <w:color w:val="000000"/>
        </w:rPr>
        <w:t>a</w:t>
      </w:r>
      <w:r w:rsidR="00F85B2E">
        <w:rPr>
          <w:rFonts w:cs="Segoe UI"/>
          <w:bCs/>
          <w:color w:val="000000"/>
        </w:rPr>
        <w:t xml:space="preserve">rticipants in this study </w:t>
      </w:r>
      <w:r w:rsidR="00762791">
        <w:rPr>
          <w:rFonts w:cs="Segoe UI"/>
          <w:bCs/>
          <w:color w:val="000000"/>
        </w:rPr>
        <w:t>indicated</w:t>
      </w:r>
      <w:r w:rsidR="006C09DC">
        <w:rPr>
          <w:rFonts w:cs="Segoe UI"/>
          <w:bCs/>
          <w:color w:val="000000"/>
        </w:rPr>
        <w:t xml:space="preserve"> a clear trust for</w:t>
      </w:r>
      <w:r w:rsidR="00423243">
        <w:rPr>
          <w:rFonts w:cs="Segoe UI"/>
          <w:bCs/>
          <w:color w:val="000000"/>
        </w:rPr>
        <w:t xml:space="preserve"> </w:t>
      </w:r>
      <w:r w:rsidR="006317B4">
        <w:rPr>
          <w:rFonts w:cs="Segoe UI"/>
          <w:bCs/>
          <w:color w:val="000000"/>
        </w:rPr>
        <w:t>scientist</w:t>
      </w:r>
      <w:r w:rsidR="00394238">
        <w:rPr>
          <w:rFonts w:cs="Segoe UI"/>
          <w:bCs/>
          <w:color w:val="000000"/>
        </w:rPr>
        <w:t>s</w:t>
      </w:r>
      <w:r w:rsidR="006317B4">
        <w:rPr>
          <w:rFonts w:cs="Segoe UI"/>
          <w:bCs/>
          <w:color w:val="000000"/>
        </w:rPr>
        <w:t xml:space="preserve"> and doctors, local health workers, and government health authorities </w:t>
      </w:r>
      <w:r w:rsidR="008C74BB">
        <w:rPr>
          <w:rFonts w:cs="Segoe UI"/>
          <w:bCs/>
          <w:color w:val="000000"/>
        </w:rPr>
        <w:t xml:space="preserve">as sources for their health information. </w:t>
      </w:r>
      <w:r w:rsidR="007568A1">
        <w:rPr>
          <w:rFonts w:cs="Segoe UI"/>
          <w:bCs/>
          <w:color w:val="000000"/>
        </w:rPr>
        <w:t>Mainstream media, including television, newspapers, and radio</w:t>
      </w:r>
      <w:r w:rsidR="003A423A">
        <w:rPr>
          <w:rFonts w:cs="Segoe UI"/>
          <w:bCs/>
          <w:color w:val="000000"/>
        </w:rPr>
        <w:t>, was</w:t>
      </w:r>
      <w:r w:rsidR="007568A1">
        <w:rPr>
          <w:rFonts w:cs="Segoe UI"/>
          <w:bCs/>
          <w:color w:val="000000"/>
        </w:rPr>
        <w:t xml:space="preserve"> the most trust</w:t>
      </w:r>
      <w:r w:rsidR="000910B8">
        <w:rPr>
          <w:rFonts w:cs="Segoe UI"/>
          <w:bCs/>
          <w:color w:val="000000"/>
        </w:rPr>
        <w:t>ed</w:t>
      </w:r>
      <w:r w:rsidR="00627D06">
        <w:rPr>
          <w:rFonts w:cs="Segoe UI"/>
          <w:bCs/>
          <w:color w:val="000000"/>
        </w:rPr>
        <w:t xml:space="preserve"> information platform</w:t>
      </w:r>
      <w:r w:rsidR="007568A1">
        <w:rPr>
          <w:rFonts w:cs="Segoe UI"/>
          <w:bCs/>
          <w:color w:val="000000"/>
        </w:rPr>
        <w:t xml:space="preserve"> for all age groups. </w:t>
      </w:r>
      <w:r w:rsidR="00142B34">
        <w:rPr>
          <w:rFonts w:cs="Segoe UI"/>
          <w:bCs/>
          <w:color w:val="000000"/>
        </w:rPr>
        <w:t xml:space="preserve">Despite </w:t>
      </w:r>
      <w:r w:rsidR="00627D06">
        <w:rPr>
          <w:rFonts w:cs="Segoe UI"/>
          <w:bCs/>
          <w:color w:val="000000"/>
        </w:rPr>
        <w:t>lower trust for</w:t>
      </w:r>
      <w:r w:rsidR="00142B34">
        <w:rPr>
          <w:rFonts w:cs="Segoe UI"/>
          <w:bCs/>
          <w:color w:val="000000"/>
        </w:rPr>
        <w:t xml:space="preserve"> online sources, </w:t>
      </w:r>
      <w:r w:rsidR="00564B60">
        <w:rPr>
          <w:rFonts w:cs="Segoe UI"/>
          <w:bCs/>
          <w:color w:val="000000"/>
        </w:rPr>
        <w:t xml:space="preserve">the convenience of social media </w:t>
      </w:r>
      <w:r w:rsidR="00C5108D">
        <w:rPr>
          <w:rFonts w:cs="Segoe UI"/>
          <w:bCs/>
          <w:color w:val="000000"/>
        </w:rPr>
        <w:t xml:space="preserve">was preferred by younger age groups. </w:t>
      </w:r>
      <w:r w:rsidR="00906842">
        <w:rPr>
          <w:rFonts w:cs="Segoe UI"/>
          <w:bCs/>
          <w:color w:val="000000"/>
        </w:rPr>
        <w:t>In contrast, t</w:t>
      </w:r>
      <w:r w:rsidR="00C5108D">
        <w:rPr>
          <w:rFonts w:cs="Segoe UI"/>
          <w:bCs/>
          <w:color w:val="000000"/>
        </w:rPr>
        <w:t xml:space="preserve">hose </w:t>
      </w:r>
      <w:r w:rsidR="00566FF0">
        <w:rPr>
          <w:rFonts w:cs="Segoe UI"/>
          <w:bCs/>
          <w:color w:val="000000"/>
        </w:rPr>
        <w:t>aged 50 or over were more likely to trust family and friends.</w:t>
      </w:r>
      <w:r w:rsidR="0013223B">
        <w:rPr>
          <w:rFonts w:cs="Segoe UI"/>
          <w:bCs/>
          <w:color w:val="000000"/>
        </w:rPr>
        <w:t xml:space="preserve"> </w:t>
      </w:r>
      <w:r w:rsidR="00E60D78">
        <w:rPr>
          <w:rFonts w:cs="Segoe UI"/>
          <w:bCs/>
          <w:color w:val="000000"/>
        </w:rPr>
        <w:t>While participants indicated that they would like more information, m</w:t>
      </w:r>
      <w:r w:rsidR="000F1D9D">
        <w:rPr>
          <w:rFonts w:cs="Segoe UI"/>
          <w:bCs/>
          <w:color w:val="000000"/>
        </w:rPr>
        <w:t>essaging of health information must be simple as participants</w:t>
      </w:r>
      <w:r w:rsidR="000D32B8">
        <w:rPr>
          <w:rFonts w:cs="Segoe UI"/>
          <w:bCs/>
          <w:color w:val="000000"/>
        </w:rPr>
        <w:t xml:space="preserve"> also</w:t>
      </w:r>
      <w:r w:rsidR="000F1D9D">
        <w:rPr>
          <w:rFonts w:cs="Segoe UI"/>
          <w:bCs/>
          <w:color w:val="000000"/>
        </w:rPr>
        <w:t xml:space="preserve"> indicated that there is too much information available, and it is often difficult to know what is true or false.</w:t>
      </w:r>
      <w:r w:rsidR="008413B7">
        <w:rPr>
          <w:rFonts w:cs="Segoe UI"/>
          <w:bCs/>
          <w:color w:val="000000"/>
        </w:rPr>
        <w:t xml:space="preserve"> </w:t>
      </w:r>
    </w:p>
    <w:p w14:paraId="32D03E90" w14:textId="35C44BFC" w:rsidR="00571A48" w:rsidRPr="00571A48" w:rsidRDefault="009F26F6" w:rsidP="00C62493">
      <w:pPr>
        <w:rPr>
          <w:rFonts w:cs="Segoe UI"/>
          <w:bCs/>
          <w:color w:val="000000"/>
        </w:rPr>
      </w:pPr>
      <w:r>
        <w:rPr>
          <w:rFonts w:cs="Segoe UI"/>
          <w:bCs/>
          <w:color w:val="000000"/>
        </w:rPr>
        <w:t>Taken together, t</w:t>
      </w:r>
      <w:r w:rsidR="00AB4712">
        <w:rPr>
          <w:rFonts w:cs="Segoe UI"/>
          <w:bCs/>
          <w:color w:val="000000"/>
        </w:rPr>
        <w:t xml:space="preserve">he results suggest that </w:t>
      </w:r>
      <w:r w:rsidR="00BC0E06">
        <w:rPr>
          <w:rFonts w:cs="Segoe UI"/>
          <w:bCs/>
          <w:color w:val="000000"/>
        </w:rPr>
        <w:t xml:space="preserve">initiatives to inform and educate the community </w:t>
      </w:r>
      <w:r w:rsidR="0000097F">
        <w:rPr>
          <w:rFonts w:cs="Segoe UI"/>
          <w:bCs/>
          <w:color w:val="000000"/>
        </w:rPr>
        <w:t>needs to</w:t>
      </w:r>
      <w:r w:rsidR="00BC0E06">
        <w:rPr>
          <w:rFonts w:cs="Segoe UI"/>
          <w:bCs/>
          <w:color w:val="000000"/>
        </w:rPr>
        <w:t xml:space="preserve"> continue </w:t>
      </w:r>
      <w:r w:rsidR="00D75A45">
        <w:rPr>
          <w:rFonts w:cs="Segoe UI"/>
          <w:bCs/>
          <w:color w:val="000000"/>
        </w:rPr>
        <w:t xml:space="preserve">and be led by trusted community leaders (church leaders, healthcare professionals, </w:t>
      </w:r>
      <w:r w:rsidR="00F83F58">
        <w:rPr>
          <w:rFonts w:cs="Segoe UI"/>
          <w:bCs/>
          <w:color w:val="000000"/>
        </w:rPr>
        <w:t xml:space="preserve">Niue-trained community </w:t>
      </w:r>
      <w:r w:rsidR="00F83F58">
        <w:rPr>
          <w:rFonts w:cs="Segoe UI"/>
          <w:bCs/>
          <w:color w:val="000000"/>
        </w:rPr>
        <w:lastRenderedPageBreak/>
        <w:t>health workers)</w:t>
      </w:r>
      <w:r w:rsidR="008862ED">
        <w:rPr>
          <w:rFonts w:cs="Segoe UI"/>
          <w:bCs/>
          <w:color w:val="000000"/>
        </w:rPr>
        <w:t xml:space="preserve"> </w:t>
      </w:r>
      <w:r w:rsidR="00CA3343">
        <w:rPr>
          <w:rFonts w:cs="Segoe UI"/>
          <w:bCs/>
          <w:color w:val="000000"/>
        </w:rPr>
        <w:t xml:space="preserve">with simple messaging </w:t>
      </w:r>
      <w:r w:rsidR="008862ED">
        <w:rPr>
          <w:rFonts w:cs="Segoe UI"/>
          <w:bCs/>
          <w:color w:val="000000"/>
        </w:rPr>
        <w:t>through the mainstream media</w:t>
      </w:r>
      <w:r w:rsidR="00A4666D">
        <w:rPr>
          <w:rFonts w:cs="Segoe UI"/>
          <w:bCs/>
          <w:color w:val="000000"/>
        </w:rPr>
        <w:t>, in both English and the Niue language</w:t>
      </w:r>
      <w:r w:rsidR="008862ED">
        <w:rPr>
          <w:rFonts w:cs="Segoe UI"/>
          <w:bCs/>
          <w:color w:val="000000"/>
        </w:rPr>
        <w:t xml:space="preserve">. This general messaging must be complemented with personalised </w:t>
      </w:r>
      <w:r w:rsidR="009D366F">
        <w:rPr>
          <w:rFonts w:cs="Segoe UI"/>
          <w:bCs/>
          <w:color w:val="000000"/>
        </w:rPr>
        <w:t>advice</w:t>
      </w:r>
      <w:r w:rsidR="00BE7E9F">
        <w:rPr>
          <w:rFonts w:cs="Segoe UI"/>
          <w:bCs/>
          <w:color w:val="000000"/>
        </w:rPr>
        <w:t xml:space="preserve"> from trusted healthcare providers</w:t>
      </w:r>
      <w:r w:rsidR="00D777D3">
        <w:rPr>
          <w:rFonts w:cs="Segoe UI"/>
          <w:bCs/>
          <w:color w:val="000000"/>
        </w:rPr>
        <w:t xml:space="preserve">, who can draw on their lived experiences </w:t>
      </w:r>
      <w:r w:rsidR="00BB180A">
        <w:rPr>
          <w:rFonts w:cs="Segoe UI"/>
          <w:bCs/>
          <w:color w:val="000000"/>
        </w:rPr>
        <w:t xml:space="preserve">and experiences of people they know to </w:t>
      </w:r>
      <w:r w:rsidR="002958E0">
        <w:rPr>
          <w:rFonts w:cs="Segoe UI"/>
          <w:bCs/>
          <w:color w:val="000000"/>
        </w:rPr>
        <w:t>build a relationship with the community member</w:t>
      </w:r>
      <w:r w:rsidR="006174E2">
        <w:rPr>
          <w:rFonts w:cs="Segoe UI"/>
          <w:bCs/>
          <w:color w:val="000000"/>
        </w:rPr>
        <w:t xml:space="preserve">s. The </w:t>
      </w:r>
      <w:r w:rsidR="00E46E39">
        <w:rPr>
          <w:rFonts w:cs="Segoe UI"/>
          <w:bCs/>
          <w:color w:val="000000"/>
        </w:rPr>
        <w:t xml:space="preserve">healthcare </w:t>
      </w:r>
      <w:r w:rsidR="006174E2">
        <w:rPr>
          <w:rFonts w:cs="Segoe UI"/>
          <w:bCs/>
          <w:color w:val="000000"/>
        </w:rPr>
        <w:t>providers need to be</w:t>
      </w:r>
      <w:r w:rsidR="00E46E39">
        <w:rPr>
          <w:rFonts w:cs="Segoe UI"/>
          <w:bCs/>
          <w:color w:val="000000"/>
        </w:rPr>
        <w:t xml:space="preserve"> trained to give simple and appropriate advice</w:t>
      </w:r>
      <w:r w:rsidR="00CA3343">
        <w:rPr>
          <w:rFonts w:cs="Segoe UI"/>
          <w:bCs/>
          <w:color w:val="000000"/>
        </w:rPr>
        <w:t xml:space="preserve"> </w:t>
      </w:r>
      <w:r w:rsidR="00191C05">
        <w:rPr>
          <w:rFonts w:cs="Segoe UI"/>
          <w:bCs/>
          <w:color w:val="000000"/>
        </w:rPr>
        <w:t>according to</w:t>
      </w:r>
      <w:r w:rsidR="00CA3343">
        <w:rPr>
          <w:rFonts w:cs="Segoe UI"/>
          <w:bCs/>
          <w:color w:val="000000"/>
        </w:rPr>
        <w:t xml:space="preserve"> each individual and their family’s circumstances, </w:t>
      </w:r>
      <w:r w:rsidR="00D905A8">
        <w:rPr>
          <w:rFonts w:cs="Segoe UI"/>
          <w:bCs/>
          <w:color w:val="000000"/>
        </w:rPr>
        <w:t>without overwhelm</w:t>
      </w:r>
      <w:r w:rsidR="000278FE">
        <w:rPr>
          <w:rFonts w:cs="Segoe UI"/>
          <w:bCs/>
          <w:color w:val="000000"/>
        </w:rPr>
        <w:t>ing</w:t>
      </w:r>
      <w:r w:rsidR="00D905A8">
        <w:rPr>
          <w:rFonts w:cs="Segoe UI"/>
          <w:bCs/>
          <w:color w:val="000000"/>
        </w:rPr>
        <w:t xml:space="preserve"> the</w:t>
      </w:r>
      <w:r w:rsidR="006174E2">
        <w:rPr>
          <w:rFonts w:cs="Segoe UI"/>
          <w:bCs/>
          <w:color w:val="000000"/>
        </w:rPr>
        <w:t xml:space="preserve">m </w:t>
      </w:r>
      <w:r w:rsidR="00D905A8">
        <w:rPr>
          <w:rFonts w:cs="Segoe UI"/>
          <w:bCs/>
          <w:color w:val="000000"/>
        </w:rPr>
        <w:t xml:space="preserve">with </w:t>
      </w:r>
      <w:r w:rsidR="002F67A5">
        <w:rPr>
          <w:rFonts w:cs="Segoe UI"/>
          <w:bCs/>
          <w:color w:val="000000"/>
        </w:rPr>
        <w:t>a range of information that may not necessarily apply in their specific</w:t>
      </w:r>
      <w:r w:rsidR="0040108F">
        <w:rPr>
          <w:rFonts w:cs="Segoe UI"/>
          <w:bCs/>
          <w:color w:val="000000"/>
        </w:rPr>
        <w:t xml:space="preserve"> circumstances</w:t>
      </w:r>
      <w:r w:rsidR="002F67A5">
        <w:rPr>
          <w:rFonts w:cs="Segoe UI"/>
          <w:bCs/>
          <w:color w:val="000000"/>
        </w:rPr>
        <w:t xml:space="preserve">. </w:t>
      </w:r>
      <w:r w:rsidR="00704D1E">
        <w:rPr>
          <w:rFonts w:cs="Segoe UI"/>
          <w:bCs/>
          <w:color w:val="000000"/>
        </w:rPr>
        <w:t xml:space="preserve">The convenience of </w:t>
      </w:r>
      <w:r w:rsidR="002F67A5">
        <w:rPr>
          <w:rFonts w:cs="Segoe UI"/>
          <w:bCs/>
          <w:color w:val="000000"/>
        </w:rPr>
        <w:t xml:space="preserve">getting reminders </w:t>
      </w:r>
      <w:r w:rsidR="00F4710F">
        <w:rPr>
          <w:rFonts w:cs="Segoe UI"/>
          <w:bCs/>
          <w:color w:val="000000"/>
        </w:rPr>
        <w:t>and a trusted tool for checking false information</w:t>
      </w:r>
      <w:r w:rsidR="00084863">
        <w:rPr>
          <w:rFonts w:cs="Segoe UI"/>
          <w:bCs/>
          <w:color w:val="000000"/>
        </w:rPr>
        <w:t xml:space="preserve"> </w:t>
      </w:r>
      <w:r w:rsidR="00D234C0">
        <w:rPr>
          <w:rFonts w:cs="Segoe UI"/>
          <w:bCs/>
          <w:color w:val="000000"/>
        </w:rPr>
        <w:t xml:space="preserve">may also increase the likelihood of community members getting </w:t>
      </w:r>
      <w:r w:rsidR="00C539E3">
        <w:rPr>
          <w:rFonts w:cs="Segoe UI"/>
          <w:bCs/>
          <w:color w:val="000000"/>
        </w:rPr>
        <w:t>vaccinat</w:t>
      </w:r>
      <w:r w:rsidR="00D234C0">
        <w:rPr>
          <w:rFonts w:cs="Segoe UI"/>
          <w:bCs/>
          <w:color w:val="000000"/>
        </w:rPr>
        <w:t>ions. The</w:t>
      </w:r>
      <w:r w:rsidR="00AF7CFD">
        <w:rPr>
          <w:rFonts w:cs="Segoe UI"/>
          <w:bCs/>
          <w:color w:val="000000"/>
        </w:rPr>
        <w:t xml:space="preserve"> </w:t>
      </w:r>
      <w:r w:rsidR="00C539E3">
        <w:rPr>
          <w:rFonts w:cs="Segoe UI"/>
          <w:bCs/>
          <w:color w:val="000000"/>
        </w:rPr>
        <w:t xml:space="preserve">personalised </w:t>
      </w:r>
      <w:r w:rsidR="0040108F">
        <w:rPr>
          <w:rFonts w:cs="Segoe UI"/>
          <w:bCs/>
          <w:color w:val="000000"/>
        </w:rPr>
        <w:t>information</w:t>
      </w:r>
      <w:r w:rsidR="00AF7CFD">
        <w:rPr>
          <w:rFonts w:cs="Segoe UI"/>
          <w:bCs/>
          <w:color w:val="000000"/>
        </w:rPr>
        <w:t xml:space="preserve"> and advice </w:t>
      </w:r>
      <w:r w:rsidR="006C12AC">
        <w:rPr>
          <w:rFonts w:cs="Segoe UI"/>
          <w:bCs/>
          <w:color w:val="000000"/>
        </w:rPr>
        <w:t>empower</w:t>
      </w:r>
      <w:r w:rsidR="00AF7CFD">
        <w:rPr>
          <w:rFonts w:cs="Segoe UI"/>
          <w:bCs/>
          <w:color w:val="000000"/>
        </w:rPr>
        <w:t xml:space="preserve"> individuals to make informed decision</w:t>
      </w:r>
      <w:r w:rsidR="00CF37CE">
        <w:rPr>
          <w:rFonts w:cs="Segoe UI"/>
          <w:bCs/>
          <w:color w:val="000000"/>
        </w:rPr>
        <w:t>s</w:t>
      </w:r>
      <w:r w:rsidR="00AF7CFD">
        <w:rPr>
          <w:rFonts w:cs="Segoe UI"/>
          <w:bCs/>
          <w:color w:val="000000"/>
        </w:rPr>
        <w:t xml:space="preserve"> for them and their famil</w:t>
      </w:r>
      <w:r w:rsidR="00CF37CE">
        <w:rPr>
          <w:rFonts w:cs="Segoe UI"/>
          <w:bCs/>
          <w:color w:val="000000"/>
        </w:rPr>
        <w:t>y</w:t>
      </w:r>
      <w:r w:rsidR="00AF7CFD">
        <w:rPr>
          <w:rFonts w:cs="Segoe UI"/>
          <w:bCs/>
          <w:color w:val="000000"/>
        </w:rPr>
        <w:t>, without mandating</w:t>
      </w:r>
      <w:r w:rsidR="00A4666D">
        <w:rPr>
          <w:rFonts w:cs="Segoe UI"/>
          <w:bCs/>
          <w:color w:val="000000"/>
        </w:rPr>
        <w:t xml:space="preserve"> specific actions.</w:t>
      </w:r>
      <w:r w:rsidR="005F5FA1">
        <w:rPr>
          <w:rFonts w:cs="Segoe UI"/>
          <w:bCs/>
          <w:color w:val="000000"/>
        </w:rPr>
        <w:t xml:space="preserve"> </w:t>
      </w:r>
    </w:p>
    <w:p w14:paraId="536F7DFA" w14:textId="77777777" w:rsidR="00CE362F" w:rsidRDefault="00CE362F" w:rsidP="00CE362F">
      <w:pPr>
        <w:pStyle w:val="Heading2"/>
        <w:jc w:val="both"/>
      </w:pPr>
      <w:r>
        <w:t xml:space="preserve">What considerations need to be </w:t>
      </w:r>
      <w:proofErr w:type="gramStart"/>
      <w:r>
        <w:t>taken into account</w:t>
      </w:r>
      <w:proofErr w:type="gramEnd"/>
      <w:r>
        <w:t xml:space="preserve"> when implementing the solutions?</w:t>
      </w:r>
    </w:p>
    <w:p w14:paraId="070867F1" w14:textId="47CE7239" w:rsidR="00CE362F" w:rsidRPr="001D5C30" w:rsidRDefault="00F20659" w:rsidP="00CE362F">
      <w:pPr>
        <w:jc w:val="both"/>
      </w:pPr>
      <w:r>
        <w:t xml:space="preserve">The solutions proposed are based on the lived experiences and perceptions of the Niue community </w:t>
      </w:r>
      <w:r w:rsidR="000D4C62">
        <w:t xml:space="preserve">documented in this study. </w:t>
      </w:r>
      <w:r w:rsidR="003902D8">
        <w:t xml:space="preserve">To ensure that the Niue community, as stakeholders, </w:t>
      </w:r>
      <w:r w:rsidR="00763B44">
        <w:t>could</w:t>
      </w:r>
      <w:r w:rsidR="0010531F">
        <w:t xml:space="preserve"> give </w:t>
      </w:r>
      <w:r w:rsidR="004044E8">
        <w:t>input</w:t>
      </w:r>
      <w:r w:rsidR="0010531F">
        <w:t xml:space="preserve"> to </w:t>
      </w:r>
      <w:r w:rsidR="00817819">
        <w:t xml:space="preserve">throughout </w:t>
      </w:r>
      <w:r w:rsidR="0010531F">
        <w:t xml:space="preserve">the study, we held community meetings at multiple </w:t>
      </w:r>
      <w:r w:rsidR="00DC3730">
        <w:t xml:space="preserve">stages, including initial consultations with the survey design, data collection, </w:t>
      </w:r>
      <w:r w:rsidR="00E058E7">
        <w:t xml:space="preserve">dissemination of preliminary findings </w:t>
      </w:r>
      <w:r w:rsidR="00DC3730">
        <w:t xml:space="preserve">and workshops to hear recommendations </w:t>
      </w:r>
      <w:r w:rsidR="00012E16">
        <w:t>put forward by the community</w:t>
      </w:r>
      <w:r w:rsidR="00BC55B0">
        <w:t>.</w:t>
      </w:r>
      <w:r w:rsidR="00DC3730">
        <w:t xml:space="preserve"> </w:t>
      </w:r>
      <w:r w:rsidR="00C617B8">
        <w:t xml:space="preserve">This </w:t>
      </w:r>
      <w:r w:rsidR="00B713E9">
        <w:t xml:space="preserve">inclusive </w:t>
      </w:r>
      <w:r w:rsidR="00C617B8">
        <w:t xml:space="preserve">approach that empowers the community in future actions should </w:t>
      </w:r>
      <w:r w:rsidR="00B713E9">
        <w:t>continue.</w:t>
      </w:r>
    </w:p>
    <w:p w14:paraId="68882F83" w14:textId="369811C9" w:rsidR="00CE362F" w:rsidRDefault="009D50EE" w:rsidP="00CE362F">
      <w:pPr>
        <w:jc w:val="both"/>
      </w:pPr>
      <w:r w:rsidRPr="009D50EE">
        <w:t>A potential limitation of this study is that the survey respondents are largely based in the Auckland region (91%), whereas only 75% of the Niue community in NZ resides in the Auckland region, as recorded in the 2018 census</w:t>
      </w:r>
      <w:r>
        <w:t xml:space="preserve">. </w:t>
      </w:r>
      <w:r w:rsidR="00B94D25" w:rsidRPr="00B94D25">
        <w:t>Therefore, some experiences relevant to Niue people living outside of Auckland, such as access to healthcare for isolated or rural communities, may not have been fully explored in this study. Some consultation with Niue communities outside the Auckland region may be required before implementing the solutions.</w:t>
      </w:r>
    </w:p>
    <w:p w14:paraId="07B2A143" w14:textId="4DF0E2EA" w:rsidR="00101D08" w:rsidRDefault="00101D08" w:rsidP="00CE362F">
      <w:pPr>
        <w:jc w:val="both"/>
      </w:pPr>
      <w:r>
        <w:t xml:space="preserve">The solutions </w:t>
      </w:r>
      <w:r w:rsidR="006B46BB">
        <w:t xml:space="preserve">proposed </w:t>
      </w:r>
      <w:r w:rsidR="004A424B">
        <w:t>can be modelled</w:t>
      </w:r>
      <w:r w:rsidR="00194363">
        <w:t xml:space="preserve"> on </w:t>
      </w:r>
      <w:r w:rsidR="00F6746A">
        <w:t xml:space="preserve">existing </w:t>
      </w:r>
      <w:r w:rsidR="00074345">
        <w:t xml:space="preserve">health </w:t>
      </w:r>
      <w:r w:rsidR="0060038B">
        <w:t>services</w:t>
      </w:r>
      <w:r w:rsidR="00F6746A">
        <w:t xml:space="preserve">, with emphasis </w:t>
      </w:r>
      <w:r w:rsidR="00534197">
        <w:t>on community-</w:t>
      </w:r>
      <w:r w:rsidR="001D1854">
        <w:t>led, personalised,</w:t>
      </w:r>
      <w:r w:rsidR="00534197">
        <w:t xml:space="preserve"> and holistic approaches</w:t>
      </w:r>
      <w:r w:rsidR="004A424B">
        <w:t>, which</w:t>
      </w:r>
      <w:r w:rsidR="00534197">
        <w:t xml:space="preserve"> have been identified as being </w:t>
      </w:r>
      <w:r w:rsidR="00AC3DE0">
        <w:t>effect</w:t>
      </w:r>
      <w:r w:rsidR="00661281">
        <w:t>ive</w:t>
      </w:r>
      <w:r w:rsidR="00AC3DE0">
        <w:t xml:space="preserve"> through t</w:t>
      </w:r>
      <w:r w:rsidR="0060038B">
        <w:t>he lived experience</w:t>
      </w:r>
      <w:r w:rsidR="004A424B">
        <w:t>s</w:t>
      </w:r>
      <w:r w:rsidR="00F6746A">
        <w:t xml:space="preserve"> </w:t>
      </w:r>
      <w:r w:rsidR="00FA2AEB">
        <w:t xml:space="preserve">and perceptions of the Niue community. </w:t>
      </w:r>
      <w:r w:rsidR="005D3461">
        <w:t>With appropriate support and training, the</w:t>
      </w:r>
      <w:r w:rsidR="00FD70E3">
        <w:t xml:space="preserve"> benefits</w:t>
      </w:r>
      <w:r w:rsidR="005D3461">
        <w:t xml:space="preserve"> can be realised in the short term. </w:t>
      </w:r>
      <w:r w:rsidR="00CD6E1E">
        <w:t xml:space="preserve">There can also be long term benefits associated with initiatives to improve child vaccination and immunisation, especially as </w:t>
      </w:r>
      <w:r w:rsidR="00BA49B6">
        <w:t>children up to 19 years old account for almost half the Niue population living in New Zealand</w:t>
      </w:r>
      <w:r w:rsidR="008F1755">
        <w:t xml:space="preserve">, according to </w:t>
      </w:r>
      <w:r w:rsidR="00BA49B6">
        <w:t xml:space="preserve">the 2018 census. </w:t>
      </w:r>
      <w:r w:rsidR="007F14CB">
        <w:t>The implications of inaction will be that the current disparities in health outcomes for Pacific Island communities will persist</w:t>
      </w:r>
      <w:r w:rsidR="00653387">
        <w:t xml:space="preserve"> and may worsen</w:t>
      </w:r>
      <w:r w:rsidR="007F14CB">
        <w:t xml:space="preserve">. </w:t>
      </w:r>
      <w:r w:rsidR="00E16869">
        <w:t xml:space="preserve">The analysis in this study and the application of the </w:t>
      </w:r>
      <w:proofErr w:type="spellStart"/>
      <w:r w:rsidR="00E16869">
        <w:t>Matalili</w:t>
      </w:r>
      <w:proofErr w:type="spellEnd"/>
      <w:r w:rsidR="00E16869">
        <w:t xml:space="preserve"> Wellbeing Framework provide </w:t>
      </w:r>
      <w:r w:rsidR="00A94524">
        <w:t xml:space="preserve">culturally appropriate </w:t>
      </w:r>
      <w:r w:rsidR="005E6E4B">
        <w:t xml:space="preserve">perspectives to </w:t>
      </w:r>
      <w:r w:rsidR="006E66FA">
        <w:t>ensure</w:t>
      </w:r>
      <w:r w:rsidR="00C31D22" w:rsidRPr="00C31D22">
        <w:t xml:space="preserve"> outcomes that promote wellbeing for the </w:t>
      </w:r>
      <w:r w:rsidR="00C31D22">
        <w:t xml:space="preserve">Niue </w:t>
      </w:r>
      <w:r w:rsidR="00C31D22" w:rsidRPr="00C31D22">
        <w:t>people</w:t>
      </w:r>
      <w:r w:rsidR="00C31D22">
        <w:t xml:space="preserve">, </w:t>
      </w:r>
      <w:r w:rsidR="00AB393E">
        <w:t>who are</w:t>
      </w:r>
      <w:r w:rsidR="00C31D22">
        <w:t xml:space="preserve"> an integral</w:t>
      </w:r>
      <w:r w:rsidR="00280E7C" w:rsidRPr="00280E7C">
        <w:t xml:space="preserve"> part of the wider Pacific communities in New Zealand</w:t>
      </w:r>
      <w:r w:rsidR="00C31D22" w:rsidRPr="00C31D22">
        <w:t>.</w:t>
      </w:r>
    </w:p>
    <w:p w14:paraId="379F3EC3" w14:textId="77777777" w:rsidR="00680D00" w:rsidRPr="00CE362F" w:rsidRDefault="00680D00" w:rsidP="00CE362F"/>
    <w:sectPr w:rsidR="00680D00" w:rsidRPr="00CE362F" w:rsidSect="00935A9E">
      <w:footerReference w:type="default" r:id="rId15"/>
      <w:pgSz w:w="11907" w:h="16834" w:code="9"/>
      <w:pgMar w:top="851" w:right="1134" w:bottom="851" w:left="1134" w:header="284"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823A70" w14:textId="77777777" w:rsidR="00E50F67" w:rsidRDefault="00E50F67" w:rsidP="009B34A8">
      <w:pPr>
        <w:spacing w:before="0" w:line="240" w:lineRule="auto"/>
      </w:pPr>
      <w:r>
        <w:separator/>
      </w:r>
    </w:p>
  </w:endnote>
  <w:endnote w:type="continuationSeparator" w:id="0">
    <w:p w14:paraId="5B66B52B" w14:textId="77777777" w:rsidR="00E50F67" w:rsidRDefault="00E50F67" w:rsidP="009B34A8">
      <w:pPr>
        <w:spacing w:before="0" w:line="240" w:lineRule="auto"/>
      </w:pPr>
      <w:r>
        <w:continuationSeparator/>
      </w:r>
    </w:p>
  </w:endnote>
  <w:endnote w:type="continuationNotice" w:id="1">
    <w:p w14:paraId="7125F56C" w14:textId="77777777" w:rsidR="00E50F67" w:rsidRDefault="00E50F67">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668748" w14:textId="77777777" w:rsidR="00CE362F" w:rsidRPr="00B9660F" w:rsidRDefault="00CE362F" w:rsidP="00A230A7">
    <w:pPr>
      <w:pStyle w:val="Footer"/>
      <w:tabs>
        <w:tab w:val="right" w:pos="9355"/>
      </w:tabs>
      <w:rPr>
        <w:b/>
      </w:rPr>
    </w:pPr>
    <w:r w:rsidRPr="00B9660F">
      <w:rPr>
        <w:b/>
      </w:rPr>
      <w:tab/>
      <w:t>health.govt.nz</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8B7C2C" w14:textId="05307905" w:rsidR="00171228" w:rsidRDefault="009B3258" w:rsidP="00171228">
    <w:pPr>
      <w:pStyle w:val="RectoFooter"/>
      <w:tabs>
        <w:tab w:val="clear" w:pos="8647"/>
        <w:tab w:val="clear" w:pos="9356"/>
        <w:tab w:val="left" w:pos="284"/>
        <w:tab w:val="left" w:pos="13892"/>
      </w:tabs>
    </w:pPr>
    <w:r>
      <w:t>Final</w:t>
    </w:r>
    <w:r w:rsidR="00171228">
      <w:t xml:space="preserve"> report</w:t>
    </w:r>
    <w:r>
      <w:t xml:space="preserve"> </w:t>
    </w:r>
    <w:r w:rsidR="00B01F25">
      <w:t>summary</w:t>
    </w:r>
    <w:r w:rsidR="00171228">
      <w:t xml:space="preserve">: </w:t>
    </w:r>
    <w:r w:rsidR="00171228" w:rsidRPr="00F94476">
      <w:t>COVID-19 and National Immunisation Programme research</w:t>
    </w:r>
    <w:r w:rsidR="00171228">
      <w:tab/>
    </w:r>
    <w:r w:rsidR="00171228">
      <w:rPr>
        <w:rStyle w:val="PageNumber"/>
      </w:rPr>
      <w:fldChar w:fldCharType="begin"/>
    </w:r>
    <w:r w:rsidR="00171228">
      <w:rPr>
        <w:rStyle w:val="PageNumber"/>
      </w:rPr>
      <w:instrText xml:space="preserve"> PAGE </w:instrText>
    </w:r>
    <w:r w:rsidR="00171228">
      <w:rPr>
        <w:rStyle w:val="PageNumber"/>
      </w:rPr>
      <w:fldChar w:fldCharType="separate"/>
    </w:r>
    <w:r w:rsidR="00171228">
      <w:rPr>
        <w:rStyle w:val="PageNumber"/>
        <w:noProof/>
      </w:rPr>
      <w:t>16</w:t>
    </w:r>
    <w:r w:rsidR="00171228">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8F9B98" w14:textId="77777777" w:rsidR="00E50F67" w:rsidRDefault="00E50F67" w:rsidP="009B34A8">
      <w:pPr>
        <w:spacing w:before="0" w:line="240" w:lineRule="auto"/>
      </w:pPr>
      <w:r>
        <w:separator/>
      </w:r>
    </w:p>
  </w:footnote>
  <w:footnote w:type="continuationSeparator" w:id="0">
    <w:p w14:paraId="5561804A" w14:textId="77777777" w:rsidR="00E50F67" w:rsidRDefault="00E50F67" w:rsidP="009B34A8">
      <w:pPr>
        <w:spacing w:before="0" w:line="240" w:lineRule="auto"/>
      </w:pPr>
      <w:r>
        <w:continuationSeparator/>
      </w:r>
    </w:p>
  </w:footnote>
  <w:footnote w:type="continuationNotice" w:id="1">
    <w:p w14:paraId="04D32308" w14:textId="77777777" w:rsidR="00E50F67" w:rsidRDefault="00E50F67">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368884" w14:textId="7B5B7F05" w:rsidR="00CE362F" w:rsidRDefault="00CE362F" w:rsidP="00D35D1B">
    <w:pPr>
      <w:pStyle w:val="Header"/>
      <w:tabs>
        <w:tab w:val="center" w:pos="8080"/>
      </w:tabs>
    </w:pPr>
    <w:r>
      <w:tab/>
    </w:r>
  </w:p>
  <w:p w14:paraId="4F1FEF91" w14:textId="77777777" w:rsidR="00CE362F" w:rsidRDefault="00CE362F" w:rsidP="00A230A7">
    <w:pPr>
      <w:pStyle w:val="Header"/>
      <w:ind w:left="-155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555C2E3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730286"/>
    <w:multiLevelType w:val="hybridMultilevel"/>
    <w:tmpl w:val="0020212C"/>
    <w:lvl w:ilvl="0" w:tplc="A25E6D5E">
      <w:start w:val="13"/>
      <w:numFmt w:val="bullet"/>
      <w:lvlText w:val="-"/>
      <w:lvlJc w:val="left"/>
      <w:pPr>
        <w:ind w:left="747" w:hanging="360"/>
      </w:pPr>
      <w:rPr>
        <w:rFonts w:ascii="Georgia" w:eastAsia="Times New Roman" w:hAnsi="Georgia" w:cs="Times New Roman" w:hint="default"/>
      </w:rPr>
    </w:lvl>
    <w:lvl w:ilvl="1" w:tplc="14090003" w:tentative="1">
      <w:start w:val="1"/>
      <w:numFmt w:val="bullet"/>
      <w:lvlText w:val="o"/>
      <w:lvlJc w:val="left"/>
      <w:pPr>
        <w:ind w:left="1467" w:hanging="360"/>
      </w:pPr>
      <w:rPr>
        <w:rFonts w:ascii="Courier New" w:hAnsi="Courier New" w:cs="Courier New" w:hint="default"/>
      </w:rPr>
    </w:lvl>
    <w:lvl w:ilvl="2" w:tplc="14090005" w:tentative="1">
      <w:start w:val="1"/>
      <w:numFmt w:val="bullet"/>
      <w:lvlText w:val=""/>
      <w:lvlJc w:val="left"/>
      <w:pPr>
        <w:ind w:left="2187" w:hanging="360"/>
      </w:pPr>
      <w:rPr>
        <w:rFonts w:ascii="Wingdings" w:hAnsi="Wingdings" w:hint="default"/>
      </w:rPr>
    </w:lvl>
    <w:lvl w:ilvl="3" w:tplc="14090001" w:tentative="1">
      <w:start w:val="1"/>
      <w:numFmt w:val="bullet"/>
      <w:lvlText w:val=""/>
      <w:lvlJc w:val="left"/>
      <w:pPr>
        <w:ind w:left="2907" w:hanging="360"/>
      </w:pPr>
      <w:rPr>
        <w:rFonts w:ascii="Symbol" w:hAnsi="Symbol" w:hint="default"/>
      </w:rPr>
    </w:lvl>
    <w:lvl w:ilvl="4" w:tplc="14090003" w:tentative="1">
      <w:start w:val="1"/>
      <w:numFmt w:val="bullet"/>
      <w:lvlText w:val="o"/>
      <w:lvlJc w:val="left"/>
      <w:pPr>
        <w:ind w:left="3627" w:hanging="360"/>
      </w:pPr>
      <w:rPr>
        <w:rFonts w:ascii="Courier New" w:hAnsi="Courier New" w:cs="Courier New" w:hint="default"/>
      </w:rPr>
    </w:lvl>
    <w:lvl w:ilvl="5" w:tplc="14090005" w:tentative="1">
      <w:start w:val="1"/>
      <w:numFmt w:val="bullet"/>
      <w:lvlText w:val=""/>
      <w:lvlJc w:val="left"/>
      <w:pPr>
        <w:ind w:left="4347" w:hanging="360"/>
      </w:pPr>
      <w:rPr>
        <w:rFonts w:ascii="Wingdings" w:hAnsi="Wingdings" w:hint="default"/>
      </w:rPr>
    </w:lvl>
    <w:lvl w:ilvl="6" w:tplc="14090001" w:tentative="1">
      <w:start w:val="1"/>
      <w:numFmt w:val="bullet"/>
      <w:lvlText w:val=""/>
      <w:lvlJc w:val="left"/>
      <w:pPr>
        <w:ind w:left="5067" w:hanging="360"/>
      </w:pPr>
      <w:rPr>
        <w:rFonts w:ascii="Symbol" w:hAnsi="Symbol" w:hint="default"/>
      </w:rPr>
    </w:lvl>
    <w:lvl w:ilvl="7" w:tplc="14090003" w:tentative="1">
      <w:start w:val="1"/>
      <w:numFmt w:val="bullet"/>
      <w:lvlText w:val="o"/>
      <w:lvlJc w:val="left"/>
      <w:pPr>
        <w:ind w:left="5787" w:hanging="360"/>
      </w:pPr>
      <w:rPr>
        <w:rFonts w:ascii="Courier New" w:hAnsi="Courier New" w:cs="Courier New" w:hint="default"/>
      </w:rPr>
    </w:lvl>
    <w:lvl w:ilvl="8" w:tplc="14090005" w:tentative="1">
      <w:start w:val="1"/>
      <w:numFmt w:val="bullet"/>
      <w:lvlText w:val=""/>
      <w:lvlJc w:val="left"/>
      <w:pPr>
        <w:ind w:left="6507" w:hanging="360"/>
      </w:pPr>
      <w:rPr>
        <w:rFonts w:ascii="Wingdings" w:hAnsi="Wingdings" w:hint="default"/>
      </w:rPr>
    </w:lvl>
  </w:abstractNum>
  <w:abstractNum w:abstractNumId="2" w15:restartNumberingAfterBreak="0">
    <w:nsid w:val="042E1B55"/>
    <w:multiLevelType w:val="singleLevel"/>
    <w:tmpl w:val="1A46536C"/>
    <w:lvl w:ilvl="0">
      <w:start w:val="1"/>
      <w:numFmt w:val="bullet"/>
      <w:pStyle w:val="TableBullet"/>
      <w:lvlText w:val=""/>
      <w:lvlJc w:val="left"/>
      <w:pPr>
        <w:tabs>
          <w:tab w:val="num" w:pos="284"/>
        </w:tabs>
        <w:ind w:left="284" w:hanging="284"/>
      </w:pPr>
      <w:rPr>
        <w:rFonts w:ascii="Symbol" w:hAnsi="Symbol" w:hint="default"/>
        <w:sz w:val="16"/>
        <w:szCs w:val="16"/>
      </w:rPr>
    </w:lvl>
  </w:abstractNum>
  <w:abstractNum w:abstractNumId="3" w15:restartNumberingAfterBreak="0">
    <w:nsid w:val="0E116244"/>
    <w:multiLevelType w:val="hybridMultilevel"/>
    <w:tmpl w:val="670A505A"/>
    <w:lvl w:ilvl="0" w:tplc="EA346E22">
      <w:start w:val="1"/>
      <w:numFmt w:val="bullet"/>
      <w:pStyle w:val="Instruction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99C358A"/>
    <w:multiLevelType w:val="hybridMultilevel"/>
    <w:tmpl w:val="7270D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B92CBA"/>
    <w:multiLevelType w:val="hybridMultilevel"/>
    <w:tmpl w:val="50704D9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1C384E7F"/>
    <w:multiLevelType w:val="hybridMultilevel"/>
    <w:tmpl w:val="31F84AF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1D574DF9"/>
    <w:multiLevelType w:val="hybridMultilevel"/>
    <w:tmpl w:val="F9721F9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21D52D61"/>
    <w:multiLevelType w:val="hybridMultilevel"/>
    <w:tmpl w:val="54943F94"/>
    <w:lvl w:ilvl="0" w:tplc="61B6E9E4">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2C4D30BA"/>
    <w:multiLevelType w:val="hybridMultilevel"/>
    <w:tmpl w:val="A5B2214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0" w15:restartNumberingAfterBreak="0">
    <w:nsid w:val="2D793486"/>
    <w:multiLevelType w:val="hybridMultilevel"/>
    <w:tmpl w:val="62943BD2"/>
    <w:lvl w:ilvl="0" w:tplc="1409000F">
      <w:start w:val="1"/>
      <w:numFmt w:val="decimal"/>
      <w:lvlText w:val="%1."/>
      <w:lvlJc w:val="left"/>
      <w:pPr>
        <w:ind w:left="720" w:hanging="360"/>
      </w:pPr>
      <w:rPr>
        <w:rFonts w:hint="default"/>
      </w:rPr>
    </w:lvl>
    <w:lvl w:ilvl="1" w:tplc="0A7ED950">
      <w:start w:val="1"/>
      <w:numFmt w:val="bullet"/>
      <w:lvlText w:val="o"/>
      <w:lvlJc w:val="left"/>
      <w:pPr>
        <w:ind w:left="1440" w:hanging="360"/>
      </w:pPr>
      <w:rPr>
        <w:rFonts w:ascii="Courier New" w:hAnsi="Courier New" w:hint="default"/>
      </w:rPr>
    </w:lvl>
    <w:lvl w:ilvl="2" w:tplc="5B94D8FC">
      <w:start w:val="1"/>
      <w:numFmt w:val="bullet"/>
      <w:lvlText w:val=""/>
      <w:lvlJc w:val="left"/>
      <w:pPr>
        <w:ind w:left="2160" w:hanging="360"/>
      </w:pPr>
      <w:rPr>
        <w:rFonts w:ascii="Wingdings" w:hAnsi="Wingdings" w:hint="default"/>
      </w:rPr>
    </w:lvl>
    <w:lvl w:ilvl="3" w:tplc="E3E4291A">
      <w:start w:val="1"/>
      <w:numFmt w:val="bullet"/>
      <w:lvlText w:val=""/>
      <w:lvlJc w:val="left"/>
      <w:pPr>
        <w:ind w:left="2880" w:hanging="360"/>
      </w:pPr>
      <w:rPr>
        <w:rFonts w:ascii="Symbol" w:hAnsi="Symbol" w:hint="default"/>
      </w:rPr>
    </w:lvl>
    <w:lvl w:ilvl="4" w:tplc="34F02B9E">
      <w:start w:val="1"/>
      <w:numFmt w:val="bullet"/>
      <w:lvlText w:val="o"/>
      <w:lvlJc w:val="left"/>
      <w:pPr>
        <w:ind w:left="3600" w:hanging="360"/>
      </w:pPr>
      <w:rPr>
        <w:rFonts w:ascii="Courier New" w:hAnsi="Courier New" w:hint="default"/>
      </w:rPr>
    </w:lvl>
    <w:lvl w:ilvl="5" w:tplc="CEE6F032">
      <w:start w:val="1"/>
      <w:numFmt w:val="bullet"/>
      <w:lvlText w:val=""/>
      <w:lvlJc w:val="left"/>
      <w:pPr>
        <w:ind w:left="4320" w:hanging="360"/>
      </w:pPr>
      <w:rPr>
        <w:rFonts w:ascii="Wingdings" w:hAnsi="Wingdings" w:hint="default"/>
      </w:rPr>
    </w:lvl>
    <w:lvl w:ilvl="6" w:tplc="7704522E">
      <w:start w:val="1"/>
      <w:numFmt w:val="bullet"/>
      <w:lvlText w:val=""/>
      <w:lvlJc w:val="left"/>
      <w:pPr>
        <w:ind w:left="5040" w:hanging="360"/>
      </w:pPr>
      <w:rPr>
        <w:rFonts w:ascii="Symbol" w:hAnsi="Symbol" w:hint="default"/>
      </w:rPr>
    </w:lvl>
    <w:lvl w:ilvl="7" w:tplc="2A4E5858">
      <w:start w:val="1"/>
      <w:numFmt w:val="bullet"/>
      <w:lvlText w:val="o"/>
      <w:lvlJc w:val="left"/>
      <w:pPr>
        <w:ind w:left="5760" w:hanging="360"/>
      </w:pPr>
      <w:rPr>
        <w:rFonts w:ascii="Courier New" w:hAnsi="Courier New" w:hint="default"/>
      </w:rPr>
    </w:lvl>
    <w:lvl w:ilvl="8" w:tplc="A58C9152">
      <w:start w:val="1"/>
      <w:numFmt w:val="bullet"/>
      <w:lvlText w:val=""/>
      <w:lvlJc w:val="left"/>
      <w:pPr>
        <w:ind w:left="6480" w:hanging="360"/>
      </w:pPr>
      <w:rPr>
        <w:rFonts w:ascii="Wingdings" w:hAnsi="Wingdings" w:hint="default"/>
      </w:rPr>
    </w:lvl>
  </w:abstractNum>
  <w:abstractNum w:abstractNumId="11" w15:restartNumberingAfterBreak="0">
    <w:nsid w:val="2F7F62ED"/>
    <w:multiLevelType w:val="hybridMultilevel"/>
    <w:tmpl w:val="DDE65600"/>
    <w:lvl w:ilvl="0" w:tplc="14090003">
      <w:start w:val="1"/>
      <w:numFmt w:val="bullet"/>
      <w:lvlText w:val="o"/>
      <w:lvlJc w:val="left"/>
      <w:pPr>
        <w:ind w:left="720" w:hanging="360"/>
      </w:pPr>
      <w:rPr>
        <w:rFonts w:ascii="Courier New" w:hAnsi="Courier New" w:cs="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6966272"/>
    <w:multiLevelType w:val="hybridMultilevel"/>
    <w:tmpl w:val="09EE6ED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A4118E3"/>
    <w:multiLevelType w:val="hybridMultilevel"/>
    <w:tmpl w:val="D958BE2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3C217D4E"/>
    <w:multiLevelType w:val="hybridMultilevel"/>
    <w:tmpl w:val="DDF21FF4"/>
    <w:lvl w:ilvl="0" w:tplc="A25E6D5E">
      <w:start w:val="13"/>
      <w:numFmt w:val="bullet"/>
      <w:lvlText w:val="-"/>
      <w:lvlJc w:val="left"/>
      <w:pPr>
        <w:ind w:left="720" w:hanging="360"/>
      </w:pPr>
      <w:rPr>
        <w:rFonts w:ascii="Georgia" w:eastAsia="Times New Roman" w:hAnsi="Georgia"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3CA71F78"/>
    <w:multiLevelType w:val="hybridMultilevel"/>
    <w:tmpl w:val="0D76E58A"/>
    <w:lvl w:ilvl="0" w:tplc="33A80CE8">
      <w:start w:val="1"/>
      <w:numFmt w:val="bullet"/>
      <w:pStyle w:val="Dash"/>
      <w:lvlText w:val="–"/>
      <w:lvlJc w:val="left"/>
      <w:pPr>
        <w:tabs>
          <w:tab w:val="num" w:pos="567"/>
        </w:tabs>
        <w:ind w:left="567" w:hanging="283"/>
      </w:pPr>
      <w:rPr>
        <w:rFonts w:ascii="Arial" w:hAnsi="Arial" w:hint="default"/>
        <w:b w:val="0"/>
        <w:i w:val="0"/>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D2A39C5"/>
    <w:multiLevelType w:val="hybridMultilevel"/>
    <w:tmpl w:val="1ED88A70"/>
    <w:lvl w:ilvl="0" w:tplc="A25E6D5E">
      <w:start w:val="13"/>
      <w:numFmt w:val="bullet"/>
      <w:lvlText w:val="-"/>
      <w:lvlJc w:val="left"/>
      <w:pPr>
        <w:ind w:left="720" w:hanging="360"/>
      </w:pPr>
      <w:rPr>
        <w:rFonts w:ascii="Georgia" w:eastAsia="Times New Roman" w:hAnsi="Georgia"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3DEC5694"/>
    <w:multiLevelType w:val="hybridMultilevel"/>
    <w:tmpl w:val="6200EDE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3F4866C6"/>
    <w:multiLevelType w:val="hybridMultilevel"/>
    <w:tmpl w:val="5C5C9A42"/>
    <w:lvl w:ilvl="0" w:tplc="646ABB5C">
      <w:start w:val="1"/>
      <w:numFmt w:val="lowerLetter"/>
      <w:lvlText w:val="%1."/>
      <w:lvlJc w:val="left"/>
      <w:pPr>
        <w:ind w:left="720" w:hanging="360"/>
      </w:pPr>
      <w:rPr>
        <w:rFonts w:ascii="Calibri" w:hAnsi="Calibri" w:hint="default"/>
        <w:b w:val="0"/>
        <w:i w:val="0"/>
        <w:color w:val="000000" w:themeColor="text1"/>
        <w:sz w:val="22"/>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 w15:restartNumberingAfterBreak="0">
    <w:nsid w:val="407E7357"/>
    <w:multiLevelType w:val="multilevel"/>
    <w:tmpl w:val="31D8AEC8"/>
    <w:lvl w:ilvl="0">
      <w:start w:val="1"/>
      <w:numFmt w:val="decimal"/>
      <w:pStyle w:val="Heading1"/>
      <w:suff w:val="nothing"/>
      <w:lvlText w:val="Section %1"/>
      <w:lvlJc w:val="left"/>
      <w:pPr>
        <w:ind w:left="1134" w:firstLine="0"/>
      </w:pPr>
      <w:rPr>
        <w:rFonts w:cs="Times New Roman"/>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1703" w:hanging="851"/>
      </w:pPr>
      <w:rPr>
        <w:rFonts w:hint="default"/>
      </w:rPr>
    </w:lvl>
    <w:lvl w:ilvl="2">
      <w:start w:val="1"/>
      <w:numFmt w:val="decimal"/>
      <w:lvlText w:val="%1.%2.%3"/>
      <w:lvlJc w:val="left"/>
      <w:pPr>
        <w:ind w:left="851" w:hanging="85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2520848"/>
    <w:multiLevelType w:val="hybridMultilevel"/>
    <w:tmpl w:val="A0DECB5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1" w15:restartNumberingAfterBreak="0">
    <w:nsid w:val="4CD54DB5"/>
    <w:multiLevelType w:val="hybridMultilevel"/>
    <w:tmpl w:val="CEFAF4DE"/>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2" w15:restartNumberingAfterBreak="0">
    <w:nsid w:val="4DAB535C"/>
    <w:multiLevelType w:val="hybridMultilevel"/>
    <w:tmpl w:val="9042D66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56263428"/>
    <w:multiLevelType w:val="hybridMultilevel"/>
    <w:tmpl w:val="4692D8FC"/>
    <w:lvl w:ilvl="0" w:tplc="4D3457C6">
      <w:start w:val="1"/>
      <w:numFmt w:val="lowerLetter"/>
      <w:lvlText w:val="%1."/>
      <w:lvlJc w:val="left"/>
      <w:pPr>
        <w:ind w:left="531" w:hanging="360"/>
      </w:pPr>
      <w:rPr>
        <w:rFonts w:ascii="Calibri" w:hAnsi="Calibri" w:hint="default"/>
        <w:b w:val="0"/>
        <w:i w:val="0"/>
        <w:color w:val="000000" w:themeColor="text1"/>
        <w:sz w:val="22"/>
      </w:rPr>
    </w:lvl>
    <w:lvl w:ilvl="1" w:tplc="14090019" w:tentative="1">
      <w:start w:val="1"/>
      <w:numFmt w:val="lowerLetter"/>
      <w:lvlText w:val="%2."/>
      <w:lvlJc w:val="left"/>
      <w:pPr>
        <w:ind w:left="1251" w:hanging="360"/>
      </w:pPr>
    </w:lvl>
    <w:lvl w:ilvl="2" w:tplc="1409001B" w:tentative="1">
      <w:start w:val="1"/>
      <w:numFmt w:val="lowerRoman"/>
      <w:lvlText w:val="%3."/>
      <w:lvlJc w:val="right"/>
      <w:pPr>
        <w:ind w:left="1971" w:hanging="180"/>
      </w:pPr>
    </w:lvl>
    <w:lvl w:ilvl="3" w:tplc="1409000F" w:tentative="1">
      <w:start w:val="1"/>
      <w:numFmt w:val="decimal"/>
      <w:lvlText w:val="%4."/>
      <w:lvlJc w:val="left"/>
      <w:pPr>
        <w:ind w:left="2691" w:hanging="360"/>
      </w:pPr>
    </w:lvl>
    <w:lvl w:ilvl="4" w:tplc="14090019" w:tentative="1">
      <w:start w:val="1"/>
      <w:numFmt w:val="lowerLetter"/>
      <w:lvlText w:val="%5."/>
      <w:lvlJc w:val="left"/>
      <w:pPr>
        <w:ind w:left="3411" w:hanging="360"/>
      </w:pPr>
    </w:lvl>
    <w:lvl w:ilvl="5" w:tplc="1409001B" w:tentative="1">
      <w:start w:val="1"/>
      <w:numFmt w:val="lowerRoman"/>
      <w:lvlText w:val="%6."/>
      <w:lvlJc w:val="right"/>
      <w:pPr>
        <w:ind w:left="4131" w:hanging="180"/>
      </w:pPr>
    </w:lvl>
    <w:lvl w:ilvl="6" w:tplc="1409000F" w:tentative="1">
      <w:start w:val="1"/>
      <w:numFmt w:val="decimal"/>
      <w:lvlText w:val="%7."/>
      <w:lvlJc w:val="left"/>
      <w:pPr>
        <w:ind w:left="4851" w:hanging="360"/>
      </w:pPr>
    </w:lvl>
    <w:lvl w:ilvl="7" w:tplc="14090019" w:tentative="1">
      <w:start w:val="1"/>
      <w:numFmt w:val="lowerLetter"/>
      <w:lvlText w:val="%8."/>
      <w:lvlJc w:val="left"/>
      <w:pPr>
        <w:ind w:left="5571" w:hanging="360"/>
      </w:pPr>
    </w:lvl>
    <w:lvl w:ilvl="8" w:tplc="1409001B" w:tentative="1">
      <w:start w:val="1"/>
      <w:numFmt w:val="lowerRoman"/>
      <w:lvlText w:val="%9."/>
      <w:lvlJc w:val="right"/>
      <w:pPr>
        <w:ind w:left="6291" w:hanging="180"/>
      </w:pPr>
    </w:lvl>
  </w:abstractNum>
  <w:abstractNum w:abstractNumId="24" w15:restartNumberingAfterBreak="0">
    <w:nsid w:val="56A9000D"/>
    <w:multiLevelType w:val="hybridMultilevel"/>
    <w:tmpl w:val="3D3AAEE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56C47826"/>
    <w:multiLevelType w:val="hybridMultilevel"/>
    <w:tmpl w:val="AB1E307C"/>
    <w:lvl w:ilvl="0" w:tplc="FB022A00">
      <w:numFmt w:val="bullet"/>
      <w:lvlText w:val="-"/>
      <w:lvlJc w:val="left"/>
      <w:pPr>
        <w:ind w:left="720" w:hanging="360"/>
      </w:pPr>
      <w:rPr>
        <w:rFonts w:ascii="Georgia" w:eastAsia="Times New Roman" w:hAnsi="Georgia"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57A82147"/>
    <w:multiLevelType w:val="hybridMultilevel"/>
    <w:tmpl w:val="D6D2B84C"/>
    <w:lvl w:ilvl="0" w:tplc="59E4FACC">
      <w:numFmt w:val="bullet"/>
      <w:lvlText w:val="•"/>
      <w:lvlJc w:val="left"/>
      <w:pPr>
        <w:ind w:left="360" w:hanging="360"/>
      </w:pPr>
      <w:rPr>
        <w:rFonts w:ascii="Arial" w:eastAsia="Arial" w:hAnsi="Arial" w:cs="Aria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7" w15:restartNumberingAfterBreak="0">
    <w:nsid w:val="585D2317"/>
    <w:multiLevelType w:val="hybridMultilevel"/>
    <w:tmpl w:val="9F3A18AA"/>
    <w:lvl w:ilvl="0" w:tplc="1409001B">
      <w:start w:val="1"/>
      <w:numFmt w:val="lowerRoman"/>
      <w:lvlText w:val="%1."/>
      <w:lvlJc w:val="righ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28" w15:restartNumberingAfterBreak="0">
    <w:nsid w:val="58B905C6"/>
    <w:multiLevelType w:val="hybridMultilevel"/>
    <w:tmpl w:val="53CC45A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5C242807"/>
    <w:multiLevelType w:val="multilevel"/>
    <w:tmpl w:val="EF04106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5C3E7BC1"/>
    <w:multiLevelType w:val="hybridMultilevel"/>
    <w:tmpl w:val="9C0E5B06"/>
    <w:lvl w:ilvl="0" w:tplc="B20C1394">
      <w:numFmt w:val="bullet"/>
      <w:lvlText w:val="-"/>
      <w:lvlJc w:val="left"/>
      <w:pPr>
        <w:ind w:left="1080" w:hanging="360"/>
      </w:pPr>
      <w:rPr>
        <w:rFonts w:ascii="Georgia" w:eastAsia="Times New Roman" w:hAnsi="Georgia" w:cs="Segoe UI"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31" w15:restartNumberingAfterBreak="0">
    <w:nsid w:val="606B20DE"/>
    <w:multiLevelType w:val="hybridMultilevel"/>
    <w:tmpl w:val="55C02E2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720" w:hanging="360"/>
      </w:pPr>
      <w:rPr>
        <w:rFonts w:ascii="Courier New" w:hAnsi="Courier New" w:cs="Courier New" w:hint="default"/>
      </w:rPr>
    </w:lvl>
    <w:lvl w:ilvl="2" w:tplc="14090005" w:tentative="1">
      <w:start w:val="1"/>
      <w:numFmt w:val="bullet"/>
      <w:lvlText w:val=""/>
      <w:lvlJc w:val="left"/>
      <w:pPr>
        <w:ind w:left="1440" w:hanging="360"/>
      </w:pPr>
      <w:rPr>
        <w:rFonts w:ascii="Wingdings" w:hAnsi="Wingdings" w:hint="default"/>
      </w:rPr>
    </w:lvl>
    <w:lvl w:ilvl="3" w:tplc="14090001" w:tentative="1">
      <w:start w:val="1"/>
      <w:numFmt w:val="bullet"/>
      <w:lvlText w:val=""/>
      <w:lvlJc w:val="left"/>
      <w:pPr>
        <w:ind w:left="2160" w:hanging="360"/>
      </w:pPr>
      <w:rPr>
        <w:rFonts w:ascii="Symbol" w:hAnsi="Symbol" w:hint="default"/>
      </w:rPr>
    </w:lvl>
    <w:lvl w:ilvl="4" w:tplc="14090003" w:tentative="1">
      <w:start w:val="1"/>
      <w:numFmt w:val="bullet"/>
      <w:lvlText w:val="o"/>
      <w:lvlJc w:val="left"/>
      <w:pPr>
        <w:ind w:left="2880" w:hanging="360"/>
      </w:pPr>
      <w:rPr>
        <w:rFonts w:ascii="Courier New" w:hAnsi="Courier New" w:cs="Courier New" w:hint="default"/>
      </w:rPr>
    </w:lvl>
    <w:lvl w:ilvl="5" w:tplc="14090005" w:tentative="1">
      <w:start w:val="1"/>
      <w:numFmt w:val="bullet"/>
      <w:lvlText w:val=""/>
      <w:lvlJc w:val="left"/>
      <w:pPr>
        <w:ind w:left="3600" w:hanging="360"/>
      </w:pPr>
      <w:rPr>
        <w:rFonts w:ascii="Wingdings" w:hAnsi="Wingdings" w:hint="default"/>
      </w:rPr>
    </w:lvl>
    <w:lvl w:ilvl="6" w:tplc="14090001" w:tentative="1">
      <w:start w:val="1"/>
      <w:numFmt w:val="bullet"/>
      <w:lvlText w:val=""/>
      <w:lvlJc w:val="left"/>
      <w:pPr>
        <w:ind w:left="4320" w:hanging="360"/>
      </w:pPr>
      <w:rPr>
        <w:rFonts w:ascii="Symbol" w:hAnsi="Symbol" w:hint="default"/>
      </w:rPr>
    </w:lvl>
    <w:lvl w:ilvl="7" w:tplc="14090003" w:tentative="1">
      <w:start w:val="1"/>
      <w:numFmt w:val="bullet"/>
      <w:lvlText w:val="o"/>
      <w:lvlJc w:val="left"/>
      <w:pPr>
        <w:ind w:left="5040" w:hanging="360"/>
      </w:pPr>
      <w:rPr>
        <w:rFonts w:ascii="Courier New" w:hAnsi="Courier New" w:cs="Courier New" w:hint="default"/>
      </w:rPr>
    </w:lvl>
    <w:lvl w:ilvl="8" w:tplc="14090005" w:tentative="1">
      <w:start w:val="1"/>
      <w:numFmt w:val="bullet"/>
      <w:lvlText w:val=""/>
      <w:lvlJc w:val="left"/>
      <w:pPr>
        <w:ind w:left="5760" w:hanging="360"/>
      </w:pPr>
      <w:rPr>
        <w:rFonts w:ascii="Wingdings" w:hAnsi="Wingdings" w:hint="default"/>
      </w:rPr>
    </w:lvl>
  </w:abstractNum>
  <w:abstractNum w:abstractNumId="32" w15:restartNumberingAfterBreak="0">
    <w:nsid w:val="64A130AA"/>
    <w:multiLevelType w:val="hybridMultilevel"/>
    <w:tmpl w:val="81CAB598"/>
    <w:lvl w:ilvl="0" w:tplc="F4EC826E">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33" w15:restartNumberingAfterBreak="0">
    <w:nsid w:val="696635B8"/>
    <w:multiLevelType w:val="hybridMultilevel"/>
    <w:tmpl w:val="EEBEA740"/>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4" w15:restartNumberingAfterBreak="0">
    <w:nsid w:val="6E126DF5"/>
    <w:multiLevelType w:val="hybridMultilevel"/>
    <w:tmpl w:val="20D4B124"/>
    <w:lvl w:ilvl="0" w:tplc="04090001">
      <w:start w:val="1"/>
      <w:numFmt w:val="bullet"/>
      <w:lvlText w:val=""/>
      <w:lvlJc w:val="left"/>
      <w:pPr>
        <w:ind w:left="769" w:hanging="360"/>
      </w:pPr>
      <w:rPr>
        <w:rFonts w:ascii="Symbol" w:hAnsi="Symbol" w:hint="default"/>
      </w:rPr>
    </w:lvl>
    <w:lvl w:ilvl="1" w:tplc="04090003" w:tentative="1">
      <w:start w:val="1"/>
      <w:numFmt w:val="bullet"/>
      <w:lvlText w:val="o"/>
      <w:lvlJc w:val="left"/>
      <w:pPr>
        <w:ind w:left="1489" w:hanging="360"/>
      </w:pPr>
      <w:rPr>
        <w:rFonts w:ascii="Courier New" w:hAnsi="Courier New" w:cs="Courier New" w:hint="default"/>
      </w:rPr>
    </w:lvl>
    <w:lvl w:ilvl="2" w:tplc="04090005" w:tentative="1">
      <w:start w:val="1"/>
      <w:numFmt w:val="bullet"/>
      <w:lvlText w:val=""/>
      <w:lvlJc w:val="left"/>
      <w:pPr>
        <w:ind w:left="2209" w:hanging="360"/>
      </w:pPr>
      <w:rPr>
        <w:rFonts w:ascii="Wingdings" w:hAnsi="Wingdings" w:hint="default"/>
      </w:rPr>
    </w:lvl>
    <w:lvl w:ilvl="3" w:tplc="04090001" w:tentative="1">
      <w:start w:val="1"/>
      <w:numFmt w:val="bullet"/>
      <w:lvlText w:val=""/>
      <w:lvlJc w:val="left"/>
      <w:pPr>
        <w:ind w:left="2929" w:hanging="360"/>
      </w:pPr>
      <w:rPr>
        <w:rFonts w:ascii="Symbol" w:hAnsi="Symbol" w:hint="default"/>
      </w:rPr>
    </w:lvl>
    <w:lvl w:ilvl="4" w:tplc="04090003" w:tentative="1">
      <w:start w:val="1"/>
      <w:numFmt w:val="bullet"/>
      <w:lvlText w:val="o"/>
      <w:lvlJc w:val="left"/>
      <w:pPr>
        <w:ind w:left="3649" w:hanging="360"/>
      </w:pPr>
      <w:rPr>
        <w:rFonts w:ascii="Courier New" w:hAnsi="Courier New" w:cs="Courier New" w:hint="default"/>
      </w:rPr>
    </w:lvl>
    <w:lvl w:ilvl="5" w:tplc="04090005" w:tentative="1">
      <w:start w:val="1"/>
      <w:numFmt w:val="bullet"/>
      <w:lvlText w:val=""/>
      <w:lvlJc w:val="left"/>
      <w:pPr>
        <w:ind w:left="4369" w:hanging="360"/>
      </w:pPr>
      <w:rPr>
        <w:rFonts w:ascii="Wingdings" w:hAnsi="Wingdings" w:hint="default"/>
      </w:rPr>
    </w:lvl>
    <w:lvl w:ilvl="6" w:tplc="04090001" w:tentative="1">
      <w:start w:val="1"/>
      <w:numFmt w:val="bullet"/>
      <w:lvlText w:val=""/>
      <w:lvlJc w:val="left"/>
      <w:pPr>
        <w:ind w:left="5089" w:hanging="360"/>
      </w:pPr>
      <w:rPr>
        <w:rFonts w:ascii="Symbol" w:hAnsi="Symbol" w:hint="default"/>
      </w:rPr>
    </w:lvl>
    <w:lvl w:ilvl="7" w:tplc="04090003" w:tentative="1">
      <w:start w:val="1"/>
      <w:numFmt w:val="bullet"/>
      <w:lvlText w:val="o"/>
      <w:lvlJc w:val="left"/>
      <w:pPr>
        <w:ind w:left="5809" w:hanging="360"/>
      </w:pPr>
      <w:rPr>
        <w:rFonts w:ascii="Courier New" w:hAnsi="Courier New" w:cs="Courier New" w:hint="default"/>
      </w:rPr>
    </w:lvl>
    <w:lvl w:ilvl="8" w:tplc="04090005" w:tentative="1">
      <w:start w:val="1"/>
      <w:numFmt w:val="bullet"/>
      <w:lvlText w:val=""/>
      <w:lvlJc w:val="left"/>
      <w:pPr>
        <w:ind w:left="6529" w:hanging="360"/>
      </w:pPr>
      <w:rPr>
        <w:rFonts w:ascii="Wingdings" w:hAnsi="Wingdings" w:hint="default"/>
      </w:rPr>
    </w:lvl>
  </w:abstractNum>
  <w:abstractNum w:abstractNumId="35" w15:restartNumberingAfterBreak="0">
    <w:nsid w:val="6F2C328E"/>
    <w:multiLevelType w:val="hybridMultilevel"/>
    <w:tmpl w:val="7A1262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6" w15:restartNumberingAfterBreak="0">
    <w:nsid w:val="70763231"/>
    <w:multiLevelType w:val="hybridMultilevel"/>
    <w:tmpl w:val="ED70852A"/>
    <w:lvl w:ilvl="0" w:tplc="0DC6B546">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7" w15:restartNumberingAfterBreak="0">
    <w:nsid w:val="73752A06"/>
    <w:multiLevelType w:val="hybridMultilevel"/>
    <w:tmpl w:val="D6340990"/>
    <w:lvl w:ilvl="0" w:tplc="E61436C0">
      <w:start w:val="1"/>
      <w:numFmt w:val="bullet"/>
      <w:lvlText w:val=""/>
      <w:lvlJc w:val="left"/>
      <w:pPr>
        <w:ind w:left="720" w:hanging="360"/>
      </w:pPr>
      <w:rPr>
        <w:rFonts w:ascii="Symbol" w:hAnsi="Symbol" w:hint="default"/>
        <w:color w:val="C00000"/>
        <w:sz w:val="16"/>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8" w15:restartNumberingAfterBreak="0">
    <w:nsid w:val="75951691"/>
    <w:multiLevelType w:val="hybridMultilevel"/>
    <w:tmpl w:val="C0201D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9" w15:restartNumberingAfterBreak="0">
    <w:nsid w:val="793E18FD"/>
    <w:multiLevelType w:val="hybridMultilevel"/>
    <w:tmpl w:val="8AFC90B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40" w15:restartNumberingAfterBreak="0">
    <w:nsid w:val="79697D7C"/>
    <w:multiLevelType w:val="hybridMultilevel"/>
    <w:tmpl w:val="ACAA767A"/>
    <w:lvl w:ilvl="0" w:tplc="9DA075D0">
      <w:start w:val="1"/>
      <w:numFmt w:val="bullet"/>
      <w:lvlText w:val=""/>
      <w:lvlJc w:val="left"/>
      <w:pPr>
        <w:ind w:left="720" w:hanging="360"/>
      </w:pPr>
      <w:rPr>
        <w:rFonts w:ascii="Symbol" w:hAnsi="Symbol" w:hint="default"/>
        <w:sz w:val="16"/>
        <w:szCs w:val="16"/>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1" w15:restartNumberingAfterBreak="0">
    <w:nsid w:val="7A2815FC"/>
    <w:multiLevelType w:val="hybridMultilevel"/>
    <w:tmpl w:val="2C6A5AF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2" w15:restartNumberingAfterBreak="0">
    <w:nsid w:val="7E195399"/>
    <w:multiLevelType w:val="hybridMultilevel"/>
    <w:tmpl w:val="3D704FF4"/>
    <w:lvl w:ilvl="0" w:tplc="E2F8D5B0">
      <w:start w:val="13"/>
      <w:numFmt w:val="bullet"/>
      <w:lvlText w:val="-"/>
      <w:lvlJc w:val="left"/>
      <w:pPr>
        <w:ind w:left="387" w:hanging="360"/>
      </w:pPr>
      <w:rPr>
        <w:rFonts w:ascii="Georgia" w:eastAsia="Times New Roman" w:hAnsi="Georgia" w:cs="Times New Roman" w:hint="default"/>
      </w:rPr>
    </w:lvl>
    <w:lvl w:ilvl="1" w:tplc="14090003" w:tentative="1">
      <w:start w:val="1"/>
      <w:numFmt w:val="bullet"/>
      <w:lvlText w:val="o"/>
      <w:lvlJc w:val="left"/>
      <w:pPr>
        <w:ind w:left="1107" w:hanging="360"/>
      </w:pPr>
      <w:rPr>
        <w:rFonts w:ascii="Courier New" w:hAnsi="Courier New" w:cs="Courier New" w:hint="default"/>
      </w:rPr>
    </w:lvl>
    <w:lvl w:ilvl="2" w:tplc="14090005" w:tentative="1">
      <w:start w:val="1"/>
      <w:numFmt w:val="bullet"/>
      <w:lvlText w:val=""/>
      <w:lvlJc w:val="left"/>
      <w:pPr>
        <w:ind w:left="1827" w:hanging="360"/>
      </w:pPr>
      <w:rPr>
        <w:rFonts w:ascii="Wingdings" w:hAnsi="Wingdings" w:hint="default"/>
      </w:rPr>
    </w:lvl>
    <w:lvl w:ilvl="3" w:tplc="14090001" w:tentative="1">
      <w:start w:val="1"/>
      <w:numFmt w:val="bullet"/>
      <w:lvlText w:val=""/>
      <w:lvlJc w:val="left"/>
      <w:pPr>
        <w:ind w:left="2547" w:hanging="360"/>
      </w:pPr>
      <w:rPr>
        <w:rFonts w:ascii="Symbol" w:hAnsi="Symbol" w:hint="default"/>
      </w:rPr>
    </w:lvl>
    <w:lvl w:ilvl="4" w:tplc="14090003" w:tentative="1">
      <w:start w:val="1"/>
      <w:numFmt w:val="bullet"/>
      <w:lvlText w:val="o"/>
      <w:lvlJc w:val="left"/>
      <w:pPr>
        <w:ind w:left="3267" w:hanging="360"/>
      </w:pPr>
      <w:rPr>
        <w:rFonts w:ascii="Courier New" w:hAnsi="Courier New" w:cs="Courier New" w:hint="default"/>
      </w:rPr>
    </w:lvl>
    <w:lvl w:ilvl="5" w:tplc="14090005" w:tentative="1">
      <w:start w:val="1"/>
      <w:numFmt w:val="bullet"/>
      <w:lvlText w:val=""/>
      <w:lvlJc w:val="left"/>
      <w:pPr>
        <w:ind w:left="3987" w:hanging="360"/>
      </w:pPr>
      <w:rPr>
        <w:rFonts w:ascii="Wingdings" w:hAnsi="Wingdings" w:hint="default"/>
      </w:rPr>
    </w:lvl>
    <w:lvl w:ilvl="6" w:tplc="14090001" w:tentative="1">
      <w:start w:val="1"/>
      <w:numFmt w:val="bullet"/>
      <w:lvlText w:val=""/>
      <w:lvlJc w:val="left"/>
      <w:pPr>
        <w:ind w:left="4707" w:hanging="360"/>
      </w:pPr>
      <w:rPr>
        <w:rFonts w:ascii="Symbol" w:hAnsi="Symbol" w:hint="default"/>
      </w:rPr>
    </w:lvl>
    <w:lvl w:ilvl="7" w:tplc="14090003" w:tentative="1">
      <w:start w:val="1"/>
      <w:numFmt w:val="bullet"/>
      <w:lvlText w:val="o"/>
      <w:lvlJc w:val="left"/>
      <w:pPr>
        <w:ind w:left="5427" w:hanging="360"/>
      </w:pPr>
      <w:rPr>
        <w:rFonts w:ascii="Courier New" w:hAnsi="Courier New" w:cs="Courier New" w:hint="default"/>
      </w:rPr>
    </w:lvl>
    <w:lvl w:ilvl="8" w:tplc="14090005" w:tentative="1">
      <w:start w:val="1"/>
      <w:numFmt w:val="bullet"/>
      <w:lvlText w:val=""/>
      <w:lvlJc w:val="left"/>
      <w:pPr>
        <w:ind w:left="6147" w:hanging="360"/>
      </w:pPr>
      <w:rPr>
        <w:rFonts w:ascii="Wingdings" w:hAnsi="Wingdings" w:hint="default"/>
      </w:rPr>
    </w:lvl>
  </w:abstractNum>
  <w:num w:numId="1" w16cid:durableId="1855805586">
    <w:abstractNumId w:val="19"/>
  </w:num>
  <w:num w:numId="2" w16cid:durableId="986976960">
    <w:abstractNumId w:val="29"/>
  </w:num>
  <w:num w:numId="3" w16cid:durableId="1550654647">
    <w:abstractNumId w:val="19"/>
  </w:num>
  <w:num w:numId="4" w16cid:durableId="1584603335">
    <w:abstractNumId w:val="15"/>
  </w:num>
  <w:num w:numId="5" w16cid:durableId="920527536">
    <w:abstractNumId w:val="2"/>
  </w:num>
  <w:num w:numId="6" w16cid:durableId="1043020554">
    <w:abstractNumId w:val="26"/>
  </w:num>
  <w:num w:numId="7" w16cid:durableId="44835907">
    <w:abstractNumId w:val="3"/>
  </w:num>
  <w:num w:numId="8" w16cid:durableId="562450373">
    <w:abstractNumId w:val="32"/>
  </w:num>
  <w:num w:numId="9" w16cid:durableId="60105149">
    <w:abstractNumId w:val="19"/>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00147177">
    <w:abstractNumId w:val="34"/>
  </w:num>
  <w:num w:numId="11" w16cid:durableId="1130779050">
    <w:abstractNumId w:val="41"/>
  </w:num>
  <w:num w:numId="12" w16cid:durableId="827136309">
    <w:abstractNumId w:val="17"/>
  </w:num>
  <w:num w:numId="13" w16cid:durableId="478379532">
    <w:abstractNumId w:val="28"/>
  </w:num>
  <w:num w:numId="14" w16cid:durableId="2092385527">
    <w:abstractNumId w:val="7"/>
  </w:num>
  <w:num w:numId="15" w16cid:durableId="1059745141">
    <w:abstractNumId w:val="22"/>
  </w:num>
  <w:num w:numId="16" w16cid:durableId="488790578">
    <w:abstractNumId w:val="6"/>
  </w:num>
  <w:num w:numId="17" w16cid:durableId="142283245">
    <w:abstractNumId w:val="13"/>
  </w:num>
  <w:num w:numId="18" w16cid:durableId="1367484567">
    <w:abstractNumId w:val="36"/>
  </w:num>
  <w:num w:numId="19" w16cid:durableId="242301841">
    <w:abstractNumId w:val="16"/>
  </w:num>
  <w:num w:numId="20" w16cid:durableId="1960140594">
    <w:abstractNumId w:val="14"/>
  </w:num>
  <w:num w:numId="21" w16cid:durableId="2126774934">
    <w:abstractNumId w:val="1"/>
  </w:num>
  <w:num w:numId="22" w16cid:durableId="1415710267">
    <w:abstractNumId w:val="42"/>
  </w:num>
  <w:num w:numId="23" w16cid:durableId="2083945902">
    <w:abstractNumId w:val="8"/>
  </w:num>
  <w:num w:numId="24" w16cid:durableId="1810897058">
    <w:abstractNumId w:val="0"/>
  </w:num>
  <w:num w:numId="25" w16cid:durableId="305470596">
    <w:abstractNumId w:val="4"/>
  </w:num>
  <w:num w:numId="26" w16cid:durableId="371393629">
    <w:abstractNumId w:val="18"/>
  </w:num>
  <w:num w:numId="27" w16cid:durableId="1916697686">
    <w:abstractNumId w:val="23"/>
  </w:num>
  <w:num w:numId="28" w16cid:durableId="1652099422">
    <w:abstractNumId w:val="37"/>
  </w:num>
  <w:num w:numId="29" w16cid:durableId="481048885">
    <w:abstractNumId w:val="40"/>
  </w:num>
  <w:num w:numId="30" w16cid:durableId="1390231333">
    <w:abstractNumId w:val="21"/>
  </w:num>
  <w:num w:numId="31" w16cid:durableId="903293551">
    <w:abstractNumId w:val="11"/>
  </w:num>
  <w:num w:numId="32" w16cid:durableId="44546729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16166100">
    <w:abstractNumId w:val="10"/>
  </w:num>
  <w:num w:numId="34" w16cid:durableId="1908878425">
    <w:abstractNumId w:val="33"/>
  </w:num>
  <w:num w:numId="35" w16cid:durableId="623971868">
    <w:abstractNumId w:val="35"/>
  </w:num>
  <w:num w:numId="36" w16cid:durableId="727192780">
    <w:abstractNumId w:val="12"/>
  </w:num>
  <w:num w:numId="37" w16cid:durableId="1580676949">
    <w:abstractNumId w:val="39"/>
  </w:num>
  <w:num w:numId="38" w16cid:durableId="1111780239">
    <w:abstractNumId w:val="27"/>
  </w:num>
  <w:num w:numId="39" w16cid:durableId="1732532427">
    <w:abstractNumId w:val="5"/>
  </w:num>
  <w:num w:numId="40" w16cid:durableId="2041590012">
    <w:abstractNumId w:val="24"/>
  </w:num>
  <w:num w:numId="41" w16cid:durableId="571237116">
    <w:abstractNumId w:val="38"/>
  </w:num>
  <w:num w:numId="42" w16cid:durableId="677392337">
    <w:abstractNumId w:val="25"/>
  </w:num>
  <w:num w:numId="43" w16cid:durableId="782725231">
    <w:abstractNumId w:val="9"/>
  </w:num>
  <w:num w:numId="44" w16cid:durableId="742994675">
    <w:abstractNumId w:val="20"/>
  </w:num>
  <w:num w:numId="45" w16cid:durableId="1119229271">
    <w:abstractNumId w:val="30"/>
  </w:num>
  <w:num w:numId="46" w16cid:durableId="146480880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Y0Mbc0tDAxMbM0sTBS0lEKTi0uzszPAykwNKsFANebr7ItAAAA"/>
    <w:docVar w:name="EN.InstantFormat" w:val="&lt;ENInstantFormat&gt;&lt;Enabled&gt;1&lt;/Enabled&gt;&lt;ScanUnformatted&gt;1&lt;/ScanUnformatted&gt;&lt;ScanChanges&gt;1&lt;/ScanChanges&gt;&lt;Suspended&gt;0&lt;/Suspended&gt;&lt;/ENInstantFormat&gt;"/>
    <w:docVar w:name="EN.Layout" w:val="&lt;ENLayout&gt;&lt;Style&gt;Numbered&lt;/Style&gt;&lt;LeftDelim&gt;{&lt;/LeftDelim&gt;&lt;RightDelim&gt;}&lt;/RightDelim&gt;&lt;FontName&gt;Georgia&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tztere2e6ws9phewr9aptdss50rx2w0fwpex&quot;&gt;Natural Hazards&lt;record-ids&gt;&lt;item&gt;90&lt;/item&gt;&lt;item&gt;96&lt;/item&gt;&lt;item&gt;104&lt;/item&gt;&lt;item&gt;160&lt;/item&gt;&lt;item&gt;162&lt;/item&gt;&lt;item&gt;165&lt;/item&gt;&lt;item&gt;166&lt;/item&gt;&lt;item&gt;167&lt;/item&gt;&lt;item&gt;181&lt;/item&gt;&lt;item&gt;205&lt;/item&gt;&lt;item&gt;208&lt;/item&gt;&lt;item&gt;225&lt;/item&gt;&lt;item&gt;246&lt;/item&gt;&lt;item&gt;247&lt;/item&gt;&lt;item&gt;248&lt;/item&gt;&lt;item&gt;252&lt;/item&gt;&lt;item&gt;253&lt;/item&gt;&lt;item&gt;256&lt;/item&gt;&lt;item&gt;278&lt;/item&gt;&lt;item&gt;282&lt;/item&gt;&lt;item&gt;283&lt;/item&gt;&lt;item&gt;284&lt;/item&gt;&lt;item&gt;285&lt;/item&gt;&lt;item&gt;286&lt;/item&gt;&lt;item&gt;287&lt;/item&gt;&lt;item&gt;288&lt;/item&gt;&lt;item&gt;289&lt;/item&gt;&lt;item&gt;290&lt;/item&gt;&lt;item&gt;291&lt;/item&gt;&lt;item&gt;292&lt;/item&gt;&lt;item&gt;293&lt;/item&gt;&lt;item&gt;294&lt;/item&gt;&lt;item&gt;295&lt;/item&gt;&lt;item&gt;296&lt;/item&gt;&lt;item&gt;297&lt;/item&gt;&lt;item&gt;298&lt;/item&gt;&lt;item&gt;299&lt;/item&gt;&lt;item&gt;300&lt;/item&gt;&lt;item&gt;301&lt;/item&gt;&lt;item&gt;302&lt;/item&gt;&lt;item&gt;303&lt;/item&gt;&lt;item&gt;305&lt;/item&gt;&lt;item&gt;306&lt;/item&gt;&lt;item&gt;307&lt;/item&gt;&lt;item&gt;308&lt;/item&gt;&lt;/record-ids&gt;&lt;/item&gt;&lt;/Libraries&gt;"/>
  </w:docVars>
  <w:rsids>
    <w:rsidRoot w:val="00E76F63"/>
    <w:rsid w:val="0000097F"/>
    <w:rsid w:val="00003926"/>
    <w:rsid w:val="00004AAC"/>
    <w:rsid w:val="00007892"/>
    <w:rsid w:val="000103D3"/>
    <w:rsid w:val="00010597"/>
    <w:rsid w:val="00012E16"/>
    <w:rsid w:val="00012E96"/>
    <w:rsid w:val="00017215"/>
    <w:rsid w:val="000173F7"/>
    <w:rsid w:val="00023248"/>
    <w:rsid w:val="00023783"/>
    <w:rsid w:val="000278FE"/>
    <w:rsid w:val="000319A8"/>
    <w:rsid w:val="0003248E"/>
    <w:rsid w:val="000527C6"/>
    <w:rsid w:val="00057BF8"/>
    <w:rsid w:val="00061ED4"/>
    <w:rsid w:val="00062FAC"/>
    <w:rsid w:val="000704B7"/>
    <w:rsid w:val="00072B1C"/>
    <w:rsid w:val="00074345"/>
    <w:rsid w:val="00074D4F"/>
    <w:rsid w:val="0008393C"/>
    <w:rsid w:val="00084343"/>
    <w:rsid w:val="00084863"/>
    <w:rsid w:val="000850D2"/>
    <w:rsid w:val="000857DD"/>
    <w:rsid w:val="00085B74"/>
    <w:rsid w:val="00087043"/>
    <w:rsid w:val="000905E7"/>
    <w:rsid w:val="000910B8"/>
    <w:rsid w:val="00091F41"/>
    <w:rsid w:val="00095C34"/>
    <w:rsid w:val="00096585"/>
    <w:rsid w:val="0009724B"/>
    <w:rsid w:val="000A0EE8"/>
    <w:rsid w:val="000A13FD"/>
    <w:rsid w:val="000A3FDA"/>
    <w:rsid w:val="000A6423"/>
    <w:rsid w:val="000A7235"/>
    <w:rsid w:val="000B05AB"/>
    <w:rsid w:val="000B0D02"/>
    <w:rsid w:val="000B4461"/>
    <w:rsid w:val="000B4B15"/>
    <w:rsid w:val="000B57D8"/>
    <w:rsid w:val="000C3AA1"/>
    <w:rsid w:val="000C4D40"/>
    <w:rsid w:val="000D0B1F"/>
    <w:rsid w:val="000D32B8"/>
    <w:rsid w:val="000D39D0"/>
    <w:rsid w:val="000D4C62"/>
    <w:rsid w:val="000E6069"/>
    <w:rsid w:val="000F1D9D"/>
    <w:rsid w:val="000F2B9A"/>
    <w:rsid w:val="000F53A5"/>
    <w:rsid w:val="00100E4D"/>
    <w:rsid w:val="00101D08"/>
    <w:rsid w:val="0010531F"/>
    <w:rsid w:val="00107852"/>
    <w:rsid w:val="00110413"/>
    <w:rsid w:val="0011067C"/>
    <w:rsid w:val="001111CC"/>
    <w:rsid w:val="0012002C"/>
    <w:rsid w:val="00120CDF"/>
    <w:rsid w:val="00122E16"/>
    <w:rsid w:val="00127924"/>
    <w:rsid w:val="00130B5D"/>
    <w:rsid w:val="00131EAD"/>
    <w:rsid w:val="0013223B"/>
    <w:rsid w:val="00137B75"/>
    <w:rsid w:val="0014183F"/>
    <w:rsid w:val="00142408"/>
    <w:rsid w:val="00142642"/>
    <w:rsid w:val="00142B34"/>
    <w:rsid w:val="00143F9C"/>
    <w:rsid w:val="00146342"/>
    <w:rsid w:val="00150705"/>
    <w:rsid w:val="001541ED"/>
    <w:rsid w:val="0015581B"/>
    <w:rsid w:val="00156747"/>
    <w:rsid w:val="00162191"/>
    <w:rsid w:val="00162A5C"/>
    <w:rsid w:val="00163A6C"/>
    <w:rsid w:val="001660D0"/>
    <w:rsid w:val="00170470"/>
    <w:rsid w:val="00171228"/>
    <w:rsid w:val="00171A1A"/>
    <w:rsid w:val="00172934"/>
    <w:rsid w:val="00176808"/>
    <w:rsid w:val="00177DAB"/>
    <w:rsid w:val="00181947"/>
    <w:rsid w:val="001873B2"/>
    <w:rsid w:val="00187511"/>
    <w:rsid w:val="00187DB2"/>
    <w:rsid w:val="00190754"/>
    <w:rsid w:val="00191C05"/>
    <w:rsid w:val="00191D9E"/>
    <w:rsid w:val="00194363"/>
    <w:rsid w:val="001952E7"/>
    <w:rsid w:val="001A07D9"/>
    <w:rsid w:val="001A1A0A"/>
    <w:rsid w:val="001A358B"/>
    <w:rsid w:val="001B1F65"/>
    <w:rsid w:val="001B5229"/>
    <w:rsid w:val="001B742C"/>
    <w:rsid w:val="001C0B5F"/>
    <w:rsid w:val="001C1C7B"/>
    <w:rsid w:val="001C2362"/>
    <w:rsid w:val="001C32FC"/>
    <w:rsid w:val="001C47FF"/>
    <w:rsid w:val="001C4C6B"/>
    <w:rsid w:val="001D1854"/>
    <w:rsid w:val="001D2D44"/>
    <w:rsid w:val="001D3DA8"/>
    <w:rsid w:val="001D5C30"/>
    <w:rsid w:val="001E01CD"/>
    <w:rsid w:val="001E0374"/>
    <w:rsid w:val="001E3309"/>
    <w:rsid w:val="001E3FC8"/>
    <w:rsid w:val="001E5E84"/>
    <w:rsid w:val="001E6AE3"/>
    <w:rsid w:val="001F02F3"/>
    <w:rsid w:val="001F0ED4"/>
    <w:rsid w:val="001F1BA1"/>
    <w:rsid w:val="001F2C01"/>
    <w:rsid w:val="002026F6"/>
    <w:rsid w:val="00202817"/>
    <w:rsid w:val="00204F47"/>
    <w:rsid w:val="0021061A"/>
    <w:rsid w:val="0021173B"/>
    <w:rsid w:val="00215438"/>
    <w:rsid w:val="00215471"/>
    <w:rsid w:val="00220796"/>
    <w:rsid w:val="00222738"/>
    <w:rsid w:val="00222E9C"/>
    <w:rsid w:val="0022615E"/>
    <w:rsid w:val="00231415"/>
    <w:rsid w:val="002318F8"/>
    <w:rsid w:val="00231B72"/>
    <w:rsid w:val="00234648"/>
    <w:rsid w:val="0023623F"/>
    <w:rsid w:val="00236935"/>
    <w:rsid w:val="00237289"/>
    <w:rsid w:val="0023738F"/>
    <w:rsid w:val="00255925"/>
    <w:rsid w:val="00270352"/>
    <w:rsid w:val="00270545"/>
    <w:rsid w:val="002713D7"/>
    <w:rsid w:val="00275FC6"/>
    <w:rsid w:val="00277462"/>
    <w:rsid w:val="00280E7C"/>
    <w:rsid w:val="002838FC"/>
    <w:rsid w:val="00286D66"/>
    <w:rsid w:val="00290211"/>
    <w:rsid w:val="00294FF4"/>
    <w:rsid w:val="002958E0"/>
    <w:rsid w:val="002A0081"/>
    <w:rsid w:val="002A0148"/>
    <w:rsid w:val="002A17DB"/>
    <w:rsid w:val="002A7847"/>
    <w:rsid w:val="002B4CF7"/>
    <w:rsid w:val="002C2BD0"/>
    <w:rsid w:val="002C3191"/>
    <w:rsid w:val="002C4311"/>
    <w:rsid w:val="002C6DB1"/>
    <w:rsid w:val="002D50CD"/>
    <w:rsid w:val="002D520D"/>
    <w:rsid w:val="002D530F"/>
    <w:rsid w:val="002D75B9"/>
    <w:rsid w:val="002E10D6"/>
    <w:rsid w:val="002E3370"/>
    <w:rsid w:val="002E5766"/>
    <w:rsid w:val="002E6619"/>
    <w:rsid w:val="002F0184"/>
    <w:rsid w:val="002F2CC1"/>
    <w:rsid w:val="002F57C3"/>
    <w:rsid w:val="002F67A5"/>
    <w:rsid w:val="003008D5"/>
    <w:rsid w:val="00302AF6"/>
    <w:rsid w:val="003041A0"/>
    <w:rsid w:val="003053C8"/>
    <w:rsid w:val="00306F4E"/>
    <w:rsid w:val="003125E6"/>
    <w:rsid w:val="0031278D"/>
    <w:rsid w:val="00323C0A"/>
    <w:rsid w:val="00324130"/>
    <w:rsid w:val="00325FCC"/>
    <w:rsid w:val="003275A9"/>
    <w:rsid w:val="0033066E"/>
    <w:rsid w:val="00331C10"/>
    <w:rsid w:val="0033250B"/>
    <w:rsid w:val="0033309E"/>
    <w:rsid w:val="003343F7"/>
    <w:rsid w:val="0033650C"/>
    <w:rsid w:val="00336FBC"/>
    <w:rsid w:val="00337229"/>
    <w:rsid w:val="003373B1"/>
    <w:rsid w:val="003439B5"/>
    <w:rsid w:val="00344644"/>
    <w:rsid w:val="00344A6B"/>
    <w:rsid w:val="003471AE"/>
    <w:rsid w:val="0035018C"/>
    <w:rsid w:val="00354898"/>
    <w:rsid w:val="00354BA7"/>
    <w:rsid w:val="00355FCB"/>
    <w:rsid w:val="003569B7"/>
    <w:rsid w:val="003634EC"/>
    <w:rsid w:val="00363D85"/>
    <w:rsid w:val="00367F08"/>
    <w:rsid w:val="00370B34"/>
    <w:rsid w:val="003743F5"/>
    <w:rsid w:val="00374E87"/>
    <w:rsid w:val="0038174B"/>
    <w:rsid w:val="003823C8"/>
    <w:rsid w:val="00383310"/>
    <w:rsid w:val="00385446"/>
    <w:rsid w:val="003902D8"/>
    <w:rsid w:val="003907B0"/>
    <w:rsid w:val="00394238"/>
    <w:rsid w:val="00395A75"/>
    <w:rsid w:val="003A2E66"/>
    <w:rsid w:val="003A423A"/>
    <w:rsid w:val="003B5B63"/>
    <w:rsid w:val="003C013F"/>
    <w:rsid w:val="003C4828"/>
    <w:rsid w:val="003C7F80"/>
    <w:rsid w:val="003D3836"/>
    <w:rsid w:val="003D38BC"/>
    <w:rsid w:val="003D4B44"/>
    <w:rsid w:val="003D4C92"/>
    <w:rsid w:val="003D67A2"/>
    <w:rsid w:val="003E4E29"/>
    <w:rsid w:val="003E72D5"/>
    <w:rsid w:val="003E7D18"/>
    <w:rsid w:val="003F17B2"/>
    <w:rsid w:val="003F2859"/>
    <w:rsid w:val="0040108F"/>
    <w:rsid w:val="004040B3"/>
    <w:rsid w:val="00404174"/>
    <w:rsid w:val="004044E8"/>
    <w:rsid w:val="00406AA2"/>
    <w:rsid w:val="00406F34"/>
    <w:rsid w:val="00410B69"/>
    <w:rsid w:val="00414698"/>
    <w:rsid w:val="00415128"/>
    <w:rsid w:val="00420F7E"/>
    <w:rsid w:val="00423243"/>
    <w:rsid w:val="004240E4"/>
    <w:rsid w:val="00426787"/>
    <w:rsid w:val="00431FDF"/>
    <w:rsid w:val="0043293E"/>
    <w:rsid w:val="00433346"/>
    <w:rsid w:val="004348EA"/>
    <w:rsid w:val="00435761"/>
    <w:rsid w:val="004361E1"/>
    <w:rsid w:val="00441CFD"/>
    <w:rsid w:val="00442858"/>
    <w:rsid w:val="00442F75"/>
    <w:rsid w:val="00444B6E"/>
    <w:rsid w:val="004454B0"/>
    <w:rsid w:val="00447648"/>
    <w:rsid w:val="004502D0"/>
    <w:rsid w:val="00451C77"/>
    <w:rsid w:val="004567A0"/>
    <w:rsid w:val="00456C77"/>
    <w:rsid w:val="00460C36"/>
    <w:rsid w:val="004621CD"/>
    <w:rsid w:val="00463D68"/>
    <w:rsid w:val="00465BC4"/>
    <w:rsid w:val="004706AA"/>
    <w:rsid w:val="00474766"/>
    <w:rsid w:val="00475312"/>
    <w:rsid w:val="0048093A"/>
    <w:rsid w:val="00480A96"/>
    <w:rsid w:val="00481425"/>
    <w:rsid w:val="00481D81"/>
    <w:rsid w:val="0048318F"/>
    <w:rsid w:val="00487F93"/>
    <w:rsid w:val="0049311E"/>
    <w:rsid w:val="00497F8D"/>
    <w:rsid w:val="004A02B7"/>
    <w:rsid w:val="004A2390"/>
    <w:rsid w:val="004A283E"/>
    <w:rsid w:val="004A424B"/>
    <w:rsid w:val="004A62A6"/>
    <w:rsid w:val="004B0445"/>
    <w:rsid w:val="004B3DE3"/>
    <w:rsid w:val="004B3E60"/>
    <w:rsid w:val="004B40AB"/>
    <w:rsid w:val="004B4579"/>
    <w:rsid w:val="004B4912"/>
    <w:rsid w:val="004B5D70"/>
    <w:rsid w:val="004B62A7"/>
    <w:rsid w:val="004C6733"/>
    <w:rsid w:val="004C6D5C"/>
    <w:rsid w:val="004C7B82"/>
    <w:rsid w:val="004D0C5C"/>
    <w:rsid w:val="004D3423"/>
    <w:rsid w:val="004D49C5"/>
    <w:rsid w:val="004D51CA"/>
    <w:rsid w:val="004E18E1"/>
    <w:rsid w:val="004E3959"/>
    <w:rsid w:val="004F4F9F"/>
    <w:rsid w:val="004F5DFF"/>
    <w:rsid w:val="004F650C"/>
    <w:rsid w:val="004F69A4"/>
    <w:rsid w:val="005020D5"/>
    <w:rsid w:val="00504B97"/>
    <w:rsid w:val="00507EDA"/>
    <w:rsid w:val="00511762"/>
    <w:rsid w:val="00513078"/>
    <w:rsid w:val="00514447"/>
    <w:rsid w:val="005149BA"/>
    <w:rsid w:val="00516B39"/>
    <w:rsid w:val="005275EE"/>
    <w:rsid w:val="00530DBA"/>
    <w:rsid w:val="0053252F"/>
    <w:rsid w:val="00534197"/>
    <w:rsid w:val="005449C8"/>
    <w:rsid w:val="00544A7B"/>
    <w:rsid w:val="00544BED"/>
    <w:rsid w:val="00547530"/>
    <w:rsid w:val="00556887"/>
    <w:rsid w:val="00556E9C"/>
    <w:rsid w:val="00562A76"/>
    <w:rsid w:val="00564B60"/>
    <w:rsid w:val="00566FF0"/>
    <w:rsid w:val="00570004"/>
    <w:rsid w:val="00571A48"/>
    <w:rsid w:val="00573574"/>
    <w:rsid w:val="0057499E"/>
    <w:rsid w:val="00580F08"/>
    <w:rsid w:val="0058547A"/>
    <w:rsid w:val="00585CCD"/>
    <w:rsid w:val="005909E2"/>
    <w:rsid w:val="00593E39"/>
    <w:rsid w:val="005953D5"/>
    <w:rsid w:val="00595F7F"/>
    <w:rsid w:val="005A372C"/>
    <w:rsid w:val="005B2308"/>
    <w:rsid w:val="005B5714"/>
    <w:rsid w:val="005C214A"/>
    <w:rsid w:val="005C38F2"/>
    <w:rsid w:val="005C609A"/>
    <w:rsid w:val="005D0392"/>
    <w:rsid w:val="005D10DE"/>
    <w:rsid w:val="005D3461"/>
    <w:rsid w:val="005D4A3C"/>
    <w:rsid w:val="005E17D2"/>
    <w:rsid w:val="005E3AFB"/>
    <w:rsid w:val="005E5522"/>
    <w:rsid w:val="005E5649"/>
    <w:rsid w:val="005E5E96"/>
    <w:rsid w:val="005E6E4B"/>
    <w:rsid w:val="005E73D6"/>
    <w:rsid w:val="005F26E3"/>
    <w:rsid w:val="005F4BA6"/>
    <w:rsid w:val="005F5FA1"/>
    <w:rsid w:val="0060038B"/>
    <w:rsid w:val="00601986"/>
    <w:rsid w:val="006059D4"/>
    <w:rsid w:val="0060695C"/>
    <w:rsid w:val="00606BFC"/>
    <w:rsid w:val="00607094"/>
    <w:rsid w:val="0061269A"/>
    <w:rsid w:val="0061700E"/>
    <w:rsid w:val="00617471"/>
    <w:rsid w:val="006174E2"/>
    <w:rsid w:val="00621DD5"/>
    <w:rsid w:val="00621E6C"/>
    <w:rsid w:val="006236DD"/>
    <w:rsid w:val="006248DB"/>
    <w:rsid w:val="00626693"/>
    <w:rsid w:val="00627018"/>
    <w:rsid w:val="00627D06"/>
    <w:rsid w:val="006317B4"/>
    <w:rsid w:val="006332CE"/>
    <w:rsid w:val="00636BF9"/>
    <w:rsid w:val="00642E74"/>
    <w:rsid w:val="00643502"/>
    <w:rsid w:val="00644151"/>
    <w:rsid w:val="00644276"/>
    <w:rsid w:val="00646356"/>
    <w:rsid w:val="006479D7"/>
    <w:rsid w:val="00653387"/>
    <w:rsid w:val="00653DFB"/>
    <w:rsid w:val="00654382"/>
    <w:rsid w:val="00654434"/>
    <w:rsid w:val="0066087A"/>
    <w:rsid w:val="00661281"/>
    <w:rsid w:val="0066610F"/>
    <w:rsid w:val="00670F4D"/>
    <w:rsid w:val="006712E7"/>
    <w:rsid w:val="00674F40"/>
    <w:rsid w:val="00677622"/>
    <w:rsid w:val="00680544"/>
    <w:rsid w:val="00680D00"/>
    <w:rsid w:val="00687BD9"/>
    <w:rsid w:val="006924D8"/>
    <w:rsid w:val="0069304C"/>
    <w:rsid w:val="00696BEE"/>
    <w:rsid w:val="006A0BF1"/>
    <w:rsid w:val="006A186B"/>
    <w:rsid w:val="006A6F74"/>
    <w:rsid w:val="006B3F72"/>
    <w:rsid w:val="006B46BB"/>
    <w:rsid w:val="006C09DC"/>
    <w:rsid w:val="006C12AC"/>
    <w:rsid w:val="006C168D"/>
    <w:rsid w:val="006C1C49"/>
    <w:rsid w:val="006C3142"/>
    <w:rsid w:val="006C42B2"/>
    <w:rsid w:val="006C73A6"/>
    <w:rsid w:val="006D08BE"/>
    <w:rsid w:val="006D1678"/>
    <w:rsid w:val="006D3B42"/>
    <w:rsid w:val="006D4CD3"/>
    <w:rsid w:val="006D4F3F"/>
    <w:rsid w:val="006D794E"/>
    <w:rsid w:val="006E17A9"/>
    <w:rsid w:val="006E3D41"/>
    <w:rsid w:val="006E3E99"/>
    <w:rsid w:val="006E66FA"/>
    <w:rsid w:val="006E67C0"/>
    <w:rsid w:val="006E7E46"/>
    <w:rsid w:val="006F1E57"/>
    <w:rsid w:val="006F4720"/>
    <w:rsid w:val="006F6379"/>
    <w:rsid w:val="006F7984"/>
    <w:rsid w:val="00702439"/>
    <w:rsid w:val="0070404A"/>
    <w:rsid w:val="00704D1E"/>
    <w:rsid w:val="007056C9"/>
    <w:rsid w:val="007113ED"/>
    <w:rsid w:val="007123BF"/>
    <w:rsid w:val="00712DFC"/>
    <w:rsid w:val="00713C1D"/>
    <w:rsid w:val="00714F8C"/>
    <w:rsid w:val="00715E37"/>
    <w:rsid w:val="00717871"/>
    <w:rsid w:val="00717895"/>
    <w:rsid w:val="007203B8"/>
    <w:rsid w:val="00725A7A"/>
    <w:rsid w:val="00731629"/>
    <w:rsid w:val="00732EC9"/>
    <w:rsid w:val="00737C56"/>
    <w:rsid w:val="0075164B"/>
    <w:rsid w:val="00751E10"/>
    <w:rsid w:val="00753C46"/>
    <w:rsid w:val="007568A1"/>
    <w:rsid w:val="00760258"/>
    <w:rsid w:val="00762791"/>
    <w:rsid w:val="00763B44"/>
    <w:rsid w:val="007718C6"/>
    <w:rsid w:val="00773D80"/>
    <w:rsid w:val="00776EA7"/>
    <w:rsid w:val="007777CB"/>
    <w:rsid w:val="007778FA"/>
    <w:rsid w:val="00777B29"/>
    <w:rsid w:val="00780A14"/>
    <w:rsid w:val="00781A58"/>
    <w:rsid w:val="00781C75"/>
    <w:rsid w:val="00782530"/>
    <w:rsid w:val="00785553"/>
    <w:rsid w:val="007857D2"/>
    <w:rsid w:val="00786809"/>
    <w:rsid w:val="007930D5"/>
    <w:rsid w:val="007A1B20"/>
    <w:rsid w:val="007A2641"/>
    <w:rsid w:val="007A50DF"/>
    <w:rsid w:val="007A5E42"/>
    <w:rsid w:val="007B04A8"/>
    <w:rsid w:val="007B1F27"/>
    <w:rsid w:val="007B34D4"/>
    <w:rsid w:val="007B3589"/>
    <w:rsid w:val="007B4C80"/>
    <w:rsid w:val="007C24A0"/>
    <w:rsid w:val="007D14EB"/>
    <w:rsid w:val="007D23E2"/>
    <w:rsid w:val="007D3F44"/>
    <w:rsid w:val="007D429B"/>
    <w:rsid w:val="007D62C2"/>
    <w:rsid w:val="007E03D8"/>
    <w:rsid w:val="007E0746"/>
    <w:rsid w:val="007E3659"/>
    <w:rsid w:val="007F1011"/>
    <w:rsid w:val="007F14CB"/>
    <w:rsid w:val="007F3B8E"/>
    <w:rsid w:val="007F3D1C"/>
    <w:rsid w:val="007F401D"/>
    <w:rsid w:val="007F78CB"/>
    <w:rsid w:val="00802ECE"/>
    <w:rsid w:val="008041BC"/>
    <w:rsid w:val="0080618B"/>
    <w:rsid w:val="0081175D"/>
    <w:rsid w:val="0081434F"/>
    <w:rsid w:val="008156FD"/>
    <w:rsid w:val="00817819"/>
    <w:rsid w:val="00817DB4"/>
    <w:rsid w:val="00820378"/>
    <w:rsid w:val="00820A49"/>
    <w:rsid w:val="00825426"/>
    <w:rsid w:val="0082693A"/>
    <w:rsid w:val="00827706"/>
    <w:rsid w:val="00831E2F"/>
    <w:rsid w:val="008343AF"/>
    <w:rsid w:val="00836B2F"/>
    <w:rsid w:val="00837E13"/>
    <w:rsid w:val="00840947"/>
    <w:rsid w:val="008413B7"/>
    <w:rsid w:val="00842DBE"/>
    <w:rsid w:val="00844EC6"/>
    <w:rsid w:val="0085243C"/>
    <w:rsid w:val="00865BFF"/>
    <w:rsid w:val="0086621B"/>
    <w:rsid w:val="0086666C"/>
    <w:rsid w:val="0086683B"/>
    <w:rsid w:val="00871CE8"/>
    <w:rsid w:val="0087630A"/>
    <w:rsid w:val="00876C55"/>
    <w:rsid w:val="00883C78"/>
    <w:rsid w:val="008862ED"/>
    <w:rsid w:val="0089717C"/>
    <w:rsid w:val="008A04BE"/>
    <w:rsid w:val="008A1C8A"/>
    <w:rsid w:val="008B1580"/>
    <w:rsid w:val="008B1AD9"/>
    <w:rsid w:val="008B2DAC"/>
    <w:rsid w:val="008C0347"/>
    <w:rsid w:val="008C45E3"/>
    <w:rsid w:val="008C74BB"/>
    <w:rsid w:val="008D05D5"/>
    <w:rsid w:val="008D145B"/>
    <w:rsid w:val="008D1FBA"/>
    <w:rsid w:val="008D2217"/>
    <w:rsid w:val="008D30E4"/>
    <w:rsid w:val="008D3218"/>
    <w:rsid w:val="008D4537"/>
    <w:rsid w:val="008E1277"/>
    <w:rsid w:val="008E5C5E"/>
    <w:rsid w:val="008F1755"/>
    <w:rsid w:val="008F1FA9"/>
    <w:rsid w:val="008F447B"/>
    <w:rsid w:val="008F4D7B"/>
    <w:rsid w:val="008F5371"/>
    <w:rsid w:val="008F6A51"/>
    <w:rsid w:val="00902173"/>
    <w:rsid w:val="00902AE4"/>
    <w:rsid w:val="00904C5A"/>
    <w:rsid w:val="00906842"/>
    <w:rsid w:val="00912331"/>
    <w:rsid w:val="00913DF5"/>
    <w:rsid w:val="0091580F"/>
    <w:rsid w:val="00916D69"/>
    <w:rsid w:val="009204B7"/>
    <w:rsid w:val="00923C66"/>
    <w:rsid w:val="009249CB"/>
    <w:rsid w:val="00925B48"/>
    <w:rsid w:val="00927F6C"/>
    <w:rsid w:val="009317FE"/>
    <w:rsid w:val="00934AC4"/>
    <w:rsid w:val="00935A9E"/>
    <w:rsid w:val="00936D1A"/>
    <w:rsid w:val="00942081"/>
    <w:rsid w:val="00942478"/>
    <w:rsid w:val="00942F4A"/>
    <w:rsid w:val="00945214"/>
    <w:rsid w:val="00945652"/>
    <w:rsid w:val="00946EE7"/>
    <w:rsid w:val="00950891"/>
    <w:rsid w:val="00950ED4"/>
    <w:rsid w:val="009562E5"/>
    <w:rsid w:val="00956C31"/>
    <w:rsid w:val="00966092"/>
    <w:rsid w:val="00970863"/>
    <w:rsid w:val="00973A1E"/>
    <w:rsid w:val="009760A3"/>
    <w:rsid w:val="009815E2"/>
    <w:rsid w:val="00986ECB"/>
    <w:rsid w:val="00987367"/>
    <w:rsid w:val="009907AA"/>
    <w:rsid w:val="00990E17"/>
    <w:rsid w:val="0099493C"/>
    <w:rsid w:val="0099497F"/>
    <w:rsid w:val="009A415B"/>
    <w:rsid w:val="009A6899"/>
    <w:rsid w:val="009B0D55"/>
    <w:rsid w:val="009B244F"/>
    <w:rsid w:val="009B3258"/>
    <w:rsid w:val="009B34A8"/>
    <w:rsid w:val="009C03D8"/>
    <w:rsid w:val="009C1449"/>
    <w:rsid w:val="009C4807"/>
    <w:rsid w:val="009C5CC4"/>
    <w:rsid w:val="009C5CFE"/>
    <w:rsid w:val="009D2A3E"/>
    <w:rsid w:val="009D366F"/>
    <w:rsid w:val="009D37A3"/>
    <w:rsid w:val="009D3C1F"/>
    <w:rsid w:val="009D50EE"/>
    <w:rsid w:val="009D71CC"/>
    <w:rsid w:val="009D7663"/>
    <w:rsid w:val="009E229C"/>
    <w:rsid w:val="009E33E7"/>
    <w:rsid w:val="009E6829"/>
    <w:rsid w:val="009F0EA7"/>
    <w:rsid w:val="009F26F6"/>
    <w:rsid w:val="009F48BD"/>
    <w:rsid w:val="00A03682"/>
    <w:rsid w:val="00A0516E"/>
    <w:rsid w:val="00A10AC7"/>
    <w:rsid w:val="00A12421"/>
    <w:rsid w:val="00A16773"/>
    <w:rsid w:val="00A2141D"/>
    <w:rsid w:val="00A21EFA"/>
    <w:rsid w:val="00A230A7"/>
    <w:rsid w:val="00A244A3"/>
    <w:rsid w:val="00A2508B"/>
    <w:rsid w:val="00A26F7E"/>
    <w:rsid w:val="00A30073"/>
    <w:rsid w:val="00A374FA"/>
    <w:rsid w:val="00A40433"/>
    <w:rsid w:val="00A40D26"/>
    <w:rsid w:val="00A41384"/>
    <w:rsid w:val="00A42DBC"/>
    <w:rsid w:val="00A4666D"/>
    <w:rsid w:val="00A47EA4"/>
    <w:rsid w:val="00A5010D"/>
    <w:rsid w:val="00A530E1"/>
    <w:rsid w:val="00A5312D"/>
    <w:rsid w:val="00A53D81"/>
    <w:rsid w:val="00A53E5D"/>
    <w:rsid w:val="00A55A20"/>
    <w:rsid w:val="00A623CA"/>
    <w:rsid w:val="00A6439D"/>
    <w:rsid w:val="00A65A6D"/>
    <w:rsid w:val="00A7529B"/>
    <w:rsid w:val="00A77FC4"/>
    <w:rsid w:val="00A82971"/>
    <w:rsid w:val="00A84543"/>
    <w:rsid w:val="00A8662D"/>
    <w:rsid w:val="00A90057"/>
    <w:rsid w:val="00A903C8"/>
    <w:rsid w:val="00A91092"/>
    <w:rsid w:val="00A91BAE"/>
    <w:rsid w:val="00A92BCA"/>
    <w:rsid w:val="00A94524"/>
    <w:rsid w:val="00AB1EAA"/>
    <w:rsid w:val="00AB393E"/>
    <w:rsid w:val="00AB4712"/>
    <w:rsid w:val="00AC00BF"/>
    <w:rsid w:val="00AC307B"/>
    <w:rsid w:val="00AC3DE0"/>
    <w:rsid w:val="00AC57F4"/>
    <w:rsid w:val="00AC7818"/>
    <w:rsid w:val="00AD1748"/>
    <w:rsid w:val="00AD4118"/>
    <w:rsid w:val="00AD6A6C"/>
    <w:rsid w:val="00AE0364"/>
    <w:rsid w:val="00AE2F24"/>
    <w:rsid w:val="00AE62DA"/>
    <w:rsid w:val="00AF0E8B"/>
    <w:rsid w:val="00AF17EF"/>
    <w:rsid w:val="00AF2631"/>
    <w:rsid w:val="00AF464D"/>
    <w:rsid w:val="00AF77D8"/>
    <w:rsid w:val="00AF79D8"/>
    <w:rsid w:val="00AF7CFD"/>
    <w:rsid w:val="00AF7FE5"/>
    <w:rsid w:val="00B01F25"/>
    <w:rsid w:val="00B05B8C"/>
    <w:rsid w:val="00B06D53"/>
    <w:rsid w:val="00B132D1"/>
    <w:rsid w:val="00B215C5"/>
    <w:rsid w:val="00B22EF4"/>
    <w:rsid w:val="00B26515"/>
    <w:rsid w:val="00B34606"/>
    <w:rsid w:val="00B424C1"/>
    <w:rsid w:val="00B44310"/>
    <w:rsid w:val="00B4717E"/>
    <w:rsid w:val="00B500B1"/>
    <w:rsid w:val="00B54E4C"/>
    <w:rsid w:val="00B54E7A"/>
    <w:rsid w:val="00B6063B"/>
    <w:rsid w:val="00B66EC9"/>
    <w:rsid w:val="00B70877"/>
    <w:rsid w:val="00B713E9"/>
    <w:rsid w:val="00B724B8"/>
    <w:rsid w:val="00B73082"/>
    <w:rsid w:val="00B76E4F"/>
    <w:rsid w:val="00B81D61"/>
    <w:rsid w:val="00B851E2"/>
    <w:rsid w:val="00B915FE"/>
    <w:rsid w:val="00B94D25"/>
    <w:rsid w:val="00B951A8"/>
    <w:rsid w:val="00BA0FFB"/>
    <w:rsid w:val="00BA49B6"/>
    <w:rsid w:val="00BB00E9"/>
    <w:rsid w:val="00BB0C74"/>
    <w:rsid w:val="00BB0F4E"/>
    <w:rsid w:val="00BB180A"/>
    <w:rsid w:val="00BB3689"/>
    <w:rsid w:val="00BB79FA"/>
    <w:rsid w:val="00BB7BFA"/>
    <w:rsid w:val="00BC07CB"/>
    <w:rsid w:val="00BC0E06"/>
    <w:rsid w:val="00BC44C9"/>
    <w:rsid w:val="00BC55B0"/>
    <w:rsid w:val="00BD3759"/>
    <w:rsid w:val="00BD3B01"/>
    <w:rsid w:val="00BD7F46"/>
    <w:rsid w:val="00BE152F"/>
    <w:rsid w:val="00BE4B9D"/>
    <w:rsid w:val="00BE7944"/>
    <w:rsid w:val="00BE7E9F"/>
    <w:rsid w:val="00BF0B90"/>
    <w:rsid w:val="00C01DE8"/>
    <w:rsid w:val="00C02C9D"/>
    <w:rsid w:val="00C0308E"/>
    <w:rsid w:val="00C04C9F"/>
    <w:rsid w:val="00C05D0E"/>
    <w:rsid w:val="00C10898"/>
    <w:rsid w:val="00C1181D"/>
    <w:rsid w:val="00C131E9"/>
    <w:rsid w:val="00C16350"/>
    <w:rsid w:val="00C17119"/>
    <w:rsid w:val="00C20B7E"/>
    <w:rsid w:val="00C22CD9"/>
    <w:rsid w:val="00C30107"/>
    <w:rsid w:val="00C31D22"/>
    <w:rsid w:val="00C32FC4"/>
    <w:rsid w:val="00C35530"/>
    <w:rsid w:val="00C373F6"/>
    <w:rsid w:val="00C4304C"/>
    <w:rsid w:val="00C43429"/>
    <w:rsid w:val="00C5108D"/>
    <w:rsid w:val="00C51754"/>
    <w:rsid w:val="00C51973"/>
    <w:rsid w:val="00C539E3"/>
    <w:rsid w:val="00C53C1B"/>
    <w:rsid w:val="00C54B30"/>
    <w:rsid w:val="00C566EA"/>
    <w:rsid w:val="00C617B8"/>
    <w:rsid w:val="00C619E1"/>
    <w:rsid w:val="00C62493"/>
    <w:rsid w:val="00C64E09"/>
    <w:rsid w:val="00C71A84"/>
    <w:rsid w:val="00C728D4"/>
    <w:rsid w:val="00C74199"/>
    <w:rsid w:val="00C74364"/>
    <w:rsid w:val="00C76547"/>
    <w:rsid w:val="00C829F1"/>
    <w:rsid w:val="00C8445F"/>
    <w:rsid w:val="00C9017C"/>
    <w:rsid w:val="00C9048F"/>
    <w:rsid w:val="00C92A9B"/>
    <w:rsid w:val="00CA1503"/>
    <w:rsid w:val="00CA2094"/>
    <w:rsid w:val="00CA3343"/>
    <w:rsid w:val="00CA3CFF"/>
    <w:rsid w:val="00CA5FF1"/>
    <w:rsid w:val="00CB1CEB"/>
    <w:rsid w:val="00CB3A0C"/>
    <w:rsid w:val="00CB43CA"/>
    <w:rsid w:val="00CB5ECD"/>
    <w:rsid w:val="00CC26C9"/>
    <w:rsid w:val="00CC26FF"/>
    <w:rsid w:val="00CC3794"/>
    <w:rsid w:val="00CC4B16"/>
    <w:rsid w:val="00CC51BB"/>
    <w:rsid w:val="00CD09B6"/>
    <w:rsid w:val="00CD6E1E"/>
    <w:rsid w:val="00CE362F"/>
    <w:rsid w:val="00CE40AF"/>
    <w:rsid w:val="00CE43C8"/>
    <w:rsid w:val="00CE727B"/>
    <w:rsid w:val="00CE783A"/>
    <w:rsid w:val="00CE7CED"/>
    <w:rsid w:val="00CF0568"/>
    <w:rsid w:val="00CF37CE"/>
    <w:rsid w:val="00CF4794"/>
    <w:rsid w:val="00CF4CF7"/>
    <w:rsid w:val="00CF551A"/>
    <w:rsid w:val="00CF5E1C"/>
    <w:rsid w:val="00CF7058"/>
    <w:rsid w:val="00CF78B3"/>
    <w:rsid w:val="00CF7AFC"/>
    <w:rsid w:val="00D06437"/>
    <w:rsid w:val="00D074B0"/>
    <w:rsid w:val="00D1238E"/>
    <w:rsid w:val="00D12924"/>
    <w:rsid w:val="00D13855"/>
    <w:rsid w:val="00D13979"/>
    <w:rsid w:val="00D13D34"/>
    <w:rsid w:val="00D20B46"/>
    <w:rsid w:val="00D217EA"/>
    <w:rsid w:val="00D22C95"/>
    <w:rsid w:val="00D234C0"/>
    <w:rsid w:val="00D24AD6"/>
    <w:rsid w:val="00D26DC9"/>
    <w:rsid w:val="00D27625"/>
    <w:rsid w:val="00D33F47"/>
    <w:rsid w:val="00D3508B"/>
    <w:rsid w:val="00D35D1B"/>
    <w:rsid w:val="00D36231"/>
    <w:rsid w:val="00D375FC"/>
    <w:rsid w:val="00D475EF"/>
    <w:rsid w:val="00D50AA0"/>
    <w:rsid w:val="00D5140D"/>
    <w:rsid w:val="00D5264F"/>
    <w:rsid w:val="00D5387C"/>
    <w:rsid w:val="00D538DD"/>
    <w:rsid w:val="00D53A7B"/>
    <w:rsid w:val="00D555C8"/>
    <w:rsid w:val="00D55865"/>
    <w:rsid w:val="00D56FD2"/>
    <w:rsid w:val="00D6169C"/>
    <w:rsid w:val="00D6591B"/>
    <w:rsid w:val="00D66AF3"/>
    <w:rsid w:val="00D732E9"/>
    <w:rsid w:val="00D748D3"/>
    <w:rsid w:val="00D75A45"/>
    <w:rsid w:val="00D777D3"/>
    <w:rsid w:val="00D846D8"/>
    <w:rsid w:val="00D862DA"/>
    <w:rsid w:val="00D87038"/>
    <w:rsid w:val="00D87E95"/>
    <w:rsid w:val="00D9046F"/>
    <w:rsid w:val="00D905A8"/>
    <w:rsid w:val="00D92108"/>
    <w:rsid w:val="00D9231D"/>
    <w:rsid w:val="00D92879"/>
    <w:rsid w:val="00D952AC"/>
    <w:rsid w:val="00D9717A"/>
    <w:rsid w:val="00DA35C4"/>
    <w:rsid w:val="00DA5D31"/>
    <w:rsid w:val="00DA68FE"/>
    <w:rsid w:val="00DA6C6B"/>
    <w:rsid w:val="00DB09DC"/>
    <w:rsid w:val="00DB104F"/>
    <w:rsid w:val="00DB52B4"/>
    <w:rsid w:val="00DB6004"/>
    <w:rsid w:val="00DC14BD"/>
    <w:rsid w:val="00DC3730"/>
    <w:rsid w:val="00DC41C4"/>
    <w:rsid w:val="00DC5AC4"/>
    <w:rsid w:val="00DC7455"/>
    <w:rsid w:val="00DC75DA"/>
    <w:rsid w:val="00DD1A7A"/>
    <w:rsid w:val="00DD7A6D"/>
    <w:rsid w:val="00DE2094"/>
    <w:rsid w:val="00DE33C1"/>
    <w:rsid w:val="00DE34BB"/>
    <w:rsid w:val="00DF5B99"/>
    <w:rsid w:val="00DF72C6"/>
    <w:rsid w:val="00DF7D29"/>
    <w:rsid w:val="00E013C2"/>
    <w:rsid w:val="00E04DD3"/>
    <w:rsid w:val="00E058E7"/>
    <w:rsid w:val="00E07AEC"/>
    <w:rsid w:val="00E07BC6"/>
    <w:rsid w:val="00E16869"/>
    <w:rsid w:val="00E179F5"/>
    <w:rsid w:val="00E2056A"/>
    <w:rsid w:val="00E20BBD"/>
    <w:rsid w:val="00E215EA"/>
    <w:rsid w:val="00E22D59"/>
    <w:rsid w:val="00E24F63"/>
    <w:rsid w:val="00E25093"/>
    <w:rsid w:val="00E2574D"/>
    <w:rsid w:val="00E30267"/>
    <w:rsid w:val="00E33E6C"/>
    <w:rsid w:val="00E3479A"/>
    <w:rsid w:val="00E35C36"/>
    <w:rsid w:val="00E374B8"/>
    <w:rsid w:val="00E41BBC"/>
    <w:rsid w:val="00E4203E"/>
    <w:rsid w:val="00E42614"/>
    <w:rsid w:val="00E4556D"/>
    <w:rsid w:val="00E45E39"/>
    <w:rsid w:val="00E4675A"/>
    <w:rsid w:val="00E46D3B"/>
    <w:rsid w:val="00E46E39"/>
    <w:rsid w:val="00E50F67"/>
    <w:rsid w:val="00E53041"/>
    <w:rsid w:val="00E54279"/>
    <w:rsid w:val="00E559F2"/>
    <w:rsid w:val="00E60D78"/>
    <w:rsid w:val="00E72254"/>
    <w:rsid w:val="00E72C9E"/>
    <w:rsid w:val="00E72D54"/>
    <w:rsid w:val="00E74569"/>
    <w:rsid w:val="00E766A3"/>
    <w:rsid w:val="00E76854"/>
    <w:rsid w:val="00E76CBC"/>
    <w:rsid w:val="00E76F63"/>
    <w:rsid w:val="00E80345"/>
    <w:rsid w:val="00E83B67"/>
    <w:rsid w:val="00E91ED2"/>
    <w:rsid w:val="00E93589"/>
    <w:rsid w:val="00E953C3"/>
    <w:rsid w:val="00E95C1D"/>
    <w:rsid w:val="00E965A6"/>
    <w:rsid w:val="00EA0506"/>
    <w:rsid w:val="00EA059D"/>
    <w:rsid w:val="00EA05ED"/>
    <w:rsid w:val="00EB1C7C"/>
    <w:rsid w:val="00EB2C5B"/>
    <w:rsid w:val="00EB4FC3"/>
    <w:rsid w:val="00EC47A9"/>
    <w:rsid w:val="00EC60E6"/>
    <w:rsid w:val="00ED2D72"/>
    <w:rsid w:val="00ED4FEC"/>
    <w:rsid w:val="00ED7E28"/>
    <w:rsid w:val="00EE10DA"/>
    <w:rsid w:val="00EE2521"/>
    <w:rsid w:val="00EE37F4"/>
    <w:rsid w:val="00EE3D5B"/>
    <w:rsid w:val="00EE77C9"/>
    <w:rsid w:val="00F012E9"/>
    <w:rsid w:val="00F05847"/>
    <w:rsid w:val="00F11FA0"/>
    <w:rsid w:val="00F12FAD"/>
    <w:rsid w:val="00F20659"/>
    <w:rsid w:val="00F319AB"/>
    <w:rsid w:val="00F32CEC"/>
    <w:rsid w:val="00F36152"/>
    <w:rsid w:val="00F369EF"/>
    <w:rsid w:val="00F36E94"/>
    <w:rsid w:val="00F409E5"/>
    <w:rsid w:val="00F41CC3"/>
    <w:rsid w:val="00F4453F"/>
    <w:rsid w:val="00F4710F"/>
    <w:rsid w:val="00F47EE5"/>
    <w:rsid w:val="00F53C52"/>
    <w:rsid w:val="00F553D1"/>
    <w:rsid w:val="00F563BF"/>
    <w:rsid w:val="00F56856"/>
    <w:rsid w:val="00F5697F"/>
    <w:rsid w:val="00F659EE"/>
    <w:rsid w:val="00F65C61"/>
    <w:rsid w:val="00F6746A"/>
    <w:rsid w:val="00F717EE"/>
    <w:rsid w:val="00F72117"/>
    <w:rsid w:val="00F83F58"/>
    <w:rsid w:val="00F841B1"/>
    <w:rsid w:val="00F85B2E"/>
    <w:rsid w:val="00F86943"/>
    <w:rsid w:val="00F8755D"/>
    <w:rsid w:val="00F91264"/>
    <w:rsid w:val="00F93300"/>
    <w:rsid w:val="00F94476"/>
    <w:rsid w:val="00F94FAB"/>
    <w:rsid w:val="00F96478"/>
    <w:rsid w:val="00FA2AEB"/>
    <w:rsid w:val="00FA39D9"/>
    <w:rsid w:val="00FB078F"/>
    <w:rsid w:val="00FB0BE5"/>
    <w:rsid w:val="00FB6AA1"/>
    <w:rsid w:val="00FC0E83"/>
    <w:rsid w:val="00FC47F0"/>
    <w:rsid w:val="00FC4C40"/>
    <w:rsid w:val="00FD03C4"/>
    <w:rsid w:val="00FD3C5D"/>
    <w:rsid w:val="00FD70E3"/>
    <w:rsid w:val="00FE0A9F"/>
    <w:rsid w:val="00FE0C32"/>
    <w:rsid w:val="00FF2FBF"/>
    <w:rsid w:val="010C74CF"/>
    <w:rsid w:val="02E2A86D"/>
    <w:rsid w:val="0426E519"/>
    <w:rsid w:val="04D05448"/>
    <w:rsid w:val="07C72040"/>
    <w:rsid w:val="085685C4"/>
    <w:rsid w:val="09AC3F0C"/>
    <w:rsid w:val="0A6296E1"/>
    <w:rsid w:val="0C6DD6DE"/>
    <w:rsid w:val="0DA3ACA1"/>
    <w:rsid w:val="0DEB5E6D"/>
    <w:rsid w:val="0F029005"/>
    <w:rsid w:val="11672387"/>
    <w:rsid w:val="11D2A58A"/>
    <w:rsid w:val="11DC1982"/>
    <w:rsid w:val="12822D11"/>
    <w:rsid w:val="13380B19"/>
    <w:rsid w:val="13A7C9E3"/>
    <w:rsid w:val="13BE6AB8"/>
    <w:rsid w:val="15FA3FF7"/>
    <w:rsid w:val="160FE1A6"/>
    <w:rsid w:val="17108473"/>
    <w:rsid w:val="173A4BA2"/>
    <w:rsid w:val="18A4A9FC"/>
    <w:rsid w:val="18EA9FC1"/>
    <w:rsid w:val="1963693F"/>
    <w:rsid w:val="19D9CBC2"/>
    <w:rsid w:val="1C86023C"/>
    <w:rsid w:val="1C8D69D0"/>
    <w:rsid w:val="1D24F682"/>
    <w:rsid w:val="1D66DC7E"/>
    <w:rsid w:val="1DD33DBC"/>
    <w:rsid w:val="201C80B9"/>
    <w:rsid w:val="23DCF82A"/>
    <w:rsid w:val="25C4C0BF"/>
    <w:rsid w:val="2894B3E2"/>
    <w:rsid w:val="290B9A79"/>
    <w:rsid w:val="29592AF8"/>
    <w:rsid w:val="2A28D2C1"/>
    <w:rsid w:val="2A495021"/>
    <w:rsid w:val="2B385C57"/>
    <w:rsid w:val="2BC3E284"/>
    <w:rsid w:val="2C057D79"/>
    <w:rsid w:val="2FDB3AEA"/>
    <w:rsid w:val="3023CBEE"/>
    <w:rsid w:val="33C6E7CA"/>
    <w:rsid w:val="3655529B"/>
    <w:rsid w:val="3708DE19"/>
    <w:rsid w:val="385E9E56"/>
    <w:rsid w:val="3A710316"/>
    <w:rsid w:val="3A96CFFE"/>
    <w:rsid w:val="3BF05B04"/>
    <w:rsid w:val="3CCD6F32"/>
    <w:rsid w:val="3E513FDA"/>
    <w:rsid w:val="4094D442"/>
    <w:rsid w:val="42528A1D"/>
    <w:rsid w:val="4304F30E"/>
    <w:rsid w:val="4330ECFC"/>
    <w:rsid w:val="45310FC2"/>
    <w:rsid w:val="454E006F"/>
    <w:rsid w:val="458B953C"/>
    <w:rsid w:val="45C5A7C6"/>
    <w:rsid w:val="463C9C2D"/>
    <w:rsid w:val="46CCE023"/>
    <w:rsid w:val="46EE39AA"/>
    <w:rsid w:val="47456082"/>
    <w:rsid w:val="48D2480C"/>
    <w:rsid w:val="49096478"/>
    <w:rsid w:val="4B0C72EB"/>
    <w:rsid w:val="4BEA7E54"/>
    <w:rsid w:val="4CABD877"/>
    <w:rsid w:val="4D4DDAFE"/>
    <w:rsid w:val="506BD99D"/>
    <w:rsid w:val="51349D61"/>
    <w:rsid w:val="51544E34"/>
    <w:rsid w:val="517AD1A5"/>
    <w:rsid w:val="52AAB83B"/>
    <w:rsid w:val="54D339E7"/>
    <w:rsid w:val="55018A28"/>
    <w:rsid w:val="5649FBFF"/>
    <w:rsid w:val="566F0A48"/>
    <w:rsid w:val="5A52AEC5"/>
    <w:rsid w:val="5C69C725"/>
    <w:rsid w:val="5D9750BE"/>
    <w:rsid w:val="5E34D0BE"/>
    <w:rsid w:val="5EA73B5A"/>
    <w:rsid w:val="5F9FC7CD"/>
    <w:rsid w:val="60E0FCDE"/>
    <w:rsid w:val="62363E65"/>
    <w:rsid w:val="62F34335"/>
    <w:rsid w:val="66C7627A"/>
    <w:rsid w:val="68AB28BF"/>
    <w:rsid w:val="693BF570"/>
    <w:rsid w:val="696506E9"/>
    <w:rsid w:val="69C50EF3"/>
    <w:rsid w:val="6A45848D"/>
    <w:rsid w:val="6A4C0A32"/>
    <w:rsid w:val="6A6355A1"/>
    <w:rsid w:val="6B70E607"/>
    <w:rsid w:val="6BABE91C"/>
    <w:rsid w:val="6CCCC232"/>
    <w:rsid w:val="6DFB7C84"/>
    <w:rsid w:val="70DD9E40"/>
    <w:rsid w:val="71D71D8F"/>
    <w:rsid w:val="71FD9E66"/>
    <w:rsid w:val="7798D338"/>
    <w:rsid w:val="7B7732D8"/>
    <w:rsid w:val="7C3896FD"/>
    <w:rsid w:val="7D344A9A"/>
    <w:rsid w:val="7E52FF1A"/>
    <w:rsid w:val="7F2C8877"/>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A91518"/>
  <w15:chartTrackingRefBased/>
  <w15:docId w15:val="{AE7DD10C-6873-425A-B5F5-73AEDA71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2CEC"/>
    <w:pPr>
      <w:spacing w:before="240" w:after="0" w:line="264" w:lineRule="auto"/>
    </w:pPr>
    <w:rPr>
      <w:rFonts w:ascii="Georgia" w:eastAsia="Times New Roman" w:hAnsi="Georgia" w:cs="Times New Roman"/>
      <w:sz w:val="20"/>
      <w:szCs w:val="20"/>
      <w:lang w:eastAsia="en-GB"/>
    </w:rPr>
  </w:style>
  <w:style w:type="paragraph" w:styleId="Heading1">
    <w:name w:val="heading 1"/>
    <w:basedOn w:val="Normal"/>
    <w:next w:val="Normal"/>
    <w:link w:val="Heading1Char"/>
    <w:autoRedefine/>
    <w:uiPriority w:val="9"/>
    <w:qFormat/>
    <w:rsid w:val="00865BFF"/>
    <w:pPr>
      <w:numPr>
        <w:numId w:val="1"/>
      </w:numPr>
      <w:pBdr>
        <w:top w:val="single" w:sz="24" w:space="16" w:color="002B7F"/>
      </w:pBdr>
      <w:spacing w:before="360" w:after="360"/>
      <w:ind w:left="0"/>
      <w:jc w:val="both"/>
      <w:outlineLvl w:val="0"/>
    </w:pPr>
    <w:rPr>
      <w:b/>
      <w:color w:val="002B7F"/>
      <w:sz w:val="32"/>
    </w:rPr>
  </w:style>
  <w:style w:type="paragraph" w:styleId="Heading2">
    <w:name w:val="heading 2"/>
    <w:basedOn w:val="Normal"/>
    <w:next w:val="Normal"/>
    <w:link w:val="Heading2Char"/>
    <w:autoRedefine/>
    <w:uiPriority w:val="9"/>
    <w:qFormat/>
    <w:rsid w:val="00E953C3"/>
    <w:pPr>
      <w:keepNext/>
      <w:numPr>
        <w:ilvl w:val="1"/>
        <w:numId w:val="1"/>
      </w:numPr>
      <w:spacing w:before="120" w:after="120" w:line="240" w:lineRule="auto"/>
      <w:ind w:left="851"/>
      <w:outlineLvl w:val="1"/>
    </w:pPr>
    <w:rPr>
      <w:b/>
      <w:color w:val="002B7F"/>
    </w:rPr>
  </w:style>
  <w:style w:type="paragraph" w:styleId="Heading3">
    <w:name w:val="heading 3"/>
    <w:basedOn w:val="Normal"/>
    <w:next w:val="Normal"/>
    <w:link w:val="Heading3Char"/>
    <w:qFormat/>
    <w:rsid w:val="00E76F63"/>
    <w:pPr>
      <w:keepNext/>
      <w:tabs>
        <w:tab w:val="num" w:pos="567"/>
      </w:tabs>
      <w:spacing w:before="120" w:after="120"/>
      <w:ind w:left="567" w:hanging="567"/>
      <w:outlineLvl w:val="2"/>
    </w:pPr>
    <w:rPr>
      <w:b/>
    </w:rPr>
  </w:style>
  <w:style w:type="paragraph" w:styleId="Heading4">
    <w:name w:val="heading 4"/>
    <w:basedOn w:val="Normal"/>
    <w:next w:val="Normal"/>
    <w:link w:val="Heading4Char"/>
    <w:autoRedefine/>
    <w:qFormat/>
    <w:rsid w:val="009E6829"/>
    <w:pPr>
      <w:spacing w:before="120" w:after="1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E953C3"/>
    <w:rPr>
      <w:rFonts w:ascii="Georgia" w:eastAsia="Times New Roman" w:hAnsi="Georgia" w:cs="Times New Roman"/>
      <w:b/>
      <w:color w:val="002B7F"/>
      <w:sz w:val="20"/>
      <w:szCs w:val="20"/>
      <w:lang w:eastAsia="en-GB"/>
    </w:rPr>
  </w:style>
  <w:style w:type="character" w:customStyle="1" w:styleId="Heading1Char">
    <w:name w:val="Heading 1 Char"/>
    <w:link w:val="Heading1"/>
    <w:uiPriority w:val="9"/>
    <w:rsid w:val="00865BFF"/>
    <w:rPr>
      <w:rFonts w:ascii="Georgia" w:eastAsia="Times New Roman" w:hAnsi="Georgia" w:cs="Times New Roman"/>
      <w:b/>
      <w:color w:val="002B7F"/>
      <w:sz w:val="32"/>
      <w:szCs w:val="20"/>
      <w:lang w:eastAsia="en-GB"/>
    </w:rPr>
  </w:style>
  <w:style w:type="character" w:customStyle="1" w:styleId="Heading3Char">
    <w:name w:val="Heading 3 Char"/>
    <w:basedOn w:val="DefaultParagraphFont"/>
    <w:link w:val="Heading3"/>
    <w:rsid w:val="00E76F63"/>
    <w:rPr>
      <w:rFonts w:ascii="Georgia" w:eastAsia="Times New Roman" w:hAnsi="Georgia" w:cs="Times New Roman"/>
      <w:b/>
      <w:szCs w:val="20"/>
      <w:lang w:eastAsia="en-GB"/>
    </w:rPr>
  </w:style>
  <w:style w:type="character" w:customStyle="1" w:styleId="Heading4Char">
    <w:name w:val="Heading 4 Char"/>
    <w:basedOn w:val="DefaultParagraphFont"/>
    <w:link w:val="Heading4"/>
    <w:rsid w:val="009E6829"/>
    <w:rPr>
      <w:rFonts w:ascii="Georgia" w:eastAsia="Times New Roman" w:hAnsi="Georgia" w:cs="Times New Roman"/>
      <w:szCs w:val="20"/>
      <w:lang w:eastAsia="en-GB"/>
    </w:rPr>
  </w:style>
  <w:style w:type="paragraph" w:styleId="TOC1">
    <w:name w:val="toc 1"/>
    <w:basedOn w:val="Normal"/>
    <w:next w:val="Normal"/>
    <w:uiPriority w:val="39"/>
    <w:rsid w:val="00E76F63"/>
    <w:pPr>
      <w:tabs>
        <w:tab w:val="right" w:pos="9356"/>
      </w:tabs>
      <w:spacing w:before="300"/>
      <w:ind w:right="567"/>
    </w:pPr>
    <w:rPr>
      <w:b/>
    </w:rPr>
  </w:style>
  <w:style w:type="paragraph" w:styleId="TOC2">
    <w:name w:val="toc 2"/>
    <w:basedOn w:val="Normal"/>
    <w:next w:val="Normal"/>
    <w:uiPriority w:val="39"/>
    <w:rsid w:val="00E76F63"/>
    <w:pPr>
      <w:tabs>
        <w:tab w:val="right" w:pos="9356"/>
      </w:tabs>
      <w:spacing w:before="60"/>
      <w:ind w:left="567" w:right="567" w:hanging="567"/>
    </w:pPr>
  </w:style>
  <w:style w:type="paragraph" w:styleId="Header">
    <w:name w:val="header"/>
    <w:basedOn w:val="Normal"/>
    <w:link w:val="HeaderChar"/>
    <w:qFormat/>
    <w:rsid w:val="00E76F63"/>
    <w:pPr>
      <w:spacing w:before="0" w:line="240" w:lineRule="auto"/>
    </w:pPr>
  </w:style>
  <w:style w:type="character" w:customStyle="1" w:styleId="HeaderChar">
    <w:name w:val="Header Char"/>
    <w:basedOn w:val="DefaultParagraphFont"/>
    <w:link w:val="Header"/>
    <w:uiPriority w:val="99"/>
    <w:rsid w:val="00E76F63"/>
    <w:rPr>
      <w:rFonts w:ascii="Georgia" w:eastAsia="Times New Roman" w:hAnsi="Georgia" w:cs="Times New Roman"/>
      <w:szCs w:val="20"/>
      <w:lang w:eastAsia="en-GB"/>
    </w:rPr>
  </w:style>
  <w:style w:type="paragraph" w:styleId="Title">
    <w:name w:val="Title"/>
    <w:basedOn w:val="Normal"/>
    <w:next w:val="Normal"/>
    <w:link w:val="TitleChar"/>
    <w:qFormat/>
    <w:rsid w:val="00E76F63"/>
    <w:pPr>
      <w:pBdr>
        <w:bottom w:val="single" w:sz="48" w:space="6" w:color="002B7F"/>
      </w:pBdr>
      <w:spacing w:before="0"/>
      <w:ind w:right="1701"/>
    </w:pPr>
    <w:rPr>
      <w:b/>
      <w:color w:val="002B7F"/>
      <w:sz w:val="72"/>
    </w:rPr>
  </w:style>
  <w:style w:type="character" w:customStyle="1" w:styleId="TitleChar">
    <w:name w:val="Title Char"/>
    <w:basedOn w:val="DefaultParagraphFont"/>
    <w:link w:val="Title"/>
    <w:rsid w:val="00E76F63"/>
    <w:rPr>
      <w:rFonts w:ascii="Georgia" w:eastAsia="Times New Roman" w:hAnsi="Georgia" w:cs="Times New Roman"/>
      <w:b/>
      <w:color w:val="002B7F"/>
      <w:sz w:val="72"/>
      <w:szCs w:val="20"/>
      <w:lang w:eastAsia="en-GB"/>
    </w:rPr>
  </w:style>
  <w:style w:type="paragraph" w:styleId="Footer">
    <w:name w:val="footer"/>
    <w:basedOn w:val="Normal"/>
    <w:link w:val="FooterChar"/>
    <w:uiPriority w:val="99"/>
    <w:qFormat/>
    <w:rsid w:val="00E76F63"/>
    <w:pPr>
      <w:pBdr>
        <w:bottom w:val="single" w:sz="4" w:space="4" w:color="auto"/>
      </w:pBdr>
    </w:pPr>
  </w:style>
  <w:style w:type="character" w:customStyle="1" w:styleId="FooterChar">
    <w:name w:val="Footer Char"/>
    <w:basedOn w:val="DefaultParagraphFont"/>
    <w:link w:val="Footer"/>
    <w:uiPriority w:val="99"/>
    <w:rsid w:val="00E76F63"/>
    <w:rPr>
      <w:rFonts w:ascii="Georgia" w:eastAsia="Times New Roman" w:hAnsi="Georgia" w:cs="Times New Roman"/>
      <w:szCs w:val="20"/>
      <w:lang w:eastAsia="en-GB"/>
    </w:rPr>
  </w:style>
  <w:style w:type="character" w:styleId="PageNumber">
    <w:name w:val="page number"/>
    <w:rsid w:val="00E76F63"/>
    <w:rPr>
      <w:rFonts w:ascii="Georgia" w:hAnsi="Georgia"/>
      <w:b/>
      <w:sz w:val="22"/>
    </w:rPr>
  </w:style>
  <w:style w:type="paragraph" w:customStyle="1" w:styleId="RectoFooter">
    <w:name w:val="Recto Footer"/>
    <w:basedOn w:val="Footer"/>
    <w:rsid w:val="00E76F63"/>
    <w:pPr>
      <w:pBdr>
        <w:top w:val="single" w:sz="4" w:space="4" w:color="002B7F"/>
        <w:bottom w:val="none" w:sz="0" w:space="0" w:color="auto"/>
      </w:pBdr>
      <w:tabs>
        <w:tab w:val="right" w:pos="8647"/>
        <w:tab w:val="right" w:pos="9356"/>
      </w:tabs>
      <w:spacing w:before="0" w:line="240" w:lineRule="auto"/>
    </w:pPr>
    <w:rPr>
      <w:color w:val="002B7F"/>
    </w:rPr>
  </w:style>
  <w:style w:type="paragraph" w:customStyle="1" w:styleId="Dash">
    <w:name w:val="Dash"/>
    <w:basedOn w:val="Normal"/>
    <w:qFormat/>
    <w:rsid w:val="00E76F63"/>
    <w:pPr>
      <w:numPr>
        <w:numId w:val="4"/>
      </w:numPr>
      <w:spacing w:before="60"/>
    </w:pPr>
  </w:style>
  <w:style w:type="paragraph" w:customStyle="1" w:styleId="TableText">
    <w:name w:val="TableText"/>
    <w:basedOn w:val="Normal"/>
    <w:link w:val="TableTextChar"/>
    <w:autoRedefine/>
    <w:rsid w:val="00383310"/>
    <w:pPr>
      <w:spacing w:before="120" w:after="120" w:line="240" w:lineRule="auto"/>
    </w:pPr>
    <w:rPr>
      <w:szCs w:val="22"/>
    </w:rPr>
  </w:style>
  <w:style w:type="paragraph" w:customStyle="1" w:styleId="TableBullet">
    <w:name w:val="TableBullet"/>
    <w:basedOn w:val="TableText"/>
    <w:rsid w:val="00383310"/>
    <w:pPr>
      <w:numPr>
        <w:numId w:val="5"/>
      </w:numPr>
    </w:pPr>
  </w:style>
  <w:style w:type="paragraph" w:customStyle="1" w:styleId="IntroHead">
    <w:name w:val="IntroHead"/>
    <w:basedOn w:val="Heading1"/>
    <w:next w:val="Normal"/>
    <w:autoRedefine/>
    <w:qFormat/>
    <w:rsid w:val="00236935"/>
    <w:pPr>
      <w:numPr>
        <w:numId w:val="0"/>
      </w:numPr>
      <w:outlineLvl w:val="9"/>
    </w:pPr>
    <w:rPr>
      <w:rFonts w:eastAsiaTheme="majorEastAsia"/>
      <w:sz w:val="28"/>
      <w:szCs w:val="28"/>
    </w:rPr>
  </w:style>
  <w:style w:type="paragraph" w:customStyle="1" w:styleId="Subhead">
    <w:name w:val="Subhead"/>
    <w:basedOn w:val="Normal"/>
    <w:next w:val="Normal"/>
    <w:qFormat/>
    <w:rsid w:val="00E76F63"/>
    <w:pPr>
      <w:spacing w:before="180"/>
      <w:ind w:right="1701"/>
    </w:pPr>
    <w:rPr>
      <w:color w:val="002B7F"/>
      <w:sz w:val="36"/>
    </w:rPr>
  </w:style>
  <w:style w:type="table" w:styleId="TableGrid">
    <w:name w:val="Table Grid"/>
    <w:basedOn w:val="TableNormal"/>
    <w:uiPriority w:val="39"/>
    <w:rsid w:val="00E76F63"/>
    <w:pPr>
      <w:spacing w:after="0" w:line="264" w:lineRule="auto"/>
    </w:pPr>
    <w:rPr>
      <w:rFonts w:ascii="Times New Roman" w:eastAsia="Times New Roman" w:hAnsi="Times New Roman" w:cs="Times New Roman"/>
      <w:sz w:val="20"/>
      <w:szCs w:val="20"/>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ructiontext">
    <w:name w:val="Instruction text"/>
    <w:basedOn w:val="Normal"/>
    <w:qFormat/>
    <w:rsid w:val="00E76F63"/>
    <w:pPr>
      <w:spacing w:before="120" w:line="240" w:lineRule="auto"/>
    </w:pPr>
    <w:rPr>
      <w:rFonts w:ascii="Arial" w:hAnsi="Arial"/>
      <w:b/>
    </w:rPr>
  </w:style>
  <w:style w:type="paragraph" w:customStyle="1" w:styleId="Instructionbullet">
    <w:name w:val="Instruction bullet"/>
    <w:basedOn w:val="Instructiontext"/>
    <w:qFormat/>
    <w:rsid w:val="00E76F63"/>
    <w:pPr>
      <w:numPr>
        <w:numId w:val="7"/>
      </w:numPr>
      <w:spacing w:after="120"/>
      <w:ind w:left="425" w:hanging="425"/>
    </w:pPr>
    <w:rPr>
      <w:rFonts w:cs="Arial"/>
      <w:b w:val="0"/>
    </w:rPr>
  </w:style>
  <w:style w:type="paragraph" w:customStyle="1" w:styleId="Respondenttips">
    <w:name w:val="Respondent tips"/>
    <w:basedOn w:val="TableText"/>
    <w:qFormat/>
    <w:rsid w:val="00E76F63"/>
    <w:pPr>
      <w:tabs>
        <w:tab w:val="num" w:pos="284"/>
      </w:tabs>
      <w:ind w:left="284" w:hanging="284"/>
    </w:pPr>
    <w:rPr>
      <w:szCs w:val="24"/>
    </w:rPr>
  </w:style>
  <w:style w:type="character" w:customStyle="1" w:styleId="tgc">
    <w:name w:val="_tgc"/>
    <w:basedOn w:val="DefaultParagraphFont"/>
    <w:rsid w:val="00E76F63"/>
  </w:style>
  <w:style w:type="paragraph" w:styleId="ListParagraph">
    <w:name w:val="List Paragraph"/>
    <w:basedOn w:val="Normal"/>
    <w:link w:val="ListParagraphChar"/>
    <w:uiPriority w:val="34"/>
    <w:qFormat/>
    <w:rsid w:val="00E76F63"/>
    <w:pPr>
      <w:ind w:left="720"/>
      <w:contextualSpacing/>
    </w:pPr>
    <w:rPr>
      <w:szCs w:val="24"/>
    </w:rPr>
  </w:style>
  <w:style w:type="paragraph" w:styleId="BalloonText">
    <w:name w:val="Balloon Text"/>
    <w:basedOn w:val="Normal"/>
    <w:link w:val="BalloonTextChar"/>
    <w:uiPriority w:val="99"/>
    <w:semiHidden/>
    <w:unhideWhenUsed/>
    <w:rsid w:val="00383310"/>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3310"/>
    <w:rPr>
      <w:rFonts w:ascii="Segoe UI" w:eastAsia="Times New Roman" w:hAnsi="Segoe UI" w:cs="Segoe UI"/>
      <w:sz w:val="18"/>
      <w:szCs w:val="18"/>
      <w:lang w:eastAsia="en-GB"/>
    </w:rPr>
  </w:style>
  <w:style w:type="paragraph" w:styleId="NoSpacing">
    <w:name w:val="No Spacing"/>
    <w:uiPriority w:val="1"/>
    <w:qFormat/>
    <w:rsid w:val="009E6829"/>
    <w:pPr>
      <w:spacing w:after="0" w:line="240" w:lineRule="auto"/>
    </w:pPr>
    <w:rPr>
      <w:rFonts w:ascii="Georgia" w:eastAsia="Times New Roman" w:hAnsi="Georgia" w:cs="Times New Roman"/>
      <w:szCs w:val="20"/>
      <w:lang w:eastAsia="en-GB"/>
    </w:rPr>
  </w:style>
  <w:style w:type="paragraph" w:customStyle="1" w:styleId="Style1">
    <w:name w:val="Style1"/>
    <w:basedOn w:val="TableText"/>
    <w:link w:val="Style1Char"/>
    <w:autoRedefine/>
    <w:qFormat/>
    <w:rsid w:val="002026F6"/>
    <w:pPr>
      <w:spacing w:line="256" w:lineRule="auto"/>
      <w:jc w:val="both"/>
    </w:pPr>
    <w:rPr>
      <w:noProof/>
      <w:lang w:eastAsia="en-NZ"/>
    </w:rPr>
  </w:style>
  <w:style w:type="paragraph" w:customStyle="1" w:styleId="Style2">
    <w:name w:val="Style2"/>
    <w:basedOn w:val="Style1"/>
    <w:link w:val="Style2Char"/>
    <w:qFormat/>
    <w:rsid w:val="00777B29"/>
    <w:pPr>
      <w:framePr w:hSpace="180" w:wrap="around" w:vAnchor="text" w:hAnchor="margin" w:y="120"/>
      <w:ind w:left="387" w:hanging="360"/>
    </w:pPr>
    <w:rPr>
      <w:color w:val="C00000"/>
    </w:rPr>
  </w:style>
  <w:style w:type="character" w:customStyle="1" w:styleId="TableTextChar">
    <w:name w:val="TableText Char"/>
    <w:basedOn w:val="DefaultParagraphFont"/>
    <w:link w:val="TableText"/>
    <w:rsid w:val="009E6829"/>
    <w:rPr>
      <w:rFonts w:ascii="Georgia" w:eastAsia="Times New Roman" w:hAnsi="Georgia" w:cs="Times New Roman"/>
      <w:sz w:val="20"/>
      <w:lang w:eastAsia="en-GB"/>
    </w:rPr>
  </w:style>
  <w:style w:type="character" w:customStyle="1" w:styleId="Style1Char">
    <w:name w:val="Style1 Char"/>
    <w:basedOn w:val="TableTextChar"/>
    <w:link w:val="Style1"/>
    <w:rsid w:val="002026F6"/>
    <w:rPr>
      <w:rFonts w:ascii="Georgia" w:eastAsia="Times New Roman" w:hAnsi="Georgia" w:cs="Times New Roman"/>
      <w:noProof/>
      <w:sz w:val="20"/>
      <w:lang w:eastAsia="en-NZ"/>
    </w:rPr>
  </w:style>
  <w:style w:type="character" w:styleId="SubtleEmphasis">
    <w:name w:val="Subtle Emphasis"/>
    <w:basedOn w:val="DefaultParagraphFont"/>
    <w:uiPriority w:val="19"/>
    <w:qFormat/>
    <w:rsid w:val="009E6829"/>
    <w:rPr>
      <w:i/>
      <w:iCs/>
      <w:color w:val="404040" w:themeColor="text1" w:themeTint="BF"/>
    </w:rPr>
  </w:style>
  <w:style w:type="character" w:customStyle="1" w:styleId="Style2Char">
    <w:name w:val="Style2 Char"/>
    <w:basedOn w:val="Style1Char"/>
    <w:link w:val="Style2"/>
    <w:rsid w:val="00777B29"/>
    <w:rPr>
      <w:rFonts w:ascii="Georgia" w:eastAsia="Times New Roman" w:hAnsi="Georgia" w:cs="Times New Roman"/>
      <w:noProof/>
      <w:color w:val="C00000"/>
      <w:sz w:val="20"/>
      <w:lang w:eastAsia="en-NZ"/>
    </w:rPr>
  </w:style>
  <w:style w:type="paragraph" w:customStyle="1" w:styleId="Style3">
    <w:name w:val="Style3"/>
    <w:basedOn w:val="Style1"/>
    <w:link w:val="Style3Char"/>
    <w:qFormat/>
    <w:rsid w:val="00777B29"/>
    <w:rPr>
      <w:b/>
    </w:rPr>
  </w:style>
  <w:style w:type="character" w:customStyle="1" w:styleId="Style3Char">
    <w:name w:val="Style3 Char"/>
    <w:basedOn w:val="Style1Char"/>
    <w:link w:val="Style3"/>
    <w:rsid w:val="00777B29"/>
    <w:rPr>
      <w:rFonts w:ascii="Georgia" w:eastAsia="Times New Roman" w:hAnsi="Georgia" w:cs="Times New Roman"/>
      <w:b/>
      <w:noProof/>
      <w:sz w:val="20"/>
      <w:lang w:eastAsia="en-NZ"/>
    </w:rPr>
  </w:style>
  <w:style w:type="character" w:styleId="CommentReference">
    <w:name w:val="annotation reference"/>
    <w:basedOn w:val="DefaultParagraphFont"/>
    <w:uiPriority w:val="99"/>
    <w:semiHidden/>
    <w:unhideWhenUsed/>
    <w:rsid w:val="001C2362"/>
    <w:rPr>
      <w:sz w:val="18"/>
      <w:szCs w:val="18"/>
    </w:rPr>
  </w:style>
  <w:style w:type="paragraph" w:styleId="CommentText">
    <w:name w:val="annotation text"/>
    <w:basedOn w:val="Normal"/>
    <w:link w:val="CommentTextChar"/>
    <w:uiPriority w:val="99"/>
    <w:unhideWhenUsed/>
    <w:rsid w:val="001C2362"/>
    <w:pPr>
      <w:spacing w:line="240" w:lineRule="auto"/>
    </w:pPr>
    <w:rPr>
      <w:sz w:val="24"/>
      <w:szCs w:val="24"/>
    </w:rPr>
  </w:style>
  <w:style w:type="character" w:customStyle="1" w:styleId="CommentTextChar">
    <w:name w:val="Comment Text Char"/>
    <w:basedOn w:val="DefaultParagraphFont"/>
    <w:link w:val="CommentText"/>
    <w:uiPriority w:val="99"/>
    <w:rsid w:val="001C2362"/>
    <w:rPr>
      <w:rFonts w:ascii="Georgia" w:eastAsia="Times New Roman" w:hAnsi="Georgia" w:cs="Times New Roman"/>
      <w:sz w:val="24"/>
      <w:szCs w:val="24"/>
      <w:lang w:eastAsia="en-GB"/>
    </w:rPr>
  </w:style>
  <w:style w:type="paragraph" w:styleId="CommentSubject">
    <w:name w:val="annotation subject"/>
    <w:basedOn w:val="CommentText"/>
    <w:next w:val="CommentText"/>
    <w:link w:val="CommentSubjectChar"/>
    <w:uiPriority w:val="99"/>
    <w:semiHidden/>
    <w:unhideWhenUsed/>
    <w:rsid w:val="001C2362"/>
    <w:rPr>
      <w:b/>
      <w:bCs/>
      <w:sz w:val="20"/>
      <w:szCs w:val="20"/>
    </w:rPr>
  </w:style>
  <w:style w:type="character" w:customStyle="1" w:styleId="CommentSubjectChar">
    <w:name w:val="Comment Subject Char"/>
    <w:basedOn w:val="CommentTextChar"/>
    <w:link w:val="CommentSubject"/>
    <w:uiPriority w:val="99"/>
    <w:semiHidden/>
    <w:rsid w:val="001C2362"/>
    <w:rPr>
      <w:rFonts w:ascii="Georgia" w:eastAsia="Times New Roman" w:hAnsi="Georgia" w:cs="Times New Roman"/>
      <w:b/>
      <w:bCs/>
      <w:sz w:val="20"/>
      <w:szCs w:val="20"/>
      <w:lang w:eastAsia="en-GB"/>
    </w:rPr>
  </w:style>
  <w:style w:type="paragraph" w:customStyle="1" w:styleId="Style4">
    <w:name w:val="Style4"/>
    <w:basedOn w:val="Style2"/>
    <w:qFormat/>
    <w:rsid w:val="00C04C9F"/>
    <w:pPr>
      <w:framePr w:wrap="around"/>
      <w:ind w:left="0" w:firstLine="0"/>
    </w:pPr>
  </w:style>
  <w:style w:type="character" w:customStyle="1" w:styleId="ListParagraphChar">
    <w:name w:val="List Paragraph Char"/>
    <w:basedOn w:val="DefaultParagraphFont"/>
    <w:link w:val="ListParagraph"/>
    <w:uiPriority w:val="34"/>
    <w:rsid w:val="001541ED"/>
    <w:rPr>
      <w:rFonts w:ascii="Georgia" w:eastAsia="Times New Roman" w:hAnsi="Georgia" w:cs="Times New Roman"/>
      <w:sz w:val="20"/>
      <w:szCs w:val="24"/>
      <w:lang w:eastAsia="en-GB"/>
    </w:rPr>
  </w:style>
  <w:style w:type="paragraph" w:styleId="Revision">
    <w:name w:val="Revision"/>
    <w:hidden/>
    <w:uiPriority w:val="99"/>
    <w:semiHidden/>
    <w:rsid w:val="00286D66"/>
    <w:pPr>
      <w:spacing w:after="0" w:line="240" w:lineRule="auto"/>
    </w:pPr>
    <w:rPr>
      <w:rFonts w:ascii="Georgia" w:eastAsia="Times New Roman" w:hAnsi="Georgia" w:cs="Times New Roman"/>
      <w:sz w:val="20"/>
      <w:szCs w:val="20"/>
      <w:lang w:eastAsia="en-GB"/>
    </w:rPr>
  </w:style>
  <w:style w:type="character" w:styleId="Hyperlink">
    <w:name w:val="Hyperlink"/>
    <w:basedOn w:val="DefaultParagraphFont"/>
    <w:uiPriority w:val="99"/>
    <w:unhideWhenUsed/>
    <w:rsid w:val="00E24F63"/>
    <w:rPr>
      <w:color w:val="0563C1" w:themeColor="hyperlink"/>
      <w:u w:val="single"/>
    </w:rPr>
  </w:style>
  <w:style w:type="character" w:styleId="FollowedHyperlink">
    <w:name w:val="FollowedHyperlink"/>
    <w:basedOn w:val="DefaultParagraphFont"/>
    <w:uiPriority w:val="99"/>
    <w:semiHidden/>
    <w:unhideWhenUsed/>
    <w:rsid w:val="00E24F63"/>
    <w:rPr>
      <w:color w:val="954F72" w:themeColor="followedHyperlink"/>
      <w:u w:val="single"/>
    </w:rPr>
  </w:style>
  <w:style w:type="paragraph" w:customStyle="1" w:styleId="EndNoteBibliographyTitle">
    <w:name w:val="EndNote Bibliography Title"/>
    <w:basedOn w:val="Normal"/>
    <w:link w:val="EndNoteBibliographyTitleChar"/>
    <w:rsid w:val="00E24F63"/>
    <w:pPr>
      <w:jc w:val="center"/>
    </w:pPr>
    <w:rPr>
      <w:noProof/>
      <w:lang w:val="en-GB"/>
    </w:rPr>
  </w:style>
  <w:style w:type="character" w:customStyle="1" w:styleId="EndNoteBibliographyTitleChar">
    <w:name w:val="EndNote Bibliography Title Char"/>
    <w:basedOn w:val="DefaultParagraphFont"/>
    <w:link w:val="EndNoteBibliographyTitle"/>
    <w:rsid w:val="00E24F63"/>
    <w:rPr>
      <w:rFonts w:ascii="Georgia" w:eastAsia="Times New Roman" w:hAnsi="Georgia" w:cs="Times New Roman"/>
      <w:noProof/>
      <w:sz w:val="20"/>
      <w:szCs w:val="20"/>
      <w:lang w:val="en-GB" w:eastAsia="en-GB"/>
    </w:rPr>
  </w:style>
  <w:style w:type="paragraph" w:customStyle="1" w:styleId="EndNoteBibliography">
    <w:name w:val="EndNote Bibliography"/>
    <w:basedOn w:val="Normal"/>
    <w:link w:val="EndNoteBibliographyChar"/>
    <w:rsid w:val="00E24F63"/>
    <w:pPr>
      <w:spacing w:line="240" w:lineRule="auto"/>
    </w:pPr>
    <w:rPr>
      <w:noProof/>
      <w:lang w:val="en-GB"/>
    </w:rPr>
  </w:style>
  <w:style w:type="character" w:customStyle="1" w:styleId="EndNoteBibliographyChar">
    <w:name w:val="EndNote Bibliography Char"/>
    <w:basedOn w:val="DefaultParagraphFont"/>
    <w:link w:val="EndNoteBibliography"/>
    <w:rsid w:val="00E24F63"/>
    <w:rPr>
      <w:rFonts w:ascii="Georgia" w:eastAsia="Times New Roman" w:hAnsi="Georgia" w:cs="Times New Roman"/>
      <w:noProof/>
      <w:sz w:val="20"/>
      <w:szCs w:val="20"/>
      <w:lang w:val="en-GB" w:eastAsia="en-GB"/>
    </w:rPr>
  </w:style>
  <w:style w:type="character" w:styleId="UnresolvedMention">
    <w:name w:val="Unresolved Mention"/>
    <w:basedOn w:val="DefaultParagraphFont"/>
    <w:uiPriority w:val="99"/>
    <w:semiHidden/>
    <w:unhideWhenUsed/>
    <w:rsid w:val="00E24F63"/>
    <w:rPr>
      <w:color w:val="605E5C"/>
      <w:shd w:val="clear" w:color="auto" w:fill="E1DFDD"/>
    </w:rPr>
  </w:style>
  <w:style w:type="character" w:styleId="PlaceholderText">
    <w:name w:val="Placeholder Text"/>
    <w:basedOn w:val="DefaultParagraphFont"/>
    <w:uiPriority w:val="99"/>
    <w:semiHidden/>
    <w:rsid w:val="00C43429"/>
    <w:rPr>
      <w:color w:val="808080"/>
    </w:rPr>
  </w:style>
  <w:style w:type="paragraph" w:customStyle="1" w:styleId="Default">
    <w:name w:val="Default"/>
    <w:rsid w:val="00D92879"/>
    <w:pPr>
      <w:autoSpaceDE w:val="0"/>
      <w:autoSpaceDN w:val="0"/>
      <w:adjustRightInd w:val="0"/>
      <w:spacing w:after="0" w:line="240" w:lineRule="auto"/>
    </w:pPr>
    <w:rPr>
      <w:rFonts w:ascii="Georgia" w:hAnsi="Georgia" w:cs="Georg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1130584">
      <w:bodyDiv w:val="1"/>
      <w:marLeft w:val="0"/>
      <w:marRight w:val="0"/>
      <w:marTop w:val="0"/>
      <w:marBottom w:val="0"/>
      <w:divBdr>
        <w:top w:val="none" w:sz="0" w:space="0" w:color="auto"/>
        <w:left w:val="none" w:sz="0" w:space="0" w:color="auto"/>
        <w:bottom w:val="none" w:sz="0" w:space="0" w:color="auto"/>
        <w:right w:val="none" w:sz="0" w:space="0" w:color="auto"/>
      </w:divBdr>
    </w:div>
    <w:div w:id="1484203979">
      <w:bodyDiv w:val="1"/>
      <w:marLeft w:val="0"/>
      <w:marRight w:val="0"/>
      <w:marTop w:val="0"/>
      <w:marBottom w:val="0"/>
      <w:divBdr>
        <w:top w:val="none" w:sz="0" w:space="0" w:color="auto"/>
        <w:left w:val="none" w:sz="0" w:space="0" w:color="auto"/>
        <w:bottom w:val="none" w:sz="0" w:space="0" w:color="auto"/>
        <w:right w:val="none" w:sz="0" w:space="0" w:color="auto"/>
      </w:divBdr>
    </w:div>
    <w:div w:id="1550804807">
      <w:bodyDiv w:val="1"/>
      <w:marLeft w:val="0"/>
      <w:marRight w:val="0"/>
      <w:marTop w:val="0"/>
      <w:marBottom w:val="0"/>
      <w:divBdr>
        <w:top w:val="none" w:sz="0" w:space="0" w:color="auto"/>
        <w:left w:val="none" w:sz="0" w:space="0" w:color="auto"/>
        <w:bottom w:val="none" w:sz="0" w:space="0" w:color="auto"/>
        <w:right w:val="none" w:sz="0" w:space="0" w:color="auto"/>
      </w:divBdr>
    </w:div>
    <w:div w:id="1745296193">
      <w:bodyDiv w:val="1"/>
      <w:marLeft w:val="0"/>
      <w:marRight w:val="0"/>
      <w:marTop w:val="0"/>
      <w:marBottom w:val="0"/>
      <w:divBdr>
        <w:top w:val="none" w:sz="0" w:space="0" w:color="auto"/>
        <w:left w:val="none" w:sz="0" w:space="0" w:color="auto"/>
        <w:bottom w:val="none" w:sz="0" w:space="0" w:color="auto"/>
        <w:right w:val="none" w:sz="0" w:space="0" w:color="auto"/>
      </w:divBdr>
    </w:div>
    <w:div w:id="1751536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elvin.lau@aut.ac.nz"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customXml" Target="../customXml/item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fo@messt.ac.nz"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587741BB4B941EB999007A21806FA1B"/>
        <w:category>
          <w:name w:val="General"/>
          <w:gallery w:val="placeholder"/>
        </w:category>
        <w:types>
          <w:type w:val="bbPlcHdr"/>
        </w:types>
        <w:behaviors>
          <w:behavior w:val="content"/>
        </w:behaviors>
        <w:guid w:val="{5871778C-FEAD-4D17-AC46-443A5B19FBE0}"/>
      </w:docPartPr>
      <w:docPartBody>
        <w:p w:rsidR="00625164" w:rsidRDefault="00802ECE" w:rsidP="00802ECE">
          <w:pPr>
            <w:pStyle w:val="A587741BB4B941EB999007A21806FA1B"/>
          </w:pPr>
          <w:r w:rsidRPr="00980DB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964"/>
    <w:rsid w:val="001109AB"/>
    <w:rsid w:val="002A3A01"/>
    <w:rsid w:val="00333B58"/>
    <w:rsid w:val="003D525F"/>
    <w:rsid w:val="00446A55"/>
    <w:rsid w:val="00467078"/>
    <w:rsid w:val="00567470"/>
    <w:rsid w:val="00625164"/>
    <w:rsid w:val="00642010"/>
    <w:rsid w:val="00672069"/>
    <w:rsid w:val="00802ECE"/>
    <w:rsid w:val="008733AE"/>
    <w:rsid w:val="008D59CE"/>
    <w:rsid w:val="00972ABB"/>
    <w:rsid w:val="00991664"/>
    <w:rsid w:val="00A72262"/>
    <w:rsid w:val="00CA5FF1"/>
    <w:rsid w:val="00D535C0"/>
    <w:rsid w:val="00D64949"/>
    <w:rsid w:val="00EC0996"/>
    <w:rsid w:val="00EF47A6"/>
    <w:rsid w:val="00EF6EE3"/>
    <w:rsid w:val="00F34FCB"/>
    <w:rsid w:val="00F73FD4"/>
    <w:rsid w:val="00FB2964"/>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02ECE"/>
    <w:rPr>
      <w:color w:val="808080"/>
    </w:rPr>
  </w:style>
  <w:style w:type="paragraph" w:customStyle="1" w:styleId="A587741BB4B941EB999007A21806FA1B">
    <w:name w:val="A587741BB4B941EB999007A21806FA1B"/>
    <w:rsid w:val="00802EC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eDocument" ma:contentTypeID="0x010100A28230263C7D7A4FB197614F88F6A462" ma:contentTypeVersion="200" ma:contentTypeDescription="Create a new document." ma:contentTypeScope="" ma:versionID="9f60621e19bc6bdac46972585240e7c3">
  <xsd:schema xmlns:xsd="http://www.w3.org/2001/XMLSchema" xmlns:xs="http://www.w3.org/2001/XMLSchema" xmlns:p="http://schemas.microsoft.com/office/2006/metadata/properties" xmlns:ns2="c5b47098-0215-444c-9096-523bda4ac5c6" xmlns:ns3="4f9c820c-e7e2-444d-97ee-45f2b3485c1d" xmlns:ns4="15ffb055-6eb4-45a1-bc20-bf2ac0d420da" xmlns:ns5="725c79e5-42ce-4aa0-ac78-b6418001f0d2" xmlns:ns6="c91a514c-9034-4fa3-897a-8352025b26ed" xmlns:ns7="d0b61010-d6f3-4072-b934-7bbb13e97771" xmlns:ns8="184c05c4-c568-455d-94a4-7e009b164348" xmlns:ns9="54904628-6268-4ac5-9416-97794f1d508d" targetNamespace="http://schemas.microsoft.com/office/2006/metadata/properties" ma:root="true" ma:fieldsID="469f5bd680f9ef88eeca1d82cb29e184" ns2:_="" ns3:_="" ns4:_="" ns5:_="" ns6:_="" ns7:_="" ns8:_="" ns9:_="">
    <xsd:import namespace="c5b47098-0215-444c-9096-523bda4ac5c6"/>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54904628-6268-4ac5-9416-97794f1d508d"/>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Subactivity"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diaServiceMetadata" minOccurs="0"/>
                <xsd:element ref="ns9:MediaServiceFastMetadata" minOccurs="0"/>
                <xsd:element ref="ns2:SharedWithUsers" minOccurs="0"/>
                <xsd:element ref="ns2:SharedWithDetails" minOccurs="0"/>
                <xsd:element ref="ns9:MediaLengthInSeconds" minOccurs="0"/>
                <xsd:element ref="ns9:MediaServiceDateTaken" minOccurs="0"/>
                <xsd:element ref="ns9:lcf76f155ced4ddcb4097134ff3c332f" minOccurs="0"/>
                <xsd:element ref="ns2:TaxCatchAll" minOccurs="0"/>
                <xsd:element ref="ns9:MediaServiceObjectDetectorVersions" minOccurs="0"/>
                <xsd:element ref="ns9:MediaServiceOCR" minOccurs="0"/>
                <xsd:element ref="ns9:MediaServiceGenerationTime" minOccurs="0"/>
                <xsd:element ref="ns9:MediaServiceEventHashCode" minOccurs="0"/>
                <xsd:element ref="ns9: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b47098-0215-444c-9096-523bda4ac5c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4" nillable="true" ma:displayName="Shared With Details" ma:internalName="SharedWithDetails" ma:readOnly="true">
      <xsd:simpleType>
        <xsd:restriction base="dms:Note">
          <xsd:maxLength value="255"/>
        </xsd:restriction>
      </xsd:simpleType>
    </xsd:element>
    <xsd:element name="TaxCatchAll" ma:index="59" nillable="true" ma:displayName="Taxonomy Catch All Column" ma:hidden="true" ma:list="{91a482fb-4422-4f4e-afc6-6844365c28d6}" ma:internalName="TaxCatchAll" ma:showField="CatchAllData" ma:web="c5b47098-0215-444c-9096-523bda4ac5c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Subactivity" ma:index="15" nillable="true" ma:displayName="Subactivity" ma:default="NA" ma:hidden="true" ma:internalName="Subactivity" ma:readOnly="false">
      <xsd:simpleType>
        <xsd:restriction base="dms:Text">
          <xsd:maxLength value="255"/>
        </xsd:restriction>
      </xsd:simpleType>
    </xsd:element>
    <xsd:element name="Case" ma:index="16" nillable="true" ma:displayName="Case" ma:default="NA" ma:hidden="true" ma:internalName="Case" ma:readOnly="false">
      <xsd:simpleType>
        <xsd:restriction base="dms:Text">
          <xsd:maxLength value="255"/>
        </xsd:restriction>
      </xsd:simpleType>
    </xsd:element>
    <xsd:element name="RelatedPeople" ma:index="17"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8" nillable="true" ma:displayName="Category 1" ma:default="NA" ma:hidden="true" ma:internalName="CategoryName" ma:readOnly="false">
      <xsd:simpleType>
        <xsd:restriction base="dms:Text">
          <xsd:maxLength value="255"/>
        </xsd:restriction>
      </xsd:simpleType>
    </xsd:element>
    <xsd:element name="CategoryValue" ma:index="19" nillable="true" ma:displayName="Category 2" ma:default="NA" ma:hidden="true" ma:internalName="CategoryValue" ma:readOnly="false">
      <xsd:simpleType>
        <xsd:restriction base="dms:Text">
          <xsd:maxLength value="255"/>
        </xsd:restriction>
      </xsd:simpleType>
    </xsd:element>
    <xsd:element name="BusinessValue" ma:index="20" nillable="true" ma:displayName="Business Value" ma:hidden="true" ma:internalName="BusinessValue" ma:readOnly="false">
      <xsd:simpleType>
        <xsd:restriction base="dms:Text">
          <xsd:maxLength value="255"/>
        </xsd:restriction>
      </xsd:simpleType>
    </xsd:element>
    <xsd:element name="FunctionGroup" ma:index="21" nillable="true" ma:displayName="Function Group" ma:default="Evidence and Research" ma:hidden="true" ma:internalName="FunctionGroup" ma:readOnly="false">
      <xsd:simpleType>
        <xsd:restriction base="dms:Text">
          <xsd:maxLength value="255"/>
        </xsd:restriction>
      </xsd:simpleType>
    </xsd:element>
    <xsd:element name="Function" ma:index="22" nillable="true" ma:displayName="Function" ma:default="Research" ma:hidden="true" ma:internalName="Function" ma:readOnly="false">
      <xsd:simpleType>
        <xsd:restriction base="dms:Text">
          <xsd:maxLength value="255"/>
        </xsd:restriction>
      </xsd:simpleType>
    </xsd:element>
    <xsd:element name="PRAType" ma:index="23" nillable="true" ma:displayName="PRA Type" ma:default="Doc" ma:hidden="true" ma:indexed="true" ma:internalName="PRAType" ma:readOnly="false">
      <xsd:simpleType>
        <xsd:restriction base="dms:Text">
          <xsd:maxLength value="255"/>
        </xsd:restriction>
      </xsd:simpleType>
    </xsd:element>
    <xsd:element name="PRADate1" ma:index="24" nillable="true" ma:displayName="PRA Date 1" ma:format="DateOnly" ma:hidden="true" ma:internalName="PRADate1" ma:readOnly="false">
      <xsd:simpleType>
        <xsd:restriction base="dms:DateTime"/>
      </xsd:simpleType>
    </xsd:element>
    <xsd:element name="PRADate2" ma:index="25" nillable="true" ma:displayName="PRA Date 2" ma:format="DateOnly" ma:hidden="true" ma:internalName="PRADate2" ma:readOnly="false">
      <xsd:simpleType>
        <xsd:restriction base="dms:DateTime"/>
      </xsd:simpleType>
    </xsd:element>
    <xsd:element name="PRADate3" ma:index="26" nillable="true" ma:displayName="PRA Date 3" ma:format="DateOnly" ma:hidden="true" ma:internalName="PRADate3" ma:readOnly="false">
      <xsd:simpleType>
        <xsd:restriction base="dms:DateTime"/>
      </xsd:simpleType>
    </xsd:element>
    <xsd:element name="PRADateDisposal" ma:index="27" nillable="true" ma:displayName="PRA Date Disposal" ma:format="DateOnly" ma:hidden="true" ma:internalName="PRADateDisposal" ma:readOnly="false">
      <xsd:simpleType>
        <xsd:restriction base="dms:DateTime"/>
      </xsd:simpleType>
    </xsd:element>
    <xsd:element name="PRADateTrigger" ma:index="28" nillable="true" ma:displayName="PRA Date Trigger" ma:format="DateOnly" ma:hidden="true" ma:internalName="PRADateTrigger" ma:readOnly="false">
      <xsd:simpleType>
        <xsd:restriction base="dms:DateTime"/>
      </xsd:simpleType>
    </xsd:element>
    <xsd:element name="PRAText1" ma:index="29" nillable="true" ma:displayName="PRA Text 1" ma:hidden="true" ma:internalName="PRAText1" ma:readOnly="false">
      <xsd:simpleType>
        <xsd:restriction base="dms:Text">
          <xsd:maxLength value="255"/>
        </xsd:restriction>
      </xsd:simpleType>
    </xsd:element>
    <xsd:element name="PRAText2" ma:index="30" nillable="true" ma:displayName="PRA Text 2" ma:hidden="true" ma:internalName="PRAText2" ma:readOnly="false">
      <xsd:simpleType>
        <xsd:restriction base="dms:Text">
          <xsd:maxLength value="255"/>
        </xsd:restriction>
      </xsd:simpleType>
    </xsd:element>
    <xsd:element name="PRAText3" ma:index="31" nillable="true" ma:displayName="PRA Text 3" ma:hidden="true" ma:internalName="PRAText3" ma:readOnly="false">
      <xsd:simpleType>
        <xsd:restriction base="dms:Text">
          <xsd:maxLength value="255"/>
        </xsd:restriction>
      </xsd:simpleType>
    </xsd:element>
    <xsd:element name="PRAText4" ma:index="32" nillable="true" ma:displayName="PRA Text 4" ma:hidden="true" ma:internalName="PRAText4" ma:readOnly="false">
      <xsd:simpleType>
        <xsd:restriction base="dms:Text">
          <xsd:maxLength value="255"/>
        </xsd:restriction>
      </xsd:simpleType>
    </xsd:element>
    <xsd:element name="PRAText5" ma:index="33" nillable="true" ma:displayName="PRA Text 5" ma:hidden="true" ma:internalName="PRAText5" ma:readOnly="false">
      <xsd:simpleType>
        <xsd:restriction base="dms:Text">
          <xsd:maxLength value="255"/>
        </xsd:restriction>
      </xsd:simpleType>
    </xsd:element>
    <xsd:element name="AggregationStatus" ma:index="34"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5" nillable="true" ma:displayName="Project" ma:default="NA" ma:hidden="true" ma:internalName="Project"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Research" ma:hidden="true" ma:internalName="Team" ma:readOnly="false">
      <xsd:simpleType>
        <xsd:restriction base="dms:Text">
          <xsd:maxLength value="255"/>
        </xsd:restriction>
      </xsd:simpleType>
    </xsd:element>
    <xsd:element name="Level2" ma:index="39" nillable="true" ma:displayName="Level 2" ma:default="NA" ma:hidden="true" ma:internalName="Level2" ma:readOnly="false">
      <xsd:simpleType>
        <xsd:restriction base="dms:Text">
          <xsd:maxLength value="255"/>
        </xsd:restriction>
      </xsd:simpleType>
    </xsd:element>
    <xsd:element name="Level3" ma:index="40" nillable="true" ma:displayName="Level 3" ma:default="NA" ma:hidden="true" ma:internalName="Level3" ma:readOnly="false">
      <xsd:simpleType>
        <xsd:restriction base="dms:Text">
          <xsd:maxLength value="255"/>
        </xsd:restriction>
      </xsd:simpleType>
    </xsd:element>
    <xsd:element name="Year" ma:index="41"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2" nillable="true" ma:displayName="Set Label" ma:default="Retain" ma:hidden="true" ma:indexed="true" ma:internalName="SetLabel" ma:readOnly="false">
      <xsd:simpleType>
        <xsd:restriction base="dms:Text">
          <xsd:maxLength value="255"/>
        </xsd:restriction>
      </xsd:simpleType>
    </xsd:element>
    <xsd:element name="OverrideLabel" ma:index="43"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4" nillable="true" ma:displayName="Has NHI" ma:default="0" ma:internalName="HasNHI" ma:readOnly="false">
      <xsd:simpleType>
        <xsd:restriction base="dms:Boolean"/>
      </xsd:simpleType>
    </xsd:element>
    <xsd:element name="zLegacy" ma:index="45" nillable="true" ma:displayName="zLegacy" ma:hidden="true" ma:internalName="zLegacy" ma:readOnly="false">
      <xsd:simpleType>
        <xsd:restriction base="dms:Note"/>
      </xsd:simpleType>
    </xsd:element>
    <xsd:element name="zLegacyID" ma:index="46" nillable="true" ma:displayName="zLegacyID" ma:hidden="true" ma:indexed="true" ma:internalName="zLegacyID" ma:readOnly="false">
      <xsd:simpleType>
        <xsd:restriction base="dms:Text">
          <xsd:maxLength value="255"/>
        </xsd:restriction>
      </xsd:simpleType>
    </xsd:element>
    <xsd:element name="zLegacyJSON" ma:index="47" nillable="true" ma:displayName="zLegacyJSON" ma:hidden="true" ma:internalName="zLegacyJSON" ma:readOnly="false">
      <xsd:simpleType>
        <xsd:restriction base="dms:Note"/>
      </xsd:simpleType>
    </xsd:element>
    <xsd:element name="CopiedFrom" ma:index="48" nillable="true" ma:displayName="Copied From" ma:hidden="true" ma:internalName="CopiedFrom" ma:readOnly="false">
      <xsd:simpleType>
        <xsd:restriction base="dms:Text">
          <xsd:maxLength value="255"/>
        </xsd:restriction>
      </xsd:simpleType>
    </xsd:element>
    <xsd:element name="Endorsements" ma:index="49"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54904628-6268-4ac5-9416-97794f1d508d" elementFormDefault="qualified">
    <xsd:import namespace="http://schemas.microsoft.com/office/2006/documentManagement/types"/>
    <xsd:import namespace="http://schemas.microsoft.com/office/infopath/2007/PartnerControls"/>
    <xsd:element name="MediaServiceMetadata" ma:index="51" nillable="true" ma:displayName="MediaServiceMetadata" ma:hidden="true" ma:internalName="MediaServiceMetadata" ma:readOnly="true">
      <xsd:simpleType>
        <xsd:restriction base="dms:Note"/>
      </xsd:simpleType>
    </xsd:element>
    <xsd:element name="MediaServiceFastMetadata" ma:index="52" nillable="true" ma:displayName="MediaServiceFastMetadata" ma:hidden="true" ma:internalName="MediaServiceFastMetadata" ma:readOnly="true">
      <xsd:simpleType>
        <xsd:restriction base="dms:Note"/>
      </xsd:simpleType>
    </xsd:element>
    <xsd:element name="MediaLengthInSeconds" ma:index="55" nillable="true" ma:displayName="MediaLengthInSeconds" ma:hidden="true" ma:internalName="MediaLengthInSeconds" ma:readOnly="true">
      <xsd:simpleType>
        <xsd:restriction base="dms:Unknown"/>
      </xsd:simpleType>
    </xsd:element>
    <xsd:element name="MediaServiceDateTaken" ma:index="56" nillable="true" ma:displayName="MediaServiceDateTaken" ma:hidden="true" ma:indexed="true" ma:internalName="MediaServiceDateTaken" ma:readOnly="true">
      <xsd:simpleType>
        <xsd:restriction base="dms:Text"/>
      </xsd:simpleType>
    </xsd:element>
    <xsd:element name="lcf76f155ced4ddcb4097134ff3c332f" ma:index="58"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60" nillable="true" ma:displayName="MediaServiceObjectDetectorVersions" ma:hidden="true" ma:indexed="true" ma:internalName="MediaServiceObjectDetectorVersions" ma:readOnly="true">
      <xsd:simpleType>
        <xsd:restriction base="dms:Text"/>
      </xsd:simpleType>
    </xsd:element>
    <xsd:element name="MediaServiceOCR" ma:index="61" nillable="true" ma:displayName="Extracted Text" ma:internalName="MediaServiceOCR" ma:readOnly="true">
      <xsd:simpleType>
        <xsd:restriction base="dms:Note">
          <xsd:maxLength value="255"/>
        </xsd:restriction>
      </xsd:simpleType>
    </xsd:element>
    <xsd:element name="MediaServiceGenerationTime" ma:index="62" nillable="true" ma:displayName="MediaServiceGenerationTime" ma:hidden="true" ma:internalName="MediaServiceGenerationTime" ma:readOnly="true">
      <xsd:simpleType>
        <xsd:restriction base="dms:Text"/>
      </xsd:simpleType>
    </xsd:element>
    <xsd:element name="MediaServiceEventHashCode" ma:index="63" nillable="true" ma:displayName="MediaServiceEventHashCode" ma:hidden="true" ma:internalName="MediaServiceEventHashCode" ma:readOnly="true">
      <xsd:simpleType>
        <xsd:restriction base="dms:Text"/>
      </xsd:simpleType>
    </xsd:element>
    <xsd:element name="MediaServiceSearchProperties" ma:index="6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c5b47098-0215-444c-9096-523bda4ac5c6" xsi:nil="true"/>
    <lcf76f155ced4ddcb4097134ff3c332f xmlns="54904628-6268-4ac5-9416-97794f1d508d">
      <Terms xmlns="http://schemas.microsoft.com/office/infopath/2007/PartnerControls"/>
    </lcf76f155ced4ddcb4097134ff3c332f>
    <SharedWithUsers xmlns="c5b47098-0215-444c-9096-523bda4ac5c6">
      <UserInfo>
        <DisplayName>Dianne Wepa</DisplayName>
        <AccountId>24</AccountId>
        <AccountType/>
      </UserInfo>
      <UserInfo>
        <DisplayName>Nick Garrett</DisplayName>
        <AccountId>14</AccountId>
        <AccountType/>
      </UserInfo>
      <UserInfo>
        <DisplayName>Anja Vorster</DisplayName>
        <AccountId>12</AccountId>
        <AccountType/>
      </UserInfo>
      <UserInfo>
        <DisplayName>Cecily Eruthayam</DisplayName>
        <AccountId>15</AccountId>
        <AccountType/>
      </UserInfo>
      <UserInfo>
        <DisplayName>Kelvin Lau</DisplayName>
        <AccountId>9</AccountId>
        <AccountType/>
      </UserInfo>
    </SharedWithUsers>
    <Subactivity xmlns="4f9c820c-e7e2-444d-97ee-45f2b3485c1d">NA</Subactivity>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ggregationStatus xmlns="4f9c820c-e7e2-444d-97ee-45f2b3485c1d">Normal</AggregationStatus>
    <OverrideLabel xmlns="d0b61010-d6f3-4072-b934-7bbb13e97771" xsi:nil="true"/>
    <CategoryValue xmlns="4f9c820c-e7e2-444d-97ee-45f2b3485c1d">Contract management</CategoryValue>
    <PRADate2 xmlns="4f9c820c-e7e2-444d-97ee-45f2b3485c1d" xsi:nil="true"/>
    <zLegacyJSON xmlns="184c05c4-c568-455d-94a4-7e009b164348" xsi:nil="true"/>
    <Case xmlns="4f9c820c-e7e2-444d-97ee-45f2b3485c1d">NA</Case>
    <PRAText1 xmlns="4f9c820c-e7e2-444d-97ee-45f2b3485c1d" xsi:nil="true"/>
    <PRAText4 xmlns="4f9c820c-e7e2-444d-97ee-45f2b3485c1d" xsi:nil="true"/>
    <Level3 xmlns="c91a514c-9034-4fa3-897a-8352025b26ed">NA</Level3>
    <Endorsements xmlns="184c05c4-c568-455d-94a4-7e009b164348">N/A</Endorsements>
    <Team xmlns="c91a514c-9034-4fa3-897a-8352025b26ed">Research</Team>
    <Project xmlns="4f9c820c-e7e2-444d-97ee-45f2b3485c1d">NA</Project>
    <HasNHI xmlns="184c05c4-c568-455d-94a4-7e009b164348">false</HasNHI>
    <FunctionGroup xmlns="4f9c820c-e7e2-444d-97ee-45f2b3485c1d">Evidence and Research</FunctionGroup>
    <Function xmlns="4f9c820c-e7e2-444d-97ee-45f2b3485c1d">Research</Function>
    <SetLabel xmlns="d0b61010-d6f3-4072-b934-7bbb13e97771">Retain</SetLabel>
    <RelatedPeople xmlns="4f9c820c-e7e2-444d-97ee-45f2b3485c1d">
      <UserInfo>
        <DisplayName/>
        <AccountId xsi:nil="true"/>
        <AccountType/>
      </UserInfo>
    </RelatedPeople>
    <AggregationNarrative xmlns="725c79e5-42ce-4aa0-ac78-b6418001f0d2" xsi:nil="true"/>
    <Channel xmlns="c91a514c-9034-4fa3-897a-8352025b26ed">General</Channel>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COVID-19 and National Immunisation Programme Research</CategoryName>
    <PRADateTrigger xmlns="4f9c820c-e7e2-444d-97ee-45f2b3485c1d" xsi:nil="true"/>
    <PRAText2 xmlns="4f9c820c-e7e2-444d-97ee-45f2b3485c1d" xsi:nil="true"/>
    <zLegacyID xmlns="184c05c4-c568-455d-94a4-7e009b164348" xsi:nil="true"/>
    <_dlc_DocId xmlns="c5b47098-0215-444c-9096-523bda4ac5c6">MOHECM-374881106-6614</_dlc_DocId>
    <_dlc_DocIdUrl xmlns="c5b47098-0215-444c-9096-523bda4ac5c6">
      <Url>https://mohgovtnz.sharepoint.com/sites/moh-ecm-FunComRes/_layouts/15/DocIdRedir.aspx?ID=MOHECM-374881106-6614</Url>
      <Description>MOHECM-374881106-6614</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C5CC14D-331F-4A08-8FB1-ECE2A1AA7054}"/>
</file>

<file path=customXml/itemProps2.xml><?xml version="1.0" encoding="utf-8"?>
<ds:datastoreItem xmlns:ds="http://schemas.openxmlformats.org/officeDocument/2006/customXml" ds:itemID="{9C1DD04B-AF94-4B7F-B14B-3CB7607BD09B}">
  <ds:schemaRefs>
    <ds:schemaRef ds:uri="http://schemas.openxmlformats.org/officeDocument/2006/bibliography"/>
  </ds:schemaRefs>
</ds:datastoreItem>
</file>

<file path=customXml/itemProps3.xml><?xml version="1.0" encoding="utf-8"?>
<ds:datastoreItem xmlns:ds="http://schemas.openxmlformats.org/officeDocument/2006/customXml" ds:itemID="{2BD5B17F-C20F-471C-ADF8-2636E5D6C211}">
  <ds:schemaRefs>
    <ds:schemaRef ds:uri="http://schemas.microsoft.com/office/2006/metadata/properties"/>
    <ds:schemaRef ds:uri="http://schemas.microsoft.com/office/infopath/2007/PartnerControls"/>
    <ds:schemaRef ds:uri="d7449dd9-7b5c-43c1-94a7-82e26f250069"/>
    <ds:schemaRef ds:uri="7c3cb1d6-7cd5-4ef4-a098-fe4e3cb08538"/>
  </ds:schemaRefs>
</ds:datastoreItem>
</file>

<file path=customXml/itemProps4.xml><?xml version="1.0" encoding="utf-8"?>
<ds:datastoreItem xmlns:ds="http://schemas.openxmlformats.org/officeDocument/2006/customXml" ds:itemID="{4C5297D9-482A-4669-AE59-86A504A9CCBD}">
  <ds:schemaRefs>
    <ds:schemaRef ds:uri="http://schemas.microsoft.com/sharepoint/v3/contenttype/forms"/>
  </ds:schemaRefs>
</ds:datastoreItem>
</file>

<file path=customXml/itemProps5.xml><?xml version="1.0" encoding="utf-8"?>
<ds:datastoreItem xmlns:ds="http://schemas.openxmlformats.org/officeDocument/2006/customXml" ds:itemID="{BE682D28-1D79-490C-9E73-D8927F8BA4D6}"/>
</file>

<file path=docProps/app.xml><?xml version="1.0" encoding="utf-8"?>
<Properties xmlns="http://schemas.openxmlformats.org/officeDocument/2006/extended-properties" xmlns:vt="http://schemas.openxmlformats.org/officeDocument/2006/docPropsVTypes">
  <Template>Normal.dotm</Template>
  <TotalTime>3</TotalTime>
  <Pages>5</Pages>
  <Words>1969</Words>
  <Characters>11224</Characters>
  <Application>Microsoft Office Word</Application>
  <DocSecurity>0</DocSecurity>
  <Lines>93</Lines>
  <Paragraphs>26</Paragraphs>
  <ScaleCrop>false</ScaleCrop>
  <Company/>
  <LinksUpToDate>false</LinksUpToDate>
  <CharactersWithSpaces>13167</CharactersWithSpaces>
  <SharedDoc>false</SharedDoc>
  <HLinks>
    <vt:vector size="18" baseType="variant">
      <vt:variant>
        <vt:i4>1572974</vt:i4>
      </vt:variant>
      <vt:variant>
        <vt:i4>6</vt:i4>
      </vt:variant>
      <vt:variant>
        <vt:i4>0</vt:i4>
      </vt:variant>
      <vt:variant>
        <vt:i4>5</vt:i4>
      </vt:variant>
      <vt:variant>
        <vt:lpwstr>mailto:info@messt.ac.nz</vt:lpwstr>
      </vt:variant>
      <vt:variant>
        <vt:lpwstr/>
      </vt:variant>
      <vt:variant>
        <vt:i4>5570676</vt:i4>
      </vt:variant>
      <vt:variant>
        <vt:i4>3</vt:i4>
      </vt:variant>
      <vt:variant>
        <vt:i4>0</vt:i4>
      </vt:variant>
      <vt:variant>
        <vt:i4>5</vt:i4>
      </vt:variant>
      <vt:variant>
        <vt:lpwstr>mailto:kelvin.lau@aut.ac.nz</vt:lpwstr>
      </vt:variant>
      <vt:variant>
        <vt:lpwstr/>
      </vt:variant>
      <vt:variant>
        <vt:i4>327798</vt:i4>
      </vt:variant>
      <vt:variant>
        <vt:i4>0</vt:i4>
      </vt:variant>
      <vt:variant>
        <vt:i4>0</vt:i4>
      </vt:variant>
      <vt:variant>
        <vt:i4>5</vt:i4>
      </vt:variant>
      <vt:variant>
        <vt:lpwstr>mailto:research@health.govt.nz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PROP-019 Final Report</dc:title>
  <dc:subject/>
  <dc:creator>Ministry of Health</dc:creator>
  <cp:keywords/>
  <dc:description/>
  <cp:lastModifiedBy>Kelvin Lau</cp:lastModifiedBy>
  <cp:revision>3</cp:revision>
  <dcterms:created xsi:type="dcterms:W3CDTF">2024-08-04T23:58:00Z</dcterms:created>
  <dcterms:modified xsi:type="dcterms:W3CDTF">2024-08-04T23:59:00Z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d9e4d68-54d0-40a5-8c9a-85a36c87352c_Enabled">
    <vt:lpwstr>true</vt:lpwstr>
  </property>
  <property fmtid="{D5CDD505-2E9C-101B-9397-08002B2CF9AE}" pid="3" name="MSIP_Label_bd9e4d68-54d0-40a5-8c9a-85a36c87352c_SetDate">
    <vt:lpwstr>2022-06-08T01:25:17Z</vt:lpwstr>
  </property>
  <property fmtid="{D5CDD505-2E9C-101B-9397-08002B2CF9AE}" pid="4" name="MSIP_Label_bd9e4d68-54d0-40a5-8c9a-85a36c87352c_Method">
    <vt:lpwstr>Privileged</vt:lpwstr>
  </property>
  <property fmtid="{D5CDD505-2E9C-101B-9397-08002B2CF9AE}" pid="5" name="MSIP_Label_bd9e4d68-54d0-40a5-8c9a-85a36c87352c_Name">
    <vt:lpwstr>Unclassified</vt:lpwstr>
  </property>
  <property fmtid="{D5CDD505-2E9C-101B-9397-08002B2CF9AE}" pid="6" name="MSIP_Label_bd9e4d68-54d0-40a5-8c9a-85a36c87352c_SiteId">
    <vt:lpwstr>388728e1-bbd0-4378-98dc-f8682e644300</vt:lpwstr>
  </property>
  <property fmtid="{D5CDD505-2E9C-101B-9397-08002B2CF9AE}" pid="7" name="MSIP_Label_bd9e4d68-54d0-40a5-8c9a-85a36c87352c_ActionId">
    <vt:lpwstr>8bdc69a5-3d17-46fa-b776-8bb62c126ecf</vt:lpwstr>
  </property>
  <property fmtid="{D5CDD505-2E9C-101B-9397-08002B2CF9AE}" pid="8" name="MSIP_Label_bd9e4d68-54d0-40a5-8c9a-85a36c87352c_ContentBits">
    <vt:lpwstr>0</vt:lpwstr>
  </property>
  <property fmtid="{D5CDD505-2E9C-101B-9397-08002B2CF9AE}" pid="9" name="ContentTypeId">
    <vt:lpwstr>0x010100A28230263C7D7A4FB197614F88F6A462</vt:lpwstr>
  </property>
  <property fmtid="{D5CDD505-2E9C-101B-9397-08002B2CF9AE}" pid="10" name="_dlc_DocIdItemGuid">
    <vt:lpwstr>70e7c49c-86de-4e48-98ef-3bd9dc07361a</vt:lpwstr>
  </property>
  <property fmtid="{D5CDD505-2E9C-101B-9397-08002B2CF9AE}" pid="11" name="MediaServiceImageTags">
    <vt:lpwstr/>
  </property>
</Properties>
</file>