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303BD4F2" w:rsidR="00C86248" w:rsidRDefault="007A59B0" w:rsidP="007A59B0">
      <w:pPr>
        <w:pStyle w:val="Title"/>
      </w:pPr>
      <w:r>
        <w:t>Code of Practice for Dental Radiology</w:t>
      </w:r>
    </w:p>
    <w:p w14:paraId="0E3555D4" w14:textId="77777777" w:rsidR="002C0F7E" w:rsidRPr="00817C91" w:rsidRDefault="002C0F7E" w:rsidP="002C0F7E"/>
    <w:p w14:paraId="2F2A548C" w14:textId="6A0E2103" w:rsidR="002C0F7E" w:rsidRPr="00475EAB" w:rsidRDefault="002C0F7E" w:rsidP="002C0F7E">
      <w:pPr>
        <w:pStyle w:val="Title"/>
        <w:spacing w:before="240"/>
        <w:rPr>
          <w:sz w:val="56"/>
          <w:szCs w:val="56"/>
        </w:rPr>
      </w:pPr>
      <w:r w:rsidRPr="00475EAB">
        <w:rPr>
          <w:sz w:val="56"/>
          <w:szCs w:val="56"/>
        </w:rPr>
        <w:t>ORS C</w:t>
      </w:r>
      <w:r>
        <w:rPr>
          <w:sz w:val="56"/>
          <w:szCs w:val="56"/>
        </w:rPr>
        <w:t>4</w:t>
      </w:r>
    </w:p>
    <w:p w14:paraId="2A961E80" w14:textId="7BD38C90" w:rsidR="00531E12" w:rsidRPr="008F0D5E" w:rsidRDefault="007A59B0" w:rsidP="00531E12">
      <w:pPr>
        <w:pStyle w:val="Year"/>
      </w:pPr>
      <w:r w:rsidRPr="00BC4253">
        <w:t>202</w:t>
      </w:r>
      <w:r w:rsidR="00251EC5" w:rsidRPr="00BC4253">
        <w:t>4</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25DD0158" w:rsidR="00A80363" w:rsidRPr="00C05132" w:rsidRDefault="00A80363" w:rsidP="007A59B0">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7A59B0">
        <w:rPr>
          <w:rFonts w:cs="Segoe UI"/>
        </w:rPr>
        <w:t>202</w:t>
      </w:r>
      <w:r w:rsidR="00F80239">
        <w:rPr>
          <w:rFonts w:cs="Segoe UI"/>
        </w:rPr>
        <w:t>4</w:t>
      </w:r>
      <w:r w:rsidR="007A59B0">
        <w:rPr>
          <w:rFonts w:cs="Segoe UI"/>
        </w:rPr>
        <w:t>.</w:t>
      </w:r>
      <w:r w:rsidR="00442C1C" w:rsidRPr="00C05132">
        <w:rPr>
          <w:rFonts w:cs="Segoe UI"/>
        </w:rPr>
        <w:t xml:space="preserve"> </w:t>
      </w:r>
      <w:r w:rsidR="007A59B0" w:rsidRPr="007A59B0">
        <w:rPr>
          <w:rFonts w:cs="Segoe UI"/>
          <w:i/>
        </w:rPr>
        <w:t>Code of Practice for</w:t>
      </w:r>
      <w:r w:rsidR="007A59B0">
        <w:rPr>
          <w:rFonts w:cs="Segoe UI"/>
          <w:i/>
        </w:rPr>
        <w:t xml:space="preserve"> </w:t>
      </w:r>
      <w:r w:rsidR="007A59B0" w:rsidRPr="007A59B0">
        <w:rPr>
          <w:rFonts w:cs="Segoe UI"/>
          <w:i/>
        </w:rPr>
        <w:t>Dental Radiology</w:t>
      </w:r>
      <w:r w:rsidR="00BB4D89">
        <w:rPr>
          <w:rFonts w:cs="Segoe UI"/>
          <w:i/>
        </w:rPr>
        <w:t>:</w:t>
      </w:r>
      <w:r w:rsidR="007A59B0">
        <w:rPr>
          <w:rFonts w:cs="Segoe UI"/>
          <w:i/>
        </w:rPr>
        <w:t xml:space="preserve"> ORS C</w:t>
      </w:r>
      <w:r w:rsidR="007A59B0" w:rsidRPr="00F3429D">
        <w:t>4</w:t>
      </w:r>
      <w:r w:rsidR="00270362">
        <w:rPr>
          <w:rFonts w:cs="Segoe UI"/>
          <w:i/>
          <w:sz w:val="28"/>
          <w:szCs w:val="28"/>
          <w:vertAlign w:val="subscript"/>
        </w:rPr>
        <w:t xml:space="preserve">. </w:t>
      </w:r>
      <w:r w:rsidR="00442C1C" w:rsidRPr="00C05132">
        <w:rPr>
          <w:rFonts w:cs="Segoe UI"/>
        </w:rPr>
        <w:t>Wellington: Ministry of Health.</w:t>
      </w:r>
    </w:p>
    <w:p w14:paraId="7909192E" w14:textId="2A895F77" w:rsidR="00C86248" w:rsidRDefault="00C86248">
      <w:pPr>
        <w:pStyle w:val="Imprint"/>
      </w:pPr>
      <w:r>
        <w:t xml:space="preserve">Published in </w:t>
      </w:r>
      <w:r w:rsidR="000422D8">
        <w:t>December</w:t>
      </w:r>
      <w:r w:rsidR="00DC79C9">
        <w:t xml:space="preserve"> </w:t>
      </w:r>
      <w:r w:rsidR="00CA7294">
        <w:t>2024</w:t>
      </w:r>
      <w:r w:rsidR="004F4CD2">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7C8EB668" w:rsidR="00082CD6" w:rsidRPr="00AD63A9" w:rsidRDefault="009A42D5" w:rsidP="00082CD6">
      <w:pPr>
        <w:pStyle w:val="Imprint"/>
      </w:pPr>
      <w:r w:rsidRPr="00AD63A9">
        <w:t xml:space="preserve">ISBN </w:t>
      </w:r>
      <w:r w:rsidR="009648A7">
        <w:rPr>
          <w:rStyle w:val="normaltextrun"/>
          <w:rFonts w:cs="Segoe UI"/>
          <w:color w:val="000000"/>
          <w:bdr w:val="none" w:sz="0" w:space="0" w:color="auto" w:frame="1"/>
          <w:lang w:val="en-US"/>
        </w:rPr>
        <w:t>978-1-991075-89-5</w:t>
      </w:r>
      <w:r w:rsidR="008E618C" w:rsidRPr="00AD63A9">
        <w:t xml:space="preserve"> </w:t>
      </w:r>
      <w:r w:rsidR="00D863D0" w:rsidRPr="00AD63A9">
        <w:t>(</w:t>
      </w:r>
      <w:r w:rsidR="00442C1C" w:rsidRPr="00AD63A9">
        <w:t>online</w:t>
      </w:r>
      <w:r w:rsidR="00D863D0" w:rsidRPr="00AD63A9">
        <w:t>)</w:t>
      </w:r>
      <w:r w:rsidR="00082CD6" w:rsidRPr="00AD63A9">
        <w:br/>
        <w:t xml:space="preserve">HP </w:t>
      </w:r>
      <w:r w:rsidR="005B00DC">
        <w:t>9089</w:t>
      </w:r>
    </w:p>
    <w:p w14:paraId="48DBDA36" w14:textId="77777777" w:rsidR="00C86248" w:rsidRDefault="008C64C4" w:rsidP="00A63DFF">
      <w:r>
        <w:rPr>
          <w:noProof/>
          <w:lang w:eastAsia="en-NZ"/>
        </w:rPr>
        <w:drawing>
          <wp:inline distT="0" distB="0" distL="0" distR="0" wp14:anchorId="6EF4539D" wp14:editId="0C3EDF28">
            <wp:extent cx="1216825" cy="493307"/>
            <wp:effectExtent l="0" t="0" r="2540" b="254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1FE71BF4"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r w:rsidR="004A03DB" w:rsidRPr="00A63DFF">
              <w:rPr>
                <w:rFonts w:cs="Segoe UI"/>
                <w:sz w:val="15"/>
                <w:szCs w:val="15"/>
              </w:rPr>
              <w:t>i.e.</w:t>
            </w:r>
            <w:r w:rsidRPr="00A63DFF">
              <w:rPr>
                <w:rFonts w:cs="Segoe UI"/>
                <w:sz w:val="15"/>
                <w:szCs w:val="15"/>
              </w:rPr>
              <w:t xml:space="preserve">, copy and redistribute the material in any medium or format; adapt </w:t>
            </w:r>
            <w:r w:rsidR="004A03DB" w:rsidRPr="00A63DFF">
              <w:rPr>
                <w:rFonts w:cs="Segoe UI"/>
                <w:sz w:val="15"/>
                <w:szCs w:val="15"/>
              </w:rPr>
              <w:t>ice</w:t>
            </w:r>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48D4F84" w14:textId="4378071E" w:rsidR="00C86248" w:rsidRDefault="00C86248" w:rsidP="00025A6F">
      <w:pPr>
        <w:pStyle w:val="IntroHead"/>
      </w:pPr>
      <w:bookmarkStart w:id="1" w:name="_Toc405792991"/>
      <w:bookmarkStart w:id="2" w:name="_Toc405793224"/>
      <w:r>
        <w:lastRenderedPageBreak/>
        <w:t>Contents</w:t>
      </w:r>
      <w:bookmarkEnd w:id="1"/>
      <w:bookmarkEnd w:id="2"/>
    </w:p>
    <w:p w14:paraId="1DBB73FF" w14:textId="30E35815" w:rsidR="00DF4E00" w:rsidRDefault="00DF4E00">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\u </w:instrText>
      </w:r>
      <w:r>
        <w:rPr>
          <w:b/>
        </w:rPr>
        <w:fldChar w:fldCharType="separate"/>
      </w:r>
      <w:hyperlink w:anchor="_Toc179175641" w:history="1">
        <w:r w:rsidRPr="00E57900">
          <w:rPr>
            <w:rStyle w:val="Hyperlink"/>
            <w:noProof/>
          </w:rPr>
          <w:t>Introduction</w:t>
        </w:r>
        <w:r>
          <w:rPr>
            <w:noProof/>
            <w:webHidden/>
          </w:rPr>
          <w:tab/>
        </w:r>
        <w:r>
          <w:rPr>
            <w:noProof/>
            <w:webHidden/>
          </w:rPr>
          <w:fldChar w:fldCharType="begin"/>
        </w:r>
        <w:r>
          <w:rPr>
            <w:noProof/>
            <w:webHidden/>
          </w:rPr>
          <w:instrText xml:space="preserve"> PAGEREF _Toc179175641 \h </w:instrText>
        </w:r>
        <w:r>
          <w:rPr>
            <w:noProof/>
            <w:webHidden/>
          </w:rPr>
        </w:r>
        <w:r>
          <w:rPr>
            <w:noProof/>
            <w:webHidden/>
          </w:rPr>
          <w:fldChar w:fldCharType="separate"/>
        </w:r>
        <w:r w:rsidR="00E31B98">
          <w:rPr>
            <w:noProof/>
            <w:webHidden/>
          </w:rPr>
          <w:t>1</w:t>
        </w:r>
        <w:r>
          <w:rPr>
            <w:noProof/>
            <w:webHidden/>
          </w:rPr>
          <w:fldChar w:fldCharType="end"/>
        </w:r>
      </w:hyperlink>
    </w:p>
    <w:p w14:paraId="3B5DB443" w14:textId="1D5F5846" w:rsidR="00DF4E00" w:rsidRDefault="006C60FB">
      <w:pPr>
        <w:pStyle w:val="TOC2"/>
        <w:rPr>
          <w:rFonts w:asciiTheme="minorHAnsi" w:eastAsiaTheme="minorEastAsia" w:hAnsiTheme="minorHAnsi" w:cstheme="minorBidi"/>
          <w:noProof/>
          <w:szCs w:val="22"/>
          <w:lang w:val="en-AU" w:eastAsia="en-AU"/>
        </w:rPr>
      </w:pPr>
      <w:hyperlink w:anchor="_Toc179175642" w:history="1">
        <w:r w:rsidR="00DF4E00" w:rsidRPr="00E57900">
          <w:rPr>
            <w:rStyle w:val="Hyperlink"/>
            <w:noProof/>
          </w:rPr>
          <w:t>Purpose and commencement</w:t>
        </w:r>
        <w:r w:rsidR="00DF4E00">
          <w:rPr>
            <w:noProof/>
            <w:webHidden/>
          </w:rPr>
          <w:tab/>
        </w:r>
        <w:r w:rsidR="00DF4E00">
          <w:rPr>
            <w:noProof/>
            <w:webHidden/>
          </w:rPr>
          <w:fldChar w:fldCharType="begin"/>
        </w:r>
        <w:r w:rsidR="00DF4E00">
          <w:rPr>
            <w:noProof/>
            <w:webHidden/>
          </w:rPr>
          <w:instrText xml:space="preserve"> PAGEREF _Toc179175642 \h </w:instrText>
        </w:r>
        <w:r w:rsidR="00DF4E00">
          <w:rPr>
            <w:noProof/>
            <w:webHidden/>
          </w:rPr>
        </w:r>
        <w:r w:rsidR="00DF4E00">
          <w:rPr>
            <w:noProof/>
            <w:webHidden/>
          </w:rPr>
          <w:fldChar w:fldCharType="separate"/>
        </w:r>
        <w:r w:rsidR="00E31B98">
          <w:rPr>
            <w:noProof/>
            <w:webHidden/>
          </w:rPr>
          <w:t>1</w:t>
        </w:r>
        <w:r w:rsidR="00DF4E00">
          <w:rPr>
            <w:noProof/>
            <w:webHidden/>
          </w:rPr>
          <w:fldChar w:fldCharType="end"/>
        </w:r>
      </w:hyperlink>
    </w:p>
    <w:p w14:paraId="14D931C7" w14:textId="0258FDE2" w:rsidR="00DF4E00" w:rsidRDefault="006C60FB">
      <w:pPr>
        <w:pStyle w:val="TOC2"/>
        <w:rPr>
          <w:rFonts w:asciiTheme="minorHAnsi" w:eastAsiaTheme="minorEastAsia" w:hAnsiTheme="minorHAnsi" w:cstheme="minorBidi"/>
          <w:noProof/>
          <w:szCs w:val="22"/>
          <w:lang w:val="en-AU" w:eastAsia="en-AU"/>
        </w:rPr>
      </w:pPr>
      <w:hyperlink w:anchor="_Toc179175643" w:history="1">
        <w:r w:rsidR="00DF4E00" w:rsidRPr="00E57900">
          <w:rPr>
            <w:rStyle w:val="Hyperlink"/>
            <w:noProof/>
          </w:rPr>
          <w:t>Scope</w:t>
        </w:r>
        <w:r w:rsidR="00DF4E00">
          <w:rPr>
            <w:noProof/>
            <w:webHidden/>
          </w:rPr>
          <w:tab/>
        </w:r>
        <w:r w:rsidR="00DF4E00">
          <w:rPr>
            <w:noProof/>
            <w:webHidden/>
          </w:rPr>
          <w:fldChar w:fldCharType="begin"/>
        </w:r>
        <w:r w:rsidR="00DF4E00">
          <w:rPr>
            <w:noProof/>
            <w:webHidden/>
          </w:rPr>
          <w:instrText xml:space="preserve"> PAGEREF _Toc179175643 \h </w:instrText>
        </w:r>
        <w:r w:rsidR="00DF4E00">
          <w:rPr>
            <w:noProof/>
            <w:webHidden/>
          </w:rPr>
        </w:r>
        <w:r w:rsidR="00DF4E00">
          <w:rPr>
            <w:noProof/>
            <w:webHidden/>
          </w:rPr>
          <w:fldChar w:fldCharType="separate"/>
        </w:r>
        <w:r w:rsidR="00E31B98">
          <w:rPr>
            <w:noProof/>
            <w:webHidden/>
          </w:rPr>
          <w:t>1</w:t>
        </w:r>
        <w:r w:rsidR="00DF4E00">
          <w:rPr>
            <w:noProof/>
            <w:webHidden/>
          </w:rPr>
          <w:fldChar w:fldCharType="end"/>
        </w:r>
      </w:hyperlink>
    </w:p>
    <w:p w14:paraId="6B57650D" w14:textId="3440BA2A" w:rsidR="00DF4E00" w:rsidRDefault="006C60FB">
      <w:pPr>
        <w:pStyle w:val="TOC1"/>
        <w:rPr>
          <w:rFonts w:asciiTheme="minorHAnsi" w:eastAsiaTheme="minorEastAsia" w:hAnsiTheme="minorHAnsi" w:cstheme="minorBidi"/>
          <w:noProof/>
          <w:sz w:val="22"/>
          <w:szCs w:val="22"/>
          <w:lang w:val="en-AU" w:eastAsia="en-AU"/>
        </w:rPr>
      </w:pPr>
      <w:hyperlink w:anchor="_Toc179175644" w:history="1">
        <w:r w:rsidR="00DF4E00" w:rsidRPr="00E57900">
          <w:rPr>
            <w:rStyle w:val="Hyperlink"/>
            <w:noProof/>
          </w:rPr>
          <w:t>Interpretation</w:t>
        </w:r>
        <w:r w:rsidR="00DF4E00">
          <w:rPr>
            <w:noProof/>
            <w:webHidden/>
          </w:rPr>
          <w:tab/>
        </w:r>
        <w:r w:rsidR="00DF4E00">
          <w:rPr>
            <w:noProof/>
            <w:webHidden/>
          </w:rPr>
          <w:fldChar w:fldCharType="begin"/>
        </w:r>
        <w:r w:rsidR="00DF4E00">
          <w:rPr>
            <w:noProof/>
            <w:webHidden/>
          </w:rPr>
          <w:instrText xml:space="preserve"> PAGEREF _Toc179175644 \h </w:instrText>
        </w:r>
        <w:r w:rsidR="00DF4E00">
          <w:rPr>
            <w:noProof/>
            <w:webHidden/>
          </w:rPr>
        </w:r>
        <w:r w:rsidR="00DF4E00">
          <w:rPr>
            <w:noProof/>
            <w:webHidden/>
          </w:rPr>
          <w:fldChar w:fldCharType="separate"/>
        </w:r>
        <w:r w:rsidR="00E31B98">
          <w:rPr>
            <w:noProof/>
            <w:webHidden/>
          </w:rPr>
          <w:t>2</w:t>
        </w:r>
        <w:r w:rsidR="00DF4E00">
          <w:rPr>
            <w:noProof/>
            <w:webHidden/>
          </w:rPr>
          <w:fldChar w:fldCharType="end"/>
        </w:r>
      </w:hyperlink>
    </w:p>
    <w:p w14:paraId="12CC81B0" w14:textId="5A5A1D49" w:rsidR="00DF4E00" w:rsidRDefault="006C60FB">
      <w:pPr>
        <w:pStyle w:val="TOC1"/>
        <w:rPr>
          <w:rFonts w:asciiTheme="minorHAnsi" w:eastAsiaTheme="minorEastAsia" w:hAnsiTheme="minorHAnsi" w:cstheme="minorBidi"/>
          <w:noProof/>
          <w:sz w:val="22"/>
          <w:szCs w:val="22"/>
          <w:lang w:val="en-AU" w:eastAsia="en-AU"/>
        </w:rPr>
      </w:pPr>
      <w:hyperlink w:anchor="_Toc179175645" w:history="1">
        <w:r w:rsidR="00DF4E00" w:rsidRPr="00E57900">
          <w:rPr>
            <w:rStyle w:val="Hyperlink"/>
            <w:noProof/>
          </w:rPr>
          <w:t>The holder of a source licence</w:t>
        </w:r>
        <w:r w:rsidR="00DF4E00">
          <w:rPr>
            <w:noProof/>
            <w:webHidden/>
          </w:rPr>
          <w:tab/>
        </w:r>
        <w:r w:rsidR="00DF4E00">
          <w:rPr>
            <w:noProof/>
            <w:webHidden/>
          </w:rPr>
          <w:fldChar w:fldCharType="begin"/>
        </w:r>
        <w:r w:rsidR="00DF4E00">
          <w:rPr>
            <w:noProof/>
            <w:webHidden/>
          </w:rPr>
          <w:instrText xml:space="preserve"> PAGEREF _Toc179175645 \h </w:instrText>
        </w:r>
        <w:r w:rsidR="00DF4E00">
          <w:rPr>
            <w:noProof/>
            <w:webHidden/>
          </w:rPr>
        </w:r>
        <w:r w:rsidR="00DF4E00">
          <w:rPr>
            <w:noProof/>
            <w:webHidden/>
          </w:rPr>
          <w:fldChar w:fldCharType="separate"/>
        </w:r>
        <w:r w:rsidR="00E31B98">
          <w:rPr>
            <w:noProof/>
            <w:webHidden/>
          </w:rPr>
          <w:t>6</w:t>
        </w:r>
        <w:r w:rsidR="00DF4E00">
          <w:rPr>
            <w:noProof/>
            <w:webHidden/>
          </w:rPr>
          <w:fldChar w:fldCharType="end"/>
        </w:r>
      </w:hyperlink>
    </w:p>
    <w:p w14:paraId="4A97E805" w14:textId="16A5596F" w:rsidR="00DF4E00" w:rsidRDefault="006C60FB">
      <w:pPr>
        <w:pStyle w:val="TOC2"/>
        <w:rPr>
          <w:rFonts w:asciiTheme="minorHAnsi" w:eastAsiaTheme="minorEastAsia" w:hAnsiTheme="minorHAnsi" w:cstheme="minorBidi"/>
          <w:noProof/>
          <w:szCs w:val="22"/>
          <w:lang w:val="en-AU" w:eastAsia="en-AU"/>
        </w:rPr>
      </w:pPr>
      <w:hyperlink w:anchor="_Toc179175646" w:history="1">
        <w:r w:rsidR="00DF4E00" w:rsidRPr="00E57900">
          <w:rPr>
            <w:rStyle w:val="Hyperlink"/>
            <w:noProof/>
          </w:rPr>
          <w:t>General</w:t>
        </w:r>
        <w:r w:rsidR="00DF4E00">
          <w:rPr>
            <w:noProof/>
            <w:webHidden/>
          </w:rPr>
          <w:tab/>
        </w:r>
        <w:r w:rsidR="00DF4E00">
          <w:rPr>
            <w:noProof/>
            <w:webHidden/>
          </w:rPr>
          <w:fldChar w:fldCharType="begin"/>
        </w:r>
        <w:r w:rsidR="00DF4E00">
          <w:rPr>
            <w:noProof/>
            <w:webHidden/>
          </w:rPr>
          <w:instrText xml:space="preserve"> PAGEREF _Toc179175646 \h </w:instrText>
        </w:r>
        <w:r w:rsidR="00DF4E00">
          <w:rPr>
            <w:noProof/>
            <w:webHidden/>
          </w:rPr>
        </w:r>
        <w:r w:rsidR="00DF4E00">
          <w:rPr>
            <w:noProof/>
            <w:webHidden/>
          </w:rPr>
          <w:fldChar w:fldCharType="separate"/>
        </w:r>
        <w:r w:rsidR="00E31B98">
          <w:rPr>
            <w:noProof/>
            <w:webHidden/>
          </w:rPr>
          <w:t>6</w:t>
        </w:r>
        <w:r w:rsidR="00DF4E00">
          <w:rPr>
            <w:noProof/>
            <w:webHidden/>
          </w:rPr>
          <w:fldChar w:fldCharType="end"/>
        </w:r>
      </w:hyperlink>
    </w:p>
    <w:p w14:paraId="40ACF2AA" w14:textId="0FC5B9FC" w:rsidR="00DF4E00" w:rsidRDefault="006C60FB">
      <w:pPr>
        <w:pStyle w:val="TOC2"/>
        <w:rPr>
          <w:rFonts w:asciiTheme="minorHAnsi" w:eastAsiaTheme="minorEastAsia" w:hAnsiTheme="minorHAnsi" w:cstheme="minorBidi"/>
          <w:noProof/>
          <w:szCs w:val="22"/>
          <w:lang w:val="en-AU" w:eastAsia="en-AU"/>
        </w:rPr>
      </w:pPr>
      <w:hyperlink w:anchor="_Toc179175647" w:history="1">
        <w:r w:rsidR="00DF4E00" w:rsidRPr="00E57900">
          <w:rPr>
            <w:rStyle w:val="Hyperlink"/>
            <w:noProof/>
          </w:rPr>
          <w:t>Facilities</w:t>
        </w:r>
        <w:r w:rsidR="00DF4E00">
          <w:rPr>
            <w:noProof/>
            <w:webHidden/>
          </w:rPr>
          <w:tab/>
        </w:r>
        <w:r w:rsidR="00DF4E00">
          <w:rPr>
            <w:noProof/>
            <w:webHidden/>
          </w:rPr>
          <w:fldChar w:fldCharType="begin"/>
        </w:r>
        <w:r w:rsidR="00DF4E00">
          <w:rPr>
            <w:noProof/>
            <w:webHidden/>
          </w:rPr>
          <w:instrText xml:space="preserve"> PAGEREF _Toc179175647 \h </w:instrText>
        </w:r>
        <w:r w:rsidR="00DF4E00">
          <w:rPr>
            <w:noProof/>
            <w:webHidden/>
          </w:rPr>
        </w:r>
        <w:r w:rsidR="00DF4E00">
          <w:rPr>
            <w:noProof/>
            <w:webHidden/>
          </w:rPr>
          <w:fldChar w:fldCharType="separate"/>
        </w:r>
        <w:r w:rsidR="00E31B98">
          <w:rPr>
            <w:noProof/>
            <w:webHidden/>
          </w:rPr>
          <w:t>7</w:t>
        </w:r>
        <w:r w:rsidR="00DF4E00">
          <w:rPr>
            <w:noProof/>
            <w:webHidden/>
          </w:rPr>
          <w:fldChar w:fldCharType="end"/>
        </w:r>
      </w:hyperlink>
    </w:p>
    <w:p w14:paraId="45E63E59" w14:textId="5FA633E8" w:rsidR="00DF4E00" w:rsidRDefault="006C60FB">
      <w:pPr>
        <w:pStyle w:val="TOC2"/>
        <w:rPr>
          <w:rFonts w:asciiTheme="minorHAnsi" w:eastAsiaTheme="minorEastAsia" w:hAnsiTheme="minorHAnsi" w:cstheme="minorBidi"/>
          <w:noProof/>
          <w:szCs w:val="22"/>
          <w:lang w:val="en-AU" w:eastAsia="en-AU"/>
        </w:rPr>
      </w:pPr>
      <w:hyperlink w:anchor="_Toc179175648" w:history="1">
        <w:r w:rsidR="00DF4E00" w:rsidRPr="00E57900">
          <w:rPr>
            <w:rStyle w:val="Hyperlink"/>
            <w:noProof/>
          </w:rPr>
          <w:t>Equipment</w:t>
        </w:r>
        <w:r w:rsidR="00DF4E00">
          <w:rPr>
            <w:noProof/>
            <w:webHidden/>
          </w:rPr>
          <w:tab/>
        </w:r>
        <w:r w:rsidR="00DF4E00">
          <w:rPr>
            <w:noProof/>
            <w:webHidden/>
          </w:rPr>
          <w:fldChar w:fldCharType="begin"/>
        </w:r>
        <w:r w:rsidR="00DF4E00">
          <w:rPr>
            <w:noProof/>
            <w:webHidden/>
          </w:rPr>
          <w:instrText xml:space="preserve"> PAGEREF _Toc179175648 \h </w:instrText>
        </w:r>
        <w:r w:rsidR="00DF4E00">
          <w:rPr>
            <w:noProof/>
            <w:webHidden/>
          </w:rPr>
        </w:r>
        <w:r w:rsidR="00DF4E00">
          <w:rPr>
            <w:noProof/>
            <w:webHidden/>
          </w:rPr>
          <w:fldChar w:fldCharType="separate"/>
        </w:r>
        <w:r w:rsidR="00E31B98">
          <w:rPr>
            <w:noProof/>
            <w:webHidden/>
          </w:rPr>
          <w:t>8</w:t>
        </w:r>
        <w:r w:rsidR="00DF4E00">
          <w:rPr>
            <w:noProof/>
            <w:webHidden/>
          </w:rPr>
          <w:fldChar w:fldCharType="end"/>
        </w:r>
      </w:hyperlink>
    </w:p>
    <w:p w14:paraId="2CF2A6F6" w14:textId="6994A9CC" w:rsidR="00DF4E00" w:rsidRDefault="006C60FB">
      <w:pPr>
        <w:pStyle w:val="TOC2"/>
        <w:rPr>
          <w:rFonts w:asciiTheme="minorHAnsi" w:eastAsiaTheme="minorEastAsia" w:hAnsiTheme="minorHAnsi" w:cstheme="minorBidi"/>
          <w:noProof/>
          <w:szCs w:val="22"/>
          <w:lang w:val="en-AU" w:eastAsia="en-AU"/>
        </w:rPr>
      </w:pPr>
      <w:hyperlink w:anchor="_Toc179175649" w:history="1">
        <w:r w:rsidR="00DF4E00" w:rsidRPr="00E57900">
          <w:rPr>
            <w:rStyle w:val="Hyperlink"/>
            <w:noProof/>
          </w:rPr>
          <w:t>Training and authorisation</w:t>
        </w:r>
        <w:r w:rsidR="00DF4E00">
          <w:rPr>
            <w:noProof/>
            <w:webHidden/>
          </w:rPr>
          <w:tab/>
        </w:r>
        <w:r w:rsidR="00DF4E00">
          <w:rPr>
            <w:noProof/>
            <w:webHidden/>
          </w:rPr>
          <w:fldChar w:fldCharType="begin"/>
        </w:r>
        <w:r w:rsidR="00DF4E00">
          <w:rPr>
            <w:noProof/>
            <w:webHidden/>
          </w:rPr>
          <w:instrText xml:space="preserve"> PAGEREF _Toc179175649 \h </w:instrText>
        </w:r>
        <w:r w:rsidR="00DF4E00">
          <w:rPr>
            <w:noProof/>
            <w:webHidden/>
          </w:rPr>
        </w:r>
        <w:r w:rsidR="00DF4E00">
          <w:rPr>
            <w:noProof/>
            <w:webHidden/>
          </w:rPr>
          <w:fldChar w:fldCharType="separate"/>
        </w:r>
        <w:r w:rsidR="00E31B98">
          <w:rPr>
            <w:noProof/>
            <w:webHidden/>
          </w:rPr>
          <w:t>8</w:t>
        </w:r>
        <w:r w:rsidR="00DF4E00">
          <w:rPr>
            <w:noProof/>
            <w:webHidden/>
          </w:rPr>
          <w:fldChar w:fldCharType="end"/>
        </w:r>
      </w:hyperlink>
    </w:p>
    <w:p w14:paraId="73FC01E8" w14:textId="2EDA2C74" w:rsidR="00DF4E00" w:rsidRDefault="006C60FB">
      <w:pPr>
        <w:pStyle w:val="TOC2"/>
        <w:rPr>
          <w:rFonts w:asciiTheme="minorHAnsi" w:eastAsiaTheme="minorEastAsia" w:hAnsiTheme="minorHAnsi" w:cstheme="minorBidi"/>
          <w:noProof/>
          <w:szCs w:val="22"/>
          <w:lang w:val="en-AU" w:eastAsia="en-AU"/>
        </w:rPr>
      </w:pPr>
      <w:hyperlink w:anchor="_Toc179175650" w:history="1">
        <w:r w:rsidR="00DF4E00" w:rsidRPr="00E57900">
          <w:rPr>
            <w:rStyle w:val="Hyperlink"/>
            <w:noProof/>
          </w:rPr>
          <w:t>Radiological procedures</w:t>
        </w:r>
        <w:r w:rsidR="00DF4E00">
          <w:rPr>
            <w:noProof/>
            <w:webHidden/>
          </w:rPr>
          <w:tab/>
        </w:r>
        <w:r w:rsidR="00DF4E00">
          <w:rPr>
            <w:noProof/>
            <w:webHidden/>
          </w:rPr>
          <w:fldChar w:fldCharType="begin"/>
        </w:r>
        <w:r w:rsidR="00DF4E00">
          <w:rPr>
            <w:noProof/>
            <w:webHidden/>
          </w:rPr>
          <w:instrText xml:space="preserve"> PAGEREF _Toc179175650 \h </w:instrText>
        </w:r>
        <w:r w:rsidR="00DF4E00">
          <w:rPr>
            <w:noProof/>
            <w:webHidden/>
          </w:rPr>
        </w:r>
        <w:r w:rsidR="00DF4E00">
          <w:rPr>
            <w:noProof/>
            <w:webHidden/>
          </w:rPr>
          <w:fldChar w:fldCharType="separate"/>
        </w:r>
        <w:r w:rsidR="00E31B98">
          <w:rPr>
            <w:noProof/>
            <w:webHidden/>
          </w:rPr>
          <w:t>9</w:t>
        </w:r>
        <w:r w:rsidR="00DF4E00">
          <w:rPr>
            <w:noProof/>
            <w:webHidden/>
          </w:rPr>
          <w:fldChar w:fldCharType="end"/>
        </w:r>
      </w:hyperlink>
    </w:p>
    <w:p w14:paraId="25E2199E" w14:textId="1D5FFBE8" w:rsidR="00DF4E00" w:rsidRDefault="006C60FB">
      <w:pPr>
        <w:pStyle w:val="TOC2"/>
        <w:rPr>
          <w:rFonts w:asciiTheme="minorHAnsi" w:eastAsiaTheme="minorEastAsia" w:hAnsiTheme="minorHAnsi" w:cstheme="minorBidi"/>
          <w:noProof/>
          <w:szCs w:val="22"/>
          <w:lang w:val="en-AU" w:eastAsia="en-AU"/>
        </w:rPr>
      </w:pPr>
      <w:hyperlink w:anchor="_Toc179175651" w:history="1">
        <w:r w:rsidR="00DF4E00" w:rsidRPr="00E57900">
          <w:rPr>
            <w:rStyle w:val="Hyperlink"/>
            <w:noProof/>
          </w:rPr>
          <w:t>Accident prevention and mitigation</w:t>
        </w:r>
        <w:r w:rsidR="00DF4E00">
          <w:rPr>
            <w:noProof/>
            <w:webHidden/>
          </w:rPr>
          <w:tab/>
        </w:r>
        <w:r w:rsidR="00DF4E00">
          <w:rPr>
            <w:noProof/>
            <w:webHidden/>
          </w:rPr>
          <w:fldChar w:fldCharType="begin"/>
        </w:r>
        <w:r w:rsidR="00DF4E00">
          <w:rPr>
            <w:noProof/>
            <w:webHidden/>
          </w:rPr>
          <w:instrText xml:space="preserve"> PAGEREF _Toc179175651 \h </w:instrText>
        </w:r>
        <w:r w:rsidR="00DF4E00">
          <w:rPr>
            <w:noProof/>
            <w:webHidden/>
          </w:rPr>
        </w:r>
        <w:r w:rsidR="00DF4E00">
          <w:rPr>
            <w:noProof/>
            <w:webHidden/>
          </w:rPr>
          <w:fldChar w:fldCharType="separate"/>
        </w:r>
        <w:r w:rsidR="00E31B98">
          <w:rPr>
            <w:noProof/>
            <w:webHidden/>
          </w:rPr>
          <w:t>10</w:t>
        </w:r>
        <w:r w:rsidR="00DF4E00">
          <w:rPr>
            <w:noProof/>
            <w:webHidden/>
          </w:rPr>
          <w:fldChar w:fldCharType="end"/>
        </w:r>
      </w:hyperlink>
    </w:p>
    <w:p w14:paraId="6DFD9172" w14:textId="3BF64409" w:rsidR="00DF4E00" w:rsidRDefault="006C60FB">
      <w:pPr>
        <w:pStyle w:val="TOC2"/>
        <w:rPr>
          <w:rFonts w:asciiTheme="minorHAnsi" w:eastAsiaTheme="minorEastAsia" w:hAnsiTheme="minorHAnsi" w:cstheme="minorBidi"/>
          <w:noProof/>
          <w:szCs w:val="22"/>
          <w:lang w:val="en-AU" w:eastAsia="en-AU"/>
        </w:rPr>
      </w:pPr>
      <w:hyperlink w:anchor="_Toc179175652" w:history="1">
        <w:r w:rsidR="00DF4E00" w:rsidRPr="00E57900">
          <w:rPr>
            <w:rStyle w:val="Hyperlink"/>
            <w:noProof/>
          </w:rPr>
          <w:t>Records</w:t>
        </w:r>
        <w:r w:rsidR="00DF4E00">
          <w:rPr>
            <w:noProof/>
            <w:webHidden/>
          </w:rPr>
          <w:tab/>
        </w:r>
        <w:r w:rsidR="00DF4E00">
          <w:rPr>
            <w:noProof/>
            <w:webHidden/>
          </w:rPr>
          <w:fldChar w:fldCharType="begin"/>
        </w:r>
        <w:r w:rsidR="00DF4E00">
          <w:rPr>
            <w:noProof/>
            <w:webHidden/>
          </w:rPr>
          <w:instrText xml:space="preserve"> PAGEREF _Toc179175652 \h </w:instrText>
        </w:r>
        <w:r w:rsidR="00DF4E00">
          <w:rPr>
            <w:noProof/>
            <w:webHidden/>
          </w:rPr>
        </w:r>
        <w:r w:rsidR="00DF4E00">
          <w:rPr>
            <w:noProof/>
            <w:webHidden/>
          </w:rPr>
          <w:fldChar w:fldCharType="separate"/>
        </w:r>
        <w:r w:rsidR="00E31B98">
          <w:rPr>
            <w:noProof/>
            <w:webHidden/>
          </w:rPr>
          <w:t>10</w:t>
        </w:r>
        <w:r w:rsidR="00DF4E00">
          <w:rPr>
            <w:noProof/>
            <w:webHidden/>
          </w:rPr>
          <w:fldChar w:fldCharType="end"/>
        </w:r>
      </w:hyperlink>
    </w:p>
    <w:p w14:paraId="33C1B475" w14:textId="2AE7F405" w:rsidR="00DF4E00" w:rsidRDefault="006C60FB">
      <w:pPr>
        <w:pStyle w:val="TOC1"/>
        <w:rPr>
          <w:rFonts w:asciiTheme="minorHAnsi" w:eastAsiaTheme="minorEastAsia" w:hAnsiTheme="minorHAnsi" w:cstheme="minorBidi"/>
          <w:noProof/>
          <w:sz w:val="22"/>
          <w:szCs w:val="22"/>
          <w:lang w:val="en-AU" w:eastAsia="en-AU"/>
        </w:rPr>
      </w:pPr>
      <w:hyperlink w:anchor="_Toc179175653" w:history="1">
        <w:r w:rsidR="00DF4E00" w:rsidRPr="00E57900">
          <w:rPr>
            <w:rStyle w:val="Hyperlink"/>
            <w:noProof/>
          </w:rPr>
          <w:t>Dental practitioner</w:t>
        </w:r>
        <w:r w:rsidR="00DF4E00">
          <w:rPr>
            <w:noProof/>
            <w:webHidden/>
          </w:rPr>
          <w:tab/>
        </w:r>
        <w:r w:rsidR="00DF4E00">
          <w:rPr>
            <w:noProof/>
            <w:webHidden/>
          </w:rPr>
          <w:fldChar w:fldCharType="begin"/>
        </w:r>
        <w:r w:rsidR="00DF4E00">
          <w:rPr>
            <w:noProof/>
            <w:webHidden/>
          </w:rPr>
          <w:instrText xml:space="preserve"> PAGEREF _Toc179175653 \h </w:instrText>
        </w:r>
        <w:r w:rsidR="00DF4E00">
          <w:rPr>
            <w:noProof/>
            <w:webHidden/>
          </w:rPr>
        </w:r>
        <w:r w:rsidR="00DF4E00">
          <w:rPr>
            <w:noProof/>
            <w:webHidden/>
          </w:rPr>
          <w:fldChar w:fldCharType="separate"/>
        </w:r>
        <w:r w:rsidR="00E31B98">
          <w:rPr>
            <w:noProof/>
            <w:webHidden/>
          </w:rPr>
          <w:t>11</w:t>
        </w:r>
        <w:r w:rsidR="00DF4E00">
          <w:rPr>
            <w:noProof/>
            <w:webHidden/>
          </w:rPr>
          <w:fldChar w:fldCharType="end"/>
        </w:r>
      </w:hyperlink>
    </w:p>
    <w:p w14:paraId="2934B1AA" w14:textId="6AF8D6C7" w:rsidR="00DF4E00" w:rsidRDefault="006C60FB">
      <w:pPr>
        <w:pStyle w:val="TOC2"/>
        <w:rPr>
          <w:rFonts w:asciiTheme="minorHAnsi" w:eastAsiaTheme="minorEastAsia" w:hAnsiTheme="minorHAnsi" w:cstheme="minorBidi"/>
          <w:noProof/>
          <w:szCs w:val="22"/>
          <w:lang w:val="en-AU" w:eastAsia="en-AU"/>
        </w:rPr>
      </w:pPr>
      <w:hyperlink w:anchor="_Toc179175654" w:history="1">
        <w:r w:rsidR="00DF4E00" w:rsidRPr="00E57900">
          <w:rPr>
            <w:rStyle w:val="Hyperlink"/>
            <w:noProof/>
          </w:rPr>
          <w:t>General</w:t>
        </w:r>
        <w:r w:rsidR="00DF4E00">
          <w:rPr>
            <w:noProof/>
            <w:webHidden/>
          </w:rPr>
          <w:tab/>
        </w:r>
        <w:r w:rsidR="00DF4E00">
          <w:rPr>
            <w:noProof/>
            <w:webHidden/>
          </w:rPr>
          <w:fldChar w:fldCharType="begin"/>
        </w:r>
        <w:r w:rsidR="00DF4E00">
          <w:rPr>
            <w:noProof/>
            <w:webHidden/>
          </w:rPr>
          <w:instrText xml:space="preserve"> PAGEREF _Toc179175654 \h </w:instrText>
        </w:r>
        <w:r w:rsidR="00DF4E00">
          <w:rPr>
            <w:noProof/>
            <w:webHidden/>
          </w:rPr>
        </w:r>
        <w:r w:rsidR="00DF4E00">
          <w:rPr>
            <w:noProof/>
            <w:webHidden/>
          </w:rPr>
          <w:fldChar w:fldCharType="separate"/>
        </w:r>
        <w:r w:rsidR="00E31B98">
          <w:rPr>
            <w:noProof/>
            <w:webHidden/>
          </w:rPr>
          <w:t>11</w:t>
        </w:r>
        <w:r w:rsidR="00DF4E00">
          <w:rPr>
            <w:noProof/>
            <w:webHidden/>
          </w:rPr>
          <w:fldChar w:fldCharType="end"/>
        </w:r>
      </w:hyperlink>
    </w:p>
    <w:p w14:paraId="65909355" w14:textId="2CFCA627" w:rsidR="00DF4E00" w:rsidRDefault="006C60FB">
      <w:pPr>
        <w:pStyle w:val="TOC2"/>
        <w:rPr>
          <w:rFonts w:asciiTheme="minorHAnsi" w:eastAsiaTheme="minorEastAsia" w:hAnsiTheme="minorHAnsi" w:cstheme="minorBidi"/>
          <w:noProof/>
          <w:szCs w:val="22"/>
          <w:lang w:val="en-AU" w:eastAsia="en-AU"/>
        </w:rPr>
      </w:pPr>
      <w:hyperlink w:anchor="_Toc179175655" w:history="1">
        <w:r w:rsidR="00DF4E00" w:rsidRPr="00E57900">
          <w:rPr>
            <w:rStyle w:val="Hyperlink"/>
            <w:noProof/>
          </w:rPr>
          <w:t>Justification</w:t>
        </w:r>
        <w:r w:rsidR="00DF4E00">
          <w:rPr>
            <w:noProof/>
            <w:webHidden/>
          </w:rPr>
          <w:tab/>
        </w:r>
        <w:r w:rsidR="00DF4E00">
          <w:rPr>
            <w:noProof/>
            <w:webHidden/>
          </w:rPr>
          <w:fldChar w:fldCharType="begin"/>
        </w:r>
        <w:r w:rsidR="00DF4E00">
          <w:rPr>
            <w:noProof/>
            <w:webHidden/>
          </w:rPr>
          <w:instrText xml:space="preserve"> PAGEREF _Toc179175655 \h </w:instrText>
        </w:r>
        <w:r w:rsidR="00DF4E00">
          <w:rPr>
            <w:noProof/>
            <w:webHidden/>
          </w:rPr>
        </w:r>
        <w:r w:rsidR="00DF4E00">
          <w:rPr>
            <w:noProof/>
            <w:webHidden/>
          </w:rPr>
          <w:fldChar w:fldCharType="separate"/>
        </w:r>
        <w:r w:rsidR="00E31B98">
          <w:rPr>
            <w:noProof/>
            <w:webHidden/>
          </w:rPr>
          <w:t>11</w:t>
        </w:r>
        <w:r w:rsidR="00DF4E00">
          <w:rPr>
            <w:noProof/>
            <w:webHidden/>
          </w:rPr>
          <w:fldChar w:fldCharType="end"/>
        </w:r>
      </w:hyperlink>
    </w:p>
    <w:p w14:paraId="76711624" w14:textId="65C0B17B" w:rsidR="00DF4E00" w:rsidRDefault="006C60FB">
      <w:pPr>
        <w:pStyle w:val="TOC2"/>
        <w:rPr>
          <w:rFonts w:asciiTheme="minorHAnsi" w:eastAsiaTheme="minorEastAsia" w:hAnsiTheme="minorHAnsi" w:cstheme="minorBidi"/>
          <w:noProof/>
          <w:szCs w:val="22"/>
          <w:lang w:val="en-AU" w:eastAsia="en-AU"/>
        </w:rPr>
      </w:pPr>
      <w:hyperlink w:anchor="_Toc179175656" w:history="1">
        <w:r w:rsidR="00DF4E00" w:rsidRPr="00E57900">
          <w:rPr>
            <w:rStyle w:val="Hyperlink"/>
            <w:noProof/>
          </w:rPr>
          <w:t>Optimisation of protection and safety</w:t>
        </w:r>
        <w:r w:rsidR="00DF4E00">
          <w:rPr>
            <w:noProof/>
            <w:webHidden/>
          </w:rPr>
          <w:tab/>
        </w:r>
        <w:r w:rsidR="00DF4E00">
          <w:rPr>
            <w:noProof/>
            <w:webHidden/>
          </w:rPr>
          <w:fldChar w:fldCharType="begin"/>
        </w:r>
        <w:r w:rsidR="00DF4E00">
          <w:rPr>
            <w:noProof/>
            <w:webHidden/>
          </w:rPr>
          <w:instrText xml:space="preserve"> PAGEREF _Toc179175656 \h </w:instrText>
        </w:r>
        <w:r w:rsidR="00DF4E00">
          <w:rPr>
            <w:noProof/>
            <w:webHidden/>
          </w:rPr>
        </w:r>
        <w:r w:rsidR="00DF4E00">
          <w:rPr>
            <w:noProof/>
            <w:webHidden/>
          </w:rPr>
          <w:fldChar w:fldCharType="separate"/>
        </w:r>
        <w:r w:rsidR="00E31B98">
          <w:rPr>
            <w:noProof/>
            <w:webHidden/>
          </w:rPr>
          <w:t>12</w:t>
        </w:r>
        <w:r w:rsidR="00DF4E00">
          <w:rPr>
            <w:noProof/>
            <w:webHidden/>
          </w:rPr>
          <w:fldChar w:fldCharType="end"/>
        </w:r>
      </w:hyperlink>
    </w:p>
    <w:p w14:paraId="6B6B635A" w14:textId="5292EB6B" w:rsidR="00DF4E00" w:rsidRDefault="006C60FB">
      <w:pPr>
        <w:pStyle w:val="TOC1"/>
        <w:rPr>
          <w:rFonts w:asciiTheme="minorHAnsi" w:eastAsiaTheme="minorEastAsia" w:hAnsiTheme="minorHAnsi" w:cstheme="minorBidi"/>
          <w:noProof/>
          <w:sz w:val="22"/>
          <w:szCs w:val="22"/>
          <w:lang w:val="en-AU" w:eastAsia="en-AU"/>
        </w:rPr>
      </w:pPr>
      <w:hyperlink w:anchor="_Toc179175657" w:history="1">
        <w:r w:rsidR="00DF4E00" w:rsidRPr="00E57900">
          <w:rPr>
            <w:rStyle w:val="Hyperlink"/>
            <w:noProof/>
          </w:rPr>
          <w:t>Other parties</w:t>
        </w:r>
        <w:r w:rsidR="00DF4E00">
          <w:rPr>
            <w:noProof/>
            <w:webHidden/>
          </w:rPr>
          <w:tab/>
        </w:r>
        <w:r w:rsidR="00DF4E00">
          <w:rPr>
            <w:noProof/>
            <w:webHidden/>
          </w:rPr>
          <w:fldChar w:fldCharType="begin"/>
        </w:r>
        <w:r w:rsidR="00DF4E00">
          <w:rPr>
            <w:noProof/>
            <w:webHidden/>
          </w:rPr>
          <w:instrText xml:space="preserve"> PAGEREF _Toc179175657 \h </w:instrText>
        </w:r>
        <w:r w:rsidR="00DF4E00">
          <w:rPr>
            <w:noProof/>
            <w:webHidden/>
          </w:rPr>
        </w:r>
        <w:r w:rsidR="00DF4E00">
          <w:rPr>
            <w:noProof/>
            <w:webHidden/>
          </w:rPr>
          <w:fldChar w:fldCharType="separate"/>
        </w:r>
        <w:r w:rsidR="00E31B98">
          <w:rPr>
            <w:noProof/>
            <w:webHidden/>
          </w:rPr>
          <w:t>14</w:t>
        </w:r>
        <w:r w:rsidR="00DF4E00">
          <w:rPr>
            <w:noProof/>
            <w:webHidden/>
          </w:rPr>
          <w:fldChar w:fldCharType="end"/>
        </w:r>
      </w:hyperlink>
    </w:p>
    <w:p w14:paraId="11CF72B4" w14:textId="5ECF8303" w:rsidR="00DF4E00" w:rsidRDefault="006C60FB">
      <w:pPr>
        <w:pStyle w:val="TOC2"/>
        <w:rPr>
          <w:rFonts w:asciiTheme="minorHAnsi" w:eastAsiaTheme="minorEastAsia" w:hAnsiTheme="minorHAnsi" w:cstheme="minorBidi"/>
          <w:noProof/>
          <w:szCs w:val="22"/>
          <w:lang w:val="en-AU" w:eastAsia="en-AU"/>
        </w:rPr>
      </w:pPr>
      <w:hyperlink w:anchor="_Toc179175658" w:history="1">
        <w:r w:rsidR="00DF4E00" w:rsidRPr="00E57900">
          <w:rPr>
            <w:rStyle w:val="Hyperlink"/>
            <w:noProof/>
          </w:rPr>
          <w:t>Manufacturer/supplier</w:t>
        </w:r>
        <w:r w:rsidR="00DF4E00">
          <w:rPr>
            <w:noProof/>
            <w:webHidden/>
          </w:rPr>
          <w:tab/>
        </w:r>
        <w:r w:rsidR="00DF4E00">
          <w:rPr>
            <w:noProof/>
            <w:webHidden/>
          </w:rPr>
          <w:fldChar w:fldCharType="begin"/>
        </w:r>
        <w:r w:rsidR="00DF4E00">
          <w:rPr>
            <w:noProof/>
            <w:webHidden/>
          </w:rPr>
          <w:instrText xml:space="preserve"> PAGEREF _Toc179175658 \h </w:instrText>
        </w:r>
        <w:r w:rsidR="00DF4E00">
          <w:rPr>
            <w:noProof/>
            <w:webHidden/>
          </w:rPr>
        </w:r>
        <w:r w:rsidR="00DF4E00">
          <w:rPr>
            <w:noProof/>
            <w:webHidden/>
          </w:rPr>
          <w:fldChar w:fldCharType="separate"/>
        </w:r>
        <w:r w:rsidR="00E31B98">
          <w:rPr>
            <w:noProof/>
            <w:webHidden/>
          </w:rPr>
          <w:t>14</w:t>
        </w:r>
        <w:r w:rsidR="00DF4E00">
          <w:rPr>
            <w:noProof/>
            <w:webHidden/>
          </w:rPr>
          <w:fldChar w:fldCharType="end"/>
        </w:r>
      </w:hyperlink>
    </w:p>
    <w:p w14:paraId="5E70125E" w14:textId="4E923DDA" w:rsidR="00DF4E00" w:rsidRDefault="006C60FB">
      <w:pPr>
        <w:pStyle w:val="TOC2"/>
        <w:rPr>
          <w:rFonts w:asciiTheme="minorHAnsi" w:eastAsiaTheme="minorEastAsia" w:hAnsiTheme="minorHAnsi" w:cstheme="minorBidi"/>
          <w:noProof/>
          <w:szCs w:val="22"/>
          <w:lang w:val="en-AU" w:eastAsia="en-AU"/>
        </w:rPr>
      </w:pPr>
      <w:hyperlink w:anchor="_Toc179175659" w:history="1">
        <w:r w:rsidR="00DF4E00" w:rsidRPr="00E57900">
          <w:rPr>
            <w:rStyle w:val="Hyperlink"/>
            <w:noProof/>
          </w:rPr>
          <w:t>Servicing engineer</w:t>
        </w:r>
        <w:r w:rsidR="00DF4E00">
          <w:rPr>
            <w:noProof/>
            <w:webHidden/>
          </w:rPr>
          <w:tab/>
        </w:r>
        <w:r w:rsidR="00DF4E00">
          <w:rPr>
            <w:noProof/>
            <w:webHidden/>
          </w:rPr>
          <w:fldChar w:fldCharType="begin"/>
        </w:r>
        <w:r w:rsidR="00DF4E00">
          <w:rPr>
            <w:noProof/>
            <w:webHidden/>
          </w:rPr>
          <w:instrText xml:space="preserve"> PAGEREF _Toc179175659 \h </w:instrText>
        </w:r>
        <w:r w:rsidR="00DF4E00">
          <w:rPr>
            <w:noProof/>
            <w:webHidden/>
          </w:rPr>
        </w:r>
        <w:r w:rsidR="00DF4E00">
          <w:rPr>
            <w:noProof/>
            <w:webHidden/>
          </w:rPr>
          <w:fldChar w:fldCharType="separate"/>
        </w:r>
        <w:r w:rsidR="00E31B98">
          <w:rPr>
            <w:noProof/>
            <w:webHidden/>
          </w:rPr>
          <w:t>14</w:t>
        </w:r>
        <w:r w:rsidR="00DF4E00">
          <w:rPr>
            <w:noProof/>
            <w:webHidden/>
          </w:rPr>
          <w:fldChar w:fldCharType="end"/>
        </w:r>
      </w:hyperlink>
    </w:p>
    <w:p w14:paraId="0C7D9C15" w14:textId="65A3B2C9" w:rsidR="00DF4E00" w:rsidRDefault="006C60FB">
      <w:pPr>
        <w:pStyle w:val="TOC1"/>
        <w:rPr>
          <w:rFonts w:asciiTheme="minorHAnsi" w:eastAsiaTheme="minorEastAsia" w:hAnsiTheme="minorHAnsi" w:cstheme="minorBidi"/>
          <w:noProof/>
          <w:sz w:val="22"/>
          <w:szCs w:val="22"/>
          <w:lang w:val="en-AU" w:eastAsia="en-AU"/>
        </w:rPr>
      </w:pPr>
      <w:hyperlink w:anchor="_Toc179175660" w:history="1">
        <w:r w:rsidR="00DF4E00" w:rsidRPr="00E57900">
          <w:rPr>
            <w:rStyle w:val="Hyperlink"/>
            <w:noProof/>
          </w:rPr>
          <w:t xml:space="preserve">Appendix 1:  </w:t>
        </w:r>
        <w:r w:rsidR="00DF4E00" w:rsidRPr="00E57900">
          <w:rPr>
            <w:rStyle w:val="Hyperlink"/>
            <w:bCs/>
            <w:noProof/>
          </w:rPr>
          <w:t>Equipment</w:t>
        </w:r>
        <w:r w:rsidR="00DF4E00">
          <w:rPr>
            <w:noProof/>
            <w:webHidden/>
          </w:rPr>
          <w:tab/>
        </w:r>
        <w:r w:rsidR="00DF4E00">
          <w:rPr>
            <w:noProof/>
            <w:webHidden/>
          </w:rPr>
          <w:fldChar w:fldCharType="begin"/>
        </w:r>
        <w:r w:rsidR="00DF4E00">
          <w:rPr>
            <w:noProof/>
            <w:webHidden/>
          </w:rPr>
          <w:instrText xml:space="preserve"> PAGEREF _Toc179175660 \h </w:instrText>
        </w:r>
        <w:r w:rsidR="00DF4E00">
          <w:rPr>
            <w:noProof/>
            <w:webHidden/>
          </w:rPr>
        </w:r>
        <w:r w:rsidR="00DF4E00">
          <w:rPr>
            <w:noProof/>
            <w:webHidden/>
          </w:rPr>
          <w:fldChar w:fldCharType="separate"/>
        </w:r>
        <w:r w:rsidR="00E31B98">
          <w:rPr>
            <w:noProof/>
            <w:webHidden/>
          </w:rPr>
          <w:t>16</w:t>
        </w:r>
        <w:r w:rsidR="00DF4E00">
          <w:rPr>
            <w:noProof/>
            <w:webHidden/>
          </w:rPr>
          <w:fldChar w:fldCharType="end"/>
        </w:r>
      </w:hyperlink>
    </w:p>
    <w:p w14:paraId="49D995BD" w14:textId="55366DCB" w:rsidR="00DF4E00" w:rsidRDefault="006C60FB">
      <w:pPr>
        <w:pStyle w:val="TOC2"/>
        <w:rPr>
          <w:rFonts w:asciiTheme="minorHAnsi" w:eastAsiaTheme="minorEastAsia" w:hAnsiTheme="minorHAnsi" w:cstheme="minorBidi"/>
          <w:noProof/>
          <w:szCs w:val="22"/>
          <w:lang w:val="en-AU" w:eastAsia="en-AU"/>
        </w:rPr>
      </w:pPr>
      <w:hyperlink w:anchor="_Toc179175661" w:history="1">
        <w:r w:rsidR="00DF4E00" w:rsidRPr="00E57900">
          <w:rPr>
            <w:rStyle w:val="Hyperlink"/>
            <w:noProof/>
          </w:rPr>
          <w:t>Part 1: Radiological equipment</w:t>
        </w:r>
        <w:r w:rsidR="00DF4E00">
          <w:rPr>
            <w:noProof/>
            <w:webHidden/>
          </w:rPr>
          <w:tab/>
        </w:r>
        <w:r w:rsidR="00DF4E00">
          <w:rPr>
            <w:noProof/>
            <w:webHidden/>
          </w:rPr>
          <w:fldChar w:fldCharType="begin"/>
        </w:r>
        <w:r w:rsidR="00DF4E00">
          <w:rPr>
            <w:noProof/>
            <w:webHidden/>
          </w:rPr>
          <w:instrText xml:space="preserve"> PAGEREF _Toc179175661 \h </w:instrText>
        </w:r>
        <w:r w:rsidR="00DF4E00">
          <w:rPr>
            <w:noProof/>
            <w:webHidden/>
          </w:rPr>
        </w:r>
        <w:r w:rsidR="00DF4E00">
          <w:rPr>
            <w:noProof/>
            <w:webHidden/>
          </w:rPr>
          <w:fldChar w:fldCharType="separate"/>
        </w:r>
        <w:r w:rsidR="00E31B98">
          <w:rPr>
            <w:noProof/>
            <w:webHidden/>
          </w:rPr>
          <w:t>16</w:t>
        </w:r>
        <w:r w:rsidR="00DF4E00">
          <w:rPr>
            <w:noProof/>
            <w:webHidden/>
          </w:rPr>
          <w:fldChar w:fldCharType="end"/>
        </w:r>
      </w:hyperlink>
    </w:p>
    <w:p w14:paraId="3B5251C5" w14:textId="51089E3F" w:rsidR="00DF4E00" w:rsidRDefault="006C60FB">
      <w:pPr>
        <w:pStyle w:val="TOC2"/>
        <w:rPr>
          <w:rFonts w:asciiTheme="minorHAnsi" w:eastAsiaTheme="minorEastAsia" w:hAnsiTheme="minorHAnsi" w:cstheme="minorBidi"/>
          <w:noProof/>
          <w:szCs w:val="22"/>
          <w:lang w:val="en-AU" w:eastAsia="en-AU"/>
        </w:rPr>
      </w:pPr>
      <w:hyperlink w:anchor="_Toc179175662" w:history="1">
        <w:r w:rsidR="00DF4E00" w:rsidRPr="00E57900">
          <w:rPr>
            <w:rStyle w:val="Hyperlink"/>
            <w:noProof/>
          </w:rPr>
          <w:t>Part 2: Ancillary equipment</w:t>
        </w:r>
        <w:r w:rsidR="00DF4E00">
          <w:rPr>
            <w:noProof/>
            <w:webHidden/>
          </w:rPr>
          <w:tab/>
        </w:r>
        <w:r w:rsidR="00DF4E00">
          <w:rPr>
            <w:noProof/>
            <w:webHidden/>
          </w:rPr>
          <w:fldChar w:fldCharType="begin"/>
        </w:r>
        <w:r w:rsidR="00DF4E00">
          <w:rPr>
            <w:noProof/>
            <w:webHidden/>
          </w:rPr>
          <w:instrText xml:space="preserve"> PAGEREF _Toc179175662 \h </w:instrText>
        </w:r>
        <w:r w:rsidR="00DF4E00">
          <w:rPr>
            <w:noProof/>
            <w:webHidden/>
          </w:rPr>
        </w:r>
        <w:r w:rsidR="00DF4E00">
          <w:rPr>
            <w:noProof/>
            <w:webHidden/>
          </w:rPr>
          <w:fldChar w:fldCharType="separate"/>
        </w:r>
        <w:r w:rsidR="00E31B98">
          <w:rPr>
            <w:noProof/>
            <w:webHidden/>
          </w:rPr>
          <w:t>18</w:t>
        </w:r>
        <w:r w:rsidR="00DF4E00">
          <w:rPr>
            <w:noProof/>
            <w:webHidden/>
          </w:rPr>
          <w:fldChar w:fldCharType="end"/>
        </w:r>
      </w:hyperlink>
    </w:p>
    <w:p w14:paraId="6017D1CC" w14:textId="223703C2" w:rsidR="00DF4E00" w:rsidRDefault="006C60FB">
      <w:pPr>
        <w:pStyle w:val="TOC1"/>
        <w:rPr>
          <w:rFonts w:asciiTheme="minorHAnsi" w:eastAsiaTheme="minorEastAsia" w:hAnsiTheme="minorHAnsi" w:cstheme="minorBidi"/>
          <w:noProof/>
          <w:sz w:val="22"/>
          <w:szCs w:val="22"/>
          <w:lang w:val="en-AU" w:eastAsia="en-AU"/>
        </w:rPr>
      </w:pPr>
      <w:hyperlink w:anchor="_Toc179175663" w:history="1">
        <w:r w:rsidR="00DF4E00" w:rsidRPr="00E57900">
          <w:rPr>
            <w:rStyle w:val="Hyperlink"/>
            <w:noProof/>
          </w:rPr>
          <w:t xml:space="preserve">Appendix 2:  </w:t>
        </w:r>
        <w:r w:rsidR="00DF4E00" w:rsidRPr="00E57900">
          <w:rPr>
            <w:rStyle w:val="Hyperlink"/>
            <w:bCs/>
            <w:noProof/>
          </w:rPr>
          <w:t>Training requirements for radiation safety officers</w:t>
        </w:r>
        <w:r w:rsidR="00DF4E00">
          <w:rPr>
            <w:noProof/>
            <w:webHidden/>
          </w:rPr>
          <w:tab/>
        </w:r>
        <w:r w:rsidR="00DF4E00">
          <w:rPr>
            <w:noProof/>
            <w:webHidden/>
          </w:rPr>
          <w:fldChar w:fldCharType="begin"/>
        </w:r>
        <w:r w:rsidR="00DF4E00">
          <w:rPr>
            <w:noProof/>
            <w:webHidden/>
          </w:rPr>
          <w:instrText xml:space="preserve"> PAGEREF _Toc179175663 \h </w:instrText>
        </w:r>
        <w:r w:rsidR="00DF4E00">
          <w:rPr>
            <w:noProof/>
            <w:webHidden/>
          </w:rPr>
        </w:r>
        <w:r w:rsidR="00DF4E00">
          <w:rPr>
            <w:noProof/>
            <w:webHidden/>
          </w:rPr>
          <w:fldChar w:fldCharType="separate"/>
        </w:r>
        <w:r w:rsidR="00E31B98">
          <w:rPr>
            <w:noProof/>
            <w:webHidden/>
          </w:rPr>
          <w:t>19</w:t>
        </w:r>
        <w:r w:rsidR="00DF4E00">
          <w:rPr>
            <w:noProof/>
            <w:webHidden/>
          </w:rPr>
          <w:fldChar w:fldCharType="end"/>
        </w:r>
      </w:hyperlink>
    </w:p>
    <w:p w14:paraId="03333094" w14:textId="0CD87A25" w:rsidR="001D3E4E" w:rsidRDefault="00DF4E00" w:rsidP="00C47F02">
      <w:pPr>
        <w:pStyle w:val="TOC1"/>
        <w:sectPr w:rsidR="001D3E4E" w:rsidSect="002C0F7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r>
        <w:rPr>
          <w:b/>
        </w:rPr>
        <w:fldChar w:fldCharType="end"/>
      </w:r>
    </w:p>
    <w:p w14:paraId="39BE2591" w14:textId="084DD02E" w:rsidR="008C2973" w:rsidRDefault="007A59B0" w:rsidP="007A59B0">
      <w:pPr>
        <w:pStyle w:val="Heading1"/>
        <w:spacing w:before="0"/>
      </w:pPr>
      <w:bookmarkStart w:id="3" w:name="_Toc179175641"/>
      <w:r w:rsidRPr="007A59B0">
        <w:lastRenderedPageBreak/>
        <w:t>Introduction</w:t>
      </w:r>
      <w:bookmarkEnd w:id="3"/>
    </w:p>
    <w:p w14:paraId="74B91158" w14:textId="7C207525" w:rsidR="007A59B0" w:rsidRPr="00031080" w:rsidRDefault="007A59B0" w:rsidP="007A59B0">
      <w:pPr>
        <w:pStyle w:val="Heading2"/>
        <w:rPr>
          <w:szCs w:val="32"/>
        </w:rPr>
      </w:pPr>
      <w:bookmarkStart w:id="4" w:name="_Toc459381922"/>
      <w:bookmarkStart w:id="5" w:name="_Toc460302886"/>
      <w:bookmarkStart w:id="6" w:name="_Toc465238800"/>
      <w:bookmarkStart w:id="7" w:name="_Toc134269909"/>
      <w:bookmarkStart w:id="8" w:name="_Toc179175642"/>
      <w:r w:rsidRPr="00031080">
        <w:rPr>
          <w:szCs w:val="32"/>
        </w:rPr>
        <w:t>Purpose</w:t>
      </w:r>
      <w:bookmarkEnd w:id="4"/>
      <w:bookmarkEnd w:id="5"/>
      <w:bookmarkEnd w:id="6"/>
      <w:r w:rsidRPr="00031080">
        <w:rPr>
          <w:szCs w:val="32"/>
        </w:rPr>
        <w:t xml:space="preserve"> and commencement</w:t>
      </w:r>
      <w:bookmarkEnd w:id="7"/>
      <w:bookmarkEnd w:id="8"/>
    </w:p>
    <w:p w14:paraId="7ADB42F1" w14:textId="3D084FCF" w:rsidR="007A59B0" w:rsidRPr="00031080" w:rsidRDefault="007A59B0" w:rsidP="007A59B0">
      <w:r w:rsidRPr="00031080">
        <w:t>Th</w:t>
      </w:r>
      <w:r w:rsidR="00863348">
        <w:t>e</w:t>
      </w:r>
      <w:r w:rsidRPr="00031080">
        <w:t xml:space="preserve"> Code of Practice for Dental Radiology (this code) is issued by the Director for Radiation Safety (the Director) under section 86 of the Radiation Safety Act 2016 (the Act). It specifies technical requirement</w:t>
      </w:r>
      <w:r>
        <w:t>s</w:t>
      </w:r>
      <w:r w:rsidRPr="00031080">
        <w:t xml:space="preserve"> necessary to comply with the fundamental requirements in sections 9 to 12 of the Act. The requirements in this code do not limit the general nature of the fundamental requirements.</w:t>
      </w:r>
    </w:p>
    <w:p w14:paraId="48A41FFF" w14:textId="77777777" w:rsidR="007A59B0" w:rsidRPr="00031080" w:rsidRDefault="007A59B0" w:rsidP="007A59B0"/>
    <w:p w14:paraId="5B6C4AA2" w14:textId="47BF19A2" w:rsidR="007A59B0" w:rsidRDefault="007A59B0" w:rsidP="007A59B0">
      <w:r w:rsidRPr="00031080">
        <w:t>This code comes into force on</w:t>
      </w:r>
      <w:r>
        <w:t xml:space="preserve"> </w:t>
      </w:r>
      <w:r w:rsidR="00F52E1B" w:rsidRPr="00D35F93">
        <w:t xml:space="preserve">1 </w:t>
      </w:r>
      <w:r w:rsidR="00235F77">
        <w:t>December</w:t>
      </w:r>
      <w:r w:rsidR="00235F77" w:rsidRPr="00D35F93">
        <w:t xml:space="preserve"> </w:t>
      </w:r>
      <w:r w:rsidR="00F52E1B" w:rsidRPr="00D35F93">
        <w:t>20</w:t>
      </w:r>
      <w:r w:rsidR="00E3312F" w:rsidRPr="00D35F93">
        <w:t>24</w:t>
      </w:r>
      <w:r w:rsidR="001454F2" w:rsidRPr="00D35F93">
        <w:t>.</w:t>
      </w:r>
      <w:r w:rsidR="001454F2">
        <w:rPr>
          <w:highlight w:val="yellow"/>
        </w:rPr>
        <w:t xml:space="preserve"> </w:t>
      </w:r>
      <w:r w:rsidR="002F1EC4" w:rsidRPr="00DD55C2">
        <w:rPr>
          <w:highlight w:val="yellow"/>
        </w:rPr>
        <w:t xml:space="preserve"> </w:t>
      </w:r>
    </w:p>
    <w:p w14:paraId="37B32625" w14:textId="77777777" w:rsidR="00235F77" w:rsidRDefault="00235F77" w:rsidP="007A59B0"/>
    <w:p w14:paraId="272E1D7A" w14:textId="5B11464A" w:rsidR="00235F77" w:rsidRPr="00031080" w:rsidRDefault="00235F77" w:rsidP="007A59B0">
      <w:r>
        <w:t xml:space="preserve">This code replaces the </w:t>
      </w:r>
      <w:r w:rsidRPr="00031080">
        <w:t>Code of Practice for Dental Radiology</w:t>
      </w:r>
      <w:r w:rsidR="00A353A9">
        <w:t xml:space="preserve"> </w:t>
      </w:r>
      <w:r>
        <w:t xml:space="preserve">which was issued on </w:t>
      </w:r>
      <w:r w:rsidR="000D5B4D">
        <w:t xml:space="preserve">28 June 2018 and revoked on </w:t>
      </w:r>
      <w:r w:rsidR="00CF3134">
        <w:t>1 December</w:t>
      </w:r>
      <w:r w:rsidR="000D5B4D">
        <w:t xml:space="preserve"> 2024.  </w:t>
      </w:r>
    </w:p>
    <w:p w14:paraId="6D145A90" w14:textId="2A7843AB" w:rsidR="007A59B0" w:rsidRPr="00031080" w:rsidRDefault="007A59B0" w:rsidP="007A59B0">
      <w:pPr>
        <w:pStyle w:val="Heading2"/>
      </w:pPr>
      <w:bookmarkStart w:id="9" w:name="_Toc459381923"/>
      <w:bookmarkStart w:id="10" w:name="_Toc460302887"/>
      <w:bookmarkStart w:id="11" w:name="_Toc465238801"/>
      <w:bookmarkStart w:id="12" w:name="_Toc134269910"/>
      <w:bookmarkStart w:id="13" w:name="_Toc179175643"/>
      <w:r w:rsidRPr="00031080">
        <w:t>Scope</w:t>
      </w:r>
      <w:bookmarkEnd w:id="9"/>
      <w:bookmarkEnd w:id="10"/>
      <w:bookmarkEnd w:id="11"/>
      <w:bookmarkEnd w:id="12"/>
      <w:bookmarkEnd w:id="13"/>
    </w:p>
    <w:p w14:paraId="40E3350F" w14:textId="6ED2948C" w:rsidR="007A59B0" w:rsidRPr="00031080" w:rsidRDefault="007A59B0" w:rsidP="007A59B0">
      <w:r w:rsidRPr="00031080">
        <w:t xml:space="preserve">This code applies to all activities </w:t>
      </w:r>
      <w:r>
        <w:t>and</w:t>
      </w:r>
      <w:r w:rsidRPr="00031080">
        <w:t xml:space="preserve"> practices associated with radiological equipment used for intraoral, </w:t>
      </w:r>
      <w:r w:rsidR="008E7D0C" w:rsidRPr="00031080">
        <w:t>panoramic</w:t>
      </w:r>
      <w:r w:rsidRPr="00031080">
        <w:t xml:space="preserve"> and cephalometric dental procedures. Activities associated with cone beam computed tomography equipment are dealt with in</w:t>
      </w:r>
      <w:r w:rsidR="002F1EC4">
        <w:t xml:space="preserve"> the </w:t>
      </w:r>
      <w:r w:rsidRPr="00031080">
        <w:rPr>
          <w:i/>
        </w:rPr>
        <w:t>Code of Practice for Diagnostic and Interventional Radiology</w:t>
      </w:r>
      <w:r w:rsidR="009B3374">
        <w:rPr>
          <w:i/>
        </w:rPr>
        <w:t>:</w:t>
      </w:r>
      <w:r w:rsidR="002F1EC4" w:rsidRPr="002F1EC4">
        <w:rPr>
          <w:i/>
        </w:rPr>
        <w:t xml:space="preserve"> </w:t>
      </w:r>
      <w:r w:rsidR="002F1EC4" w:rsidRPr="00031080">
        <w:rPr>
          <w:i/>
        </w:rPr>
        <w:t>ORS C1</w:t>
      </w:r>
      <w:r w:rsidRPr="00031080">
        <w:t xml:space="preserve">. Activities or practices can include manufacturing, possessing, controlling, managing, using, transporting, storing, exporting, importing, selling, </w:t>
      </w:r>
      <w:r w:rsidR="008E7D0C" w:rsidRPr="00031080">
        <w:t>supplying</w:t>
      </w:r>
      <w:r w:rsidRPr="00031080">
        <w:t xml:space="preserve"> </w:t>
      </w:r>
      <w:r>
        <w:t xml:space="preserve">or </w:t>
      </w:r>
      <w:r w:rsidRPr="00031080">
        <w:t xml:space="preserve">disposing of a radiation source. </w:t>
      </w:r>
    </w:p>
    <w:p w14:paraId="677745E8" w14:textId="1123B04E" w:rsidR="007A59B0" w:rsidRDefault="007A59B0" w:rsidP="007A59B0"/>
    <w:p w14:paraId="3030E2E0" w14:textId="1F99AF7B" w:rsidR="0011790C" w:rsidRPr="00FB5777" w:rsidRDefault="0011790C" w:rsidP="0011790C">
      <w:pPr>
        <w:rPr>
          <w:rFonts w:asciiTheme="minorHAnsi" w:hAnsiTheme="minorHAnsi"/>
          <w:lang w:eastAsia="en-US"/>
        </w:rPr>
      </w:pPr>
      <w:r w:rsidRPr="008F0D5E">
        <w:t xml:space="preserve">This code does not absolve the holder of a source licence from </w:t>
      </w:r>
      <w:r w:rsidR="0075173E">
        <w:t xml:space="preserve">the obligation </w:t>
      </w:r>
      <w:r w:rsidRPr="008F0D5E">
        <w:t xml:space="preserve">to comply with the fundamental requirements in sections </w:t>
      </w:r>
      <w:r>
        <w:t>9</w:t>
      </w:r>
      <w:r w:rsidRPr="008F0D5E">
        <w:t xml:space="preserve"> to 12 of the Act</w:t>
      </w:r>
      <w:r w:rsidR="00FB3DB8">
        <w:t>,</w:t>
      </w:r>
      <w:r w:rsidRPr="008F0D5E">
        <w:t xml:space="preserve"> which apply to e</w:t>
      </w:r>
      <w:r w:rsidRPr="008F0D5E">
        <w:rPr>
          <w:shd w:val="clear" w:color="auto" w:fill="FFFFFF"/>
        </w:rPr>
        <w:t>very person who deals with a radiation source</w:t>
      </w:r>
      <w:r w:rsidRPr="008F0D5E">
        <w:t xml:space="preserve">. </w:t>
      </w:r>
    </w:p>
    <w:p w14:paraId="709A464F" w14:textId="77777777" w:rsidR="007F0421" w:rsidRPr="00031080" w:rsidRDefault="007F0421" w:rsidP="007A59B0"/>
    <w:p w14:paraId="65C1BDBB" w14:textId="4E7310FB" w:rsidR="007A59B0" w:rsidRPr="00031080" w:rsidRDefault="007A59B0" w:rsidP="007A59B0">
      <w:r w:rsidRPr="00031080">
        <w:t>Compliance with th</w:t>
      </w:r>
      <w:r>
        <w:t>is</w:t>
      </w:r>
      <w:r w:rsidRPr="00031080">
        <w:t xml:space="preserve"> code does not imply compliance in related areas such as health practitioner</w:t>
      </w:r>
      <w:r w:rsidR="00333B82">
        <w:t>s’</w:t>
      </w:r>
      <w:r w:rsidRPr="00031080">
        <w:t xml:space="preserve"> clinical competence, occupational safety, hazards in the workplace, resource management and transport of hazardous substances.</w:t>
      </w:r>
    </w:p>
    <w:p w14:paraId="1AD86DBE" w14:textId="77777777" w:rsidR="007A59B0" w:rsidRPr="007A59B0" w:rsidRDefault="007A59B0" w:rsidP="007A59B0"/>
    <w:p w14:paraId="37D028DC" w14:textId="77777777" w:rsidR="00DC20BD" w:rsidRPr="00DC20BD" w:rsidRDefault="00DC20BD" w:rsidP="00DC20BD">
      <w:pPr>
        <w:rPr>
          <w:rFonts w:eastAsia="Lucida Sans Unicode"/>
        </w:rPr>
      </w:pPr>
      <w:bookmarkStart w:id="14" w:name="_bookmark10"/>
      <w:bookmarkEnd w:id="14"/>
    </w:p>
    <w:p w14:paraId="7CF4AE78" w14:textId="77777777" w:rsidR="00B1007E" w:rsidRDefault="00B1007E">
      <w:pPr>
        <w:rPr>
          <w:rFonts w:eastAsia="Arial Unicode MS"/>
        </w:rPr>
      </w:pPr>
      <w:bookmarkStart w:id="15" w:name="_bookmark14"/>
      <w:bookmarkStart w:id="16" w:name="_bookmark18"/>
      <w:bookmarkEnd w:id="15"/>
      <w:bookmarkEnd w:id="16"/>
    </w:p>
    <w:p w14:paraId="14134112" w14:textId="77777777" w:rsidR="007A59B0" w:rsidRDefault="007A59B0" w:rsidP="00B1007E">
      <w:pPr>
        <w:pStyle w:val="Heading1"/>
        <w:sectPr w:rsidR="007A59B0" w:rsidSect="003309CA">
          <w:headerReference w:type="default" r:id="rId22"/>
          <w:footerReference w:type="even" r:id="rId23"/>
          <w:footerReference w:type="default" r:id="rId24"/>
          <w:pgSz w:w="11907" w:h="16834" w:code="9"/>
          <w:pgMar w:top="1418" w:right="1701" w:bottom="1134" w:left="1843" w:header="284" w:footer="425" w:gutter="284"/>
          <w:pgNumType w:start="1"/>
          <w:cols w:space="720"/>
        </w:sectPr>
      </w:pPr>
      <w:bookmarkStart w:id="17" w:name="_bookmark21"/>
      <w:bookmarkEnd w:id="17"/>
    </w:p>
    <w:p w14:paraId="7F16C8D4" w14:textId="038CCB5F" w:rsidR="009A42D5" w:rsidRPr="00CF60ED" w:rsidRDefault="007A59B0" w:rsidP="00553165">
      <w:pPr>
        <w:pStyle w:val="Heading1"/>
        <w:pageBreakBefore/>
        <w:spacing w:before="0"/>
      </w:pPr>
      <w:bookmarkStart w:id="18" w:name="_bookmark70"/>
      <w:bookmarkStart w:id="19" w:name="_Toc179175644"/>
      <w:bookmarkEnd w:id="18"/>
      <w:r w:rsidRPr="007A59B0">
        <w:lastRenderedPageBreak/>
        <w:t>Interpretation</w:t>
      </w:r>
      <w:bookmarkEnd w:id="19"/>
    </w:p>
    <w:p w14:paraId="296906B5" w14:textId="6732C52A" w:rsidR="007A59B0" w:rsidRPr="00031080" w:rsidRDefault="00F339EE" w:rsidP="00C246E4">
      <w:r w:rsidRPr="00475EAB">
        <w:t xml:space="preserve">Defined terms are identified in </w:t>
      </w:r>
      <w:r w:rsidRPr="00475EAB">
        <w:rPr>
          <w:b/>
        </w:rPr>
        <w:t>bold</w:t>
      </w:r>
      <w:r w:rsidRPr="00475EAB">
        <w:t xml:space="preserve"> and have the following meanings.</w:t>
      </w:r>
    </w:p>
    <w:p w14:paraId="3D332280" w14:textId="2BB55880" w:rsidR="007A59B0" w:rsidRPr="00031080" w:rsidRDefault="007A59B0" w:rsidP="00E83407">
      <w:pPr>
        <w:spacing w:before="200"/>
      </w:pPr>
      <w:r w:rsidRPr="00031080">
        <w:rPr>
          <w:b/>
        </w:rPr>
        <w:t>Accident</w:t>
      </w:r>
      <w:r w:rsidRPr="00031080">
        <w:t xml:space="preserve"> </w:t>
      </w:r>
      <w:r>
        <w:t>—</w:t>
      </w:r>
      <w:r w:rsidRPr="00031080">
        <w:t xml:space="preserve"> any </w:t>
      </w:r>
      <w:r w:rsidRPr="00031080">
        <w:rPr>
          <w:b/>
        </w:rPr>
        <w:t>unintended medical exposure</w:t>
      </w:r>
      <w:r w:rsidRPr="00031080">
        <w:t xml:space="preserve"> or other unintended event, including operating errors, equipment failures and other mishaps, the </w:t>
      </w:r>
      <w:r w:rsidR="008E7D0C" w:rsidRPr="00031080">
        <w:t>consequences</w:t>
      </w:r>
      <w:r w:rsidRPr="00031080">
        <w:t xml:space="preserve"> or potential consequences of which are not negligible from the point of view of </w:t>
      </w:r>
      <w:r w:rsidRPr="00031080">
        <w:rPr>
          <w:b/>
        </w:rPr>
        <w:t>protection and safety</w:t>
      </w:r>
      <w:r w:rsidRPr="00031080">
        <w:t>.</w:t>
      </w:r>
    </w:p>
    <w:p w14:paraId="6DBF4CAF" w14:textId="4AD7C63B" w:rsidR="007A59B0" w:rsidRPr="00031080" w:rsidRDefault="007A59B0" w:rsidP="00E83407">
      <w:pPr>
        <w:spacing w:before="200"/>
      </w:pPr>
      <w:r w:rsidRPr="00031080">
        <w:rPr>
          <w:b/>
        </w:rPr>
        <w:t>Ancillary equipment</w:t>
      </w:r>
      <w:r w:rsidRPr="00031080">
        <w:t xml:space="preserve"> </w:t>
      </w:r>
      <w:r>
        <w:t>—</w:t>
      </w:r>
      <w:r w:rsidRPr="00031080">
        <w:t xml:space="preserve"> equipment other than </w:t>
      </w:r>
      <w:r w:rsidRPr="00031080">
        <w:rPr>
          <w:b/>
        </w:rPr>
        <w:t>radiological equipment</w:t>
      </w:r>
      <w:r w:rsidRPr="00031080">
        <w:t xml:space="preserve"> or</w:t>
      </w:r>
      <w:r w:rsidRPr="00031080">
        <w:rPr>
          <w:b/>
        </w:rPr>
        <w:t xml:space="preserve"> protective equipment</w:t>
      </w:r>
      <w:r w:rsidRPr="00031080">
        <w:rPr>
          <w:i/>
        </w:rPr>
        <w:t xml:space="preserve"> </w:t>
      </w:r>
      <w:r w:rsidRPr="00031080">
        <w:t xml:space="preserve">that has an impact on the successful outcome of a </w:t>
      </w:r>
      <w:r w:rsidRPr="00031080">
        <w:rPr>
          <w:b/>
        </w:rPr>
        <w:t>radiological procedure</w:t>
      </w:r>
      <w:r w:rsidR="00F339EE" w:rsidRPr="008328D4">
        <w:rPr>
          <w:bCs/>
        </w:rPr>
        <w:t>,</w:t>
      </w:r>
      <w:r w:rsidRPr="00031080">
        <w:t xml:space="preserve"> such as automatic film processors, image receptors, view boxes and equipment used for digital image display.</w:t>
      </w:r>
    </w:p>
    <w:p w14:paraId="5EEDBAA7" w14:textId="10051546" w:rsidR="007A59B0" w:rsidRDefault="007A59B0" w:rsidP="00E83407">
      <w:pPr>
        <w:spacing w:before="200"/>
      </w:pPr>
      <w:r w:rsidRPr="00031080">
        <w:rPr>
          <w:b/>
        </w:rPr>
        <w:t>Carer and comforter</w:t>
      </w:r>
      <w:r w:rsidRPr="00031080">
        <w:t xml:space="preserve"> </w:t>
      </w:r>
      <w:r>
        <w:t>—</w:t>
      </w:r>
      <w:r w:rsidRPr="00031080">
        <w:t xml:space="preserve"> a person who voluntarily </w:t>
      </w:r>
      <w:r w:rsidR="008328D4">
        <w:t xml:space="preserve">(rather </w:t>
      </w:r>
      <w:r w:rsidRPr="00031080">
        <w:t>than occupationally</w:t>
      </w:r>
      <w:r w:rsidR="008328D4">
        <w:t>)</w:t>
      </w:r>
      <w:r w:rsidRPr="00031080">
        <w:t xml:space="preserve"> </w:t>
      </w:r>
      <w:r w:rsidR="008328D4">
        <w:t xml:space="preserve">helps </w:t>
      </w:r>
      <w:r w:rsidRPr="00031080">
        <w:t xml:space="preserve">in caring for, </w:t>
      </w:r>
      <w:r w:rsidR="008E7D0C" w:rsidRPr="00031080">
        <w:t>supporting</w:t>
      </w:r>
      <w:r w:rsidRPr="00031080">
        <w:t xml:space="preserve"> and comforting a </w:t>
      </w:r>
      <w:r w:rsidRPr="0041673B">
        <w:rPr>
          <w:b/>
          <w:bCs/>
        </w:rPr>
        <w:t>patient</w:t>
      </w:r>
      <w:r w:rsidRPr="00031080">
        <w:t xml:space="preserve"> undergoing a</w:t>
      </w:r>
      <w:r w:rsidRPr="00031080">
        <w:rPr>
          <w:b/>
        </w:rPr>
        <w:t xml:space="preserve"> radiological procedure</w:t>
      </w:r>
      <w:r w:rsidRPr="00031080">
        <w:t>.</w:t>
      </w:r>
    </w:p>
    <w:p w14:paraId="5258D61C" w14:textId="77777777" w:rsidR="00034C06" w:rsidRDefault="00B73D65" w:rsidP="00E83407">
      <w:pPr>
        <w:spacing w:before="200"/>
      </w:pPr>
      <w:r w:rsidRPr="00031080">
        <w:rPr>
          <w:b/>
        </w:rPr>
        <w:t>Dental practitioner</w:t>
      </w:r>
      <w:r w:rsidRPr="00031080">
        <w:t xml:space="preserve"> </w:t>
      </w:r>
      <w:r>
        <w:t>—</w:t>
      </w:r>
      <w:r w:rsidRPr="00031080">
        <w:t xml:space="preserve"> a health practitioner with education and training in the dental uses of radiation who is competent to perform independently and oversee dental radiological procedures. This could </w:t>
      </w:r>
      <w:r>
        <w:t>be</w:t>
      </w:r>
      <w:r w:rsidRPr="00031080">
        <w:t>, for example, a dentist, dental specialist, dental therapist, dental hygienist or orthodontic auxiliary.</w:t>
      </w:r>
    </w:p>
    <w:p w14:paraId="611E73DB" w14:textId="3C0CCE73" w:rsidR="007A59B0" w:rsidRDefault="007A59B0" w:rsidP="00E83407">
      <w:pPr>
        <w:spacing w:before="200"/>
      </w:pPr>
      <w:r w:rsidRPr="00031080">
        <w:rPr>
          <w:b/>
        </w:rPr>
        <w:t>Diagnostic reference level</w:t>
      </w:r>
      <w:r w:rsidRPr="00031080">
        <w:t xml:space="preserve"> </w:t>
      </w:r>
      <w:r>
        <w:t>—</w:t>
      </w:r>
      <w:r w:rsidRPr="00031080">
        <w:rPr>
          <w:b/>
        </w:rPr>
        <w:t xml:space="preserve"> </w:t>
      </w:r>
      <w:r w:rsidRPr="00031080">
        <w:t xml:space="preserve">a level that is used to indicate whether, in routine conditions, the dose to the </w:t>
      </w:r>
      <w:r w:rsidRPr="0041673B">
        <w:rPr>
          <w:b/>
          <w:bCs/>
        </w:rPr>
        <w:t>patient</w:t>
      </w:r>
      <w:r w:rsidRPr="00031080">
        <w:t xml:space="preserve"> in a specified radiological procedure is unusually high or unusually low for that procedure. National </w:t>
      </w:r>
      <w:r w:rsidRPr="0041673B">
        <w:t>diagnostic reference levels</w:t>
      </w:r>
      <w:r w:rsidRPr="00031080">
        <w:t>, if established, will be published for the purpose of comparison in a compliance guide issued under this code.</w:t>
      </w:r>
    </w:p>
    <w:p w14:paraId="12B445F4" w14:textId="77777777" w:rsidR="003A69EF" w:rsidRDefault="00B73D65" w:rsidP="00E83407">
      <w:pPr>
        <w:spacing w:before="200"/>
      </w:pPr>
      <w:r w:rsidRPr="00475EAB">
        <w:rPr>
          <w:b/>
        </w:rPr>
        <w:t>Director for Radiation Safety</w:t>
      </w:r>
      <w:r>
        <w:t xml:space="preserve"> </w:t>
      </w:r>
      <w:r w:rsidRPr="00003707">
        <w:t>—</w:t>
      </w:r>
      <w:r>
        <w:t xml:space="preserve"> </w:t>
      </w:r>
      <w:r w:rsidRPr="00475EAB">
        <w:t>a person appointed under section 76 of the Act</w:t>
      </w:r>
      <w:r>
        <w:t xml:space="preserve"> to carry out the functions and duties and exercise the powers conferred or imposed by the Act, including the power </w:t>
      </w:r>
      <w:r w:rsidRPr="00475EAB">
        <w:t>to issue this code.</w:t>
      </w:r>
    </w:p>
    <w:p w14:paraId="196A179F" w14:textId="49C481CC" w:rsidR="007C643F" w:rsidRDefault="007C643F" w:rsidP="00E83407">
      <w:pPr>
        <w:spacing w:before="200"/>
      </w:pPr>
      <w:r w:rsidRPr="00475EAB">
        <w:rPr>
          <w:b/>
        </w:rPr>
        <w:t>Dose limit</w:t>
      </w:r>
      <w:r w:rsidRPr="00453F91">
        <w:t xml:space="preserve"> </w:t>
      </w:r>
      <w:r w:rsidRPr="00F1138D">
        <w:t>—</w:t>
      </w:r>
      <w:r w:rsidRPr="00453F91">
        <w:t xml:space="preserve"> </w:t>
      </w:r>
      <w:r w:rsidRPr="00475EAB">
        <w:t>the value of</w:t>
      </w:r>
      <w:r w:rsidRPr="00475EAB">
        <w:rPr>
          <w:b/>
        </w:rPr>
        <w:t xml:space="preserve"> effective dose </w:t>
      </w:r>
      <w:r w:rsidRPr="00475EAB">
        <w:t>or</w:t>
      </w:r>
      <w:r w:rsidRPr="00475EAB">
        <w:rPr>
          <w:b/>
        </w:rPr>
        <w:t xml:space="preserve"> equivalent dose</w:t>
      </w:r>
      <w:r w:rsidRPr="00475EAB">
        <w:t xml:space="preserve"> set out in Schedule 3 of the Act.</w:t>
      </w:r>
    </w:p>
    <w:p w14:paraId="79533666" w14:textId="5B865B51" w:rsidR="00A70955" w:rsidRDefault="00A70955" w:rsidP="00E83407">
      <w:pPr>
        <w:spacing w:before="200"/>
        <w:rPr>
          <w:color w:val="333333"/>
        </w:rPr>
      </w:pPr>
      <w:r w:rsidRPr="00475EAB">
        <w:rPr>
          <w:b/>
        </w:rPr>
        <w:t>Effective dose</w:t>
      </w:r>
      <w:r>
        <w:t xml:space="preserve"> </w:t>
      </w:r>
      <w:r w:rsidRPr="00003707">
        <w:t>—</w:t>
      </w:r>
      <w:r>
        <w:t xml:space="preserve"> </w:t>
      </w:r>
      <w:r w:rsidRPr="00475EAB">
        <w:rPr>
          <w:color w:val="333333"/>
        </w:rPr>
        <w:t xml:space="preserve">the tissue-weighted sum of </w:t>
      </w:r>
      <w:r w:rsidRPr="00475EAB">
        <w:rPr>
          <w:b/>
          <w:color w:val="333333"/>
        </w:rPr>
        <w:t>equivalent doses</w:t>
      </w:r>
      <w:r w:rsidRPr="00475EAB">
        <w:rPr>
          <w:color w:val="333333"/>
        </w:rPr>
        <w:t xml:space="preserve"> in all specified tissues and organs of the body.</w:t>
      </w:r>
    </w:p>
    <w:p w14:paraId="684F7492" w14:textId="0A37CAC2" w:rsidR="007A59B0" w:rsidRDefault="007A59B0" w:rsidP="00E83407">
      <w:pPr>
        <w:spacing w:before="200"/>
      </w:pPr>
      <w:r w:rsidRPr="00031080">
        <w:rPr>
          <w:b/>
        </w:rPr>
        <w:t>Employer</w:t>
      </w:r>
      <w:r w:rsidRPr="00031080">
        <w:t xml:space="preserve"> </w:t>
      </w:r>
      <w:r>
        <w:t>—</w:t>
      </w:r>
      <w:r w:rsidRPr="00031080">
        <w:t xml:space="preserve"> the legal entity that employs </w:t>
      </w:r>
      <w:r w:rsidRPr="00031080">
        <w:rPr>
          <w:b/>
        </w:rPr>
        <w:t>workers</w:t>
      </w:r>
      <w:r w:rsidRPr="00031080">
        <w:t xml:space="preserve">. A self-employed person is regarded as being both an </w:t>
      </w:r>
      <w:r w:rsidRPr="00031080">
        <w:rPr>
          <w:b/>
          <w:bCs/>
        </w:rPr>
        <w:t>employer</w:t>
      </w:r>
      <w:r w:rsidRPr="00031080">
        <w:t xml:space="preserve"> and a </w:t>
      </w:r>
      <w:r w:rsidRPr="00031080">
        <w:rPr>
          <w:b/>
        </w:rPr>
        <w:t>worker</w:t>
      </w:r>
      <w:r w:rsidRPr="00031080">
        <w:t>.</w:t>
      </w:r>
    </w:p>
    <w:p w14:paraId="04315795" w14:textId="77777777" w:rsidR="0048072B" w:rsidRDefault="0048072B" w:rsidP="0048072B">
      <w:pPr>
        <w:spacing w:before="200"/>
        <w:rPr>
          <w:b/>
        </w:rPr>
      </w:pPr>
      <w:r w:rsidRPr="00475EAB">
        <w:rPr>
          <w:b/>
        </w:rPr>
        <w:t>Equivalent dose</w:t>
      </w:r>
      <w:r>
        <w:t xml:space="preserve"> </w:t>
      </w:r>
      <w:r w:rsidRPr="00003707">
        <w:t>—</w:t>
      </w:r>
      <w:r>
        <w:t xml:space="preserve"> </w:t>
      </w:r>
      <w:r w:rsidRPr="00475EAB">
        <w:rPr>
          <w:color w:val="333333"/>
        </w:rPr>
        <w:t xml:space="preserve">the radiation-weighted </w:t>
      </w:r>
      <w:r w:rsidRPr="00475EAB">
        <w:rPr>
          <w:b/>
          <w:bCs/>
          <w:color w:val="333333"/>
        </w:rPr>
        <w:t>absorbed dose</w:t>
      </w:r>
      <w:r w:rsidRPr="00475EAB">
        <w:rPr>
          <w:color w:val="333333"/>
        </w:rPr>
        <w:t xml:space="preserve"> in a tissue or organ of the body.</w:t>
      </w:r>
    </w:p>
    <w:p w14:paraId="7D721987" w14:textId="77777777" w:rsidR="0048072B" w:rsidRPr="00031080" w:rsidRDefault="0048072B" w:rsidP="0048072B">
      <w:pPr>
        <w:spacing w:before="200"/>
      </w:pPr>
      <w:r w:rsidRPr="00031080">
        <w:rPr>
          <w:b/>
        </w:rPr>
        <w:t xml:space="preserve">Ethics </w:t>
      </w:r>
      <w:r>
        <w:rPr>
          <w:b/>
        </w:rPr>
        <w:t>c</w:t>
      </w:r>
      <w:r w:rsidRPr="00031080">
        <w:rPr>
          <w:b/>
        </w:rPr>
        <w:t>ommittee</w:t>
      </w:r>
      <w:r w:rsidRPr="00031080">
        <w:t xml:space="preserve"> </w:t>
      </w:r>
      <w:r>
        <w:t>—</w:t>
      </w:r>
      <w:r w:rsidRPr="00031080">
        <w:t xml:space="preserve"> </w:t>
      </w:r>
      <w:r>
        <w:t>a</w:t>
      </w:r>
      <w:r w:rsidRPr="00031080">
        <w:t xml:space="preserve"> committee that approves programmes of </w:t>
      </w:r>
      <w:r>
        <w:t>bio</w:t>
      </w:r>
      <w:r w:rsidRPr="00031080">
        <w:t>medical research, including, in particular,</w:t>
      </w:r>
      <w:r>
        <w:t xml:space="preserve"> </w:t>
      </w:r>
      <w:r w:rsidRPr="00031080">
        <w:t>the justification of medical exposure of volunteers.</w:t>
      </w:r>
    </w:p>
    <w:p w14:paraId="4B37E0FA" w14:textId="2E0DE829" w:rsidR="007A59B0" w:rsidRDefault="007A59B0" w:rsidP="00E83407">
      <w:pPr>
        <w:spacing w:before="200"/>
      </w:pPr>
      <w:r w:rsidRPr="00031080">
        <w:rPr>
          <w:b/>
          <w:szCs w:val="22"/>
        </w:rPr>
        <w:t>Facility</w:t>
      </w:r>
      <w:r w:rsidRPr="00031080">
        <w:rPr>
          <w:szCs w:val="22"/>
        </w:rPr>
        <w:t xml:space="preserve"> </w:t>
      </w:r>
      <w:r>
        <w:t>—</w:t>
      </w:r>
      <w:r w:rsidRPr="00031080">
        <w:rPr>
          <w:szCs w:val="22"/>
        </w:rPr>
        <w:t xml:space="preserve"> </w:t>
      </w:r>
      <w:r w:rsidR="00EB1018">
        <w:rPr>
          <w:szCs w:val="22"/>
        </w:rPr>
        <w:t>any place</w:t>
      </w:r>
      <w:r w:rsidRPr="00031080">
        <w:rPr>
          <w:szCs w:val="22"/>
        </w:rPr>
        <w:t xml:space="preserve"> where</w:t>
      </w:r>
      <w:r w:rsidRPr="00031080">
        <w:t xml:space="preserve"> </w:t>
      </w:r>
      <w:r w:rsidRPr="00031080">
        <w:rPr>
          <w:b/>
        </w:rPr>
        <w:t xml:space="preserve">radiological </w:t>
      </w:r>
      <w:r w:rsidRPr="00031080">
        <w:t>and</w:t>
      </w:r>
      <w:r w:rsidRPr="00031080">
        <w:rPr>
          <w:b/>
        </w:rPr>
        <w:t xml:space="preserve"> ancillary equipment</w:t>
      </w:r>
      <w:r w:rsidRPr="00031080">
        <w:t xml:space="preserve"> is installed, used, handled or stored.</w:t>
      </w:r>
    </w:p>
    <w:p w14:paraId="030355E8" w14:textId="77777777" w:rsidR="00CC4F5D" w:rsidRPr="00475EAB" w:rsidRDefault="00CC4F5D" w:rsidP="00BD4789">
      <w:pPr>
        <w:spacing w:before="240"/>
      </w:pPr>
      <w:r w:rsidRPr="00475EAB">
        <w:rPr>
          <w:b/>
        </w:rPr>
        <w:lastRenderedPageBreak/>
        <w:t>Health practitioner</w:t>
      </w:r>
      <w:r w:rsidRPr="00B143A1">
        <w:t xml:space="preserve"> — </w:t>
      </w:r>
      <w:r>
        <w:t xml:space="preserve">defined in regulation 3 of </w:t>
      </w:r>
      <w:r w:rsidRPr="00475EAB">
        <w:t>the Radiation Safety Regulations 2016 as having ‘the same meaning as in section 5(1) of the Health Practitioners Competence Assurance Act 2003’</w:t>
      </w:r>
      <w:r>
        <w:t xml:space="preserve">: that is, </w:t>
      </w:r>
      <w:r w:rsidRPr="00475EAB">
        <w:t>a person who is, or is deemed to be, registered with an authority as a practitioner of a particular health profession.</w:t>
      </w:r>
    </w:p>
    <w:p w14:paraId="62D13D79" w14:textId="38A14800" w:rsidR="007A59B0" w:rsidRDefault="007A59B0" w:rsidP="00E83407">
      <w:pPr>
        <w:spacing w:before="200"/>
      </w:pPr>
      <w:r w:rsidRPr="00031080">
        <w:rPr>
          <w:b/>
        </w:rPr>
        <w:t>Health screening programme</w:t>
      </w:r>
      <w:r w:rsidRPr="00031080">
        <w:t xml:space="preserve"> </w:t>
      </w:r>
      <w:r>
        <w:t>—</w:t>
      </w:r>
      <w:r w:rsidRPr="00031080">
        <w:t xml:space="preserve"> a programme for asymptomatic populations that is approved and justified by the Ministry of Health in conjunction with appropriate professional bodies).</w:t>
      </w:r>
    </w:p>
    <w:p w14:paraId="4FDA820E" w14:textId="77777777" w:rsidR="00B46BAE" w:rsidRPr="007C2215" w:rsidRDefault="00B46BAE" w:rsidP="00B46BAE">
      <w:pPr>
        <w:spacing w:before="200"/>
      </w:pPr>
      <w:r w:rsidRPr="007C2215">
        <w:rPr>
          <w:b/>
        </w:rPr>
        <w:t xml:space="preserve">Holder of a source licence </w:t>
      </w:r>
      <w:r w:rsidRPr="007C2215">
        <w:t>—</w:t>
      </w:r>
      <w:r>
        <w:rPr>
          <w:rFonts w:cs="Arial"/>
          <w:szCs w:val="22"/>
        </w:rPr>
        <w:t xml:space="preserve">as </w:t>
      </w:r>
      <w:r w:rsidRPr="008F0D5E">
        <w:rPr>
          <w:rFonts w:cs="Arial"/>
          <w:szCs w:val="22"/>
        </w:rPr>
        <w:t>in section 20 of the Act</w:t>
      </w:r>
      <w:r>
        <w:rPr>
          <w:rFonts w:cs="Arial"/>
          <w:szCs w:val="22"/>
        </w:rPr>
        <w:t>,</w:t>
      </w:r>
      <w:r w:rsidRPr="008F0D5E">
        <w:rPr>
          <w:rFonts w:cs="Arial"/>
          <w:szCs w:val="22"/>
        </w:rPr>
        <w:t xml:space="preserve"> the person </w:t>
      </w:r>
      <w:r w:rsidRPr="008F0D5E">
        <w:rPr>
          <w:szCs w:val="22"/>
          <w:shd w:val="clear" w:color="auto" w:fill="FFFFFF"/>
        </w:rPr>
        <w:t>responsible at all times for the management and control of each radiation source to which the licence applies.</w:t>
      </w:r>
    </w:p>
    <w:p w14:paraId="103023AD" w14:textId="1477CC28" w:rsidR="007A59B0" w:rsidRPr="00031080" w:rsidRDefault="007A59B0" w:rsidP="00E83407">
      <w:pPr>
        <w:spacing w:before="200"/>
      </w:pPr>
      <w:r w:rsidRPr="00031080">
        <w:rPr>
          <w:b/>
        </w:rPr>
        <w:t>In-room protective device</w:t>
      </w:r>
      <w:r w:rsidRPr="00031080">
        <w:t xml:space="preserve"> </w:t>
      </w:r>
      <w:r>
        <w:t>—</w:t>
      </w:r>
      <w:r w:rsidRPr="00031080">
        <w:t xml:space="preserve"> </w:t>
      </w:r>
      <w:r w:rsidR="00A528F8">
        <w:t xml:space="preserve">a </w:t>
      </w:r>
      <w:r w:rsidRPr="00031080">
        <w:t xml:space="preserve">device or equipment to reduce exposure to radiation </w:t>
      </w:r>
      <w:r w:rsidR="00A528F8">
        <w:t xml:space="preserve">but </w:t>
      </w:r>
      <w:r>
        <w:t xml:space="preserve">not worn by </w:t>
      </w:r>
      <w:r w:rsidR="00A528F8">
        <w:t xml:space="preserve">a </w:t>
      </w:r>
      <w:r>
        <w:t>person</w:t>
      </w:r>
      <w:r w:rsidRPr="00031080">
        <w:t xml:space="preserve">, such as ceiling-suspended protective screens, protective lead curtains, mobile </w:t>
      </w:r>
      <w:r w:rsidR="001505BA" w:rsidRPr="00031080">
        <w:t>shields</w:t>
      </w:r>
      <w:r w:rsidRPr="00031080">
        <w:t xml:space="preserve"> and disposable protective drapes.</w:t>
      </w:r>
    </w:p>
    <w:p w14:paraId="21D559B9" w14:textId="6909EC6C" w:rsidR="007A59B0" w:rsidRDefault="007A59B0" w:rsidP="00E83407">
      <w:pPr>
        <w:spacing w:before="200"/>
      </w:pPr>
      <w:r w:rsidRPr="00031080">
        <w:rPr>
          <w:b/>
        </w:rPr>
        <w:t>Justify</w:t>
      </w:r>
      <w:r w:rsidRPr="00031080">
        <w:t xml:space="preserve"> </w:t>
      </w:r>
      <w:r>
        <w:t>—</w:t>
      </w:r>
      <w:r w:rsidRPr="00031080">
        <w:t xml:space="preserve"> </w:t>
      </w:r>
      <w:r w:rsidR="009D7A47">
        <w:t xml:space="preserve">to </w:t>
      </w:r>
      <w:r w:rsidR="009D7A47" w:rsidRPr="00475EAB">
        <w:t xml:space="preserve">determine that the expected benefits to individuals and society from introducing or continuing a practice outweigh the harm, including the radiation detriment, resulting from the practice. In respect of individual </w:t>
      </w:r>
      <w:r w:rsidR="009D7A47" w:rsidRPr="00475EAB">
        <w:rPr>
          <w:b/>
        </w:rPr>
        <w:t>radiological procedures</w:t>
      </w:r>
      <w:r w:rsidR="009D7A47" w:rsidRPr="00475EAB">
        <w:t>,</w:t>
      </w:r>
      <w:r w:rsidR="009D7A47" w:rsidRPr="00475EAB">
        <w:rPr>
          <w:b/>
        </w:rPr>
        <w:t xml:space="preserve"> </w:t>
      </w:r>
      <w:r w:rsidR="009D7A47" w:rsidRPr="00475EAB">
        <w:t xml:space="preserve">this involves the weighing of expected benefits against the radiation detriment that might be caused with account taken of the benefits and risks of available </w:t>
      </w:r>
      <w:r w:rsidR="009D7A47">
        <w:t>alternative</w:t>
      </w:r>
      <w:r w:rsidR="009D7A47" w:rsidRPr="00475EAB">
        <w:t xml:space="preserve"> techniques that do not involve </w:t>
      </w:r>
      <w:r w:rsidR="009D7A47" w:rsidRPr="00475EAB">
        <w:rPr>
          <w:b/>
        </w:rPr>
        <w:t>medical exposure</w:t>
      </w:r>
      <w:r w:rsidR="009D7A47" w:rsidRPr="00475EAB">
        <w:t xml:space="preserve">. </w:t>
      </w:r>
      <w:r w:rsidR="009D7A47">
        <w:t xml:space="preserve">The words </w:t>
      </w:r>
      <w:r w:rsidR="009D7A47" w:rsidRPr="00475EAB">
        <w:t>‘</w:t>
      </w:r>
      <w:r w:rsidR="009D7A47">
        <w:t>j</w:t>
      </w:r>
      <w:r w:rsidR="009D7A47" w:rsidRPr="00475EAB">
        <w:t>ustifies’, ‘justified’ and ‘justification’ have corresponding meanings</w:t>
      </w:r>
      <w:r w:rsidR="00882355">
        <w:t xml:space="preserve">. </w:t>
      </w:r>
    </w:p>
    <w:p w14:paraId="739DA679" w14:textId="77777777" w:rsidR="00B46BAE" w:rsidRPr="00E83407" w:rsidRDefault="00B46BAE" w:rsidP="00B46BAE">
      <w:pPr>
        <w:spacing w:before="200"/>
      </w:pPr>
      <w:r w:rsidRPr="00031080">
        <w:rPr>
          <w:b/>
        </w:rPr>
        <w:t>Manufacturer/supplier</w:t>
      </w:r>
      <w:r w:rsidRPr="00031080">
        <w:t xml:space="preserve"> </w:t>
      </w:r>
      <w:r>
        <w:t>—</w:t>
      </w:r>
      <w:r w:rsidRPr="00031080">
        <w:t xml:space="preserve"> the person </w:t>
      </w:r>
      <w:r>
        <w:t xml:space="preserve">or organisation that </w:t>
      </w:r>
      <w:r w:rsidRPr="00031080">
        <w:t xml:space="preserve">designs, manufactures, produces, constructs, assembles, installs, distributes, sells, exports or imports radiological equipment or develops software that could influence the delivery of </w:t>
      </w:r>
      <w:r>
        <w:t>a</w:t>
      </w:r>
      <w:r w:rsidRPr="00673B39">
        <w:t xml:space="preserve"> </w:t>
      </w:r>
      <w:r w:rsidRPr="00C568B9">
        <w:t>medical exposure</w:t>
      </w:r>
      <w:r w:rsidRPr="00031080">
        <w:t>.</w:t>
      </w:r>
    </w:p>
    <w:p w14:paraId="10DFD8B0" w14:textId="77777777" w:rsidR="007A59B0" w:rsidRPr="00031080" w:rsidRDefault="007A59B0" w:rsidP="00E83407">
      <w:pPr>
        <w:spacing w:before="200"/>
      </w:pPr>
      <w:r w:rsidRPr="00031080">
        <w:rPr>
          <w:b/>
        </w:rPr>
        <w:t xml:space="preserve">Medical exposure </w:t>
      </w:r>
      <w:r>
        <w:t>—</w:t>
      </w:r>
      <w:r w:rsidRPr="00031080">
        <w:t xml:space="preserve"> exposure to ionising radiation experienced by </w:t>
      </w:r>
      <w:r w:rsidRPr="0041673B">
        <w:rPr>
          <w:b/>
          <w:bCs/>
        </w:rPr>
        <w:t>patients</w:t>
      </w:r>
      <w:r w:rsidRPr="00031080">
        <w:t xml:space="preserve"> for the purpose of dental diagnosis, by </w:t>
      </w:r>
      <w:r w:rsidRPr="00031080">
        <w:rPr>
          <w:b/>
        </w:rPr>
        <w:t>carers and comforters</w:t>
      </w:r>
      <w:r w:rsidRPr="00031080">
        <w:t xml:space="preserve"> while caring for, supporting or comforting </w:t>
      </w:r>
      <w:r w:rsidRPr="00BF257B">
        <w:rPr>
          <w:b/>
          <w:bCs/>
        </w:rPr>
        <w:t>patients</w:t>
      </w:r>
      <w:r w:rsidRPr="00031080">
        <w:t xml:space="preserve"> undergoing </w:t>
      </w:r>
      <w:r w:rsidRPr="00031080">
        <w:rPr>
          <w:b/>
        </w:rPr>
        <w:t>radiological procedures</w:t>
      </w:r>
      <w:r w:rsidRPr="00031080">
        <w:t xml:space="preserve">, and by </w:t>
      </w:r>
      <w:r w:rsidRPr="0041673B">
        <w:rPr>
          <w:b/>
          <w:bCs/>
        </w:rPr>
        <w:t>volunteers</w:t>
      </w:r>
      <w:r w:rsidRPr="00031080">
        <w:t xml:space="preserve"> in a programme of </w:t>
      </w:r>
      <w:r>
        <w:t>bio</w:t>
      </w:r>
      <w:r w:rsidRPr="00031080">
        <w:t>medical research.</w:t>
      </w:r>
    </w:p>
    <w:p w14:paraId="7688A08A" w14:textId="77777777" w:rsidR="007A59B0" w:rsidRPr="00031080" w:rsidRDefault="007A59B0" w:rsidP="00E83407">
      <w:pPr>
        <w:spacing w:before="200"/>
      </w:pPr>
      <w:r w:rsidRPr="00031080">
        <w:rPr>
          <w:b/>
        </w:rPr>
        <w:t>Member of the public</w:t>
      </w:r>
      <w:r w:rsidRPr="00031080">
        <w:t xml:space="preserve"> </w:t>
      </w:r>
      <w:r>
        <w:t>—</w:t>
      </w:r>
      <w:r w:rsidRPr="00031080">
        <w:t xml:space="preserve"> for purposes of </w:t>
      </w:r>
      <w:r w:rsidRPr="0041673B">
        <w:rPr>
          <w:b/>
          <w:bCs/>
        </w:rPr>
        <w:t>protection and safety</w:t>
      </w:r>
      <w:r w:rsidRPr="00031080">
        <w:t xml:space="preserve">, any individual in the population except when subject to </w:t>
      </w:r>
      <w:r w:rsidRPr="00031080">
        <w:rPr>
          <w:b/>
        </w:rPr>
        <w:t>occupational exposure</w:t>
      </w:r>
      <w:r w:rsidRPr="00031080">
        <w:t xml:space="preserve"> or </w:t>
      </w:r>
      <w:r w:rsidRPr="00031080">
        <w:rPr>
          <w:b/>
        </w:rPr>
        <w:t>medical exposure</w:t>
      </w:r>
      <w:r w:rsidRPr="00031080">
        <w:t>.</w:t>
      </w:r>
    </w:p>
    <w:p w14:paraId="7283CEB5" w14:textId="35FE89BC" w:rsidR="007A59B0" w:rsidRPr="00031080" w:rsidRDefault="007A59B0" w:rsidP="00E83407">
      <w:pPr>
        <w:spacing w:before="200"/>
      </w:pPr>
      <w:r w:rsidRPr="00031080">
        <w:rPr>
          <w:b/>
        </w:rPr>
        <w:t>Occupational exposure</w:t>
      </w:r>
      <w:r w:rsidRPr="00031080">
        <w:t xml:space="preserve"> </w:t>
      </w:r>
      <w:r>
        <w:t>—</w:t>
      </w:r>
      <w:r w:rsidRPr="00031080">
        <w:t xml:space="preserve"> </w:t>
      </w:r>
      <w:r w:rsidR="0032674F">
        <w:t xml:space="preserve">as set out in </w:t>
      </w:r>
      <w:r w:rsidR="0032674F" w:rsidRPr="00BF257B">
        <w:t>section 5</w:t>
      </w:r>
      <w:r w:rsidR="0032674F">
        <w:t xml:space="preserve"> of the </w:t>
      </w:r>
      <w:r w:rsidR="0033369C">
        <w:t>Act</w:t>
      </w:r>
      <w:r w:rsidR="00BF51E2">
        <w:t>,</w:t>
      </w:r>
      <w:r w:rsidR="0033369C">
        <w:t xml:space="preserve"> </w:t>
      </w:r>
      <w:r w:rsidRPr="00031080">
        <w:t xml:space="preserve">exposure </w:t>
      </w:r>
      <w:r w:rsidR="00BF51E2">
        <w:t xml:space="preserve">to </w:t>
      </w:r>
      <w:r w:rsidR="00F0407A">
        <w:t>ionising</w:t>
      </w:r>
      <w:r w:rsidR="00BF51E2">
        <w:t xml:space="preserve"> radiation experienced by </w:t>
      </w:r>
      <w:r w:rsidRPr="00031080">
        <w:rPr>
          <w:b/>
        </w:rPr>
        <w:t>workers</w:t>
      </w:r>
      <w:r w:rsidRPr="00031080">
        <w:t xml:space="preserve"> </w:t>
      </w:r>
      <w:r w:rsidR="00F0407A">
        <w:t xml:space="preserve">during </w:t>
      </w:r>
      <w:r w:rsidRPr="00031080">
        <w:t>the course of their work.</w:t>
      </w:r>
    </w:p>
    <w:p w14:paraId="184477FE" w14:textId="1F2D6F69" w:rsidR="000D6EE8" w:rsidRDefault="007A59B0" w:rsidP="00E83407">
      <w:pPr>
        <w:spacing w:before="200"/>
      </w:pPr>
      <w:r w:rsidRPr="00031080">
        <w:rPr>
          <w:b/>
        </w:rPr>
        <w:t>Optimise</w:t>
      </w:r>
      <w:r w:rsidRPr="00031080">
        <w:t xml:space="preserve"> </w:t>
      </w:r>
      <w:r>
        <w:t>—</w:t>
      </w:r>
      <w:r w:rsidR="0033258E">
        <w:t xml:space="preserve"> </w:t>
      </w:r>
      <w:bookmarkStart w:id="20" w:name="_Hlk169854933"/>
      <w:r w:rsidR="00C07A20">
        <w:t xml:space="preserve">to </w:t>
      </w:r>
      <w:r w:rsidR="00C07A20" w:rsidRPr="00475EAB">
        <w:t xml:space="preserve">implement a level of </w:t>
      </w:r>
      <w:r w:rsidR="00C07A20" w:rsidRPr="00475EAB">
        <w:rPr>
          <w:b/>
        </w:rPr>
        <w:t>protection and safety</w:t>
      </w:r>
      <w:r w:rsidR="00C07A20" w:rsidRPr="00475EAB">
        <w:t xml:space="preserve"> that results in the magnitude of individual doses, the number of individuals (</w:t>
      </w:r>
      <w:r w:rsidR="00C07A20" w:rsidRPr="00475EAB">
        <w:rPr>
          <w:b/>
        </w:rPr>
        <w:t>workers</w:t>
      </w:r>
      <w:r w:rsidR="00C07A20" w:rsidRPr="00475EAB">
        <w:t xml:space="preserve"> and </w:t>
      </w:r>
      <w:r w:rsidR="00C07A20" w:rsidRPr="00475EAB">
        <w:rPr>
          <w:b/>
        </w:rPr>
        <w:t>members of the public</w:t>
      </w:r>
      <w:r w:rsidR="00C07A20" w:rsidRPr="00475EAB">
        <w:t xml:space="preserve">) subject to exposure and the likelihood of exposure being as low as reasonably achievable, </w:t>
      </w:r>
      <w:r w:rsidR="00C07A20">
        <w:t xml:space="preserve">after taking </w:t>
      </w:r>
      <w:r w:rsidR="00C07A20" w:rsidRPr="00475EAB">
        <w:t xml:space="preserve">economic and social factors into account. For </w:t>
      </w:r>
      <w:r w:rsidR="00C07A20" w:rsidRPr="00475EAB">
        <w:rPr>
          <w:b/>
        </w:rPr>
        <w:t>medical exposures</w:t>
      </w:r>
      <w:r w:rsidR="00C07A20" w:rsidRPr="00475EAB">
        <w:t xml:space="preserve"> of </w:t>
      </w:r>
      <w:r w:rsidR="00C07A20" w:rsidRPr="00475EAB">
        <w:rPr>
          <w:b/>
        </w:rPr>
        <w:t>patients</w:t>
      </w:r>
      <w:r w:rsidR="00C07A20" w:rsidRPr="00475EAB">
        <w:t xml:space="preserve"> this requires the management of the radiation dose to the </w:t>
      </w:r>
      <w:r w:rsidR="00C07A20" w:rsidRPr="00475EAB">
        <w:rPr>
          <w:b/>
        </w:rPr>
        <w:t>patient</w:t>
      </w:r>
      <w:r w:rsidR="00C07A20" w:rsidRPr="00475EAB">
        <w:t xml:space="preserve"> commensurate with the medical purpose. </w:t>
      </w:r>
      <w:r w:rsidR="00C07A20">
        <w:t xml:space="preserve">The words </w:t>
      </w:r>
      <w:r w:rsidR="00C07A20" w:rsidRPr="00475EAB">
        <w:t>‘</w:t>
      </w:r>
      <w:r w:rsidR="00C07A20">
        <w:t>o</w:t>
      </w:r>
      <w:r w:rsidR="00C07A20" w:rsidRPr="00475EAB">
        <w:t>ptimises’, ‘optimised’ and ‘optimisation’ have corresponding meanings</w:t>
      </w:r>
      <w:bookmarkEnd w:id="20"/>
      <w:r w:rsidR="00C07A20" w:rsidRPr="00475EAB">
        <w:t>.</w:t>
      </w:r>
    </w:p>
    <w:p w14:paraId="20023913" w14:textId="4E45F079" w:rsidR="000D6EE8" w:rsidRPr="00475EAB" w:rsidRDefault="000D6EE8" w:rsidP="00D15C84">
      <w:pPr>
        <w:spacing w:before="240"/>
      </w:pPr>
      <w:r w:rsidRPr="00475EAB">
        <w:rPr>
          <w:b/>
        </w:rPr>
        <w:t>Overexposure of a person</w:t>
      </w:r>
      <w:r w:rsidRPr="00F1138D">
        <w:t xml:space="preserve"> — </w:t>
      </w:r>
      <w:r w:rsidRPr="00475EAB">
        <w:t>when</w:t>
      </w:r>
      <w:r>
        <w:t>:</w:t>
      </w:r>
      <w:r w:rsidRPr="00475EAB">
        <w:t xml:space="preserve"> </w:t>
      </w:r>
    </w:p>
    <w:p w14:paraId="10544DE5" w14:textId="77777777" w:rsidR="000D6EE8" w:rsidRPr="00475EAB" w:rsidRDefault="000D6EE8" w:rsidP="000D6EE8">
      <w:pPr>
        <w:pStyle w:val="Letter"/>
        <w:ind w:left="567"/>
      </w:pPr>
      <w:r w:rsidRPr="00475EAB">
        <w:t xml:space="preserve">a </w:t>
      </w:r>
      <w:r w:rsidRPr="00475EAB">
        <w:rPr>
          <w:b/>
          <w:bCs/>
        </w:rPr>
        <w:t>dose limit</w:t>
      </w:r>
      <w:r w:rsidRPr="00475EAB">
        <w:t xml:space="preserve"> has been exceeded</w:t>
      </w:r>
    </w:p>
    <w:p w14:paraId="788E92C6" w14:textId="77777777" w:rsidR="000D6EE8" w:rsidRPr="00475EAB" w:rsidRDefault="000D6EE8" w:rsidP="000D6EE8">
      <w:pPr>
        <w:pStyle w:val="Letter"/>
        <w:ind w:left="567"/>
      </w:pPr>
      <w:r w:rsidRPr="00475EAB">
        <w:t>a person has received a dose and no dose was intended</w:t>
      </w:r>
    </w:p>
    <w:p w14:paraId="454CE1AE" w14:textId="67E84662" w:rsidR="00E64F7E" w:rsidRPr="000F10D8" w:rsidRDefault="000D6EE8" w:rsidP="00BF257B">
      <w:pPr>
        <w:pStyle w:val="Letter"/>
        <w:ind w:left="567"/>
      </w:pPr>
      <w:r w:rsidRPr="00475EAB">
        <w:lastRenderedPageBreak/>
        <w:t xml:space="preserve">the total </w:t>
      </w:r>
      <w:r w:rsidRPr="00475EAB">
        <w:rPr>
          <w:b/>
          <w:bCs/>
        </w:rPr>
        <w:t>effective dose</w:t>
      </w:r>
      <w:r w:rsidRPr="00475EAB">
        <w:t xml:space="preserve"> to a</w:t>
      </w:r>
      <w:r w:rsidRPr="00475EAB">
        <w:rPr>
          <w:b/>
          <w:bCs/>
        </w:rPr>
        <w:t xml:space="preserve"> patient</w:t>
      </w:r>
      <w:r w:rsidRPr="00475EAB">
        <w:t xml:space="preserve"> (this includes any intended and necessary repeat components) is</w:t>
      </w:r>
      <w:r w:rsidR="0047031C">
        <w:t xml:space="preserve"> equal to</w:t>
      </w:r>
      <w:r w:rsidR="004A0C75">
        <w:t>,</w:t>
      </w:r>
      <w:r w:rsidR="00776D9F">
        <w:t xml:space="preserve"> or </w:t>
      </w:r>
      <w:r w:rsidR="0047031C">
        <w:t>greater than</w:t>
      </w:r>
      <w:r w:rsidR="00090831">
        <w:t>,</w:t>
      </w:r>
      <w:r w:rsidR="00776D9F">
        <w:t xml:space="preserve"> </w:t>
      </w:r>
      <w:r w:rsidR="00C07C43">
        <w:t>20 time</w:t>
      </w:r>
      <w:r w:rsidR="00B6677E">
        <w:t>s the intended dose</w:t>
      </w:r>
      <w:r w:rsidRPr="00475EAB">
        <w:t xml:space="preserve">: </w:t>
      </w:r>
    </w:p>
    <w:p w14:paraId="2FEB0D1E" w14:textId="77777777" w:rsidR="00556850" w:rsidRDefault="007A59B0" w:rsidP="00E83407">
      <w:pPr>
        <w:spacing w:before="200"/>
      </w:pPr>
      <w:r w:rsidRPr="00031080">
        <w:rPr>
          <w:b/>
          <w:szCs w:val="22"/>
        </w:rPr>
        <w:t>Patient</w:t>
      </w:r>
      <w:r w:rsidRPr="00031080">
        <w:t xml:space="preserve"> </w:t>
      </w:r>
      <w:r>
        <w:t>—</w:t>
      </w:r>
      <w:r w:rsidRPr="00031080">
        <w:t xml:space="preserve"> </w:t>
      </w:r>
      <w:bookmarkStart w:id="21" w:name="_Hlk169854974"/>
      <w:r w:rsidR="00A72368" w:rsidRPr="00475EAB">
        <w:t xml:space="preserve">a person who is subject to </w:t>
      </w:r>
      <w:r w:rsidR="00A72368" w:rsidRPr="00475EAB">
        <w:rPr>
          <w:b/>
        </w:rPr>
        <w:t>medical exposure</w:t>
      </w:r>
      <w:r w:rsidR="00A72368" w:rsidRPr="00475EAB">
        <w:t xml:space="preserve"> for </w:t>
      </w:r>
      <w:r w:rsidR="00A72368">
        <w:t xml:space="preserve">their </w:t>
      </w:r>
      <w:r w:rsidR="00A72368" w:rsidRPr="00475EAB">
        <w:t>own medical benefit</w:t>
      </w:r>
      <w:bookmarkEnd w:id="21"/>
      <w:r w:rsidR="00A72368" w:rsidRPr="00475EAB">
        <w:t>.</w:t>
      </w:r>
    </w:p>
    <w:p w14:paraId="56311DED" w14:textId="766F9875" w:rsidR="007A59B0" w:rsidRPr="00031080" w:rsidRDefault="00556850" w:rsidP="00C246E4">
      <w:pPr>
        <w:spacing w:before="240"/>
      </w:pPr>
      <w:r w:rsidRPr="00392294">
        <w:rPr>
          <w:b/>
          <w:bCs/>
        </w:rPr>
        <w:t>Person</w:t>
      </w:r>
      <w:r w:rsidRPr="00392294">
        <w:rPr>
          <w:b/>
          <w:bCs/>
          <w:szCs w:val="21"/>
        </w:rPr>
        <w:t xml:space="preserve"> </w:t>
      </w:r>
      <w:r w:rsidRPr="00392294">
        <w:t xml:space="preserve">— </w:t>
      </w:r>
      <w:r w:rsidRPr="008F0D5E">
        <w:t>includes</w:t>
      </w:r>
      <w:r w:rsidRPr="00392294">
        <w:t xml:space="preserve"> a corporation sole, a body corporate and an unincorporated body</w:t>
      </w:r>
      <w:r w:rsidRPr="00B46AEF">
        <w:t xml:space="preserve"> </w:t>
      </w:r>
      <w:r w:rsidRPr="008F0D5E">
        <w:t>(as defined in section 13 of the Legislation Act 2019)</w:t>
      </w:r>
      <w:r w:rsidRPr="00392294">
        <w:t xml:space="preserve"> unless the context otherwise requires.</w:t>
      </w:r>
    </w:p>
    <w:p w14:paraId="78039D67" w14:textId="59B4E536" w:rsidR="00090FE8" w:rsidRDefault="007A59B0" w:rsidP="00F80239">
      <w:pPr>
        <w:spacing w:before="200" w:after="240"/>
        <w:rPr>
          <w:szCs w:val="22"/>
        </w:rPr>
      </w:pPr>
      <w:r w:rsidRPr="00031080">
        <w:rPr>
          <w:b/>
          <w:szCs w:val="22"/>
        </w:rPr>
        <w:t xml:space="preserve">Personal protective equipment </w:t>
      </w:r>
      <w:r>
        <w:t>—</w:t>
      </w:r>
      <w:r w:rsidRPr="00031080">
        <w:rPr>
          <w:szCs w:val="22"/>
        </w:rPr>
        <w:t xml:space="preserve"> equipment a person wears to reduce their exposure to radiation, such as protective aprons, organ shields, protective </w:t>
      </w:r>
      <w:r w:rsidR="001505BA" w:rsidRPr="00031080">
        <w:rPr>
          <w:szCs w:val="22"/>
        </w:rPr>
        <w:t>eyewear</w:t>
      </w:r>
      <w:r w:rsidRPr="00031080">
        <w:rPr>
          <w:szCs w:val="22"/>
        </w:rPr>
        <w:t xml:space="preserve"> and protective gloves.</w:t>
      </w:r>
    </w:p>
    <w:p w14:paraId="200B7E8A" w14:textId="4BAFBDC7" w:rsidR="00CF3768" w:rsidRPr="00F80239" w:rsidRDefault="00CF3768" w:rsidP="00F80239">
      <w:pPr>
        <w:rPr>
          <w:color w:val="000000"/>
        </w:rPr>
      </w:pPr>
      <w:r w:rsidRPr="00475EAB">
        <w:rPr>
          <w:b/>
          <w:bCs/>
        </w:rPr>
        <w:t>Place</w:t>
      </w:r>
      <w:r>
        <w:t xml:space="preserve"> </w:t>
      </w:r>
      <w:r w:rsidRPr="00003707">
        <w:t>—</w:t>
      </w:r>
      <w:r>
        <w:t xml:space="preserve"> </w:t>
      </w:r>
      <w:r w:rsidR="00E00D7D">
        <w:t xml:space="preserve">as </w:t>
      </w:r>
      <w:r w:rsidRPr="00475EAB">
        <w:t>in section 5 of the Act</w:t>
      </w:r>
      <w:r w:rsidR="00E00D7D">
        <w:t xml:space="preserve">, </w:t>
      </w:r>
      <w:r w:rsidRPr="00475EAB">
        <w:rPr>
          <w:color w:val="000000"/>
        </w:rPr>
        <w:t xml:space="preserve">any dwelling, premises, vehicle, ship, craft </w:t>
      </w:r>
      <w:r w:rsidR="00E00D7D">
        <w:rPr>
          <w:color w:val="000000"/>
        </w:rPr>
        <w:t xml:space="preserve">or </w:t>
      </w:r>
      <w:r w:rsidRPr="00475EAB">
        <w:rPr>
          <w:color w:val="000000"/>
        </w:rPr>
        <w:t>aircraft</w:t>
      </w:r>
      <w:r w:rsidR="00E00D7D">
        <w:rPr>
          <w:color w:val="000000"/>
        </w:rPr>
        <w:t>; a</w:t>
      </w:r>
      <w:r w:rsidR="000D25BA">
        <w:rPr>
          <w:color w:val="000000"/>
        </w:rPr>
        <w:t xml:space="preserve"> </w:t>
      </w:r>
      <w:r w:rsidRPr="00475EAB">
        <w:rPr>
          <w:color w:val="000000"/>
        </w:rPr>
        <w:t>building</w:t>
      </w:r>
      <w:r w:rsidR="000D25BA">
        <w:rPr>
          <w:color w:val="000000"/>
        </w:rPr>
        <w:t xml:space="preserve"> </w:t>
      </w:r>
      <w:r w:rsidR="00E00D7D">
        <w:rPr>
          <w:color w:val="000000"/>
        </w:rPr>
        <w:t xml:space="preserve">or a </w:t>
      </w:r>
      <w:r w:rsidR="001505BA" w:rsidRPr="00475EAB">
        <w:rPr>
          <w:color w:val="000000"/>
        </w:rPr>
        <w:t>structure</w:t>
      </w:r>
      <w:r w:rsidR="00E00D7D">
        <w:rPr>
          <w:color w:val="000000"/>
        </w:rPr>
        <w:t>;</w:t>
      </w:r>
      <w:r w:rsidR="000D25BA">
        <w:rPr>
          <w:color w:val="000000"/>
        </w:rPr>
        <w:t xml:space="preserve"> or </w:t>
      </w:r>
      <w:r w:rsidRPr="00475EAB">
        <w:rPr>
          <w:color w:val="000000"/>
        </w:rPr>
        <w:t>part of a place.</w:t>
      </w:r>
    </w:p>
    <w:p w14:paraId="3B1EFBA5" w14:textId="77777777" w:rsidR="007A59B0" w:rsidRPr="00031080" w:rsidRDefault="007A59B0" w:rsidP="00E83407">
      <w:pPr>
        <w:spacing w:before="200"/>
        <w:rPr>
          <w:szCs w:val="22"/>
        </w:rPr>
      </w:pPr>
      <w:r w:rsidRPr="00031080">
        <w:rPr>
          <w:b/>
          <w:szCs w:val="22"/>
        </w:rPr>
        <w:t xml:space="preserve">Potential exposure </w:t>
      </w:r>
      <w:r>
        <w:t xml:space="preserve">— </w:t>
      </w:r>
      <w:r w:rsidRPr="00031080">
        <w:rPr>
          <w:szCs w:val="22"/>
        </w:rPr>
        <w:t xml:space="preserve">possible future exposure that may result from an anticipated operational occurrence or </w:t>
      </w:r>
      <w:r w:rsidRPr="00BF257B">
        <w:rPr>
          <w:b/>
          <w:bCs/>
          <w:szCs w:val="22"/>
        </w:rPr>
        <w:t>accident</w:t>
      </w:r>
      <w:r w:rsidRPr="00031080">
        <w:rPr>
          <w:szCs w:val="22"/>
        </w:rPr>
        <w:t xml:space="preserve"> at a source or due to an event or sequence of events of a probabilistic nature, including equipment faults and operating errors.</w:t>
      </w:r>
    </w:p>
    <w:p w14:paraId="2EA8C15C" w14:textId="04204269" w:rsidR="007A59B0" w:rsidRPr="00031080" w:rsidRDefault="007A59B0" w:rsidP="00E83407">
      <w:pPr>
        <w:spacing w:before="200"/>
      </w:pPr>
      <w:r w:rsidRPr="00031080">
        <w:rPr>
          <w:b/>
        </w:rPr>
        <w:t xml:space="preserve">Protection and safety </w:t>
      </w:r>
      <w:r>
        <w:t>—</w:t>
      </w:r>
      <w:r w:rsidRPr="00031080">
        <w:t xml:space="preserve"> </w:t>
      </w:r>
      <w:r w:rsidR="007009CA" w:rsidRPr="00475EAB">
        <w:t>the protection of people against exposure to ionising radiation</w:t>
      </w:r>
      <w:r w:rsidR="007009CA">
        <w:t>,</w:t>
      </w:r>
      <w:r w:rsidR="007009CA" w:rsidRPr="00475EAB">
        <w:t xml:space="preserve"> and the safety of </w:t>
      </w:r>
      <w:r w:rsidR="007009CA" w:rsidRPr="00475EAB">
        <w:rPr>
          <w:b/>
        </w:rPr>
        <w:t>radiological equipment</w:t>
      </w:r>
      <w:r w:rsidR="007009CA" w:rsidRPr="00475EAB">
        <w:t xml:space="preserve">, including the means for achieving this, and the means for preventing </w:t>
      </w:r>
      <w:r w:rsidR="007009CA" w:rsidRPr="00475EAB">
        <w:rPr>
          <w:b/>
        </w:rPr>
        <w:t>accidents</w:t>
      </w:r>
      <w:r w:rsidR="007009CA" w:rsidRPr="00475EAB">
        <w:t xml:space="preserve"> and for mitigating the consequences of </w:t>
      </w:r>
      <w:r w:rsidR="007009CA" w:rsidRPr="00475EAB">
        <w:rPr>
          <w:b/>
        </w:rPr>
        <w:t>accidents</w:t>
      </w:r>
      <w:r w:rsidR="007009CA" w:rsidRPr="00475EAB">
        <w:t xml:space="preserve"> if they do occur.</w:t>
      </w:r>
      <w:r w:rsidR="007009CA">
        <w:t xml:space="preserve"> </w:t>
      </w:r>
    </w:p>
    <w:p w14:paraId="1B0EA6CA" w14:textId="77777777" w:rsidR="007A59B0" w:rsidRPr="00031080" w:rsidRDefault="007A59B0" w:rsidP="00E83407">
      <w:pPr>
        <w:spacing w:before="200"/>
      </w:pPr>
      <w:r w:rsidRPr="00031080">
        <w:rPr>
          <w:b/>
        </w:rPr>
        <w:t xml:space="preserve">Protective equipment </w:t>
      </w:r>
      <w:r>
        <w:t>—</w:t>
      </w:r>
      <w:r w:rsidRPr="00031080">
        <w:rPr>
          <w:b/>
        </w:rPr>
        <w:t xml:space="preserve"> personal protective equipment </w:t>
      </w:r>
      <w:r w:rsidRPr="00031080">
        <w:t xml:space="preserve">and </w:t>
      </w:r>
      <w:r w:rsidRPr="00031080">
        <w:rPr>
          <w:b/>
        </w:rPr>
        <w:t>in-room protective devices</w:t>
      </w:r>
      <w:r w:rsidRPr="00031080">
        <w:t>.</w:t>
      </w:r>
    </w:p>
    <w:p w14:paraId="1C2147FC" w14:textId="20324C61" w:rsidR="007A59B0" w:rsidRDefault="007A59B0" w:rsidP="00E83407">
      <w:pPr>
        <w:spacing w:before="200"/>
      </w:pPr>
      <w:r w:rsidRPr="00031080">
        <w:rPr>
          <w:b/>
        </w:rPr>
        <w:t>Public exposure</w:t>
      </w:r>
      <w:r w:rsidRPr="00031080">
        <w:t xml:space="preserve"> </w:t>
      </w:r>
      <w:r>
        <w:t>—</w:t>
      </w:r>
      <w:r w:rsidRPr="00031080">
        <w:t xml:space="preserve"> exposure to ionising radiation that a </w:t>
      </w:r>
      <w:r w:rsidRPr="00031080">
        <w:rPr>
          <w:b/>
          <w:bCs/>
        </w:rPr>
        <w:t>member of the public</w:t>
      </w:r>
      <w:r w:rsidRPr="00031080">
        <w:t xml:space="preserve"> </w:t>
      </w:r>
      <w:r w:rsidR="004A03DB" w:rsidRPr="00031080">
        <w:t>experiences but</w:t>
      </w:r>
      <w:r w:rsidRPr="00031080">
        <w:t xml:space="preserve"> excluding any</w:t>
      </w:r>
      <w:r w:rsidRPr="00031080">
        <w:rPr>
          <w:b/>
        </w:rPr>
        <w:t xml:space="preserve"> occupational exposure</w:t>
      </w:r>
      <w:r w:rsidRPr="00031080">
        <w:t xml:space="preserve"> or </w:t>
      </w:r>
      <w:r w:rsidRPr="00031080">
        <w:rPr>
          <w:b/>
        </w:rPr>
        <w:t>medical exposure</w:t>
      </w:r>
      <w:r w:rsidRPr="00031080">
        <w:t>.</w:t>
      </w:r>
    </w:p>
    <w:p w14:paraId="3B7C082E" w14:textId="77777777" w:rsidR="007172D9" w:rsidRPr="00031080" w:rsidRDefault="007172D9" w:rsidP="007172D9">
      <w:pPr>
        <w:spacing w:before="200"/>
      </w:pPr>
      <w:r w:rsidRPr="00031080">
        <w:rPr>
          <w:b/>
          <w:bCs/>
        </w:rPr>
        <w:t xml:space="preserve">Radiation safety officer </w:t>
      </w:r>
      <w:r>
        <w:t>—</w:t>
      </w:r>
      <w:r w:rsidRPr="00031080">
        <w:t xml:space="preserve"> a person who is competent in radiation protection and safety</w:t>
      </w:r>
      <w:r>
        <w:t xml:space="preserve"> and</w:t>
      </w:r>
      <w:r w:rsidRPr="00031080">
        <w:t xml:space="preserve"> is designated by the holder of a source licence to oversee the application of regulatory requirements for radiation protection and safety.</w:t>
      </w:r>
    </w:p>
    <w:p w14:paraId="43D355A7" w14:textId="77777777" w:rsidR="007A59B0" w:rsidRPr="00031080" w:rsidRDefault="007A59B0" w:rsidP="00E83407">
      <w:pPr>
        <w:spacing w:before="200"/>
      </w:pPr>
      <w:r w:rsidRPr="00031080">
        <w:rPr>
          <w:b/>
        </w:rPr>
        <w:t>Radiological equipmen</w:t>
      </w:r>
      <w:r w:rsidRPr="008F0D5E">
        <w:rPr>
          <w:b/>
          <w:bCs/>
        </w:rPr>
        <w:t>t</w:t>
      </w:r>
      <w:r w:rsidRPr="00031080">
        <w:t xml:space="preserve"> </w:t>
      </w:r>
      <w:r>
        <w:t>—</w:t>
      </w:r>
      <w:r w:rsidRPr="00031080">
        <w:t xml:space="preserve"> equipment, including its associated software, used to produce X</w:t>
      </w:r>
      <w:r w:rsidRPr="00031080">
        <w:noBreakHyphen/>
        <w:t>rays.</w:t>
      </w:r>
    </w:p>
    <w:p w14:paraId="1D89CFF8" w14:textId="5CDFFE39" w:rsidR="007A59B0" w:rsidRDefault="007A59B0" w:rsidP="00E83407">
      <w:pPr>
        <w:spacing w:before="200"/>
      </w:pPr>
      <w:r w:rsidRPr="00031080">
        <w:rPr>
          <w:b/>
        </w:rPr>
        <w:t xml:space="preserve">Radiological procedure </w:t>
      </w:r>
      <w:r>
        <w:t>—</w:t>
      </w:r>
      <w:r w:rsidRPr="00031080">
        <w:t xml:space="preserve"> a procedure involving the use of</w:t>
      </w:r>
      <w:r w:rsidRPr="00031080">
        <w:rPr>
          <w:b/>
        </w:rPr>
        <w:t xml:space="preserve"> radiological equipment </w:t>
      </w:r>
      <w:r w:rsidRPr="00031080">
        <w:t xml:space="preserve">for intraoral, </w:t>
      </w:r>
      <w:r w:rsidR="001505BA" w:rsidRPr="00031080">
        <w:t>panoramic</w:t>
      </w:r>
      <w:r w:rsidRPr="00031080">
        <w:t xml:space="preserve"> and cephalometric dental procedures.</w:t>
      </w:r>
    </w:p>
    <w:p w14:paraId="170180A6" w14:textId="1DEC4DDD" w:rsidR="00572679" w:rsidRPr="00031080" w:rsidRDefault="00572679" w:rsidP="00E83407">
      <w:pPr>
        <w:spacing w:before="200"/>
      </w:pPr>
      <w:r w:rsidRPr="00031080">
        <w:rPr>
          <w:b/>
        </w:rPr>
        <w:t>Referring practitioner</w:t>
      </w:r>
      <w:r w:rsidRPr="00031080">
        <w:t xml:space="preserve"> </w:t>
      </w:r>
      <w:r>
        <w:t>—</w:t>
      </w:r>
      <w:r w:rsidRPr="00031080">
        <w:t xml:space="preserve"> a health practitioner who is approved by the holder of a source licence to refer individuals to a dental practitioner for a</w:t>
      </w:r>
      <w:r w:rsidRPr="00673B39">
        <w:t xml:space="preserve"> </w:t>
      </w:r>
      <w:r w:rsidRPr="0043698B">
        <w:t>medical exposure</w:t>
      </w:r>
      <w:r w:rsidRPr="00031080">
        <w:t>.</w:t>
      </w:r>
    </w:p>
    <w:p w14:paraId="4AFC30F0" w14:textId="6F1D20BF" w:rsidR="007A59B0" w:rsidRDefault="007A59B0" w:rsidP="00E83407">
      <w:pPr>
        <w:spacing w:before="200"/>
        <w:rPr>
          <w:bCs/>
        </w:rPr>
      </w:pPr>
      <w:r w:rsidRPr="00031080">
        <w:rPr>
          <w:b/>
        </w:rPr>
        <w:t xml:space="preserve">Risk assessment </w:t>
      </w:r>
      <w:r>
        <w:t>—</w:t>
      </w:r>
      <w:r w:rsidRPr="00031080">
        <w:rPr>
          <w:b/>
        </w:rPr>
        <w:t xml:space="preserve"> </w:t>
      </w:r>
      <w:r w:rsidRPr="00031080">
        <w:rPr>
          <w:bCs/>
        </w:rPr>
        <w:t xml:space="preserve">the process of systematically identifying, estimating, </w:t>
      </w:r>
      <w:r w:rsidR="001505BA" w:rsidRPr="00031080">
        <w:rPr>
          <w:bCs/>
        </w:rPr>
        <w:t>analysing</w:t>
      </w:r>
      <w:r w:rsidRPr="00031080">
        <w:rPr>
          <w:bCs/>
        </w:rPr>
        <w:t xml:space="preserve"> and evaluating risk for the purpose of informing priorities, </w:t>
      </w:r>
      <w:r w:rsidR="00EF1406" w:rsidRPr="00031080">
        <w:rPr>
          <w:bCs/>
        </w:rPr>
        <w:t>developing,</w:t>
      </w:r>
      <w:r w:rsidRPr="00031080">
        <w:rPr>
          <w:bCs/>
        </w:rPr>
        <w:t xml:space="preserve"> or comparing courses of action, and informing decision</w:t>
      </w:r>
      <w:r>
        <w:rPr>
          <w:bCs/>
        </w:rPr>
        <w:t>-</w:t>
      </w:r>
      <w:r w:rsidRPr="00031080">
        <w:rPr>
          <w:bCs/>
        </w:rPr>
        <w:t>making.</w:t>
      </w:r>
    </w:p>
    <w:p w14:paraId="00A72C5F" w14:textId="1E15A496" w:rsidR="00D45441" w:rsidRPr="00D45441" w:rsidRDefault="00D45441" w:rsidP="00E83407">
      <w:pPr>
        <w:spacing w:before="200"/>
      </w:pPr>
      <w:r w:rsidRPr="00031080">
        <w:rPr>
          <w:b/>
        </w:rPr>
        <w:t>Servicing engineer</w:t>
      </w:r>
      <w:r w:rsidRPr="00031080">
        <w:t xml:space="preserve"> </w:t>
      </w:r>
      <w:r>
        <w:t>—</w:t>
      </w:r>
      <w:r w:rsidRPr="00031080">
        <w:t xml:space="preserve"> a person who has expertise in installing, servicing and maintaining radiological equipment.</w:t>
      </w:r>
    </w:p>
    <w:p w14:paraId="47EE4AD8" w14:textId="1B179763" w:rsidR="007A59B0" w:rsidRPr="00031080" w:rsidRDefault="007A59B0" w:rsidP="00E83407">
      <w:pPr>
        <w:spacing w:before="200"/>
      </w:pPr>
      <w:r w:rsidRPr="00031080">
        <w:rPr>
          <w:b/>
        </w:rPr>
        <w:t>Unintended medical exposure</w:t>
      </w:r>
      <w:r w:rsidRPr="00031080">
        <w:t xml:space="preserve"> </w:t>
      </w:r>
      <w:r>
        <w:t>—</w:t>
      </w:r>
      <w:r w:rsidRPr="00031080">
        <w:t xml:space="preserve">exposure of the wrong individual, tissue or organ; exposure that is substantially greater than intended; inadvertent exposure of </w:t>
      </w:r>
      <w:r>
        <w:t xml:space="preserve">an </w:t>
      </w:r>
      <w:r w:rsidRPr="00031080">
        <w:t xml:space="preserve">embryo or fetus; failure of </w:t>
      </w:r>
      <w:r w:rsidRPr="00031080">
        <w:rPr>
          <w:b/>
        </w:rPr>
        <w:t>radiological equipment</w:t>
      </w:r>
      <w:r w:rsidRPr="00031080">
        <w:t>, software or system</w:t>
      </w:r>
      <w:r w:rsidR="007A2601">
        <w:t>s;</w:t>
      </w:r>
      <w:r w:rsidRPr="00031080">
        <w:t xml:space="preserve"> or error, mishap or other unusual occurrence with the potential for subjecting the </w:t>
      </w:r>
      <w:r w:rsidRPr="00031080">
        <w:rPr>
          <w:b/>
        </w:rPr>
        <w:t>patient</w:t>
      </w:r>
      <w:r w:rsidRPr="00031080">
        <w:t xml:space="preserve"> or a </w:t>
      </w:r>
      <w:r w:rsidRPr="00222E35">
        <w:rPr>
          <w:b/>
          <w:bCs/>
        </w:rPr>
        <w:lastRenderedPageBreak/>
        <w:t>volunteer</w:t>
      </w:r>
      <w:r w:rsidRPr="00031080">
        <w:t xml:space="preserve"> in biomedical research to a </w:t>
      </w:r>
      <w:r w:rsidRPr="00031080">
        <w:rPr>
          <w:b/>
        </w:rPr>
        <w:t>medical exposure</w:t>
      </w:r>
      <w:r w:rsidRPr="00031080">
        <w:t xml:space="preserve"> that is substantially different from what was intended.</w:t>
      </w:r>
    </w:p>
    <w:p w14:paraId="1BBA0A47" w14:textId="270C2DE3" w:rsidR="007A59B0" w:rsidRPr="00031080" w:rsidRDefault="007A59B0" w:rsidP="00E83407">
      <w:pPr>
        <w:spacing w:before="200"/>
      </w:pPr>
      <w:r w:rsidRPr="00031080">
        <w:rPr>
          <w:b/>
        </w:rPr>
        <w:t>Volunteer</w:t>
      </w:r>
      <w:r w:rsidRPr="00031080">
        <w:t xml:space="preserve"> </w:t>
      </w:r>
      <w:r>
        <w:t>—</w:t>
      </w:r>
      <w:r w:rsidRPr="00031080">
        <w:t xml:space="preserve"> </w:t>
      </w:r>
      <w:r w:rsidR="005E1C0B" w:rsidRPr="00475EAB">
        <w:t xml:space="preserve">an individual other than a </w:t>
      </w:r>
      <w:r w:rsidR="005E1C0B" w:rsidRPr="00475EAB">
        <w:rPr>
          <w:b/>
        </w:rPr>
        <w:t>carer and comforter</w:t>
      </w:r>
      <w:r w:rsidR="005E1C0B" w:rsidRPr="00475EAB">
        <w:t xml:space="preserve"> who may be subjected to </w:t>
      </w:r>
      <w:r w:rsidR="005E1C0B" w:rsidRPr="00475EAB">
        <w:rPr>
          <w:b/>
        </w:rPr>
        <w:t xml:space="preserve">medical exposure </w:t>
      </w:r>
      <w:r w:rsidR="005E1C0B" w:rsidRPr="00475EAB">
        <w:t xml:space="preserve">as part of a programme of medical </w:t>
      </w:r>
      <w:r w:rsidR="005E1C0B">
        <w:t xml:space="preserve">or dental </w:t>
      </w:r>
      <w:r w:rsidR="005E1C0B" w:rsidRPr="00475EAB">
        <w:t>research</w:t>
      </w:r>
      <w:r w:rsidR="004A5462">
        <w:t xml:space="preserve">. </w:t>
      </w:r>
      <w:r w:rsidRPr="00031080">
        <w:t>.</w:t>
      </w:r>
    </w:p>
    <w:p w14:paraId="4B28F60C" w14:textId="77777777" w:rsidR="007A59B0" w:rsidRPr="00031080" w:rsidRDefault="007A59B0" w:rsidP="00E83407">
      <w:pPr>
        <w:spacing w:before="200"/>
      </w:pPr>
      <w:r w:rsidRPr="00031080">
        <w:rPr>
          <w:b/>
        </w:rPr>
        <w:t>Worker</w:t>
      </w:r>
      <w:r w:rsidRPr="00031080">
        <w:t xml:space="preserve"> </w:t>
      </w:r>
      <w:r>
        <w:t>—</w:t>
      </w:r>
      <w:r w:rsidRPr="00031080">
        <w:t xml:space="preserve"> an individual who works, full time, part time or temporarily</w:t>
      </w:r>
      <w:r>
        <w:t>,</w:t>
      </w:r>
      <w:r w:rsidRPr="00031080">
        <w:t xml:space="preserve"> for the holder of a source licence or another </w:t>
      </w:r>
      <w:r w:rsidRPr="00031080">
        <w:rPr>
          <w:b/>
        </w:rPr>
        <w:t>employer</w:t>
      </w:r>
      <w:r w:rsidRPr="00031080">
        <w:t xml:space="preserve"> and who has recognised rights and duties in relation to occupational radiation protection. A self-employed person is regarded as being both an </w:t>
      </w:r>
      <w:r w:rsidRPr="00222E35">
        <w:rPr>
          <w:bCs/>
        </w:rPr>
        <w:t>employer</w:t>
      </w:r>
      <w:r w:rsidRPr="00031080">
        <w:t xml:space="preserve"> and a worker.</w:t>
      </w:r>
    </w:p>
    <w:p w14:paraId="755F9196" w14:textId="77777777" w:rsidR="00E83407" w:rsidRDefault="00E83407" w:rsidP="00E83407">
      <w:pPr>
        <w:pStyle w:val="References"/>
        <w:spacing w:before="200"/>
        <w:sectPr w:rsidR="00E83407" w:rsidSect="002C0F7E">
          <w:pgSz w:w="11907" w:h="16834" w:code="9"/>
          <w:pgMar w:top="1418" w:right="1701" w:bottom="1134" w:left="1843" w:header="284" w:footer="425" w:gutter="284"/>
          <w:cols w:space="720"/>
        </w:sectPr>
      </w:pPr>
    </w:p>
    <w:p w14:paraId="4437D0E9" w14:textId="020F6C67" w:rsidR="00E83407" w:rsidRPr="00031080" w:rsidRDefault="00465AD4" w:rsidP="00B63A68">
      <w:pPr>
        <w:pStyle w:val="Heading1"/>
        <w:numPr>
          <w:ilvl w:val="0"/>
          <w:numId w:val="11"/>
        </w:numPr>
        <w:spacing w:before="0"/>
      </w:pPr>
      <w:bookmarkStart w:id="22" w:name="_Toc134269913"/>
      <w:bookmarkStart w:id="23" w:name="_Toc179175645"/>
      <w:r>
        <w:lastRenderedPageBreak/>
        <w:t>The h</w:t>
      </w:r>
      <w:r w:rsidR="00E83407" w:rsidRPr="00031080">
        <w:t>older of a source licence</w:t>
      </w:r>
      <w:bookmarkEnd w:id="22"/>
      <w:bookmarkEnd w:id="23"/>
    </w:p>
    <w:p w14:paraId="2C565A2E" w14:textId="35494D27" w:rsidR="00E83407" w:rsidRPr="00031080" w:rsidRDefault="00E83407" w:rsidP="00B63A68">
      <w:pPr>
        <w:pStyle w:val="Heading2"/>
        <w:numPr>
          <w:ilvl w:val="0"/>
          <w:numId w:val="11"/>
        </w:numPr>
      </w:pPr>
      <w:bookmarkStart w:id="24" w:name="_Toc460302894"/>
      <w:bookmarkStart w:id="25" w:name="_Toc465238808"/>
      <w:bookmarkStart w:id="26" w:name="_Toc134269914"/>
      <w:bookmarkStart w:id="27" w:name="_Toc179175646"/>
      <w:r w:rsidRPr="00031080">
        <w:t>General</w:t>
      </w:r>
      <w:bookmarkEnd w:id="24"/>
      <w:bookmarkEnd w:id="25"/>
      <w:bookmarkEnd w:id="26"/>
      <w:bookmarkEnd w:id="27"/>
    </w:p>
    <w:p w14:paraId="07CE60E5" w14:textId="398E45A0" w:rsidR="00E83407" w:rsidRPr="00031080" w:rsidRDefault="00E83407" w:rsidP="00B63A68">
      <w:pPr>
        <w:pStyle w:val="Number"/>
        <w:numPr>
          <w:ilvl w:val="2"/>
          <w:numId w:val="12"/>
        </w:numPr>
        <w:tabs>
          <w:tab w:val="clear" w:pos="709"/>
          <w:tab w:val="num" w:pos="851"/>
        </w:tabs>
        <w:spacing w:before="220" w:line="264" w:lineRule="auto"/>
        <w:ind w:left="567"/>
      </w:pPr>
      <w:r w:rsidRPr="00031080">
        <w:t xml:space="preserve">Section 20(1) of the Act </w:t>
      </w:r>
      <w:r w:rsidR="002A1165">
        <w:t xml:space="preserve">states </w:t>
      </w:r>
      <w:r w:rsidRPr="00031080">
        <w:t xml:space="preserve">that </w:t>
      </w:r>
      <w:r>
        <w:t>‘</w:t>
      </w:r>
      <w:r w:rsidRPr="007234B4">
        <w:t>The holder of a source licence is responsible at all times for the management and control of each radiation source to which the licence applies</w:t>
      </w:r>
      <w:r>
        <w:t>.’</w:t>
      </w:r>
      <w:r w:rsidRPr="00031080">
        <w:t xml:space="preserve"> </w:t>
      </w:r>
      <w:r w:rsidR="00900F41">
        <w:t>T</w:t>
      </w:r>
      <w:r w:rsidR="00900F41" w:rsidRPr="00031080">
        <w:t>herefore</w:t>
      </w:r>
      <w:r w:rsidR="00900F41">
        <w:t>, t</w:t>
      </w:r>
      <w:r w:rsidRPr="00031080">
        <w:t>he holder of a source licence must take prime responsibility for protection and safety of each radiation source</w:t>
      </w:r>
      <w:r>
        <w:t>.</w:t>
      </w:r>
      <w:r w:rsidRPr="00031080">
        <w:t xml:space="preserve"> </w:t>
      </w:r>
      <w:r>
        <w:t xml:space="preserve">The holder of a source licence </w:t>
      </w:r>
      <w:r w:rsidRPr="00031080">
        <w:t>must:</w:t>
      </w:r>
    </w:p>
    <w:p w14:paraId="1367DDED" w14:textId="5D6F155B" w:rsidR="00E83407" w:rsidRPr="00031080" w:rsidRDefault="00E83407" w:rsidP="00B63A68">
      <w:pPr>
        <w:pStyle w:val="Letter"/>
        <w:numPr>
          <w:ilvl w:val="3"/>
          <w:numId w:val="11"/>
        </w:numPr>
        <w:spacing w:before="90" w:line="264" w:lineRule="auto"/>
        <w:ind w:left="993" w:hanging="426"/>
      </w:pPr>
      <w:r w:rsidRPr="00031080">
        <w:t>establish a management system to enhance protection and safety</w:t>
      </w:r>
      <w:r w:rsidR="0065188C">
        <w:t xml:space="preserve"> that</w:t>
      </w:r>
      <w:r w:rsidRPr="00031080">
        <w:t>:</w:t>
      </w:r>
    </w:p>
    <w:p w14:paraId="12B9916F" w14:textId="1285BD28" w:rsidR="00E83407" w:rsidRPr="00031080" w:rsidRDefault="00E83407" w:rsidP="00B63A68">
      <w:pPr>
        <w:pStyle w:val="Roman"/>
        <w:numPr>
          <w:ilvl w:val="4"/>
          <w:numId w:val="11"/>
        </w:numPr>
        <w:spacing w:line="264" w:lineRule="auto"/>
        <w:ind w:left="1560"/>
      </w:pPr>
      <w:r w:rsidRPr="00031080">
        <w:t>effective</w:t>
      </w:r>
      <w:r w:rsidR="00665655">
        <w:t>ly integrates</w:t>
      </w:r>
      <w:r w:rsidRPr="00031080">
        <w:t xml:space="preserve"> protection and safety into the overall management system of the organisation</w:t>
      </w:r>
    </w:p>
    <w:p w14:paraId="740D1BF9" w14:textId="26560D17" w:rsidR="00E83407" w:rsidRPr="00031080" w:rsidRDefault="00036CD0" w:rsidP="00B63A68">
      <w:pPr>
        <w:pStyle w:val="Roman"/>
        <w:numPr>
          <w:ilvl w:val="4"/>
          <w:numId w:val="11"/>
        </w:numPr>
        <w:spacing w:line="264" w:lineRule="auto"/>
        <w:ind w:left="1560"/>
      </w:pPr>
      <w:r>
        <w:t xml:space="preserve">makes </w:t>
      </w:r>
      <w:r w:rsidR="00E83407" w:rsidRPr="00031080">
        <w:t>a commitment to protection and safety from the highest level of management at the facility</w:t>
      </w:r>
      <w:r w:rsidR="00D543B1">
        <w:t xml:space="preserve"> and </w:t>
      </w:r>
      <w:r w:rsidR="00E83407" w:rsidRPr="00031080">
        <w:t>provid</w:t>
      </w:r>
      <w:r w:rsidR="00D543B1">
        <w:t>es</w:t>
      </w:r>
      <w:r w:rsidR="00E83407" w:rsidRPr="00031080">
        <w:t xml:space="preserve"> all required resources</w:t>
      </w:r>
    </w:p>
    <w:p w14:paraId="35F718B1" w14:textId="2C7B0EE6" w:rsidR="00E83407" w:rsidRPr="00031080" w:rsidRDefault="00297EC6" w:rsidP="00B63A68">
      <w:pPr>
        <w:pStyle w:val="Roman"/>
        <w:numPr>
          <w:ilvl w:val="4"/>
          <w:numId w:val="11"/>
        </w:numPr>
        <w:spacing w:line="264" w:lineRule="auto"/>
        <w:ind w:left="1560"/>
      </w:pPr>
      <w:r>
        <w:t xml:space="preserve">includes </w:t>
      </w:r>
      <w:r w:rsidR="00E83407" w:rsidRPr="00031080">
        <w:t>procedures to promote continuous improvement and a safety culture</w:t>
      </w:r>
    </w:p>
    <w:p w14:paraId="637B143E" w14:textId="022FE901" w:rsidR="00E83407" w:rsidRPr="00031080" w:rsidRDefault="00E83407" w:rsidP="00B63A68">
      <w:pPr>
        <w:pStyle w:val="Roman"/>
        <w:numPr>
          <w:ilvl w:val="4"/>
          <w:numId w:val="11"/>
        </w:numPr>
        <w:spacing w:line="264" w:lineRule="auto"/>
        <w:ind w:left="1560"/>
      </w:pPr>
      <w:r w:rsidRPr="00031080">
        <w:t>ensur</w:t>
      </w:r>
      <w:r w:rsidR="00297EC6">
        <w:t>es</w:t>
      </w:r>
      <w:r w:rsidRPr="00031080">
        <w:t xml:space="preserve"> that</w:t>
      </w:r>
      <w:r w:rsidRPr="00A64063">
        <w:t xml:space="preserve"> </w:t>
      </w:r>
      <w:r w:rsidRPr="00031080">
        <w:t>a dental practitioner</w:t>
      </w:r>
      <w:r>
        <w:t xml:space="preserve"> has the role of</w:t>
      </w:r>
      <w:r w:rsidRPr="00031080">
        <w:t xml:space="preserve"> planning and deliver</w:t>
      </w:r>
      <w:r>
        <w:t>ing</w:t>
      </w:r>
      <w:r w:rsidRPr="00031080">
        <w:t xml:space="preserve"> medical exposures</w:t>
      </w:r>
    </w:p>
    <w:p w14:paraId="03C4757B" w14:textId="656F1ADF" w:rsidR="00E83407" w:rsidRPr="00031080" w:rsidRDefault="00E83407" w:rsidP="00B63A68">
      <w:pPr>
        <w:pStyle w:val="Roman"/>
        <w:numPr>
          <w:ilvl w:val="4"/>
          <w:numId w:val="11"/>
        </w:numPr>
        <w:spacing w:line="264" w:lineRule="auto"/>
        <w:ind w:left="1560"/>
      </w:pPr>
      <w:r w:rsidRPr="00031080">
        <w:t>ensur</w:t>
      </w:r>
      <w:r w:rsidR="00297EC6">
        <w:t>es</w:t>
      </w:r>
      <w:r w:rsidRPr="00031080">
        <w:t xml:space="preserve"> that an appointed radiation safety officer or other suitably qualified people</w:t>
      </w:r>
      <w:r>
        <w:t xml:space="preserve"> have </w:t>
      </w:r>
      <w:r w:rsidR="0025310E">
        <w:t>delegated</w:t>
      </w:r>
      <w:r w:rsidR="00877D08">
        <w:t xml:space="preserve"> roles and </w:t>
      </w:r>
      <w:r w:rsidRPr="00031080">
        <w:t>tasks as appropriate</w:t>
      </w:r>
    </w:p>
    <w:p w14:paraId="22DB92D4" w14:textId="5520481D" w:rsidR="00E83407" w:rsidRPr="00031080" w:rsidRDefault="007C049C" w:rsidP="00B63A68">
      <w:pPr>
        <w:pStyle w:val="Roman"/>
        <w:numPr>
          <w:ilvl w:val="4"/>
          <w:numId w:val="11"/>
        </w:numPr>
        <w:spacing w:line="264" w:lineRule="auto"/>
        <w:ind w:left="1560"/>
      </w:pPr>
      <w:r>
        <w:t xml:space="preserve">requires </w:t>
      </w:r>
      <w:r w:rsidR="00E83407" w:rsidRPr="00031080">
        <w:t>consulting with an</w:t>
      </w:r>
      <w:r w:rsidR="00E83407">
        <w:t>d</w:t>
      </w:r>
      <w:r w:rsidR="00E83407" w:rsidRPr="00031080">
        <w:t xml:space="preserve"> engaging the services of experts and other interested parties as necessary</w:t>
      </w:r>
    </w:p>
    <w:p w14:paraId="5C9C89C2" w14:textId="19491B5C" w:rsidR="00E83407" w:rsidRPr="00031080" w:rsidRDefault="00E83407" w:rsidP="00B63A68">
      <w:pPr>
        <w:pStyle w:val="Roman"/>
        <w:numPr>
          <w:ilvl w:val="4"/>
          <w:numId w:val="11"/>
        </w:numPr>
        <w:spacing w:line="264" w:lineRule="auto"/>
        <w:ind w:left="1560"/>
      </w:pPr>
      <w:r w:rsidRPr="00031080">
        <w:t>maintain</w:t>
      </w:r>
      <w:r w:rsidR="00702DF9">
        <w:t xml:space="preserve">s </w:t>
      </w:r>
      <w:r w:rsidRPr="00031080">
        <w:t>and enforc</w:t>
      </w:r>
      <w:r w:rsidR="00702DF9">
        <w:t>es</w:t>
      </w:r>
      <w:r w:rsidRPr="00031080">
        <w:t xml:space="preserve"> procedures and local rules as appropriate</w:t>
      </w:r>
    </w:p>
    <w:p w14:paraId="7C5DC0E6" w14:textId="4CB26F56" w:rsidR="00E83407" w:rsidRPr="00031080" w:rsidRDefault="00E83407" w:rsidP="00B63A68">
      <w:pPr>
        <w:pStyle w:val="Letter"/>
        <w:numPr>
          <w:ilvl w:val="3"/>
          <w:numId w:val="11"/>
        </w:numPr>
        <w:spacing w:before="90" w:line="264" w:lineRule="auto"/>
        <w:ind w:left="993" w:hanging="426"/>
      </w:pPr>
      <w:r w:rsidRPr="00E83407">
        <w:t xml:space="preserve">carry out and maintain a risk assessment for </w:t>
      </w:r>
      <w:r w:rsidR="001A7095">
        <w:t xml:space="preserve">each </w:t>
      </w:r>
      <w:r w:rsidRPr="00E83407">
        <w:t>radiation source and all aspects of a practice that are relevant to protection and safety. The risk assessment is for the purpose of ensuring the adequacy of the protection and safety provisions</w:t>
      </w:r>
    </w:p>
    <w:p w14:paraId="33BE2733" w14:textId="4AD000D2" w:rsidR="00E83407" w:rsidRPr="00031080" w:rsidRDefault="00E83407" w:rsidP="00B63A68">
      <w:pPr>
        <w:pStyle w:val="Letter"/>
        <w:numPr>
          <w:ilvl w:val="3"/>
          <w:numId w:val="11"/>
        </w:numPr>
        <w:spacing w:before="90" w:line="264" w:lineRule="auto"/>
        <w:ind w:left="993" w:hanging="426"/>
      </w:pPr>
      <w:r w:rsidRPr="00031080">
        <w:t>appoint a radiation safety officer who has the training required in clause 4(a)</w:t>
      </w:r>
    </w:p>
    <w:p w14:paraId="20F29BE2" w14:textId="77777777" w:rsidR="00E83407" w:rsidRPr="00031080" w:rsidRDefault="00E83407" w:rsidP="00B63A68">
      <w:pPr>
        <w:pStyle w:val="Letter"/>
        <w:numPr>
          <w:ilvl w:val="3"/>
          <w:numId w:val="11"/>
        </w:numPr>
        <w:spacing w:before="90" w:line="264" w:lineRule="auto"/>
        <w:ind w:left="993" w:hanging="426"/>
      </w:pPr>
      <w:r w:rsidRPr="00031080">
        <w:t>for all roles under clause</w:t>
      </w:r>
      <w:r>
        <w:t xml:space="preserve"> sub-clauses (iv) and (v) of </w:t>
      </w:r>
      <w:r w:rsidRPr="00031080">
        <w:t>1(</w:t>
      </w:r>
      <w:r>
        <w:t>a</w:t>
      </w:r>
      <w:r w:rsidRPr="00031080">
        <w:t>):</w:t>
      </w:r>
    </w:p>
    <w:p w14:paraId="1652E41A" w14:textId="77777777" w:rsidR="00E83407" w:rsidRPr="00031080" w:rsidRDefault="00E83407" w:rsidP="00B63A68">
      <w:pPr>
        <w:pStyle w:val="Roman"/>
        <w:numPr>
          <w:ilvl w:val="4"/>
          <w:numId w:val="11"/>
        </w:numPr>
        <w:spacing w:line="264" w:lineRule="auto"/>
        <w:ind w:left="1560"/>
      </w:pPr>
      <w:r w:rsidRPr="00031080">
        <w:t>fully document the roles</w:t>
      </w:r>
    </w:p>
    <w:p w14:paraId="0505795D" w14:textId="24AB4D40" w:rsidR="00E83407" w:rsidRPr="00031080" w:rsidRDefault="00E83407" w:rsidP="00B63A68">
      <w:pPr>
        <w:pStyle w:val="Roman"/>
        <w:numPr>
          <w:ilvl w:val="4"/>
          <w:numId w:val="11"/>
        </w:numPr>
        <w:spacing w:line="264" w:lineRule="auto"/>
        <w:ind w:left="1560"/>
      </w:pPr>
      <w:r w:rsidRPr="00031080">
        <w:t>ensure</w:t>
      </w:r>
      <w:r>
        <w:t xml:space="preserve"> that</w:t>
      </w:r>
      <w:r w:rsidRPr="00031080">
        <w:t xml:space="preserve"> pe</w:t>
      </w:r>
      <w:r>
        <w:t>ople</w:t>
      </w:r>
      <w:r w:rsidRPr="00031080">
        <w:t xml:space="preserve"> are notified of their </w:t>
      </w:r>
      <w:r w:rsidR="000033C2">
        <w:t>duties</w:t>
      </w:r>
      <w:r w:rsidR="00E950EA">
        <w:t xml:space="preserve"> </w:t>
      </w:r>
      <w:r w:rsidRPr="00031080">
        <w:t xml:space="preserve">in relation to protection and safety and </w:t>
      </w:r>
      <w:r>
        <w:t xml:space="preserve">that they </w:t>
      </w:r>
      <w:r w:rsidRPr="00031080">
        <w:t xml:space="preserve">carry out those </w:t>
      </w:r>
      <w:r w:rsidR="009037DD">
        <w:t>duties</w:t>
      </w:r>
    </w:p>
    <w:p w14:paraId="3E0D95F0" w14:textId="77777777" w:rsidR="00E83407" w:rsidRDefault="00E83407" w:rsidP="00B63A68">
      <w:pPr>
        <w:pStyle w:val="Letter"/>
        <w:numPr>
          <w:ilvl w:val="3"/>
          <w:numId w:val="11"/>
        </w:numPr>
        <w:spacing w:before="90" w:line="264" w:lineRule="auto"/>
        <w:ind w:left="993" w:hanging="426"/>
      </w:pPr>
      <w:r w:rsidRPr="00031080">
        <w:t>ensure that all activities associated with radiological equipment are justified and optimised for protection and safety</w:t>
      </w:r>
    </w:p>
    <w:p w14:paraId="2A3DF806" w14:textId="2CFE88AA" w:rsidR="00E83407" w:rsidRPr="00031080" w:rsidRDefault="00A533A7" w:rsidP="00213D2F">
      <w:pPr>
        <w:pStyle w:val="Letter"/>
        <w:numPr>
          <w:ilvl w:val="3"/>
          <w:numId w:val="11"/>
        </w:numPr>
        <w:spacing w:before="90" w:line="264" w:lineRule="auto"/>
        <w:ind w:left="993" w:hanging="426"/>
      </w:pPr>
      <w:r>
        <w:lastRenderedPageBreak/>
        <w:t>apply</w:t>
      </w:r>
      <w:r w:rsidR="00D961C7">
        <w:t xml:space="preserve"> the requirements set out in Schedule 3 of the Act and ensure that any radiation exposure that results from planned operations or activities does not exceed applicable dose limits.</w:t>
      </w:r>
      <w:r w:rsidRPr="00A533A7">
        <w:t xml:space="preserve"> </w:t>
      </w:r>
      <w:r w:rsidR="004F5529">
        <w:t xml:space="preserve">This sub-clause relates </w:t>
      </w:r>
      <w:r w:rsidR="00574A7E">
        <w:t xml:space="preserve">to the requirements of </w:t>
      </w:r>
      <w:r>
        <w:t xml:space="preserve">section 9(3) of the Act, which </w:t>
      </w:r>
      <w:r w:rsidR="00957D1A">
        <w:t>states</w:t>
      </w:r>
      <w:r>
        <w:t xml:space="preserve"> that ‘</w:t>
      </w:r>
      <w:r w:rsidR="00063F5D">
        <w:t>a</w:t>
      </w:r>
      <w:r>
        <w:t xml:space="preserve"> person who deals with a radiation source must ensure that any ionising radiation exposure that results from a planned operation or activity does not exceed the applicable dose limits set out in Schedule 3’</w:t>
      </w:r>
      <w:r w:rsidR="00883AF9">
        <w:t>.</w:t>
      </w:r>
    </w:p>
    <w:p w14:paraId="6860D69F" w14:textId="6CD32208" w:rsidR="00E83407" w:rsidRPr="00031080" w:rsidRDefault="00E83407" w:rsidP="00B63A68">
      <w:pPr>
        <w:pStyle w:val="Heading2"/>
        <w:numPr>
          <w:ilvl w:val="0"/>
          <w:numId w:val="11"/>
        </w:numPr>
      </w:pPr>
      <w:bookmarkStart w:id="28" w:name="_Toc460302895"/>
      <w:bookmarkStart w:id="29" w:name="_Toc465238809"/>
      <w:bookmarkStart w:id="30" w:name="_Toc515016332"/>
      <w:bookmarkStart w:id="31" w:name="_Toc134269915"/>
      <w:bookmarkStart w:id="32" w:name="_Toc179175647"/>
      <w:r w:rsidRPr="00031080">
        <w:t>Facilities</w:t>
      </w:r>
      <w:bookmarkEnd w:id="28"/>
      <w:bookmarkEnd w:id="29"/>
      <w:bookmarkEnd w:id="30"/>
      <w:bookmarkEnd w:id="31"/>
      <w:bookmarkEnd w:id="32"/>
    </w:p>
    <w:p w14:paraId="66167DF5" w14:textId="77777777" w:rsidR="00E83407" w:rsidRPr="00031080" w:rsidRDefault="00E83407" w:rsidP="00B63A68">
      <w:pPr>
        <w:pStyle w:val="Number"/>
        <w:numPr>
          <w:ilvl w:val="2"/>
          <w:numId w:val="11"/>
        </w:numPr>
        <w:spacing w:before="220" w:line="264" w:lineRule="auto"/>
        <w:ind w:left="567"/>
      </w:pPr>
      <w:r>
        <w:t>The holder of a source licence must:</w:t>
      </w:r>
    </w:p>
    <w:p w14:paraId="07EB04F0" w14:textId="6F6813C8" w:rsidR="00E83407" w:rsidRPr="00031080" w:rsidRDefault="00E83407" w:rsidP="00B63A68">
      <w:pPr>
        <w:pStyle w:val="Letter"/>
        <w:keepNext/>
        <w:numPr>
          <w:ilvl w:val="3"/>
          <w:numId w:val="11"/>
        </w:numPr>
        <w:spacing w:before="60" w:line="264" w:lineRule="auto"/>
        <w:ind w:left="993" w:hanging="426"/>
      </w:pPr>
      <w:r w:rsidRPr="00031080">
        <w:t>provide facilities that:</w:t>
      </w:r>
    </w:p>
    <w:p w14:paraId="5E291200" w14:textId="5ABF45E6" w:rsidR="00E83407" w:rsidRPr="00031080" w:rsidRDefault="00E83407" w:rsidP="00B63A68">
      <w:pPr>
        <w:pStyle w:val="Roman"/>
        <w:keepLines/>
        <w:numPr>
          <w:ilvl w:val="0"/>
          <w:numId w:val="6"/>
        </w:numPr>
        <w:spacing w:line="264" w:lineRule="auto"/>
        <w:ind w:left="1560"/>
      </w:pPr>
      <w:r w:rsidRPr="00031080">
        <w:t xml:space="preserve">are sited, located, designed, manufactured, constructed, assembled, commissioned, operated, </w:t>
      </w:r>
      <w:r w:rsidR="001505BA" w:rsidRPr="00031080">
        <w:t>maintained</w:t>
      </w:r>
      <w:r w:rsidRPr="00031080">
        <w:t xml:space="preserve"> and decommissioned in accordance with</w:t>
      </w:r>
      <w:r w:rsidRPr="00031080" w:rsidDel="004A6C3F">
        <w:t xml:space="preserve"> </w:t>
      </w:r>
      <w:r w:rsidRPr="00031080">
        <w:t>good engineering practice, and minimis</w:t>
      </w:r>
      <w:r>
        <w:t>e</w:t>
      </w:r>
      <w:r w:rsidRPr="00031080">
        <w:t xml:space="preserve"> the need to rely on administrative controls and personal protective equipment for protection and safety</w:t>
      </w:r>
    </w:p>
    <w:p w14:paraId="68A46749" w14:textId="77777777" w:rsidR="00E83407" w:rsidRPr="00031080" w:rsidRDefault="00E83407" w:rsidP="00B63A68">
      <w:pPr>
        <w:pStyle w:val="Roman"/>
        <w:numPr>
          <w:ilvl w:val="0"/>
          <w:numId w:val="6"/>
        </w:numPr>
        <w:spacing w:line="264" w:lineRule="auto"/>
        <w:ind w:left="1560"/>
      </w:pPr>
      <w:r w:rsidRPr="00031080">
        <w:t>enable the person conducting a radiological procedure</w:t>
      </w:r>
      <w:r>
        <w:t xml:space="preserve"> that</w:t>
      </w:r>
      <w:r w:rsidRPr="00031080">
        <w:t xml:space="preserve"> us</w:t>
      </w:r>
      <w:r>
        <w:t>es</w:t>
      </w:r>
      <w:r w:rsidRPr="00031080">
        <w:t xml:space="preserve"> fixed units to perform duties</w:t>
      </w:r>
      <w:r>
        <w:t xml:space="preserve"> either</w:t>
      </w:r>
      <w:r w:rsidRPr="00031080">
        <w:t xml:space="preserve"> (</w:t>
      </w:r>
      <w:r>
        <w:t>A</w:t>
      </w:r>
      <w:r w:rsidRPr="00031080">
        <w:t>) further than 2 metres from the X-ray tube head and the patient or (</w:t>
      </w:r>
      <w:r>
        <w:t>B</w:t>
      </w:r>
      <w:r w:rsidRPr="00031080">
        <w:t>) behind shielding</w:t>
      </w:r>
      <w:r w:rsidRPr="00DA6BF6">
        <w:t xml:space="preserve"> </w:t>
      </w:r>
      <w:r w:rsidRPr="00031080">
        <w:t>equivalen</w:t>
      </w:r>
      <w:r>
        <w:t>t to</w:t>
      </w:r>
      <w:r w:rsidRPr="00031080">
        <w:t xml:space="preserve"> at least 18-millimetre gypsum plasterboard </w:t>
      </w:r>
    </w:p>
    <w:p w14:paraId="061B3AD5" w14:textId="77777777" w:rsidR="00E83407" w:rsidRPr="00031080" w:rsidRDefault="00E83407" w:rsidP="00B63A68">
      <w:pPr>
        <w:pStyle w:val="Roman"/>
        <w:numPr>
          <w:ilvl w:val="0"/>
          <w:numId w:val="6"/>
        </w:numPr>
        <w:spacing w:line="264" w:lineRule="auto"/>
        <w:ind w:left="1560"/>
      </w:pPr>
      <w:r w:rsidRPr="00031080">
        <w:t>enable the person conducting a radiological procedure to clearly observe and communicate with the patient at all times during the radiological procedure</w:t>
      </w:r>
    </w:p>
    <w:p w14:paraId="5DACB2A7" w14:textId="77777777" w:rsidR="00E83407" w:rsidRPr="00031080" w:rsidRDefault="00E83407" w:rsidP="00B63A68">
      <w:pPr>
        <w:pStyle w:val="Roman"/>
        <w:numPr>
          <w:ilvl w:val="0"/>
          <w:numId w:val="6"/>
        </w:numPr>
        <w:spacing w:line="264" w:lineRule="auto"/>
        <w:ind w:left="1560"/>
      </w:pPr>
      <w:r w:rsidRPr="00031080">
        <w:t>provide ways for properly displaying and interpreting radiographs and, if film radiography is performed, for properly processing films</w:t>
      </w:r>
    </w:p>
    <w:p w14:paraId="24FA5487" w14:textId="76E9647D" w:rsidR="0025377D" w:rsidRPr="00031080" w:rsidRDefault="00E83407" w:rsidP="0025377D">
      <w:pPr>
        <w:pStyle w:val="Roman"/>
        <w:numPr>
          <w:ilvl w:val="0"/>
          <w:numId w:val="6"/>
        </w:numPr>
        <w:spacing w:line="264" w:lineRule="auto"/>
        <w:ind w:left="1560"/>
      </w:pPr>
      <w:r w:rsidRPr="00031080">
        <w:t>if cephalometry is performed with</w:t>
      </w:r>
      <w:r>
        <w:t xml:space="preserve"> an image receptor </w:t>
      </w:r>
      <w:r w:rsidRPr="00031080">
        <w:t>that does not fully intercept the primary X-ray beam, are shielded with at least 2-millimetre lead equivalence to intercept the beam before it reaches regularly occupied areas to which the dental practitioner does not control access</w:t>
      </w:r>
    </w:p>
    <w:p w14:paraId="4B28296B" w14:textId="7FA802B7" w:rsidR="0025377D" w:rsidRDefault="0025377D" w:rsidP="0025377D">
      <w:pPr>
        <w:pStyle w:val="Letter"/>
        <w:keepNext/>
        <w:numPr>
          <w:ilvl w:val="3"/>
          <w:numId w:val="11"/>
        </w:numPr>
        <w:spacing w:before="60" w:line="264" w:lineRule="auto"/>
        <w:ind w:left="993" w:hanging="426"/>
      </w:pPr>
      <w:r w:rsidRPr="00031080">
        <w:t>verify and document the adequacy of the structural shielding of facilities before</w:t>
      </w:r>
      <w:r>
        <w:t>:</w:t>
      </w:r>
    </w:p>
    <w:p w14:paraId="5EC9B92C" w14:textId="6B7D1DEB" w:rsidR="0025377D" w:rsidRDefault="0025377D" w:rsidP="0025377D">
      <w:pPr>
        <w:pStyle w:val="Letter"/>
        <w:keepNext/>
        <w:numPr>
          <w:ilvl w:val="4"/>
          <w:numId w:val="11"/>
        </w:numPr>
        <w:spacing w:before="60" w:line="264" w:lineRule="auto"/>
      </w:pPr>
      <w:r>
        <w:t xml:space="preserve">the facility is </w:t>
      </w:r>
      <w:r w:rsidRPr="00031080">
        <w:t xml:space="preserve">used </w:t>
      </w:r>
      <w:r w:rsidR="002818A6">
        <w:t xml:space="preserve">for </w:t>
      </w:r>
      <w:r w:rsidRPr="00031080">
        <w:t>clinical</w:t>
      </w:r>
      <w:r w:rsidR="002818A6">
        <w:t xml:space="preserve"> purposes</w:t>
      </w:r>
      <w:r w:rsidR="004F6582">
        <w:t xml:space="preserve"> </w:t>
      </w:r>
    </w:p>
    <w:p w14:paraId="7BD1BBE0" w14:textId="0F0017C2" w:rsidR="0025377D" w:rsidRDefault="0025377D" w:rsidP="0025377D">
      <w:pPr>
        <w:pStyle w:val="Letter"/>
        <w:keepNext/>
        <w:numPr>
          <w:ilvl w:val="4"/>
          <w:numId w:val="11"/>
        </w:numPr>
        <w:spacing w:before="60" w:line="264" w:lineRule="auto"/>
      </w:pPr>
      <w:r w:rsidRPr="00031080">
        <w:t xml:space="preserve">the intended use of a room </w:t>
      </w:r>
      <w:r w:rsidR="009734E5">
        <w:t xml:space="preserve">or space </w:t>
      </w:r>
      <w:r w:rsidRPr="00031080">
        <w:t>changes</w:t>
      </w:r>
    </w:p>
    <w:p w14:paraId="382179FC" w14:textId="77777777" w:rsidR="0025377D" w:rsidRDefault="0025377D" w:rsidP="0025377D">
      <w:pPr>
        <w:pStyle w:val="Letter"/>
        <w:keepNext/>
        <w:numPr>
          <w:ilvl w:val="4"/>
          <w:numId w:val="11"/>
        </w:numPr>
        <w:spacing w:before="60" w:line="264" w:lineRule="auto"/>
      </w:pPr>
      <w:r w:rsidRPr="00031080">
        <w:t>radiological equipment is upgraded</w:t>
      </w:r>
    </w:p>
    <w:p w14:paraId="77518AE4" w14:textId="22BB8536" w:rsidR="0025377D" w:rsidRDefault="0025377D" w:rsidP="0025377D">
      <w:pPr>
        <w:pStyle w:val="Letter"/>
        <w:keepNext/>
        <w:numPr>
          <w:ilvl w:val="4"/>
          <w:numId w:val="11"/>
        </w:numPr>
        <w:spacing w:before="60" w:line="264" w:lineRule="auto"/>
      </w:pPr>
      <w:r w:rsidRPr="00031080">
        <w:t xml:space="preserve">underlying procedures </w:t>
      </w:r>
      <w:r w:rsidR="00171098">
        <w:t xml:space="preserve">change </w:t>
      </w:r>
      <w:r w:rsidRPr="00031080">
        <w:t>or patient workload changes</w:t>
      </w:r>
    </w:p>
    <w:p w14:paraId="0E4A3E93" w14:textId="209E2DE1" w:rsidR="0025377D" w:rsidRPr="00031080" w:rsidRDefault="0025377D" w:rsidP="0025377D">
      <w:pPr>
        <w:pStyle w:val="Letter"/>
        <w:keepNext/>
        <w:numPr>
          <w:ilvl w:val="4"/>
          <w:numId w:val="11"/>
        </w:numPr>
        <w:spacing w:before="60" w:line="264" w:lineRule="auto"/>
      </w:pPr>
      <w:r w:rsidRPr="00031080">
        <w:t xml:space="preserve">surrounding room occupancy </w:t>
      </w:r>
      <w:r w:rsidR="003672E5">
        <w:t xml:space="preserve">or </w:t>
      </w:r>
      <w:r w:rsidR="00BA40E7">
        <w:t xml:space="preserve">access to </w:t>
      </w:r>
      <w:r w:rsidR="003672E5">
        <w:t xml:space="preserve">space </w:t>
      </w:r>
      <w:r w:rsidRPr="00031080">
        <w:t>is altered.</w:t>
      </w:r>
    </w:p>
    <w:p w14:paraId="6C604CBE" w14:textId="77777777" w:rsidR="00E83407" w:rsidRPr="00031080" w:rsidRDefault="00E83407" w:rsidP="00E83407"/>
    <w:p w14:paraId="456CFF59" w14:textId="492D237E" w:rsidR="00E83407" w:rsidRPr="00031080" w:rsidRDefault="00E83407" w:rsidP="00B63A68">
      <w:pPr>
        <w:pStyle w:val="Heading2"/>
        <w:numPr>
          <w:ilvl w:val="0"/>
          <w:numId w:val="11"/>
        </w:numPr>
      </w:pPr>
      <w:bookmarkStart w:id="33" w:name="_Toc459381930"/>
      <w:bookmarkStart w:id="34" w:name="_Toc460302896"/>
      <w:bookmarkStart w:id="35" w:name="_Toc465238810"/>
      <w:bookmarkStart w:id="36" w:name="_Toc515016333"/>
      <w:bookmarkStart w:id="37" w:name="_Toc134269916"/>
      <w:bookmarkStart w:id="38" w:name="_Toc179175648"/>
      <w:r w:rsidRPr="00031080">
        <w:lastRenderedPageBreak/>
        <w:t>Equipment</w:t>
      </w:r>
      <w:bookmarkEnd w:id="33"/>
      <w:bookmarkEnd w:id="34"/>
      <w:bookmarkEnd w:id="35"/>
      <w:bookmarkEnd w:id="36"/>
      <w:bookmarkEnd w:id="37"/>
      <w:bookmarkEnd w:id="38"/>
    </w:p>
    <w:p w14:paraId="018CC996" w14:textId="77777777" w:rsidR="00E83407" w:rsidRPr="00031080" w:rsidRDefault="00E83407" w:rsidP="00B63A68">
      <w:pPr>
        <w:pStyle w:val="Number"/>
        <w:numPr>
          <w:ilvl w:val="2"/>
          <w:numId w:val="11"/>
        </w:numPr>
        <w:spacing w:before="220" w:line="264" w:lineRule="auto"/>
        <w:ind w:left="567"/>
      </w:pPr>
      <w:r>
        <w:t>The holder of a source licence must:</w:t>
      </w:r>
    </w:p>
    <w:p w14:paraId="111E2137" w14:textId="72C5F443" w:rsidR="00E83407" w:rsidRPr="00031080" w:rsidRDefault="00E83407" w:rsidP="00B63A68">
      <w:pPr>
        <w:pStyle w:val="Letter"/>
        <w:numPr>
          <w:ilvl w:val="0"/>
          <w:numId w:val="7"/>
        </w:numPr>
        <w:spacing w:before="90" w:line="264" w:lineRule="auto"/>
        <w:ind w:left="993" w:hanging="426"/>
      </w:pPr>
      <w:r w:rsidRPr="00031080">
        <w:t xml:space="preserve">provide, maintain, test and regularly service radiological equipment, protective </w:t>
      </w:r>
      <w:r w:rsidR="00A53C5E" w:rsidRPr="00031080">
        <w:t>equipment</w:t>
      </w:r>
      <w:r w:rsidRPr="00031080">
        <w:t xml:space="preserve"> and ancillary equipment so that it:</w:t>
      </w:r>
    </w:p>
    <w:p w14:paraId="4BECE46B" w14:textId="77777777" w:rsidR="00E83407" w:rsidRPr="00883E3E" w:rsidRDefault="00E83407" w:rsidP="00B63A68">
      <w:pPr>
        <w:pStyle w:val="Roman"/>
        <w:numPr>
          <w:ilvl w:val="4"/>
          <w:numId w:val="11"/>
        </w:numPr>
        <w:spacing w:line="264" w:lineRule="auto"/>
        <w:ind w:left="1560"/>
      </w:pPr>
      <w:r w:rsidRPr="00031080">
        <w:t>is fit for its</w:t>
      </w:r>
      <w:r w:rsidRPr="00883E3E">
        <w:t xml:space="preserve"> intended purpose</w:t>
      </w:r>
    </w:p>
    <w:p w14:paraId="5A03AD01" w14:textId="2F389511" w:rsidR="00E83407" w:rsidRPr="00883E3E" w:rsidRDefault="00E83407" w:rsidP="00B63A68">
      <w:pPr>
        <w:pStyle w:val="Roman"/>
        <w:numPr>
          <w:ilvl w:val="4"/>
          <w:numId w:val="11"/>
        </w:numPr>
        <w:spacing w:line="264" w:lineRule="auto"/>
        <w:ind w:left="1560"/>
      </w:pPr>
      <w:r w:rsidRPr="00883E3E">
        <w:t xml:space="preserve">fulfils its design requirements for </w:t>
      </w:r>
      <w:r w:rsidR="002E7459" w:rsidRPr="00883E3E">
        <w:t>protection, safety</w:t>
      </w:r>
      <w:r w:rsidRPr="00883E3E">
        <w:t xml:space="preserve"> and optimisation</w:t>
      </w:r>
    </w:p>
    <w:p w14:paraId="5A10F67F" w14:textId="6C89068F" w:rsidR="00E83407" w:rsidRPr="00031080" w:rsidRDefault="00E83407" w:rsidP="00B63A68">
      <w:pPr>
        <w:pStyle w:val="Roman"/>
        <w:numPr>
          <w:ilvl w:val="4"/>
          <w:numId w:val="11"/>
        </w:numPr>
        <w:spacing w:line="264" w:lineRule="auto"/>
        <w:ind w:left="1560"/>
      </w:pPr>
      <w:r w:rsidRPr="00883E3E">
        <w:t>meets the re</w:t>
      </w:r>
      <w:r w:rsidRPr="00031080">
        <w:t>quirements in Appendix 1</w:t>
      </w:r>
      <w:r>
        <w:t xml:space="preserve"> of this code</w:t>
      </w:r>
      <w:r w:rsidR="00B62335">
        <w:t>.</w:t>
      </w:r>
    </w:p>
    <w:p w14:paraId="57CD5EFF" w14:textId="77777777" w:rsidR="00E83407" w:rsidRPr="00031080" w:rsidRDefault="00E83407" w:rsidP="00B63A68">
      <w:pPr>
        <w:pStyle w:val="Letter"/>
        <w:numPr>
          <w:ilvl w:val="0"/>
          <w:numId w:val="7"/>
        </w:numPr>
        <w:spacing w:before="90" w:line="264" w:lineRule="auto"/>
        <w:ind w:left="993" w:hanging="426"/>
      </w:pPr>
      <w:r w:rsidRPr="00031080">
        <w:t>ensure that a servicing engineer measures the physical parameters of radiological equipment, including calibration of output in terms of appropriate quantities using internationally accepted protocols, and generating diagnostic reference levels</w:t>
      </w:r>
      <w:r>
        <w:t xml:space="preserve"> on all of the following occasions:</w:t>
      </w:r>
    </w:p>
    <w:p w14:paraId="7CC235F3" w14:textId="77777777" w:rsidR="00E83407" w:rsidRPr="00031080" w:rsidRDefault="00E83407" w:rsidP="00B63A68">
      <w:pPr>
        <w:numPr>
          <w:ilvl w:val="4"/>
          <w:numId w:val="13"/>
        </w:numPr>
        <w:spacing w:before="90" w:line="264" w:lineRule="auto"/>
        <w:ind w:left="1560"/>
      </w:pPr>
      <w:r w:rsidRPr="00031080">
        <w:t>at the time of commission</w:t>
      </w:r>
      <w:r>
        <w:t>ing</w:t>
      </w:r>
      <w:r w:rsidRPr="00031080">
        <w:t xml:space="preserve"> equipment and before </w:t>
      </w:r>
      <w:r>
        <w:t>using it</w:t>
      </w:r>
      <w:r w:rsidRPr="00031080">
        <w:t xml:space="preserve"> clinically</w:t>
      </w:r>
    </w:p>
    <w:p w14:paraId="419C98E6" w14:textId="3D65740E" w:rsidR="00E83407" w:rsidRPr="00031080" w:rsidRDefault="00E83407" w:rsidP="00B63A68">
      <w:pPr>
        <w:numPr>
          <w:ilvl w:val="4"/>
          <w:numId w:val="13"/>
        </w:numPr>
        <w:spacing w:before="90" w:line="264" w:lineRule="auto"/>
        <w:ind w:left="1560"/>
      </w:pPr>
      <w:r w:rsidRPr="00031080">
        <w:t xml:space="preserve">periodically after that commission, but at least every </w:t>
      </w:r>
      <w:r w:rsidR="00EF6061">
        <w:t>three</w:t>
      </w:r>
      <w:r w:rsidR="00EF6061" w:rsidRPr="00031080">
        <w:t xml:space="preserve"> </w:t>
      </w:r>
      <w:r w:rsidRPr="00031080">
        <w:t>years</w:t>
      </w:r>
    </w:p>
    <w:p w14:paraId="2FA27F81" w14:textId="77777777" w:rsidR="00E83407" w:rsidRPr="00031080" w:rsidRDefault="00E83407" w:rsidP="00B63A68">
      <w:pPr>
        <w:numPr>
          <w:ilvl w:val="4"/>
          <w:numId w:val="13"/>
        </w:numPr>
        <w:spacing w:before="90" w:line="264" w:lineRule="auto"/>
        <w:ind w:left="1560"/>
      </w:pPr>
      <w:r w:rsidRPr="00031080">
        <w:t xml:space="preserve">after any maintenance that could affect protection and safety </w:t>
      </w:r>
    </w:p>
    <w:p w14:paraId="08024A70" w14:textId="506301EC" w:rsidR="00E83407" w:rsidRPr="00031080" w:rsidRDefault="00E83407" w:rsidP="00B63A68">
      <w:pPr>
        <w:numPr>
          <w:ilvl w:val="4"/>
          <w:numId w:val="13"/>
        </w:numPr>
        <w:spacing w:before="90" w:line="264" w:lineRule="auto"/>
        <w:ind w:left="1560"/>
      </w:pPr>
      <w:r w:rsidRPr="00031080">
        <w:t>after installing any new software or modifying any existing software that could affect protection and safety</w:t>
      </w:r>
    </w:p>
    <w:p w14:paraId="5AEE649B" w14:textId="014D9ADF" w:rsidR="00E83407" w:rsidRPr="00031080" w:rsidRDefault="00E83407" w:rsidP="00B63A68">
      <w:pPr>
        <w:pStyle w:val="Letter"/>
        <w:numPr>
          <w:ilvl w:val="0"/>
          <w:numId w:val="7"/>
        </w:numPr>
        <w:spacing w:before="90" w:line="264" w:lineRule="auto"/>
        <w:ind w:left="993" w:hanging="426"/>
      </w:pPr>
      <w:r w:rsidRPr="00031080">
        <w:t>maintain a record of maintenance for each item of radiological equipment, including a</w:t>
      </w:r>
      <w:r w:rsidRPr="007F0616">
        <w:t xml:space="preserve"> </w:t>
      </w:r>
      <w:r w:rsidRPr="00031080">
        <w:t>log</w:t>
      </w:r>
      <w:r>
        <w:t xml:space="preserve"> of</w:t>
      </w:r>
      <w:r w:rsidRPr="00031080">
        <w:t xml:space="preserve"> fault</w:t>
      </w:r>
      <w:r>
        <w:t>s</w:t>
      </w:r>
      <w:r w:rsidRPr="00031080">
        <w:t xml:space="preserve"> and remedial actions taken (interim and subsequent repairs), the results of testing before </w:t>
      </w:r>
      <w:r>
        <w:t xml:space="preserve">reintroducing </w:t>
      </w:r>
      <w:r w:rsidRPr="00031080">
        <w:t>an item to clinical use and any reports from servicing engineers</w:t>
      </w:r>
    </w:p>
    <w:p w14:paraId="069677D0" w14:textId="193B1237" w:rsidR="00E83407" w:rsidRPr="00031080" w:rsidRDefault="00E83407" w:rsidP="00B63A68">
      <w:pPr>
        <w:pStyle w:val="Letter"/>
        <w:numPr>
          <w:ilvl w:val="0"/>
          <w:numId w:val="7"/>
        </w:numPr>
        <w:spacing w:before="90" w:line="264" w:lineRule="auto"/>
        <w:ind w:left="993" w:hanging="426"/>
      </w:pPr>
      <w:r w:rsidRPr="00031080">
        <w:t xml:space="preserve">maintain an accurate inventory of all radiological equipment, including its location, </w:t>
      </w:r>
      <w:r w:rsidR="00207D12" w:rsidRPr="00031080">
        <w:t>details</w:t>
      </w:r>
      <w:r w:rsidRPr="00031080">
        <w:t xml:space="preserve"> and unique identifying information</w:t>
      </w:r>
    </w:p>
    <w:p w14:paraId="557F1072" w14:textId="0A367A1D" w:rsidR="00E83407" w:rsidRPr="00031080" w:rsidRDefault="00E83407" w:rsidP="00B63A68">
      <w:pPr>
        <w:pStyle w:val="Letter"/>
        <w:numPr>
          <w:ilvl w:val="0"/>
          <w:numId w:val="7"/>
        </w:numPr>
        <w:spacing w:before="90" w:line="264" w:lineRule="auto"/>
        <w:ind w:left="993" w:hanging="426"/>
      </w:pPr>
      <w:r w:rsidRPr="00031080">
        <w:t>take all reasonable steps to prevent damage or unauthorised access to or loss of radiological equipment</w:t>
      </w:r>
    </w:p>
    <w:p w14:paraId="06A6D3DD" w14:textId="77777777" w:rsidR="00E83407" w:rsidRPr="00031080" w:rsidRDefault="00E83407" w:rsidP="00B63A68">
      <w:pPr>
        <w:pStyle w:val="Letter"/>
        <w:numPr>
          <w:ilvl w:val="0"/>
          <w:numId w:val="7"/>
        </w:numPr>
        <w:spacing w:before="90" w:line="264" w:lineRule="auto"/>
        <w:ind w:left="993" w:hanging="426"/>
      </w:pPr>
      <w:r w:rsidRPr="00031080">
        <w:t>transfer management and control of radiological equipment only to people who are authorised to assume management and control under the Act</w:t>
      </w:r>
    </w:p>
    <w:p w14:paraId="491A6EB8" w14:textId="77777777" w:rsidR="00E83407" w:rsidRPr="00031080" w:rsidRDefault="00E83407" w:rsidP="00B63A68">
      <w:pPr>
        <w:pStyle w:val="Letter"/>
        <w:numPr>
          <w:ilvl w:val="0"/>
          <w:numId w:val="7"/>
        </w:numPr>
        <w:spacing w:before="90" w:line="264" w:lineRule="auto"/>
        <w:ind w:left="993" w:hanging="426"/>
      </w:pPr>
      <w:r w:rsidRPr="00031080">
        <w:t>dispose of radiological equipment only if:</w:t>
      </w:r>
    </w:p>
    <w:p w14:paraId="161673D8" w14:textId="77777777" w:rsidR="00E83407" w:rsidRPr="00031080" w:rsidRDefault="00E83407" w:rsidP="00B63A68">
      <w:pPr>
        <w:numPr>
          <w:ilvl w:val="4"/>
          <w:numId w:val="14"/>
        </w:numPr>
        <w:spacing w:before="90" w:line="264" w:lineRule="auto"/>
        <w:ind w:left="1560"/>
      </w:pPr>
      <w:r w:rsidRPr="00031080">
        <w:t>the equipment has been rendered permanently inoperative</w:t>
      </w:r>
    </w:p>
    <w:p w14:paraId="64D0F43C" w14:textId="660ED8F3" w:rsidR="00E83407" w:rsidRPr="00031080" w:rsidRDefault="00E83407" w:rsidP="00B63A68">
      <w:pPr>
        <w:numPr>
          <w:ilvl w:val="4"/>
          <w:numId w:val="14"/>
        </w:numPr>
        <w:spacing w:before="90" w:line="264" w:lineRule="auto"/>
        <w:ind w:left="1560"/>
      </w:pPr>
      <w:r w:rsidRPr="00031080">
        <w:t>all radiation warning signs have been removed.</w:t>
      </w:r>
    </w:p>
    <w:p w14:paraId="3F369F9A" w14:textId="52BC9F15" w:rsidR="00E83407" w:rsidRPr="00031080" w:rsidRDefault="00E83407" w:rsidP="00B63A68">
      <w:pPr>
        <w:pStyle w:val="Heading2"/>
        <w:numPr>
          <w:ilvl w:val="0"/>
          <w:numId w:val="11"/>
        </w:numPr>
      </w:pPr>
      <w:bookmarkStart w:id="39" w:name="_Toc465238811"/>
      <w:bookmarkStart w:id="40" w:name="_Toc134269917"/>
      <w:bookmarkStart w:id="41" w:name="_Toc179175649"/>
      <w:r w:rsidRPr="00031080">
        <w:t>Training</w:t>
      </w:r>
      <w:bookmarkEnd w:id="39"/>
      <w:r w:rsidRPr="00031080">
        <w:t xml:space="preserve"> and </w:t>
      </w:r>
      <w:r>
        <w:t>a</w:t>
      </w:r>
      <w:r w:rsidRPr="00031080">
        <w:t>uthorisation</w:t>
      </w:r>
      <w:bookmarkEnd w:id="40"/>
      <w:bookmarkEnd w:id="41"/>
    </w:p>
    <w:p w14:paraId="2D95AFD0" w14:textId="0C8027C3" w:rsidR="00E83407" w:rsidRPr="00031080" w:rsidRDefault="00E83407" w:rsidP="00B63A68">
      <w:pPr>
        <w:pStyle w:val="Number"/>
        <w:numPr>
          <w:ilvl w:val="2"/>
          <w:numId w:val="11"/>
        </w:numPr>
        <w:spacing w:before="220" w:line="264" w:lineRule="auto"/>
        <w:ind w:left="567"/>
      </w:pPr>
      <w:r>
        <w:t xml:space="preserve">The holder of a source licence must ensure that all </w:t>
      </w:r>
      <w:r w:rsidR="00EA7346">
        <w:t xml:space="preserve">people </w:t>
      </w:r>
      <w:r>
        <w:t xml:space="preserve">with </w:t>
      </w:r>
      <w:r w:rsidR="00EA7346">
        <w:t xml:space="preserve">roles </w:t>
      </w:r>
      <w:r>
        <w:t>for protection and safety are:</w:t>
      </w:r>
    </w:p>
    <w:p w14:paraId="6286825F" w14:textId="3730D8B2" w:rsidR="00E83407" w:rsidRPr="00F12EB6" w:rsidRDefault="00E83407" w:rsidP="00B63A68">
      <w:pPr>
        <w:pStyle w:val="Letter"/>
        <w:numPr>
          <w:ilvl w:val="3"/>
          <w:numId w:val="11"/>
        </w:numPr>
        <w:spacing w:before="90" w:line="264" w:lineRule="auto"/>
        <w:ind w:left="993" w:hanging="426"/>
      </w:pPr>
      <w:r w:rsidRPr="00031080">
        <w:t xml:space="preserve">qualified, educated and trained in protection and safety so that they understand their duties and can perform them competently. </w:t>
      </w:r>
      <w:r>
        <w:t>T</w:t>
      </w:r>
      <w:r w:rsidRPr="00031080">
        <w:t>his includes</w:t>
      </w:r>
      <w:r>
        <w:t xml:space="preserve"> </w:t>
      </w:r>
      <w:r w:rsidRPr="00F12EB6">
        <w:t xml:space="preserve">ensuring that a radiation safety officer has training that meets that specified in Appendix 2 of this code. A health practitioner registered with the Dental </w:t>
      </w:r>
      <w:r w:rsidRPr="00F12EB6">
        <w:lastRenderedPageBreak/>
        <w:t xml:space="preserve">Council in a vocational scope of practice that is set out in Schedule 3 of the Radiation Safety Regulations 2016 does not necessarily </w:t>
      </w:r>
      <w:r w:rsidRPr="00234D14">
        <w:rPr>
          <w:rFonts w:cs="Arial"/>
        </w:rPr>
        <w:t>need to undergo additional training</w:t>
      </w:r>
      <w:r w:rsidRPr="00F12EB6">
        <w:t xml:space="preserve"> to satisfy the requirements of </w:t>
      </w:r>
      <w:r>
        <w:t xml:space="preserve">this </w:t>
      </w:r>
      <w:r w:rsidRPr="00F12EB6">
        <w:t>clause</w:t>
      </w:r>
      <w:r w:rsidDel="008F362E">
        <w:t xml:space="preserve"> </w:t>
      </w:r>
    </w:p>
    <w:p w14:paraId="5D445F1C" w14:textId="66F75701" w:rsidR="00E83407" w:rsidRPr="00031080" w:rsidRDefault="00E83407" w:rsidP="00B63A68">
      <w:pPr>
        <w:pStyle w:val="Letter"/>
        <w:numPr>
          <w:ilvl w:val="3"/>
          <w:numId w:val="11"/>
        </w:numPr>
        <w:spacing w:before="90" w:line="264" w:lineRule="auto"/>
        <w:ind w:left="993" w:hanging="426"/>
      </w:pPr>
      <w:r w:rsidRPr="00031080">
        <w:t>named in a current list with details of their qualification</w:t>
      </w:r>
      <w:r>
        <w:t>s</w:t>
      </w:r>
      <w:r w:rsidRPr="00031080">
        <w:t xml:space="preserve">, </w:t>
      </w:r>
      <w:r w:rsidR="00207D12" w:rsidRPr="00031080">
        <w:t>education</w:t>
      </w:r>
      <w:r w:rsidRPr="00031080">
        <w:t xml:space="preserve"> and training</w:t>
      </w:r>
    </w:p>
    <w:p w14:paraId="111F9200" w14:textId="3B177225" w:rsidR="00E83407" w:rsidRPr="00031080" w:rsidRDefault="00E83407" w:rsidP="00B63A68">
      <w:pPr>
        <w:pStyle w:val="Letter"/>
        <w:numPr>
          <w:ilvl w:val="3"/>
          <w:numId w:val="11"/>
        </w:numPr>
        <w:spacing w:before="90" w:line="264" w:lineRule="auto"/>
        <w:ind w:left="993" w:hanging="426"/>
      </w:pPr>
      <w:r w:rsidRPr="00031080">
        <w:t>authorised to assume their roles and responsibilities.</w:t>
      </w:r>
    </w:p>
    <w:p w14:paraId="0330D54F" w14:textId="75AB06A5" w:rsidR="00E83407" w:rsidRPr="00031080" w:rsidRDefault="00E83407" w:rsidP="00B63A68">
      <w:pPr>
        <w:pStyle w:val="Heading2"/>
        <w:numPr>
          <w:ilvl w:val="0"/>
          <w:numId w:val="11"/>
        </w:numPr>
      </w:pPr>
      <w:bookmarkStart w:id="42" w:name="_Toc459381931"/>
      <w:bookmarkStart w:id="43" w:name="_Toc460302897"/>
      <w:bookmarkStart w:id="44" w:name="_Toc465238812"/>
      <w:bookmarkStart w:id="45" w:name="_Toc134269918"/>
      <w:bookmarkStart w:id="46" w:name="_Toc179175650"/>
      <w:r w:rsidRPr="00031080">
        <w:t>Radiological procedures</w:t>
      </w:r>
      <w:bookmarkEnd w:id="42"/>
      <w:bookmarkEnd w:id="43"/>
      <w:bookmarkEnd w:id="44"/>
      <w:bookmarkEnd w:id="45"/>
      <w:bookmarkEnd w:id="46"/>
    </w:p>
    <w:p w14:paraId="0373D9DF" w14:textId="77777777" w:rsidR="00E83407" w:rsidRPr="00031080" w:rsidRDefault="00E83407" w:rsidP="00B63A68">
      <w:pPr>
        <w:pStyle w:val="Number"/>
        <w:numPr>
          <w:ilvl w:val="2"/>
          <w:numId w:val="11"/>
        </w:numPr>
        <w:spacing w:before="220" w:line="264" w:lineRule="auto"/>
        <w:ind w:left="567"/>
      </w:pPr>
      <w:r>
        <w:t>The holder of a source licence must prevent:</w:t>
      </w:r>
    </w:p>
    <w:p w14:paraId="0E79ECE6" w14:textId="77777777" w:rsidR="00E83407" w:rsidRPr="00031080" w:rsidRDefault="00E83407" w:rsidP="00B63A68">
      <w:pPr>
        <w:pStyle w:val="Letter"/>
        <w:numPr>
          <w:ilvl w:val="3"/>
          <w:numId w:val="11"/>
        </w:numPr>
        <w:spacing w:before="90" w:line="264" w:lineRule="auto"/>
        <w:ind w:left="993" w:hanging="426"/>
      </w:pPr>
      <w:r w:rsidRPr="00031080">
        <w:t>anyone from conducting radiological procedures for any purpose other than dental diagnosis</w:t>
      </w:r>
    </w:p>
    <w:p w14:paraId="7681F674" w14:textId="77777777" w:rsidR="00E83407" w:rsidRPr="00031080" w:rsidRDefault="00E83407" w:rsidP="00B63A68">
      <w:pPr>
        <w:pStyle w:val="Letter"/>
        <w:numPr>
          <w:ilvl w:val="3"/>
          <w:numId w:val="11"/>
        </w:numPr>
        <w:spacing w:before="90" w:line="264" w:lineRule="auto"/>
        <w:ind w:left="993" w:hanging="426"/>
      </w:pPr>
      <w:r w:rsidRPr="00031080">
        <w:t>radiological equipment designed for intraoral procedures from being used for cephalometry</w:t>
      </w:r>
    </w:p>
    <w:p w14:paraId="72D8B8F6" w14:textId="5405FE3E" w:rsidR="00E83407" w:rsidRPr="00031080" w:rsidRDefault="00E83407" w:rsidP="00B63A68">
      <w:pPr>
        <w:pStyle w:val="Letter"/>
        <w:numPr>
          <w:ilvl w:val="3"/>
          <w:numId w:val="11"/>
        </w:numPr>
        <w:spacing w:before="90" w:line="264" w:lineRule="auto"/>
        <w:ind w:left="993" w:hanging="426"/>
      </w:pPr>
      <w:r w:rsidRPr="00031080">
        <w:t xml:space="preserve">the use of handheld portable radiological equipment </w:t>
      </w:r>
      <w:r>
        <w:t xml:space="preserve">without a stand </w:t>
      </w:r>
      <w:r w:rsidRPr="00031080">
        <w:t xml:space="preserve">unless it is impractical or medically unacceptable to </w:t>
      </w:r>
      <w:r w:rsidR="00627999">
        <w:t>do so</w:t>
      </w:r>
      <w:r w:rsidRPr="00031080">
        <w:rPr>
          <w:rFonts w:cstheme="minorHAnsi"/>
          <w:sz w:val="16"/>
          <w:szCs w:val="16"/>
        </w:rPr>
        <w:t>.</w:t>
      </w:r>
    </w:p>
    <w:p w14:paraId="7F3C9E7D" w14:textId="77777777" w:rsidR="00E83407" w:rsidRPr="00031080" w:rsidRDefault="00E83407" w:rsidP="00B63A68">
      <w:pPr>
        <w:pStyle w:val="Number"/>
        <w:numPr>
          <w:ilvl w:val="2"/>
          <w:numId w:val="11"/>
        </w:numPr>
        <w:spacing w:before="200" w:line="264" w:lineRule="auto"/>
        <w:ind w:left="567"/>
      </w:pPr>
      <w:r>
        <w:t>For each radiological procedure, the holder of a source licence must ensure that:</w:t>
      </w:r>
    </w:p>
    <w:p w14:paraId="53991B9E" w14:textId="77777777" w:rsidR="00E83407" w:rsidRPr="00031080" w:rsidRDefault="00E83407" w:rsidP="00B63A68">
      <w:pPr>
        <w:pStyle w:val="Letter"/>
        <w:keepNext/>
        <w:numPr>
          <w:ilvl w:val="3"/>
          <w:numId w:val="11"/>
        </w:numPr>
        <w:spacing w:before="90" w:line="264" w:lineRule="auto"/>
        <w:ind w:left="993" w:hanging="426"/>
      </w:pPr>
      <w:r w:rsidRPr="00031080">
        <w:t>sufficient personnel are available to successfully perform the procedure</w:t>
      </w:r>
    </w:p>
    <w:p w14:paraId="33C56021" w14:textId="39D1A6DB" w:rsidR="00E83407" w:rsidRPr="00031080" w:rsidRDefault="00E83407" w:rsidP="00B63A68">
      <w:pPr>
        <w:pStyle w:val="Letter"/>
        <w:keepNext/>
        <w:numPr>
          <w:ilvl w:val="3"/>
          <w:numId w:val="11"/>
        </w:numPr>
        <w:spacing w:before="90" w:line="264" w:lineRule="auto"/>
        <w:ind w:left="993" w:hanging="426"/>
      </w:pPr>
      <w:r w:rsidRPr="00031080">
        <w:t>patients are subject to a medical exposure only if:</w:t>
      </w:r>
    </w:p>
    <w:p w14:paraId="3605A2C3" w14:textId="7E9E66FF" w:rsidR="00E83407" w:rsidRPr="00031080" w:rsidRDefault="00E70A76" w:rsidP="00B63A68">
      <w:pPr>
        <w:pStyle w:val="Roman"/>
        <w:numPr>
          <w:ilvl w:val="0"/>
          <w:numId w:val="8"/>
        </w:numPr>
        <w:spacing w:line="264" w:lineRule="auto"/>
        <w:ind w:left="1560"/>
      </w:pPr>
      <w:r>
        <w:t xml:space="preserve">the </w:t>
      </w:r>
      <w:r w:rsidR="00E83407" w:rsidRPr="00031080">
        <w:t>procedure has been requested by a referring practitioner and information on the clinical context has been provided, or it is part of a health screening programme</w:t>
      </w:r>
    </w:p>
    <w:p w14:paraId="1141E557" w14:textId="1E269ADC" w:rsidR="00E83407" w:rsidRPr="00031080" w:rsidRDefault="00E70A76" w:rsidP="00B63A68">
      <w:pPr>
        <w:pStyle w:val="Roman"/>
        <w:numPr>
          <w:ilvl w:val="0"/>
          <w:numId w:val="8"/>
        </w:numPr>
        <w:spacing w:line="264" w:lineRule="auto"/>
        <w:ind w:left="1560"/>
      </w:pPr>
      <w:r>
        <w:t xml:space="preserve">the </w:t>
      </w:r>
      <w:r w:rsidR="00E83407" w:rsidRPr="00031080">
        <w:t>procedure has been justified by the dental practitioner in consultation as appropriate with the referring practitioner, or it is part of a health screening program</w:t>
      </w:r>
      <w:r w:rsidR="00E83407">
        <w:t>me</w:t>
      </w:r>
    </w:p>
    <w:p w14:paraId="2807ED8F" w14:textId="3AFAE77E" w:rsidR="00E83407" w:rsidRPr="00031080" w:rsidRDefault="00E70A76" w:rsidP="00B63A68">
      <w:pPr>
        <w:pStyle w:val="Roman"/>
        <w:numPr>
          <w:ilvl w:val="0"/>
          <w:numId w:val="8"/>
        </w:numPr>
        <w:spacing w:line="264" w:lineRule="auto"/>
        <w:ind w:left="1560"/>
      </w:pPr>
      <w:r>
        <w:t xml:space="preserve">the </w:t>
      </w:r>
      <w:r w:rsidR="00E83407" w:rsidRPr="00031080">
        <w:t>patient or the patient’s legal representative has been informed of the expected diagnostic benefits as well as the risks</w:t>
      </w:r>
    </w:p>
    <w:p w14:paraId="53314E35" w14:textId="77777777" w:rsidR="00E83407" w:rsidRPr="00031080" w:rsidRDefault="00E83407" w:rsidP="00B63A68">
      <w:pPr>
        <w:pStyle w:val="Letter"/>
        <w:keepNext/>
        <w:numPr>
          <w:ilvl w:val="3"/>
          <w:numId w:val="11"/>
        </w:numPr>
        <w:spacing w:before="90" w:line="264" w:lineRule="auto"/>
        <w:ind w:left="993" w:hanging="426"/>
      </w:pPr>
      <w:r w:rsidRPr="00031080">
        <w:t>volunteers are subject to medical exposure only if:</w:t>
      </w:r>
    </w:p>
    <w:p w14:paraId="25921721" w14:textId="0C5FD018" w:rsidR="00E83407" w:rsidRPr="00031080" w:rsidRDefault="00E83407" w:rsidP="00B63A68">
      <w:pPr>
        <w:pStyle w:val="Roman"/>
        <w:numPr>
          <w:ilvl w:val="0"/>
          <w:numId w:val="9"/>
        </w:numPr>
        <w:spacing w:line="264" w:lineRule="auto"/>
        <w:ind w:left="1560"/>
      </w:pPr>
      <w:r w:rsidRPr="00031080">
        <w:t xml:space="preserve">the medical exposure has been approved by an </w:t>
      </w:r>
      <w:r w:rsidR="00D74E17">
        <w:t>e</w:t>
      </w:r>
      <w:r w:rsidRPr="00031080">
        <w:t xml:space="preserve">thics </w:t>
      </w:r>
      <w:r w:rsidR="00D74E17">
        <w:t>c</w:t>
      </w:r>
      <w:r w:rsidRPr="00031080">
        <w:t>ommittee</w:t>
      </w:r>
    </w:p>
    <w:p w14:paraId="708E1897" w14:textId="18B749CC" w:rsidR="00E83407" w:rsidRPr="00031080" w:rsidRDefault="00E83407" w:rsidP="00B63A68">
      <w:pPr>
        <w:pStyle w:val="Roman"/>
        <w:numPr>
          <w:ilvl w:val="0"/>
          <w:numId w:val="9"/>
        </w:numPr>
        <w:spacing w:line="264" w:lineRule="auto"/>
        <w:ind w:left="1560"/>
      </w:pPr>
      <w:r w:rsidRPr="00031080">
        <w:t xml:space="preserve">dose constraints and other conditions imposed by the </w:t>
      </w:r>
      <w:r w:rsidR="00D74E17">
        <w:t>e</w:t>
      </w:r>
      <w:r w:rsidRPr="00031080">
        <w:t xml:space="preserve">thics </w:t>
      </w:r>
      <w:r w:rsidR="00D74E17">
        <w:t>c</w:t>
      </w:r>
      <w:r w:rsidRPr="00031080">
        <w:t>ommittee are satisfied</w:t>
      </w:r>
    </w:p>
    <w:p w14:paraId="16523D43" w14:textId="4A96DE4B" w:rsidR="00E83407" w:rsidRPr="00031080" w:rsidRDefault="00E83407" w:rsidP="00B63A68">
      <w:pPr>
        <w:pStyle w:val="Letter"/>
        <w:keepNext/>
        <w:numPr>
          <w:ilvl w:val="3"/>
          <w:numId w:val="11"/>
        </w:numPr>
        <w:spacing w:before="90" w:line="264" w:lineRule="auto"/>
        <w:ind w:left="993" w:hanging="426"/>
      </w:pPr>
      <w:r w:rsidRPr="00031080">
        <w:t xml:space="preserve">carers and comforters are subject to medical exposure only if they have received, and indicated </w:t>
      </w:r>
      <w:r>
        <w:t>they</w:t>
      </w:r>
      <w:r w:rsidRPr="00031080">
        <w:t xml:space="preserve"> understand, relevant information on radiation protection and risks</w:t>
      </w:r>
    </w:p>
    <w:p w14:paraId="6C04F619" w14:textId="37D9FD95" w:rsidR="00E83407" w:rsidRPr="00031080" w:rsidRDefault="00B63A68" w:rsidP="00B63A68">
      <w:pPr>
        <w:pStyle w:val="Letter"/>
        <w:keepNext/>
        <w:numPr>
          <w:ilvl w:val="3"/>
          <w:numId w:val="11"/>
        </w:numPr>
        <w:spacing w:before="90" w:line="264" w:lineRule="auto"/>
        <w:ind w:left="993" w:hanging="426"/>
      </w:pPr>
      <w:r>
        <w:t>f</w:t>
      </w:r>
      <w:r w:rsidR="00E83407" w:rsidRPr="00031080">
        <w:t>or occupational and public exposures</w:t>
      </w:r>
      <w:r w:rsidR="00E83407">
        <w:t>,</w:t>
      </w:r>
      <w:r w:rsidR="00E83407" w:rsidRPr="00031080">
        <w:t xml:space="preserve"> the radiological procedure is expected to give benefits to the individuals who undergo the procedure and </w:t>
      </w:r>
      <w:r w:rsidR="00E83407" w:rsidRPr="00031080">
        <w:lastRenderedPageBreak/>
        <w:t>to society that outweigh the harm resulting from the procedure.</w:t>
      </w:r>
      <w:r w:rsidR="00E83407">
        <w:t xml:space="preserve"> This must be done in consultation with the dental practitioner.</w:t>
      </w:r>
    </w:p>
    <w:p w14:paraId="15621738" w14:textId="2A24897D" w:rsidR="00E83407" w:rsidRPr="00031080" w:rsidRDefault="00E83407" w:rsidP="00B63A68">
      <w:pPr>
        <w:pStyle w:val="Heading2"/>
        <w:numPr>
          <w:ilvl w:val="0"/>
          <w:numId w:val="11"/>
        </w:numPr>
      </w:pPr>
      <w:bookmarkStart w:id="47" w:name="_Toc459381932"/>
      <w:bookmarkStart w:id="48" w:name="_Toc460302898"/>
      <w:bookmarkStart w:id="49" w:name="_Toc465238813"/>
      <w:bookmarkStart w:id="50" w:name="_Toc134269919"/>
      <w:bookmarkStart w:id="51" w:name="_Toc179175651"/>
      <w:r w:rsidRPr="00031080">
        <w:t>Accident prevention and mitigation</w:t>
      </w:r>
      <w:bookmarkEnd w:id="47"/>
      <w:bookmarkEnd w:id="48"/>
      <w:bookmarkEnd w:id="49"/>
      <w:bookmarkEnd w:id="50"/>
      <w:bookmarkEnd w:id="51"/>
    </w:p>
    <w:p w14:paraId="6F2175D0" w14:textId="1DA6B403" w:rsidR="00E83407" w:rsidRPr="008F0D5E" w:rsidRDefault="00E83407" w:rsidP="00B63A68">
      <w:pPr>
        <w:pStyle w:val="Number"/>
        <w:numPr>
          <w:ilvl w:val="2"/>
          <w:numId w:val="11"/>
        </w:numPr>
        <w:spacing w:before="220" w:line="264" w:lineRule="auto"/>
        <w:ind w:left="567"/>
        <w:rPr>
          <w:color w:val="000000" w:themeColor="text1"/>
        </w:rPr>
      </w:pPr>
      <w:r w:rsidRPr="008F0D5E">
        <w:rPr>
          <w:color w:val="000000" w:themeColor="text1"/>
        </w:rPr>
        <w:t xml:space="preserve">Section 20(3) of the Act </w:t>
      </w:r>
      <w:r w:rsidR="00AE671D" w:rsidRPr="008F0D5E">
        <w:rPr>
          <w:color w:val="000000" w:themeColor="text1"/>
        </w:rPr>
        <w:t xml:space="preserve">sets out what the holder of a source licence must do if </w:t>
      </w:r>
      <w:r w:rsidR="00876CC8">
        <w:rPr>
          <w:color w:val="000000" w:themeColor="text1"/>
        </w:rPr>
        <w:t xml:space="preserve">they </w:t>
      </w:r>
      <w:r w:rsidRPr="008F0D5E">
        <w:rPr>
          <w:color w:val="000000" w:themeColor="text1"/>
        </w:rPr>
        <w:t xml:space="preserve">believe an incident has occurred that has resulted in a  overexposure </w:t>
      </w:r>
      <w:r w:rsidR="001A4D58">
        <w:rPr>
          <w:color w:val="000000" w:themeColor="text1"/>
        </w:rPr>
        <w:t xml:space="preserve">of a person </w:t>
      </w:r>
      <w:r w:rsidRPr="008F0D5E">
        <w:rPr>
          <w:color w:val="000000" w:themeColor="text1"/>
        </w:rPr>
        <w:t>to radiation. As well as complying with those requirements, the holder of a source licence must:</w:t>
      </w:r>
    </w:p>
    <w:p w14:paraId="71B1AEC9" w14:textId="37F099AB" w:rsidR="00E83407" w:rsidRPr="00031080" w:rsidRDefault="00E83407" w:rsidP="00B63A68">
      <w:pPr>
        <w:pStyle w:val="Letter"/>
        <w:numPr>
          <w:ilvl w:val="3"/>
          <w:numId w:val="11"/>
        </w:numPr>
        <w:spacing w:before="90" w:line="264" w:lineRule="auto"/>
        <w:ind w:left="993" w:hanging="426"/>
      </w:pPr>
      <w:r w:rsidRPr="00031080">
        <w:t xml:space="preserve">take all practicable steps to minimise the likelihood of accidents </w:t>
      </w:r>
      <w:r w:rsidR="00847B75">
        <w:t>by</w:t>
      </w:r>
      <w:r w:rsidRPr="00031080">
        <w:t xml:space="preserve"> </w:t>
      </w:r>
      <w:r w:rsidR="00A54B7C">
        <w:t>implem</w:t>
      </w:r>
      <w:r w:rsidR="008D3004">
        <w:t>en</w:t>
      </w:r>
      <w:r w:rsidR="00A54B7C">
        <w:t xml:space="preserve">ting </w:t>
      </w:r>
      <w:r w:rsidRPr="00031080">
        <w:t>a multilevel system of sequential, independent provisions for protection and safety</w:t>
      </w:r>
      <w:r w:rsidR="00EE1528">
        <w:t xml:space="preserve"> that is </w:t>
      </w:r>
      <w:r w:rsidR="00EE1528" w:rsidRPr="00031080">
        <w:t>commensurate with the likelihood and magnitude of potential exposures</w:t>
      </w:r>
    </w:p>
    <w:p w14:paraId="488B4988" w14:textId="6B7628E4" w:rsidR="00E83407" w:rsidRPr="00031080" w:rsidRDefault="00E83407" w:rsidP="00B63A68">
      <w:pPr>
        <w:pStyle w:val="Letter"/>
        <w:numPr>
          <w:ilvl w:val="3"/>
          <w:numId w:val="11"/>
        </w:numPr>
        <w:spacing w:before="90" w:line="264" w:lineRule="auto"/>
        <w:ind w:left="993" w:hanging="426"/>
      </w:pPr>
      <w:r w:rsidRPr="00031080">
        <w:t xml:space="preserve">take </w:t>
      </w:r>
      <w:r w:rsidR="00355A89">
        <w:t xml:space="preserve">immediate </w:t>
      </w:r>
      <w:r w:rsidRPr="00031080">
        <w:t>action</w:t>
      </w:r>
      <w:r w:rsidR="006270BA">
        <w:t xml:space="preserve"> </w:t>
      </w:r>
      <w:r w:rsidRPr="00031080">
        <w:t>to mitigate the consequences of any accident that does occur</w:t>
      </w:r>
    </w:p>
    <w:p w14:paraId="2290D1A1" w14:textId="77777777" w:rsidR="00E83407" w:rsidRPr="00031080" w:rsidRDefault="00E83407" w:rsidP="00B63A68">
      <w:pPr>
        <w:pStyle w:val="Letter"/>
        <w:numPr>
          <w:ilvl w:val="3"/>
          <w:numId w:val="11"/>
        </w:numPr>
        <w:spacing w:before="90" w:line="264" w:lineRule="auto"/>
        <w:ind w:left="993" w:hanging="426"/>
      </w:pPr>
      <w:r w:rsidRPr="00031080">
        <w:t>promptly investigate any accident, including by:</w:t>
      </w:r>
    </w:p>
    <w:p w14:paraId="28C6E48F" w14:textId="2948AD40" w:rsidR="00E83407" w:rsidRPr="00031080" w:rsidRDefault="00E83407" w:rsidP="00B63A68">
      <w:pPr>
        <w:pStyle w:val="Roman"/>
        <w:numPr>
          <w:ilvl w:val="0"/>
          <w:numId w:val="10"/>
        </w:numPr>
        <w:spacing w:line="264" w:lineRule="auto"/>
        <w:ind w:left="1560"/>
      </w:pPr>
      <w:r w:rsidRPr="00031080">
        <w:t xml:space="preserve">calculating or estimating </w:t>
      </w:r>
      <w:r w:rsidR="002E6729">
        <w:t xml:space="preserve">the </w:t>
      </w:r>
      <w:r w:rsidRPr="00031080">
        <w:t>doses a person has received and, if applicable, the dose distribution within them</w:t>
      </w:r>
    </w:p>
    <w:p w14:paraId="713AF7F8" w14:textId="5F384C04" w:rsidR="00E83407" w:rsidRPr="00031080" w:rsidRDefault="00E83407" w:rsidP="00B63A68">
      <w:pPr>
        <w:pStyle w:val="Roman"/>
        <w:numPr>
          <w:ilvl w:val="0"/>
          <w:numId w:val="10"/>
        </w:numPr>
        <w:spacing w:line="264" w:lineRule="auto"/>
        <w:ind w:left="1560"/>
      </w:pPr>
      <w:r w:rsidRPr="00031080">
        <w:t>identifying corrective actions required to prevent a recurrence</w:t>
      </w:r>
      <w:r w:rsidR="001E4F14">
        <w:t xml:space="preserve"> of the incident</w:t>
      </w:r>
    </w:p>
    <w:p w14:paraId="7E47E3DE" w14:textId="1F549B47" w:rsidR="00E83407" w:rsidRPr="00031080" w:rsidRDefault="00E83407" w:rsidP="00B63A68">
      <w:pPr>
        <w:pStyle w:val="Roman"/>
        <w:numPr>
          <w:ilvl w:val="0"/>
          <w:numId w:val="10"/>
        </w:numPr>
        <w:spacing w:line="264" w:lineRule="auto"/>
        <w:ind w:left="1560"/>
      </w:pPr>
      <w:r w:rsidRPr="00031080">
        <w:t>implement all corrective actions identified in clause 7(c)(ii)</w:t>
      </w:r>
    </w:p>
    <w:p w14:paraId="26FDC8BE" w14:textId="24440C90" w:rsidR="00E83407" w:rsidRPr="00031080" w:rsidRDefault="00E83407" w:rsidP="00B63A68">
      <w:pPr>
        <w:pStyle w:val="Letter"/>
        <w:numPr>
          <w:ilvl w:val="3"/>
          <w:numId w:val="11"/>
        </w:numPr>
        <w:spacing w:before="90" w:line="264" w:lineRule="auto"/>
        <w:ind w:left="993" w:hanging="426"/>
      </w:pPr>
      <w:r w:rsidRPr="00031080">
        <w:t xml:space="preserve">keep a written record of the accident, </w:t>
      </w:r>
      <w:r w:rsidR="001606A9">
        <w:t>noting</w:t>
      </w:r>
      <w:r w:rsidR="001606A9" w:rsidRPr="00031080">
        <w:t xml:space="preserve"> </w:t>
      </w:r>
      <w:r w:rsidRPr="00031080">
        <w:t>the:</w:t>
      </w:r>
    </w:p>
    <w:p w14:paraId="710AD5B2" w14:textId="77777777" w:rsidR="00E83407" w:rsidRPr="00031080" w:rsidRDefault="00E83407" w:rsidP="00B63A68">
      <w:pPr>
        <w:pStyle w:val="Roman"/>
        <w:numPr>
          <w:ilvl w:val="4"/>
          <w:numId w:val="11"/>
        </w:numPr>
        <w:spacing w:line="264" w:lineRule="auto"/>
        <w:ind w:left="1560"/>
      </w:pPr>
      <w:r w:rsidRPr="00031080">
        <w:t>cause</w:t>
      </w:r>
    </w:p>
    <w:p w14:paraId="47B5021A" w14:textId="77777777" w:rsidR="00E83407" w:rsidRPr="00031080" w:rsidRDefault="00E83407" w:rsidP="00B63A68">
      <w:pPr>
        <w:pStyle w:val="Roman"/>
        <w:numPr>
          <w:ilvl w:val="4"/>
          <w:numId w:val="11"/>
        </w:numPr>
        <w:spacing w:line="264" w:lineRule="auto"/>
        <w:ind w:left="1560"/>
      </w:pPr>
      <w:r w:rsidRPr="00031080">
        <w:t>calculations made under clause 7(c)(i)</w:t>
      </w:r>
    </w:p>
    <w:p w14:paraId="061E83C7" w14:textId="77777777" w:rsidR="00E83407" w:rsidRPr="00031080" w:rsidRDefault="00E83407" w:rsidP="00B63A68">
      <w:pPr>
        <w:pStyle w:val="Roman"/>
        <w:numPr>
          <w:ilvl w:val="4"/>
          <w:numId w:val="11"/>
        </w:numPr>
        <w:spacing w:line="264" w:lineRule="auto"/>
        <w:ind w:left="1560"/>
      </w:pPr>
      <w:r w:rsidRPr="00031080">
        <w:t>corrective actions identified under clause 7(c)(ii)</w:t>
      </w:r>
    </w:p>
    <w:p w14:paraId="5BB22516" w14:textId="2007A357" w:rsidR="00E83407" w:rsidRPr="00031080" w:rsidRDefault="00E83407" w:rsidP="00B63A68">
      <w:pPr>
        <w:pStyle w:val="Roman"/>
        <w:numPr>
          <w:ilvl w:val="4"/>
          <w:numId w:val="11"/>
        </w:numPr>
        <w:spacing w:line="264" w:lineRule="auto"/>
        <w:ind w:left="1560"/>
      </w:pPr>
      <w:r w:rsidRPr="00031080">
        <w:t xml:space="preserve">details of corrective actions </w:t>
      </w:r>
      <w:r w:rsidR="00174465">
        <w:t xml:space="preserve">implemented </w:t>
      </w:r>
      <w:r w:rsidRPr="00031080">
        <w:t>under clause 7(</w:t>
      </w:r>
      <w:r>
        <w:t>c</w:t>
      </w:r>
      <w:r w:rsidRPr="00031080">
        <w:t>)</w:t>
      </w:r>
      <w:r>
        <w:t>(iii)</w:t>
      </w:r>
    </w:p>
    <w:p w14:paraId="5C4594E2" w14:textId="39F19F75" w:rsidR="00E83407" w:rsidRPr="00031080" w:rsidRDefault="001351EE" w:rsidP="00B63A68">
      <w:pPr>
        <w:pStyle w:val="Letter"/>
        <w:numPr>
          <w:ilvl w:val="3"/>
          <w:numId w:val="11"/>
        </w:numPr>
        <w:spacing w:before="90" w:line="264" w:lineRule="auto"/>
        <w:ind w:left="993" w:hanging="426"/>
      </w:pPr>
      <w:r>
        <w:t xml:space="preserve">as soon as practicable </w:t>
      </w:r>
      <w:r w:rsidR="00E83407" w:rsidRPr="00031080">
        <w:t>notify the Director if the accident</w:t>
      </w:r>
      <w:r w:rsidR="00E83407">
        <w:t xml:space="preserve"> either</w:t>
      </w:r>
      <w:r w:rsidR="00E83407" w:rsidRPr="00031080">
        <w:t>:</w:t>
      </w:r>
    </w:p>
    <w:p w14:paraId="746D7E69" w14:textId="77777777" w:rsidR="00E83407" w:rsidRPr="00031080" w:rsidRDefault="00E83407" w:rsidP="00B63A68">
      <w:pPr>
        <w:pStyle w:val="Roman"/>
        <w:numPr>
          <w:ilvl w:val="4"/>
          <w:numId w:val="11"/>
        </w:numPr>
        <w:spacing w:line="264" w:lineRule="auto"/>
        <w:ind w:left="1560"/>
      </w:pPr>
      <w:r w:rsidRPr="00031080">
        <w:t>results in a significant unintended or accidental exposure, or</w:t>
      </w:r>
    </w:p>
    <w:p w14:paraId="279779F5" w14:textId="77777777" w:rsidR="00E83407" w:rsidRPr="00031080" w:rsidRDefault="00E83407" w:rsidP="00B63A68">
      <w:pPr>
        <w:pStyle w:val="Roman"/>
        <w:numPr>
          <w:ilvl w:val="4"/>
          <w:numId w:val="11"/>
        </w:numPr>
        <w:spacing w:line="264" w:lineRule="auto"/>
        <w:ind w:left="1560"/>
      </w:pPr>
      <w:r w:rsidRPr="00031080">
        <w:t>is caused by equipment failure.</w:t>
      </w:r>
    </w:p>
    <w:p w14:paraId="792E708F" w14:textId="0116F25A" w:rsidR="00E83407" w:rsidRPr="00031080" w:rsidRDefault="00E83407" w:rsidP="00B63A68">
      <w:pPr>
        <w:pStyle w:val="Heading2"/>
        <w:numPr>
          <w:ilvl w:val="0"/>
          <w:numId w:val="11"/>
        </w:numPr>
        <w:spacing w:before="360"/>
      </w:pPr>
      <w:bookmarkStart w:id="52" w:name="_Toc459381935"/>
      <w:bookmarkStart w:id="53" w:name="_Toc460302901"/>
      <w:bookmarkStart w:id="54" w:name="_Toc465238815"/>
      <w:bookmarkStart w:id="55" w:name="_Toc515016337"/>
      <w:bookmarkStart w:id="56" w:name="_Toc134269920"/>
      <w:bookmarkStart w:id="57" w:name="_Toc179175652"/>
      <w:r w:rsidRPr="00031080">
        <w:t>Records</w:t>
      </w:r>
      <w:bookmarkEnd w:id="52"/>
      <w:bookmarkEnd w:id="53"/>
      <w:bookmarkEnd w:id="54"/>
      <w:bookmarkEnd w:id="55"/>
      <w:bookmarkEnd w:id="56"/>
      <w:bookmarkEnd w:id="57"/>
    </w:p>
    <w:p w14:paraId="05A125DF" w14:textId="601215A6" w:rsidR="00E83407" w:rsidRDefault="00E83407" w:rsidP="00B63A68">
      <w:pPr>
        <w:pStyle w:val="Number"/>
        <w:numPr>
          <w:ilvl w:val="2"/>
          <w:numId w:val="11"/>
        </w:numPr>
        <w:spacing w:before="220" w:line="264" w:lineRule="auto"/>
        <w:ind w:left="567"/>
      </w:pPr>
      <w:r>
        <w:t>Section 35(1)</w:t>
      </w:r>
      <w:r w:rsidR="00AE671D">
        <w:t>(a)</w:t>
      </w:r>
      <w:r>
        <w:t xml:space="preserve"> of the Act </w:t>
      </w:r>
      <w:r w:rsidR="00942A7B">
        <w:t xml:space="preserve">states </w:t>
      </w:r>
      <w:r>
        <w:t>that</w:t>
      </w:r>
      <w:r w:rsidRPr="005F3162">
        <w:t xml:space="preserve"> </w:t>
      </w:r>
      <w:r>
        <w:t>‘</w:t>
      </w:r>
      <w:r w:rsidR="006D5D15">
        <w:t>a</w:t>
      </w:r>
      <w:r w:rsidRPr="00651FB6">
        <w:t xml:space="preserve"> person who has management or control of a radiation source must</w:t>
      </w:r>
      <w:r>
        <w:t xml:space="preserve"> </w:t>
      </w:r>
      <w:r w:rsidRPr="00651FB6">
        <w:t>keep records that contain sufficient information to enable the Director to ascertain whether the person is complying with the radiation safety requirements</w:t>
      </w:r>
      <w:r>
        <w:t xml:space="preserve">’. To meet this requirement, </w:t>
      </w:r>
      <w:r w:rsidR="00477982">
        <w:t xml:space="preserve">the holder of a source licence </w:t>
      </w:r>
      <w:r w:rsidR="00150F30">
        <w:t xml:space="preserve">must maintain </w:t>
      </w:r>
      <w:r>
        <w:t xml:space="preserve">records that verify compliance with this code </w:t>
      </w:r>
      <w:r w:rsidR="002E401C">
        <w:t xml:space="preserve">and retain </w:t>
      </w:r>
      <w:r w:rsidR="003B68C2">
        <w:t xml:space="preserve">those records </w:t>
      </w:r>
      <w:r w:rsidR="0086487B">
        <w:t xml:space="preserve">for no less than </w:t>
      </w:r>
      <w:r w:rsidR="002515E5">
        <w:t xml:space="preserve">six </w:t>
      </w:r>
      <w:r w:rsidR="0086487B">
        <w:t xml:space="preserve">years. </w:t>
      </w:r>
    </w:p>
    <w:p w14:paraId="69B01CB0" w14:textId="77777777" w:rsidR="004B6E04" w:rsidRPr="00031080" w:rsidRDefault="004B6E04" w:rsidP="00EC3D23">
      <w:pPr>
        <w:pStyle w:val="Number"/>
        <w:numPr>
          <w:ilvl w:val="0"/>
          <w:numId w:val="0"/>
        </w:numPr>
        <w:spacing w:before="220" w:line="264" w:lineRule="auto"/>
      </w:pPr>
    </w:p>
    <w:p w14:paraId="3C391E09" w14:textId="77777777" w:rsidR="00B63A68" w:rsidRDefault="00B63A68" w:rsidP="00E83407">
      <w:pPr>
        <w:pStyle w:val="References"/>
        <w:spacing w:before="200"/>
        <w:sectPr w:rsidR="00B63A68" w:rsidSect="007A59B0">
          <w:pgSz w:w="11907" w:h="16834" w:code="9"/>
          <w:pgMar w:top="1418" w:right="1701" w:bottom="1134" w:left="1843" w:header="284" w:footer="425" w:gutter="284"/>
          <w:cols w:space="720"/>
        </w:sectPr>
      </w:pPr>
    </w:p>
    <w:p w14:paraId="2A787235" w14:textId="5ED3A53C" w:rsidR="00B63A68" w:rsidRPr="00031080" w:rsidRDefault="00B63A68" w:rsidP="00B63A68">
      <w:pPr>
        <w:pStyle w:val="Heading1"/>
        <w:numPr>
          <w:ilvl w:val="0"/>
          <w:numId w:val="11"/>
        </w:numPr>
        <w:spacing w:before="0"/>
      </w:pPr>
      <w:bookmarkStart w:id="58" w:name="_Toc460302903"/>
      <w:bookmarkStart w:id="59" w:name="_Toc465238816"/>
      <w:bookmarkStart w:id="60" w:name="_Toc515016338"/>
      <w:bookmarkStart w:id="61" w:name="_Toc134269921"/>
      <w:bookmarkStart w:id="62" w:name="_Toc179175653"/>
      <w:r w:rsidRPr="00031080">
        <w:lastRenderedPageBreak/>
        <w:t>Dental practitioner</w:t>
      </w:r>
      <w:bookmarkStart w:id="63" w:name="_Toc459381937"/>
      <w:bookmarkEnd w:id="58"/>
      <w:bookmarkEnd w:id="59"/>
      <w:bookmarkEnd w:id="60"/>
      <w:bookmarkEnd w:id="61"/>
      <w:bookmarkEnd w:id="62"/>
    </w:p>
    <w:p w14:paraId="69C2311F" w14:textId="229A7960" w:rsidR="00B63A68" w:rsidRPr="00031080" w:rsidRDefault="00B63A68" w:rsidP="00B63A68">
      <w:pPr>
        <w:pStyle w:val="Heading2"/>
        <w:numPr>
          <w:ilvl w:val="0"/>
          <w:numId w:val="11"/>
        </w:numPr>
      </w:pPr>
      <w:bookmarkStart w:id="64" w:name="_Toc460302904"/>
      <w:bookmarkStart w:id="65" w:name="_Toc465238817"/>
      <w:bookmarkStart w:id="66" w:name="_Toc134269922"/>
      <w:bookmarkStart w:id="67" w:name="_Toc179175654"/>
      <w:r w:rsidRPr="00031080">
        <w:t>General</w:t>
      </w:r>
      <w:bookmarkEnd w:id="63"/>
      <w:bookmarkEnd w:id="64"/>
      <w:bookmarkEnd w:id="65"/>
      <w:bookmarkEnd w:id="66"/>
      <w:bookmarkEnd w:id="67"/>
    </w:p>
    <w:p w14:paraId="59E3523E" w14:textId="77777777" w:rsidR="00B63A68" w:rsidRPr="00031080" w:rsidRDefault="00B63A68" w:rsidP="00B63A68">
      <w:pPr>
        <w:pStyle w:val="Number"/>
        <w:numPr>
          <w:ilvl w:val="2"/>
          <w:numId w:val="11"/>
        </w:numPr>
        <w:spacing w:before="220" w:line="264" w:lineRule="auto"/>
        <w:ind w:left="567"/>
        <w:rPr>
          <w:rFonts w:cs="Arial"/>
          <w:szCs w:val="22"/>
        </w:rPr>
      </w:pPr>
      <w:r>
        <w:t>The dental practitioner must:</w:t>
      </w:r>
    </w:p>
    <w:p w14:paraId="00D70884" w14:textId="77777777" w:rsidR="00B63A68" w:rsidRPr="007723B8" w:rsidRDefault="00B63A68" w:rsidP="00B63A68">
      <w:pPr>
        <w:pStyle w:val="Letter"/>
        <w:numPr>
          <w:ilvl w:val="3"/>
          <w:numId w:val="11"/>
        </w:numPr>
        <w:spacing w:before="90" w:line="264" w:lineRule="auto"/>
        <w:ind w:left="993" w:hanging="426"/>
      </w:pPr>
      <w:r w:rsidRPr="00031080">
        <w:t>direct the planning and delivery of medic</w:t>
      </w:r>
      <w:r w:rsidRPr="007723B8">
        <w:t>al exposures</w:t>
      </w:r>
    </w:p>
    <w:p w14:paraId="546E6A52" w14:textId="77777777" w:rsidR="00B63A68" w:rsidRPr="007723B8" w:rsidRDefault="00B63A68" w:rsidP="00B63A68">
      <w:pPr>
        <w:pStyle w:val="Letter"/>
        <w:numPr>
          <w:ilvl w:val="3"/>
          <w:numId w:val="11"/>
        </w:numPr>
        <w:spacing w:before="90" w:line="264" w:lineRule="auto"/>
        <w:ind w:left="993" w:hanging="426"/>
      </w:pPr>
      <w:r w:rsidRPr="007723B8">
        <w:t>only use radiological equipment that is fit for its purpose, the most appropriate available and designed for its purpose</w:t>
      </w:r>
    </w:p>
    <w:p w14:paraId="2AF1B8BD" w14:textId="77777777" w:rsidR="00B63A68" w:rsidRPr="007723B8" w:rsidRDefault="00B63A68" w:rsidP="00B63A68">
      <w:pPr>
        <w:pStyle w:val="Letter"/>
        <w:numPr>
          <w:ilvl w:val="3"/>
          <w:numId w:val="11"/>
        </w:numPr>
        <w:spacing w:before="90" w:line="264" w:lineRule="auto"/>
        <w:ind w:left="993" w:hanging="426"/>
      </w:pPr>
      <w:r w:rsidRPr="007723B8">
        <w:t>stop using equipment if it has a fault that reduces protection and safety</w:t>
      </w:r>
    </w:p>
    <w:p w14:paraId="1648EDA6" w14:textId="77777777" w:rsidR="00B63A68" w:rsidRPr="007723B8" w:rsidRDefault="00B63A68" w:rsidP="00B63A68">
      <w:pPr>
        <w:pStyle w:val="Letter"/>
        <w:numPr>
          <w:ilvl w:val="3"/>
          <w:numId w:val="11"/>
        </w:numPr>
        <w:spacing w:before="90" w:line="264" w:lineRule="auto"/>
        <w:ind w:left="993" w:hanging="426"/>
      </w:pPr>
      <w:r w:rsidRPr="007723B8">
        <w:t xml:space="preserve">report any faults or other irregularities to the holder of a source licence </w:t>
      </w:r>
    </w:p>
    <w:p w14:paraId="06D1BB9F" w14:textId="77777777" w:rsidR="00B63A68" w:rsidRPr="007723B8" w:rsidRDefault="00B63A68" w:rsidP="00B63A68">
      <w:pPr>
        <w:pStyle w:val="Letter"/>
        <w:numPr>
          <w:ilvl w:val="3"/>
          <w:numId w:val="11"/>
        </w:numPr>
        <w:spacing w:before="90" w:line="264" w:lineRule="auto"/>
        <w:ind w:left="993" w:hanging="426"/>
      </w:pPr>
      <w:r w:rsidRPr="007723B8">
        <w:t xml:space="preserve">comply with local rules and protocols </w:t>
      </w:r>
    </w:p>
    <w:p w14:paraId="18B2C442" w14:textId="5806FD47" w:rsidR="00B63A68" w:rsidRPr="00031080" w:rsidRDefault="00B63A68" w:rsidP="00B63A68">
      <w:pPr>
        <w:pStyle w:val="Letter"/>
        <w:numPr>
          <w:ilvl w:val="3"/>
          <w:numId w:val="11"/>
        </w:numPr>
        <w:spacing w:before="90" w:line="264" w:lineRule="auto"/>
        <w:ind w:left="993" w:hanging="426"/>
      </w:pPr>
      <w:r w:rsidRPr="007723B8">
        <w:t>report accidents to the holder of a source</w:t>
      </w:r>
      <w:r w:rsidRPr="00031080">
        <w:t xml:space="preserve"> licence.</w:t>
      </w:r>
    </w:p>
    <w:p w14:paraId="1D1FE3A8" w14:textId="65738CD8" w:rsidR="00B63A68" w:rsidRPr="00031080" w:rsidRDefault="00B63A68" w:rsidP="00B63A68">
      <w:pPr>
        <w:pStyle w:val="Heading2"/>
        <w:numPr>
          <w:ilvl w:val="0"/>
          <w:numId w:val="11"/>
        </w:numPr>
        <w:rPr>
          <w:rFonts w:cs="Arial"/>
        </w:rPr>
      </w:pPr>
      <w:bookmarkStart w:id="68" w:name="_Toc460302906"/>
      <w:bookmarkStart w:id="69" w:name="_Toc465238818"/>
      <w:bookmarkStart w:id="70" w:name="_Toc134269923"/>
      <w:bookmarkStart w:id="71" w:name="_Toc179175655"/>
      <w:r w:rsidRPr="00031080">
        <w:t>Justification</w:t>
      </w:r>
      <w:bookmarkEnd w:id="68"/>
      <w:bookmarkEnd w:id="69"/>
      <w:bookmarkEnd w:id="70"/>
      <w:bookmarkEnd w:id="71"/>
    </w:p>
    <w:p w14:paraId="6B6D690A" w14:textId="77777777" w:rsidR="00B63A68" w:rsidRPr="00B63A68" w:rsidRDefault="00B63A68" w:rsidP="00B63A68">
      <w:pPr>
        <w:pStyle w:val="Number"/>
        <w:numPr>
          <w:ilvl w:val="2"/>
          <w:numId w:val="11"/>
        </w:numPr>
        <w:spacing w:before="200" w:line="264" w:lineRule="auto"/>
        <w:ind w:left="567"/>
      </w:pPr>
      <w:r>
        <w:t>Before starting a radiological procedure, the dental practitioner must, in consultation as appropriate with the referring practitioner, justify the medical exposure for the individual involved considering, in particular for paediatric or possibly pregnant patients:</w:t>
      </w:r>
    </w:p>
    <w:p w14:paraId="5F6389A2" w14:textId="77777777" w:rsidR="00B63A68" w:rsidRPr="007723B8" w:rsidRDefault="00B63A68" w:rsidP="00B63A68">
      <w:pPr>
        <w:pStyle w:val="Letter"/>
        <w:numPr>
          <w:ilvl w:val="0"/>
          <w:numId w:val="15"/>
        </w:numPr>
        <w:spacing w:before="90" w:line="264" w:lineRule="auto"/>
        <w:ind w:left="993" w:hanging="426"/>
      </w:pPr>
      <w:r w:rsidRPr="00031080">
        <w:t>the approp</w:t>
      </w:r>
      <w:r w:rsidRPr="007723B8">
        <w:t>riateness of the request</w:t>
      </w:r>
    </w:p>
    <w:p w14:paraId="08A4065D" w14:textId="77777777" w:rsidR="00B63A68" w:rsidRPr="007723B8" w:rsidRDefault="00B63A68" w:rsidP="00B63A68">
      <w:pPr>
        <w:pStyle w:val="Letter"/>
        <w:numPr>
          <w:ilvl w:val="0"/>
          <w:numId w:val="15"/>
        </w:numPr>
        <w:spacing w:before="90" w:line="264" w:lineRule="auto"/>
        <w:ind w:left="993" w:hanging="426"/>
      </w:pPr>
      <w:r w:rsidRPr="007723B8">
        <w:t>the urgency of the radiological procedure</w:t>
      </w:r>
    </w:p>
    <w:p w14:paraId="1794D097" w14:textId="77777777" w:rsidR="00B63A68" w:rsidRPr="007723B8" w:rsidRDefault="00B63A68" w:rsidP="00B63A68">
      <w:pPr>
        <w:pStyle w:val="Letter"/>
        <w:numPr>
          <w:ilvl w:val="0"/>
          <w:numId w:val="15"/>
        </w:numPr>
        <w:spacing w:before="90" w:line="264" w:lineRule="auto"/>
        <w:ind w:left="993" w:hanging="426"/>
      </w:pPr>
      <w:r w:rsidRPr="007723B8">
        <w:t>the characteristics of the medical exposure</w:t>
      </w:r>
    </w:p>
    <w:p w14:paraId="4312EA2D" w14:textId="77777777" w:rsidR="00B63A68" w:rsidRPr="007723B8" w:rsidRDefault="00B63A68" w:rsidP="00B63A68">
      <w:pPr>
        <w:pStyle w:val="Letter"/>
        <w:numPr>
          <w:ilvl w:val="0"/>
          <w:numId w:val="15"/>
        </w:numPr>
        <w:spacing w:before="90" w:line="264" w:lineRule="auto"/>
        <w:ind w:left="993" w:hanging="426"/>
      </w:pPr>
      <w:r w:rsidRPr="007723B8">
        <w:t>the characteristics of the individual patient</w:t>
      </w:r>
    </w:p>
    <w:p w14:paraId="47AE9877" w14:textId="77777777" w:rsidR="00B63A68" w:rsidRPr="007723B8" w:rsidRDefault="00B63A68" w:rsidP="00B63A68">
      <w:pPr>
        <w:pStyle w:val="Letter"/>
        <w:numPr>
          <w:ilvl w:val="0"/>
          <w:numId w:val="15"/>
        </w:numPr>
        <w:spacing w:before="90" w:line="264" w:lineRule="auto"/>
        <w:ind w:left="993" w:hanging="426"/>
      </w:pPr>
      <w:r w:rsidRPr="007723B8">
        <w:t>relevant information from the patient’s previous radiological procedures and clinical history</w:t>
      </w:r>
    </w:p>
    <w:p w14:paraId="101BD816" w14:textId="77777777" w:rsidR="00B63A68" w:rsidRPr="00031080" w:rsidRDefault="00B63A68" w:rsidP="00B63A68">
      <w:pPr>
        <w:pStyle w:val="Letter"/>
        <w:numPr>
          <w:ilvl w:val="0"/>
          <w:numId w:val="15"/>
        </w:numPr>
        <w:spacing w:before="90" w:line="264" w:lineRule="auto"/>
        <w:ind w:left="993" w:hanging="426"/>
      </w:pPr>
      <w:r w:rsidRPr="007723B8">
        <w:t>relevant nation</w:t>
      </w:r>
      <w:r w:rsidRPr="00031080">
        <w:t>al or international referral guidelines.</w:t>
      </w:r>
    </w:p>
    <w:p w14:paraId="173D8914" w14:textId="05050162" w:rsidR="00B63A68" w:rsidRPr="00031080" w:rsidRDefault="00B63A68" w:rsidP="00B63A68">
      <w:pPr>
        <w:pStyle w:val="Number"/>
        <w:numPr>
          <w:ilvl w:val="2"/>
          <w:numId w:val="11"/>
        </w:numPr>
        <w:spacing w:before="200" w:line="264" w:lineRule="auto"/>
        <w:ind w:left="567"/>
      </w:pPr>
      <w:r>
        <w:t xml:space="preserve">Clause 10 does not apply to radiological procedures that an </w:t>
      </w:r>
      <w:r w:rsidR="00D74E17">
        <w:t>e</w:t>
      </w:r>
      <w:r>
        <w:t xml:space="preserve">thics </w:t>
      </w:r>
      <w:r w:rsidR="00D74E17">
        <w:t>c</w:t>
      </w:r>
      <w:r>
        <w:t>ommittee has justified or that are part of an approved health screening programme.</w:t>
      </w:r>
    </w:p>
    <w:p w14:paraId="2EC089E0" w14:textId="77777777" w:rsidR="00B63A68" w:rsidRDefault="00B63A68" w:rsidP="00B63A68">
      <w:pPr>
        <w:pStyle w:val="Number"/>
        <w:numPr>
          <w:ilvl w:val="2"/>
          <w:numId w:val="11"/>
        </w:numPr>
        <w:spacing w:before="200" w:line="264" w:lineRule="auto"/>
        <w:ind w:left="567"/>
      </w:pPr>
      <w:r>
        <w:t>If the procedure involves an asymptomatic individual for early detection of disease (but not as part of an approved health screening programme), the dental practitioner must, in addition to satisfying the justification requirements above:</w:t>
      </w:r>
    </w:p>
    <w:p w14:paraId="2B762666" w14:textId="77777777" w:rsidR="00B63A68" w:rsidRDefault="00B63A68" w:rsidP="00B63A68">
      <w:pPr>
        <w:pStyle w:val="Letter"/>
        <w:numPr>
          <w:ilvl w:val="3"/>
          <w:numId w:val="11"/>
        </w:numPr>
        <w:spacing w:before="60" w:line="264" w:lineRule="auto"/>
        <w:ind w:left="993" w:hanging="426"/>
      </w:pPr>
      <w:r>
        <w:t>justify the procedure for that individual in accordance with guidelines of relevant professional bodies</w:t>
      </w:r>
    </w:p>
    <w:p w14:paraId="6EABF097" w14:textId="2C12C2DA" w:rsidR="00B63A68" w:rsidRPr="00031080" w:rsidRDefault="00B63A68" w:rsidP="00B63A68">
      <w:pPr>
        <w:pStyle w:val="Letter"/>
        <w:numPr>
          <w:ilvl w:val="3"/>
          <w:numId w:val="11"/>
        </w:numPr>
        <w:spacing w:before="60" w:line="264" w:lineRule="auto"/>
        <w:ind w:left="993" w:hanging="426"/>
      </w:pPr>
      <w:r>
        <w:t xml:space="preserve">in advance of the procedure, inform the individual or the individual’s legal guardian of the expected benefits, </w:t>
      </w:r>
      <w:r w:rsidR="00207D12">
        <w:t>risks</w:t>
      </w:r>
      <w:r>
        <w:t xml:space="preserve"> and limitations of the procedure.</w:t>
      </w:r>
    </w:p>
    <w:p w14:paraId="5539D361" w14:textId="77777777" w:rsidR="00B63A68" w:rsidRPr="00031080" w:rsidRDefault="00B63A68" w:rsidP="00B63A68">
      <w:pPr>
        <w:pStyle w:val="Number"/>
        <w:keepNext/>
        <w:numPr>
          <w:ilvl w:val="2"/>
          <w:numId w:val="11"/>
        </w:numPr>
        <w:spacing w:before="200" w:line="264" w:lineRule="auto"/>
        <w:ind w:left="567"/>
      </w:pPr>
      <w:r>
        <w:lastRenderedPageBreak/>
        <w:t>For any radiological procedure involving a carer and comforter, the dental practitioner must:</w:t>
      </w:r>
    </w:p>
    <w:p w14:paraId="266F1A44" w14:textId="6C795BC1" w:rsidR="00B63A68" w:rsidRPr="00031080" w:rsidRDefault="00B63A68" w:rsidP="00B63A68">
      <w:pPr>
        <w:pStyle w:val="Letter"/>
        <w:numPr>
          <w:ilvl w:val="3"/>
          <w:numId w:val="11"/>
        </w:numPr>
        <w:spacing w:before="60" w:line="264" w:lineRule="auto"/>
        <w:ind w:left="993" w:hanging="426"/>
      </w:pPr>
      <w:r w:rsidRPr="00031080">
        <w:t xml:space="preserve">fully inform the carer and comforter of the radiation risks and check that </w:t>
      </w:r>
      <w:r w:rsidR="00D70089">
        <w:t xml:space="preserve">the carer and comforter </w:t>
      </w:r>
      <w:r w:rsidRPr="00031080">
        <w:t>understand</w:t>
      </w:r>
      <w:r w:rsidR="00A245D5">
        <w:t>s</w:t>
      </w:r>
    </w:p>
    <w:p w14:paraId="0F4F5702" w14:textId="77777777" w:rsidR="00B63A68" w:rsidRPr="00031080" w:rsidRDefault="00B63A68" w:rsidP="00B63A68">
      <w:pPr>
        <w:pStyle w:val="Letter"/>
        <w:numPr>
          <w:ilvl w:val="3"/>
          <w:numId w:val="11"/>
        </w:numPr>
        <w:spacing w:before="60" w:line="264" w:lineRule="auto"/>
        <w:ind w:left="993" w:hanging="426"/>
      </w:pPr>
      <w:r w:rsidRPr="00031080">
        <w:t>ensure no part of the carer and comforter is exposed to the primary X-ray beam</w:t>
      </w:r>
    </w:p>
    <w:p w14:paraId="71C992F5" w14:textId="77777777" w:rsidR="00B63A68" w:rsidRPr="00031080" w:rsidRDefault="00B63A68" w:rsidP="00B63A68">
      <w:pPr>
        <w:pStyle w:val="Letter"/>
        <w:numPr>
          <w:ilvl w:val="3"/>
          <w:numId w:val="11"/>
        </w:numPr>
        <w:spacing w:before="60" w:line="264" w:lineRule="auto"/>
        <w:ind w:left="993" w:hanging="426"/>
      </w:pPr>
      <w:r w:rsidRPr="00031080">
        <w:t xml:space="preserve">ensure that </w:t>
      </w:r>
      <w:r>
        <w:t xml:space="preserve">a </w:t>
      </w:r>
      <w:r w:rsidRPr="00031080">
        <w:t>carer and comforter wears a lead apron.</w:t>
      </w:r>
    </w:p>
    <w:p w14:paraId="723F4CBA" w14:textId="32B64F36" w:rsidR="00B63A68" w:rsidRPr="00031080" w:rsidRDefault="00B63A68" w:rsidP="00B63A68">
      <w:pPr>
        <w:pStyle w:val="Heading2"/>
        <w:numPr>
          <w:ilvl w:val="0"/>
          <w:numId w:val="11"/>
        </w:numPr>
      </w:pPr>
      <w:bookmarkStart w:id="72" w:name="_Toc460302907"/>
      <w:bookmarkStart w:id="73" w:name="_Toc465238819"/>
      <w:bookmarkStart w:id="74" w:name="_Toc515016341"/>
      <w:bookmarkStart w:id="75" w:name="_Toc134269924"/>
      <w:bookmarkStart w:id="76" w:name="_Toc179175656"/>
      <w:r w:rsidRPr="00031080">
        <w:t>Optimisation of protection and safety</w:t>
      </w:r>
      <w:bookmarkEnd w:id="72"/>
      <w:bookmarkEnd w:id="73"/>
      <w:bookmarkEnd w:id="74"/>
      <w:bookmarkEnd w:id="75"/>
      <w:bookmarkEnd w:id="76"/>
    </w:p>
    <w:p w14:paraId="016F6D51" w14:textId="2F7C674D" w:rsidR="00B63A68" w:rsidRPr="00031080" w:rsidRDefault="003338BB" w:rsidP="003338BB">
      <w:pPr>
        <w:pStyle w:val="Number"/>
        <w:numPr>
          <w:ilvl w:val="2"/>
          <w:numId w:val="11"/>
        </w:numPr>
        <w:spacing w:before="200" w:line="264" w:lineRule="auto"/>
        <w:ind w:left="567"/>
      </w:pPr>
      <w:r>
        <w:t>To ensure that the operational aspects of optimisation of protection and safety for patients undergoing radiological procedures are in place, the dental practitioner must:</w:t>
      </w:r>
    </w:p>
    <w:p w14:paraId="2AC165B7" w14:textId="3EBE5A87" w:rsidR="00B63A68" w:rsidRPr="007723B8" w:rsidRDefault="00B63A68" w:rsidP="00104E0F">
      <w:pPr>
        <w:pStyle w:val="Letter"/>
        <w:numPr>
          <w:ilvl w:val="3"/>
          <w:numId w:val="11"/>
        </w:numPr>
        <w:spacing w:before="90" w:line="264" w:lineRule="auto"/>
        <w:ind w:left="993" w:hanging="426"/>
      </w:pPr>
      <w:r w:rsidRPr="00031080">
        <w:t>select radi</w:t>
      </w:r>
      <w:r w:rsidRPr="007723B8">
        <w:t>ological equipment that is fit for its purpose, the most appropriate available and designed for its purpose</w:t>
      </w:r>
    </w:p>
    <w:p w14:paraId="5867D42E" w14:textId="27A3B4E7" w:rsidR="00B63A68" w:rsidRPr="007723B8" w:rsidRDefault="00B63A68" w:rsidP="00104E0F">
      <w:pPr>
        <w:pStyle w:val="Letter"/>
        <w:numPr>
          <w:ilvl w:val="3"/>
          <w:numId w:val="11"/>
        </w:numPr>
        <w:spacing w:before="90" w:line="264" w:lineRule="auto"/>
        <w:ind w:left="993" w:hanging="426"/>
      </w:pPr>
      <w:r w:rsidRPr="007723B8">
        <w:t>correctly identify the patient and the procedure</w:t>
      </w:r>
    </w:p>
    <w:p w14:paraId="2243BE9E" w14:textId="4E5FBCD0" w:rsidR="00B63A68" w:rsidRPr="007723B8" w:rsidRDefault="00B63A68" w:rsidP="00104E0F">
      <w:pPr>
        <w:pStyle w:val="Letter"/>
        <w:numPr>
          <w:ilvl w:val="3"/>
          <w:numId w:val="11"/>
        </w:numPr>
        <w:spacing w:before="90" w:line="264" w:lineRule="auto"/>
        <w:ind w:left="993" w:hanging="426"/>
      </w:pPr>
      <w:r w:rsidRPr="007723B8">
        <w:t>strictly limit patient exposure to the area of clinical interest by collimating the beam and, for intraoral radiography, by positioning the end of the cone as close as possible to the patient’s skin, and shielding radiosensitive organs that may be exposed when appropriate</w:t>
      </w:r>
    </w:p>
    <w:p w14:paraId="1BF483B9" w14:textId="49DB488F" w:rsidR="00B63A68" w:rsidRPr="007723B8" w:rsidRDefault="00B63A68" w:rsidP="00104E0F">
      <w:pPr>
        <w:pStyle w:val="Letter"/>
        <w:numPr>
          <w:ilvl w:val="3"/>
          <w:numId w:val="11"/>
        </w:numPr>
        <w:spacing w:before="90" w:line="264" w:lineRule="auto"/>
        <w:ind w:left="993" w:hanging="426"/>
      </w:pPr>
      <w:r w:rsidRPr="007723B8">
        <w:t>minimis</w:t>
      </w:r>
      <w:r w:rsidR="00F312DB">
        <w:t>e</w:t>
      </w:r>
      <w:r w:rsidRPr="007723B8">
        <w:t xml:space="preserve"> the need for repeat procedures</w:t>
      </w:r>
    </w:p>
    <w:p w14:paraId="0E6E1F42" w14:textId="66C9EC26" w:rsidR="00B63A68" w:rsidRPr="007723B8" w:rsidRDefault="00B63A68" w:rsidP="00104E0F">
      <w:pPr>
        <w:pStyle w:val="Letter"/>
        <w:numPr>
          <w:ilvl w:val="3"/>
          <w:numId w:val="11"/>
        </w:numPr>
        <w:spacing w:before="90" w:line="264" w:lineRule="auto"/>
        <w:ind w:left="993" w:hanging="426"/>
      </w:pPr>
      <w:r w:rsidRPr="007723B8">
        <w:t>adopt equipment settings and features for the procedure that the holder of a source licence has set or, if the holder of a source licence has set no such requirements, apply settings and features that keep the dose to the patient as low as reasonably achievable to get the desired diagnostic information that the procedure was undertaken to obtain</w:t>
      </w:r>
    </w:p>
    <w:p w14:paraId="31B1F2A8" w14:textId="2884B2A6" w:rsidR="00B63A68" w:rsidRPr="00031080" w:rsidRDefault="00B63A68" w:rsidP="00104E0F">
      <w:pPr>
        <w:pStyle w:val="Letter"/>
        <w:numPr>
          <w:ilvl w:val="3"/>
          <w:numId w:val="11"/>
        </w:numPr>
        <w:spacing w:before="90" w:line="264" w:lineRule="auto"/>
        <w:ind w:left="993" w:hanging="426"/>
      </w:pPr>
      <w:r w:rsidRPr="007723B8">
        <w:t>optimis</w:t>
      </w:r>
      <w:r w:rsidR="00F312DB">
        <w:t>e</w:t>
      </w:r>
      <w:r w:rsidRPr="007723B8">
        <w:t xml:space="preserve"> the p</w:t>
      </w:r>
      <w:r w:rsidRPr="00031080">
        <w:t>rocessing and display of images.</w:t>
      </w:r>
    </w:p>
    <w:p w14:paraId="12B6DC0B" w14:textId="37A03631" w:rsidR="00B63A68" w:rsidRPr="00031080" w:rsidRDefault="00A45252" w:rsidP="00A45252">
      <w:pPr>
        <w:pStyle w:val="Number"/>
        <w:numPr>
          <w:ilvl w:val="2"/>
          <w:numId w:val="11"/>
        </w:numPr>
        <w:spacing w:before="200" w:line="264" w:lineRule="auto"/>
        <w:ind w:left="567"/>
      </w:pPr>
      <w:r>
        <w:t>To keep doses arising from occupational exposure as low as reasonably achievable, the dental practitioner must:</w:t>
      </w:r>
    </w:p>
    <w:p w14:paraId="0C2450A4" w14:textId="131E337F" w:rsidR="00B63A68" w:rsidRPr="00031080" w:rsidRDefault="00F312DB" w:rsidP="00104E0F">
      <w:pPr>
        <w:pStyle w:val="Letter"/>
        <w:keepNext/>
        <w:numPr>
          <w:ilvl w:val="3"/>
          <w:numId w:val="11"/>
        </w:numPr>
        <w:spacing w:before="90" w:line="264" w:lineRule="auto"/>
        <w:ind w:left="993" w:hanging="426"/>
      </w:pPr>
      <w:r w:rsidRPr="00031080">
        <w:t>establish</w:t>
      </w:r>
      <w:r w:rsidR="00B63A68" w:rsidRPr="00031080">
        <w:t xml:space="preserve"> a controlled area no less than </w:t>
      </w:r>
      <w:r w:rsidR="00F5452B">
        <w:t>2 </w:t>
      </w:r>
      <w:r w:rsidR="00B63A68" w:rsidRPr="00031080">
        <w:t>metres from the patient and the tube head during radiological procedures involving fixed units</w:t>
      </w:r>
    </w:p>
    <w:p w14:paraId="6836515B" w14:textId="65FBBC06" w:rsidR="00B63A68" w:rsidRPr="00031080" w:rsidRDefault="00B63A68" w:rsidP="00104E0F">
      <w:pPr>
        <w:pStyle w:val="Letter"/>
        <w:keepNext/>
        <w:numPr>
          <w:ilvl w:val="3"/>
          <w:numId w:val="11"/>
        </w:numPr>
        <w:spacing w:before="90" w:line="264" w:lineRule="auto"/>
        <w:ind w:left="993" w:hanging="426"/>
      </w:pPr>
      <w:r w:rsidRPr="00031080">
        <w:t>restrict access to the controlled area to only those who need to be there</w:t>
      </w:r>
    </w:p>
    <w:p w14:paraId="06DC0F97" w14:textId="1058CEF1" w:rsidR="00B63A68" w:rsidRPr="00031080" w:rsidRDefault="00B87BE9" w:rsidP="00104E0F">
      <w:pPr>
        <w:pStyle w:val="Letter"/>
        <w:numPr>
          <w:ilvl w:val="3"/>
          <w:numId w:val="11"/>
        </w:numPr>
        <w:spacing w:before="90" w:line="264" w:lineRule="auto"/>
        <w:ind w:left="993" w:hanging="426"/>
      </w:pPr>
      <w:r>
        <w:t xml:space="preserve"> </w:t>
      </w:r>
      <w:r w:rsidR="001A4D58">
        <w:t>ask a worker to act as a carer and comforter</w:t>
      </w:r>
      <w:r>
        <w:t xml:space="preserve"> only where needed</w:t>
      </w:r>
    </w:p>
    <w:p w14:paraId="434ECD2D" w14:textId="2BFBB699" w:rsidR="00B63A68" w:rsidRPr="00031080" w:rsidRDefault="00B63A68" w:rsidP="00104E0F">
      <w:pPr>
        <w:pStyle w:val="Letter"/>
        <w:numPr>
          <w:ilvl w:val="3"/>
          <w:numId w:val="11"/>
        </w:numPr>
        <w:spacing w:before="90" w:line="264" w:lineRule="auto"/>
        <w:ind w:left="993" w:hanging="426"/>
      </w:pPr>
      <w:r w:rsidRPr="00031080">
        <w:t>ensur</w:t>
      </w:r>
      <w:r w:rsidR="00B17BFF">
        <w:t>e</w:t>
      </w:r>
      <w:r w:rsidRPr="00031080">
        <w:t xml:space="preserve"> </w:t>
      </w:r>
      <w:r w:rsidR="00B17BFF">
        <w:t xml:space="preserve">that </w:t>
      </w:r>
      <w:r w:rsidRPr="00031080">
        <w:t>no worker is exposed to the primary radiation beam</w:t>
      </w:r>
    </w:p>
    <w:p w14:paraId="41220F77" w14:textId="7298E472" w:rsidR="00B63A68" w:rsidRPr="00031080" w:rsidRDefault="00B63A68" w:rsidP="00104E0F">
      <w:pPr>
        <w:pStyle w:val="Letter"/>
        <w:numPr>
          <w:ilvl w:val="3"/>
          <w:numId w:val="11"/>
        </w:numPr>
        <w:spacing w:before="90" w:line="264" w:lineRule="auto"/>
        <w:ind w:left="993" w:hanging="426"/>
      </w:pPr>
      <w:r w:rsidRPr="00031080">
        <w:t>ensur</w:t>
      </w:r>
      <w:r w:rsidR="00B17BFF">
        <w:t xml:space="preserve">e that </w:t>
      </w:r>
      <w:r w:rsidRPr="00031080">
        <w:t>no worker holds the tube head (except for procedures using handheld intraoral radiological equipment) or image receptor during the exposure</w:t>
      </w:r>
    </w:p>
    <w:p w14:paraId="52B81315" w14:textId="536E7FE7" w:rsidR="00B63A68" w:rsidRPr="00031080" w:rsidRDefault="00B63A68" w:rsidP="00104E0F">
      <w:pPr>
        <w:pStyle w:val="Letter"/>
        <w:numPr>
          <w:ilvl w:val="3"/>
          <w:numId w:val="11"/>
        </w:numPr>
        <w:spacing w:before="90" w:line="264" w:lineRule="auto"/>
        <w:ind w:left="993" w:hanging="426"/>
      </w:pPr>
      <w:r w:rsidRPr="00031080">
        <w:lastRenderedPageBreak/>
        <w:t>us</w:t>
      </w:r>
      <w:r w:rsidR="00B72238">
        <w:t>e</w:t>
      </w:r>
      <w:r w:rsidRPr="00031080">
        <w:t xml:space="preserve"> protective equipment if a worker must be within </w:t>
      </w:r>
      <w:r w:rsidR="00F35203">
        <w:t>2 </w:t>
      </w:r>
      <w:r w:rsidRPr="00031080">
        <w:t>met</w:t>
      </w:r>
      <w:r>
        <w:t>re</w:t>
      </w:r>
      <w:r w:rsidRPr="00031080">
        <w:t xml:space="preserve">s </w:t>
      </w:r>
      <w:r>
        <w:t xml:space="preserve">of </w:t>
      </w:r>
      <w:r w:rsidRPr="00031080">
        <w:t>the patient and is not adequately shielded by a barrier</w:t>
      </w:r>
    </w:p>
    <w:p w14:paraId="7AC0F813" w14:textId="4F1469D5" w:rsidR="00B63A68" w:rsidRPr="00031080" w:rsidRDefault="00B63A68" w:rsidP="00104E0F">
      <w:pPr>
        <w:pStyle w:val="Letter"/>
        <w:numPr>
          <w:ilvl w:val="3"/>
          <w:numId w:val="11"/>
        </w:numPr>
        <w:spacing w:before="90" w:line="264" w:lineRule="auto"/>
        <w:ind w:left="993" w:hanging="426"/>
      </w:pPr>
      <w:r w:rsidRPr="00031080">
        <w:t>maintain barriers and shielded doors in a closed or protected position during exposures.</w:t>
      </w:r>
    </w:p>
    <w:p w14:paraId="57F9DCDF" w14:textId="77777777" w:rsidR="00B63A68" w:rsidRPr="00031080" w:rsidRDefault="00B63A68" w:rsidP="00104E0F">
      <w:pPr>
        <w:pStyle w:val="Number"/>
        <w:numPr>
          <w:ilvl w:val="2"/>
          <w:numId w:val="11"/>
        </w:numPr>
        <w:spacing w:before="200" w:line="264" w:lineRule="auto"/>
        <w:ind w:left="567"/>
      </w:pPr>
      <w:r>
        <w:t>The dental practitioner must keep doses arising from public exposure as low as reasonably achievable by preventing members of the public from entering controlled areas during a radiological procedure unless they need to be present as a carer and comforter.</w:t>
      </w:r>
    </w:p>
    <w:p w14:paraId="42A918F8" w14:textId="77777777" w:rsidR="00104E0F" w:rsidRDefault="00104E0F" w:rsidP="00E83407">
      <w:pPr>
        <w:pStyle w:val="References"/>
        <w:spacing w:before="200"/>
        <w:sectPr w:rsidR="00104E0F" w:rsidSect="007A59B0">
          <w:pgSz w:w="11907" w:h="16834" w:code="9"/>
          <w:pgMar w:top="1418" w:right="1701" w:bottom="1134" w:left="1843" w:header="284" w:footer="425" w:gutter="284"/>
          <w:cols w:space="720"/>
        </w:sectPr>
      </w:pPr>
    </w:p>
    <w:p w14:paraId="1F34FC81" w14:textId="0B4E9941" w:rsidR="00104E0F" w:rsidRPr="00031080" w:rsidRDefault="00104E0F" w:rsidP="00104E0F">
      <w:pPr>
        <w:pStyle w:val="Heading1"/>
        <w:numPr>
          <w:ilvl w:val="0"/>
          <w:numId w:val="11"/>
        </w:numPr>
        <w:spacing w:before="0"/>
      </w:pPr>
      <w:bookmarkStart w:id="77" w:name="_Toc459381938"/>
      <w:bookmarkStart w:id="78" w:name="_Toc460302910"/>
      <w:bookmarkStart w:id="79" w:name="_Toc465238820"/>
      <w:bookmarkStart w:id="80" w:name="_Toc134269925"/>
      <w:bookmarkStart w:id="81" w:name="_Toc179175657"/>
      <w:r w:rsidRPr="00031080">
        <w:lastRenderedPageBreak/>
        <w:t>Other parties</w:t>
      </w:r>
      <w:bookmarkEnd w:id="77"/>
      <w:bookmarkEnd w:id="78"/>
      <w:bookmarkEnd w:id="79"/>
      <w:bookmarkEnd w:id="80"/>
      <w:bookmarkEnd w:id="81"/>
    </w:p>
    <w:p w14:paraId="4EC7ACEA" w14:textId="1930A0E8" w:rsidR="00104E0F" w:rsidRPr="00104E0F" w:rsidRDefault="00104E0F" w:rsidP="00104E0F">
      <w:pPr>
        <w:pStyle w:val="Heading2"/>
      </w:pPr>
      <w:bookmarkStart w:id="82" w:name="_Toc460302911"/>
      <w:bookmarkStart w:id="83" w:name="_Toc465238821"/>
      <w:bookmarkStart w:id="84" w:name="_Toc134269926"/>
      <w:bookmarkStart w:id="85" w:name="_Toc179175658"/>
      <w:r w:rsidRPr="00104E0F">
        <w:t>Manufacturer/supplier</w:t>
      </w:r>
      <w:bookmarkEnd w:id="82"/>
      <w:bookmarkEnd w:id="83"/>
      <w:bookmarkEnd w:id="84"/>
      <w:bookmarkEnd w:id="85"/>
    </w:p>
    <w:p w14:paraId="5D4174DB" w14:textId="77777777" w:rsidR="00104E0F" w:rsidRPr="00031080" w:rsidRDefault="00104E0F" w:rsidP="00104E0F">
      <w:pPr>
        <w:pStyle w:val="Number"/>
        <w:numPr>
          <w:ilvl w:val="2"/>
          <w:numId w:val="11"/>
        </w:numPr>
        <w:spacing w:before="220" w:line="264" w:lineRule="auto"/>
        <w:ind w:left="567"/>
      </w:pPr>
      <w:r>
        <w:t>The manufacturer/supplier of radiological equipment must:</w:t>
      </w:r>
    </w:p>
    <w:p w14:paraId="332CEC52" w14:textId="77777777" w:rsidR="00104E0F" w:rsidRPr="00031080" w:rsidRDefault="00104E0F" w:rsidP="005B4F4A">
      <w:pPr>
        <w:pStyle w:val="Letter"/>
        <w:numPr>
          <w:ilvl w:val="3"/>
          <w:numId w:val="11"/>
        </w:numPr>
        <w:spacing w:before="90" w:line="264" w:lineRule="auto"/>
        <w:ind w:left="993" w:hanging="426"/>
      </w:pPr>
      <w:r w:rsidRPr="00031080">
        <w:t>supply well-designed, well-manufactured and well-constructed radiological equipment that:</w:t>
      </w:r>
    </w:p>
    <w:p w14:paraId="5D72DBCE" w14:textId="77777777" w:rsidR="00104E0F" w:rsidRPr="00031080" w:rsidRDefault="00104E0F" w:rsidP="005B4F4A">
      <w:pPr>
        <w:pStyle w:val="Roman"/>
        <w:numPr>
          <w:ilvl w:val="4"/>
          <w:numId w:val="11"/>
        </w:numPr>
        <w:tabs>
          <w:tab w:val="left" w:pos="1843"/>
        </w:tabs>
        <w:spacing w:line="264" w:lineRule="auto"/>
        <w:ind w:left="1560"/>
      </w:pPr>
      <w:r w:rsidRPr="00031080">
        <w:t>provides for protection and safety in line with the requirements of this code</w:t>
      </w:r>
    </w:p>
    <w:p w14:paraId="1A675BC2" w14:textId="512DA47F" w:rsidR="00104E0F" w:rsidRPr="00031080" w:rsidRDefault="00104E0F" w:rsidP="005B4F4A">
      <w:pPr>
        <w:pStyle w:val="Roman"/>
        <w:numPr>
          <w:ilvl w:val="4"/>
          <w:numId w:val="11"/>
        </w:numPr>
        <w:tabs>
          <w:tab w:val="left" w:pos="1843"/>
        </w:tabs>
        <w:spacing w:line="264" w:lineRule="auto"/>
        <w:ind w:left="1560"/>
      </w:pPr>
      <w:r w:rsidRPr="00031080">
        <w:t xml:space="preserve">meets engineering, </w:t>
      </w:r>
      <w:r w:rsidR="00941382" w:rsidRPr="00031080">
        <w:t>performance</w:t>
      </w:r>
      <w:r w:rsidRPr="00031080">
        <w:t xml:space="preserve"> and functional specifications</w:t>
      </w:r>
    </w:p>
    <w:p w14:paraId="0A37E6DD" w14:textId="77777777" w:rsidR="00104E0F" w:rsidRPr="00031080" w:rsidRDefault="00104E0F" w:rsidP="005B4F4A">
      <w:pPr>
        <w:pStyle w:val="Roman"/>
        <w:numPr>
          <w:ilvl w:val="4"/>
          <w:numId w:val="11"/>
        </w:numPr>
        <w:tabs>
          <w:tab w:val="left" w:pos="1843"/>
        </w:tabs>
        <w:spacing w:line="264" w:lineRule="auto"/>
        <w:ind w:left="1560"/>
      </w:pPr>
      <w:r w:rsidRPr="00031080">
        <w:t>meets quality standards appropriate</w:t>
      </w:r>
      <w:r w:rsidRPr="00031080" w:rsidDel="0004006A">
        <w:t xml:space="preserve"> </w:t>
      </w:r>
      <w:r w:rsidRPr="00031080">
        <w:t>to the significance of systems and components, including software, for protection and safety</w:t>
      </w:r>
    </w:p>
    <w:p w14:paraId="1DA06768" w14:textId="7E640EFA" w:rsidR="00104E0F" w:rsidRPr="00031080" w:rsidRDefault="00104E0F" w:rsidP="005B4F4A">
      <w:pPr>
        <w:pStyle w:val="Roman"/>
        <w:numPr>
          <w:ilvl w:val="4"/>
          <w:numId w:val="11"/>
        </w:numPr>
        <w:tabs>
          <w:tab w:val="left" w:pos="1843"/>
        </w:tabs>
        <w:spacing w:line="264" w:lineRule="auto"/>
        <w:ind w:left="1560"/>
      </w:pPr>
      <w:r w:rsidRPr="00031080">
        <w:t xml:space="preserve">provides clear displays, </w:t>
      </w:r>
      <w:r w:rsidR="00941382" w:rsidRPr="00031080">
        <w:t>gauges</w:t>
      </w:r>
      <w:r w:rsidRPr="00031080">
        <w:t xml:space="preserve"> and instructions on operating consoles in appropriate languages</w:t>
      </w:r>
    </w:p>
    <w:p w14:paraId="2DABC052" w14:textId="77777777" w:rsidR="00104E0F" w:rsidRPr="00031080" w:rsidRDefault="00104E0F" w:rsidP="005B4F4A">
      <w:pPr>
        <w:pStyle w:val="Letter"/>
        <w:numPr>
          <w:ilvl w:val="3"/>
          <w:numId w:val="11"/>
        </w:numPr>
        <w:spacing w:before="90" w:line="264" w:lineRule="auto"/>
        <w:ind w:left="993" w:hanging="426"/>
      </w:pPr>
      <w:r w:rsidRPr="00031080">
        <w:t>provide information in appropriate languages on how to properly install and use the radiological equipment and on its associated radiation risks, including performance specifications, instructions for operating and maintenance, and instructions for protection and safety</w:t>
      </w:r>
    </w:p>
    <w:p w14:paraId="30FDE4D4" w14:textId="77777777" w:rsidR="00104E0F" w:rsidRPr="00031080" w:rsidRDefault="00104E0F" w:rsidP="005B4F4A">
      <w:pPr>
        <w:pStyle w:val="Letter"/>
        <w:numPr>
          <w:ilvl w:val="3"/>
          <w:numId w:val="11"/>
        </w:numPr>
        <w:spacing w:before="90" w:line="264" w:lineRule="auto"/>
        <w:ind w:left="993" w:hanging="426"/>
      </w:pPr>
      <w:r w:rsidRPr="005B4F4A">
        <w:t>supply all radiological equipment with all appropriate radiation protection tools as a default, rather than as optional extras.</w:t>
      </w:r>
    </w:p>
    <w:p w14:paraId="17406718" w14:textId="77777777" w:rsidR="00104E0F" w:rsidRPr="00031080" w:rsidRDefault="00104E0F" w:rsidP="005B4F4A">
      <w:pPr>
        <w:pStyle w:val="Number"/>
        <w:numPr>
          <w:ilvl w:val="2"/>
          <w:numId w:val="11"/>
        </w:numPr>
        <w:spacing w:before="200" w:line="264" w:lineRule="auto"/>
        <w:ind w:left="567"/>
      </w:pPr>
      <w:r>
        <w:t>The manufacturer/supplier must make suitable arrangements with the holder of the source licence to share information on use and operating experience that may be important for protection and safety.</w:t>
      </w:r>
    </w:p>
    <w:p w14:paraId="037078FE" w14:textId="3A81F581" w:rsidR="00104E0F" w:rsidRPr="00031080" w:rsidRDefault="00104E0F" w:rsidP="00104E0F">
      <w:pPr>
        <w:pStyle w:val="Heading2"/>
        <w:numPr>
          <w:ilvl w:val="0"/>
          <w:numId w:val="11"/>
        </w:numPr>
      </w:pPr>
      <w:bookmarkStart w:id="86" w:name="_Toc460302913"/>
      <w:bookmarkStart w:id="87" w:name="_Toc465238823"/>
      <w:bookmarkStart w:id="88" w:name="_Toc134269927"/>
      <w:bookmarkStart w:id="89" w:name="_Toc179175659"/>
      <w:r w:rsidRPr="00031080">
        <w:t>Servicing engineer</w:t>
      </w:r>
      <w:bookmarkEnd w:id="86"/>
      <w:bookmarkEnd w:id="87"/>
      <w:bookmarkEnd w:id="88"/>
      <w:bookmarkEnd w:id="89"/>
    </w:p>
    <w:p w14:paraId="0CDE620C" w14:textId="77777777" w:rsidR="00104E0F" w:rsidRPr="00031080" w:rsidRDefault="00104E0F" w:rsidP="00104E0F">
      <w:pPr>
        <w:pStyle w:val="Number"/>
        <w:keepNext/>
        <w:numPr>
          <w:ilvl w:val="2"/>
          <w:numId w:val="11"/>
        </w:numPr>
        <w:spacing w:before="220" w:line="264" w:lineRule="auto"/>
        <w:ind w:left="567"/>
      </w:pPr>
      <w:r>
        <w:t>The servicing engineer must:</w:t>
      </w:r>
    </w:p>
    <w:p w14:paraId="4A641B8F" w14:textId="77777777" w:rsidR="00104E0F" w:rsidRPr="003C33E0" w:rsidRDefault="00104E0F" w:rsidP="00D667D9">
      <w:pPr>
        <w:pStyle w:val="Letter"/>
        <w:numPr>
          <w:ilvl w:val="3"/>
          <w:numId w:val="11"/>
        </w:numPr>
        <w:spacing w:before="90" w:line="264" w:lineRule="auto"/>
        <w:ind w:left="993" w:hanging="426"/>
      </w:pPr>
      <w:r w:rsidRPr="00031080">
        <w:t>install and service radiological equipment competently so that it complies with the req</w:t>
      </w:r>
      <w:r w:rsidRPr="003C33E0">
        <w:t>uirements in clause 3</w:t>
      </w:r>
    </w:p>
    <w:p w14:paraId="7D821570" w14:textId="77777777" w:rsidR="00104E0F" w:rsidRPr="003C33E0" w:rsidRDefault="00104E0F" w:rsidP="00D667D9">
      <w:pPr>
        <w:pStyle w:val="Letter"/>
        <w:numPr>
          <w:ilvl w:val="3"/>
          <w:numId w:val="11"/>
        </w:numPr>
        <w:spacing w:before="90" w:line="264" w:lineRule="auto"/>
        <w:ind w:left="993" w:hanging="426"/>
      </w:pPr>
      <w:bookmarkStart w:id="90" w:name="_Hlk131169387"/>
      <w:r w:rsidRPr="003C33E0">
        <w:t>for newly installed, serviced or modified radiological equipment, ensure that the setting of the image receptor sensitivity matches the sensitivity of the image receptor being used, and compare diagnostic reference levels with national levels, if any, or appropriate international levels</w:t>
      </w:r>
    </w:p>
    <w:bookmarkEnd w:id="90"/>
    <w:p w14:paraId="027D5763" w14:textId="77777777" w:rsidR="00104E0F" w:rsidRPr="003C33E0" w:rsidRDefault="00104E0F" w:rsidP="00D667D9">
      <w:pPr>
        <w:pStyle w:val="Letter"/>
        <w:numPr>
          <w:ilvl w:val="3"/>
          <w:numId w:val="11"/>
        </w:numPr>
        <w:spacing w:before="90" w:line="264" w:lineRule="auto"/>
        <w:ind w:left="993" w:hanging="426"/>
      </w:pPr>
      <w:r w:rsidRPr="003C33E0">
        <w:t>ensure that radiological equipment fitted with an object programmed exposure control is adjusted to match the speed of the image receptor in use</w:t>
      </w:r>
    </w:p>
    <w:p w14:paraId="1D8E2172" w14:textId="5F9F8BBF" w:rsidR="00104E0F" w:rsidRPr="003C33E0" w:rsidRDefault="00104E0F" w:rsidP="00D667D9">
      <w:pPr>
        <w:pStyle w:val="Letter"/>
        <w:numPr>
          <w:ilvl w:val="3"/>
          <w:numId w:val="11"/>
        </w:numPr>
        <w:spacing w:before="90" w:line="264" w:lineRule="auto"/>
        <w:ind w:left="993" w:hanging="426"/>
      </w:pPr>
      <w:r w:rsidRPr="003C33E0">
        <w:lastRenderedPageBreak/>
        <w:t>ensure that all dos</w:t>
      </w:r>
      <w:r w:rsidR="00B87BE9">
        <w:t>e</w:t>
      </w:r>
      <w:r w:rsidRPr="003C33E0">
        <w:t xml:space="preserve">meters used for dosimetry of patients and to measure the physical parameters of radiological equipment are calibrated at least every </w:t>
      </w:r>
      <w:r w:rsidR="002A72A7">
        <w:t>two years</w:t>
      </w:r>
      <w:r w:rsidRPr="003C33E0">
        <w:t xml:space="preserve"> and that such calibrations are traceable to a standards dosimetry laboratory</w:t>
      </w:r>
    </w:p>
    <w:p w14:paraId="70A5D9E5" w14:textId="77777777" w:rsidR="00104E0F" w:rsidRPr="00031080" w:rsidRDefault="00104E0F" w:rsidP="00D667D9">
      <w:pPr>
        <w:pStyle w:val="Letter"/>
        <w:numPr>
          <w:ilvl w:val="3"/>
          <w:numId w:val="11"/>
        </w:numPr>
        <w:spacing w:before="90" w:line="264" w:lineRule="auto"/>
        <w:ind w:left="993" w:hanging="426"/>
      </w:pPr>
      <w:r w:rsidRPr="003C33E0">
        <w:t xml:space="preserve">cooperate with the holder of a source licence to ensure that radiological equipment </w:t>
      </w:r>
      <w:r w:rsidRPr="00031080">
        <w:t>cannot be used clinically while it is being installed or serviced</w:t>
      </w:r>
    </w:p>
    <w:p w14:paraId="25A521FA" w14:textId="77777777" w:rsidR="00104E0F" w:rsidRPr="003C33E0" w:rsidRDefault="00104E0F" w:rsidP="00D667D9">
      <w:pPr>
        <w:pStyle w:val="Letter"/>
        <w:numPr>
          <w:ilvl w:val="3"/>
          <w:numId w:val="11"/>
        </w:numPr>
        <w:spacing w:before="90" w:line="264" w:lineRule="auto"/>
        <w:ind w:left="993" w:hanging="426"/>
      </w:pPr>
      <w:r w:rsidRPr="00031080">
        <w:t xml:space="preserve">collaborate with the holder of a source licence after installation or servicing </w:t>
      </w:r>
      <w:r w:rsidRPr="003C33E0">
        <w:t>to ensure necessary quality control tests are completed successfully and confirming that all radiation protection and safety features are in place and operating correctly before equipment is returned to clinical use</w:t>
      </w:r>
    </w:p>
    <w:p w14:paraId="4B1529FE" w14:textId="77777777" w:rsidR="00104E0F" w:rsidRPr="00031080" w:rsidRDefault="00104E0F" w:rsidP="00D667D9">
      <w:pPr>
        <w:pStyle w:val="Letter"/>
        <w:numPr>
          <w:ilvl w:val="3"/>
          <w:numId w:val="11"/>
        </w:numPr>
        <w:spacing w:before="90" w:line="264" w:lineRule="auto"/>
        <w:ind w:left="993" w:hanging="426"/>
      </w:pPr>
      <w:bookmarkStart w:id="91" w:name="_Hlk131169485"/>
      <w:r w:rsidRPr="003C33E0">
        <w:t>after installing or servicing equipment, provide a written report to the holder o</w:t>
      </w:r>
      <w:r w:rsidRPr="00031080">
        <w:t>f a source licence</w:t>
      </w:r>
      <w:r>
        <w:t xml:space="preserve"> that</w:t>
      </w:r>
      <w:r w:rsidRPr="00031080">
        <w:t>:</w:t>
      </w:r>
    </w:p>
    <w:p w14:paraId="05F8DBA1" w14:textId="77777777" w:rsidR="00104E0F" w:rsidRPr="003C33E0" w:rsidRDefault="00104E0F" w:rsidP="005B4F4A">
      <w:pPr>
        <w:pStyle w:val="Roman"/>
        <w:numPr>
          <w:ilvl w:val="4"/>
          <w:numId w:val="11"/>
        </w:numPr>
        <w:spacing w:line="264" w:lineRule="auto"/>
        <w:ind w:left="1560"/>
      </w:pPr>
      <w:r w:rsidRPr="00031080">
        <w:t>clearly</w:t>
      </w:r>
      <w:r w:rsidRPr="003C33E0">
        <w:t xml:space="preserve"> identifies the equipment</w:t>
      </w:r>
    </w:p>
    <w:p w14:paraId="370E679C" w14:textId="06C11334" w:rsidR="00104E0F" w:rsidRPr="003C33E0" w:rsidRDefault="00104E0F" w:rsidP="005B4F4A">
      <w:pPr>
        <w:pStyle w:val="Roman"/>
        <w:numPr>
          <w:ilvl w:val="4"/>
          <w:numId w:val="11"/>
        </w:numPr>
        <w:spacing w:line="264" w:lineRule="auto"/>
        <w:ind w:left="1560"/>
      </w:pPr>
      <w:r w:rsidRPr="003C33E0">
        <w:t>describes the equipment fault (if any), work done, parts replaced, adjustments made and any changes that may affect protection and safety</w:t>
      </w:r>
    </w:p>
    <w:p w14:paraId="3EA9A762" w14:textId="77777777" w:rsidR="00104E0F" w:rsidRPr="003C33E0" w:rsidRDefault="00104E0F" w:rsidP="005B4F4A">
      <w:pPr>
        <w:pStyle w:val="Roman"/>
        <w:numPr>
          <w:ilvl w:val="4"/>
          <w:numId w:val="11"/>
        </w:numPr>
        <w:spacing w:line="264" w:lineRule="auto"/>
        <w:ind w:left="1560"/>
      </w:pPr>
      <w:r w:rsidRPr="003C33E0">
        <w:t>certifies that the radiological equipment complies with the relevant requirements in clause 3</w:t>
      </w:r>
    </w:p>
    <w:p w14:paraId="0D874108" w14:textId="627170F3" w:rsidR="00104E0F" w:rsidRPr="003C33E0" w:rsidRDefault="00104E0F" w:rsidP="005B4F4A">
      <w:pPr>
        <w:pStyle w:val="Roman"/>
        <w:numPr>
          <w:ilvl w:val="4"/>
          <w:numId w:val="11"/>
        </w:numPr>
        <w:spacing w:line="264" w:lineRule="auto"/>
        <w:ind w:left="1560"/>
      </w:pPr>
      <w:r w:rsidRPr="003C33E0">
        <w:t>for installation of new equipment, certifies that the installation enables the facilities to comply with clause 2(a)</w:t>
      </w:r>
    </w:p>
    <w:p w14:paraId="18D68F00" w14:textId="77777777" w:rsidR="00104E0F" w:rsidRPr="00031080" w:rsidRDefault="00104E0F" w:rsidP="005B4F4A">
      <w:pPr>
        <w:pStyle w:val="Roman"/>
        <w:numPr>
          <w:ilvl w:val="4"/>
          <w:numId w:val="11"/>
        </w:numPr>
        <w:spacing w:line="264" w:lineRule="auto"/>
        <w:ind w:left="1560"/>
      </w:pPr>
      <w:r w:rsidRPr="003C33E0">
        <w:t>certifie</w:t>
      </w:r>
      <w:r>
        <w:t>s</w:t>
      </w:r>
      <w:r w:rsidRPr="00031080">
        <w:t xml:space="preserve"> that all radiation protection and safety features are in place and operating correctly.</w:t>
      </w:r>
    </w:p>
    <w:bookmarkEnd w:id="91"/>
    <w:p w14:paraId="4A3BE1B3" w14:textId="77777777" w:rsidR="00D667D9" w:rsidRDefault="00D667D9" w:rsidP="00104E0F">
      <w:pPr>
        <w:sectPr w:rsidR="00D667D9" w:rsidSect="007A59B0">
          <w:pgSz w:w="11907" w:h="16834" w:code="9"/>
          <w:pgMar w:top="1418" w:right="1701" w:bottom="1134" w:left="1843" w:header="284" w:footer="425" w:gutter="284"/>
          <w:cols w:space="720"/>
        </w:sectPr>
      </w:pPr>
    </w:p>
    <w:p w14:paraId="764E7879" w14:textId="721E5E77" w:rsidR="00D667D9" w:rsidRPr="00AA4B5D" w:rsidRDefault="00D667D9" w:rsidP="00AA4B5D">
      <w:pPr>
        <w:pStyle w:val="Heading1"/>
        <w:numPr>
          <w:ilvl w:val="0"/>
          <w:numId w:val="11"/>
        </w:numPr>
        <w:spacing w:before="0" w:after="240"/>
        <w:rPr>
          <w:sz w:val="48"/>
          <w:szCs w:val="48"/>
        </w:rPr>
      </w:pPr>
      <w:bookmarkStart w:id="92" w:name="_Toc134269928"/>
      <w:bookmarkStart w:id="93" w:name="_Toc179175660"/>
      <w:r w:rsidRPr="00AA4B5D">
        <w:lastRenderedPageBreak/>
        <w:t xml:space="preserve">Appendix 1: </w:t>
      </w:r>
      <w:r w:rsidRPr="00AA4B5D">
        <w:br/>
      </w:r>
      <w:r w:rsidRPr="00AA4B5D">
        <w:rPr>
          <w:bCs/>
          <w:sz w:val="48"/>
          <w:szCs w:val="48"/>
        </w:rPr>
        <w:t>Equipment</w:t>
      </w:r>
      <w:bookmarkEnd w:id="92"/>
      <w:bookmarkEnd w:id="93"/>
    </w:p>
    <w:p w14:paraId="3B70C21A" w14:textId="77777777" w:rsidR="00D667D9" w:rsidRPr="00DF4E00" w:rsidRDefault="00D667D9" w:rsidP="00DF4E00">
      <w:pPr>
        <w:pStyle w:val="Heading2"/>
      </w:pPr>
      <w:bookmarkStart w:id="94" w:name="_Toc465667377"/>
      <w:bookmarkStart w:id="95" w:name="_Toc514782839"/>
      <w:bookmarkStart w:id="96" w:name="_Toc134269929"/>
      <w:bookmarkStart w:id="97" w:name="_Toc179175661"/>
      <w:bookmarkStart w:id="98" w:name="_Toc459381940"/>
      <w:bookmarkStart w:id="99" w:name="_Toc460684710"/>
      <w:r w:rsidRPr="00DF4E00">
        <w:t>Part 1: Radiological equipment</w:t>
      </w:r>
      <w:bookmarkEnd w:id="94"/>
      <w:bookmarkEnd w:id="95"/>
      <w:bookmarkEnd w:id="96"/>
      <w:bookmarkEnd w:id="97"/>
    </w:p>
    <w:p w14:paraId="6FD33AEE" w14:textId="77777777" w:rsidR="00D667D9" w:rsidRPr="00DF4E00" w:rsidRDefault="00D667D9" w:rsidP="00DF4E00">
      <w:pPr>
        <w:pStyle w:val="Heading3"/>
      </w:pPr>
      <w:r w:rsidRPr="00DF4E00">
        <w:t>General</w:t>
      </w:r>
    </w:p>
    <w:p w14:paraId="1588B459" w14:textId="15868806" w:rsidR="00D667D9" w:rsidRPr="00031080" w:rsidRDefault="00D667D9" w:rsidP="00D667D9">
      <w:pPr>
        <w:rPr>
          <w:szCs w:val="22"/>
        </w:rPr>
      </w:pPr>
      <w:r w:rsidRPr="00031080">
        <w:t xml:space="preserve">These requirements apply to all radiological equipment used for intraoral, </w:t>
      </w:r>
      <w:r w:rsidR="0059435E" w:rsidRPr="00031080">
        <w:t>panoramic</w:t>
      </w:r>
      <w:r w:rsidRPr="00031080">
        <w:t xml:space="preserve"> and cephalometric dental radiography</w:t>
      </w:r>
      <w:r w:rsidRPr="00031080">
        <w:rPr>
          <w:szCs w:val="22"/>
        </w:rPr>
        <w:t xml:space="preserve">. </w:t>
      </w:r>
      <w:r w:rsidRPr="00031080">
        <w:t>Th</w:t>
      </w:r>
      <w:r w:rsidR="0061012D">
        <w:t xml:space="preserve">e </w:t>
      </w:r>
      <w:r w:rsidRPr="00031080">
        <w:rPr>
          <w:szCs w:val="22"/>
        </w:rPr>
        <w:t xml:space="preserve">radiological equipment </w:t>
      </w:r>
      <w:r w:rsidR="0061012D">
        <w:rPr>
          <w:szCs w:val="22"/>
        </w:rPr>
        <w:t>must have</w:t>
      </w:r>
      <w:r w:rsidRPr="00031080">
        <w:rPr>
          <w:szCs w:val="22"/>
        </w:rPr>
        <w:t>:</w:t>
      </w:r>
    </w:p>
    <w:p w14:paraId="387B85C9" w14:textId="77777777" w:rsidR="00D667D9" w:rsidRPr="00031080" w:rsidRDefault="00D667D9" w:rsidP="00D667D9">
      <w:pPr>
        <w:pStyle w:val="Number"/>
        <w:numPr>
          <w:ilvl w:val="2"/>
          <w:numId w:val="24"/>
        </w:numPr>
        <w:spacing w:before="90" w:line="264" w:lineRule="auto"/>
        <w:ind w:left="567"/>
      </w:pPr>
      <w:r w:rsidRPr="00031080">
        <w:t>hardware and software controls that minimise the likelihood of unintended or accidental medical exposures</w:t>
      </w:r>
    </w:p>
    <w:p w14:paraId="75C8467C" w14:textId="651D15CF" w:rsidR="00D667D9" w:rsidRPr="00031080" w:rsidRDefault="00D667D9" w:rsidP="00D667D9">
      <w:pPr>
        <w:pStyle w:val="Number"/>
        <w:numPr>
          <w:ilvl w:val="2"/>
          <w:numId w:val="11"/>
        </w:numPr>
        <w:spacing w:before="90" w:line="264" w:lineRule="auto"/>
        <w:ind w:left="567"/>
      </w:pPr>
      <w:r w:rsidRPr="00031080">
        <w:t>devices that automatically terminate the irradiation after a pre-set time, tube current–exposure time product or dose to the automatic exposure control detector, or when the ‘dead man’ hand switch is released</w:t>
      </w:r>
    </w:p>
    <w:p w14:paraId="1F44F46A" w14:textId="77777777" w:rsidR="00D667D9" w:rsidRPr="00031080" w:rsidRDefault="00D667D9" w:rsidP="00D667D9">
      <w:pPr>
        <w:pStyle w:val="Number"/>
        <w:numPr>
          <w:ilvl w:val="2"/>
          <w:numId w:val="11"/>
        </w:numPr>
        <w:spacing w:before="90" w:line="264" w:lineRule="auto"/>
        <w:ind w:left="567"/>
      </w:pPr>
      <w:r w:rsidRPr="00031080">
        <w:t>radiation beam control mechanisms, including devices that indicate clearly (visually and/or audibly) and in a fail-safe manner when the beam is ‘on’</w:t>
      </w:r>
    </w:p>
    <w:p w14:paraId="3361599B" w14:textId="5F158509" w:rsidR="00D667D9" w:rsidRPr="00031080" w:rsidRDefault="003C376E" w:rsidP="00D667D9">
      <w:pPr>
        <w:pStyle w:val="Number"/>
        <w:numPr>
          <w:ilvl w:val="2"/>
          <w:numId w:val="11"/>
        </w:numPr>
        <w:spacing w:before="90" w:line="264" w:lineRule="auto"/>
        <w:ind w:left="567"/>
      </w:pPr>
      <w:r w:rsidRPr="00031080">
        <w:t>when pre-set protocols are provided</w:t>
      </w:r>
      <w:r w:rsidR="002E61C4">
        <w:t>,</w:t>
      </w:r>
      <w:r w:rsidRPr="00031080" w:rsidDel="00C36143">
        <w:t xml:space="preserve"> </w:t>
      </w:r>
      <w:r w:rsidR="00D667D9" w:rsidRPr="00031080">
        <w:t>technique factors that adequately trained personnel can readily access and modify</w:t>
      </w:r>
      <w:r w:rsidR="00C36143" w:rsidRPr="00C36143">
        <w:t xml:space="preserve"> </w:t>
      </w:r>
    </w:p>
    <w:p w14:paraId="38B753A5" w14:textId="77777777" w:rsidR="00D667D9" w:rsidRPr="00031080" w:rsidRDefault="00D667D9" w:rsidP="00D667D9">
      <w:pPr>
        <w:pStyle w:val="Number"/>
        <w:numPr>
          <w:ilvl w:val="2"/>
          <w:numId w:val="11"/>
        </w:numPr>
        <w:spacing w:before="90" w:line="264" w:lineRule="auto"/>
        <w:ind w:left="567"/>
      </w:pPr>
      <w:r w:rsidRPr="00031080">
        <w:t>operating parameters for radiation generators, such as the generating tube potential, filtration, focal spot position and size, source-image receptor distance, field size indication and either tube current and time or their product, that are clearly and accurately shown</w:t>
      </w:r>
    </w:p>
    <w:p w14:paraId="6C10AD97" w14:textId="77777777" w:rsidR="00D667D9" w:rsidRPr="00031080" w:rsidRDefault="00D667D9" w:rsidP="00D667D9">
      <w:pPr>
        <w:pStyle w:val="Number"/>
        <w:numPr>
          <w:ilvl w:val="2"/>
          <w:numId w:val="11"/>
        </w:numPr>
        <w:spacing w:before="90" w:line="264" w:lineRule="auto"/>
        <w:ind w:left="567"/>
      </w:pPr>
      <w:r w:rsidRPr="00031080">
        <w:t>total filtration in the incident primary X-ray beam greater than 1.5-millimetre aluminium equivalence for equipment designed to be operated at tube potentials up to and including 70 peak kilovoltage (kVp), and greater than 2.5-millimetre aluminium equivalence above 70 kVp</w:t>
      </w:r>
    </w:p>
    <w:p w14:paraId="56E07317" w14:textId="0829265F" w:rsidR="00D667D9" w:rsidRPr="00031080" w:rsidRDefault="00D667D9" w:rsidP="00F87FCE">
      <w:pPr>
        <w:pStyle w:val="Number"/>
        <w:numPr>
          <w:ilvl w:val="2"/>
          <w:numId w:val="11"/>
        </w:numPr>
        <w:spacing w:before="90" w:line="264" w:lineRule="auto"/>
        <w:ind w:left="567"/>
      </w:pPr>
      <w:r w:rsidRPr="00031080">
        <w:t>leakage radiation</w:t>
      </w:r>
      <w:r w:rsidR="009A4E8A">
        <w:t xml:space="preserve"> </w:t>
      </w:r>
      <w:r w:rsidR="00170367">
        <w:t xml:space="preserve">that is </w:t>
      </w:r>
      <w:r w:rsidRPr="00031080">
        <w:t>less than 1 milligray per hour at every rating specified by the manufacturer for that tube in that housing</w:t>
      </w:r>
      <w:r w:rsidR="009A4E8A">
        <w:t xml:space="preserve"> </w:t>
      </w:r>
      <w:r w:rsidR="00F87FCE">
        <w:t>when measured</w:t>
      </w:r>
      <w:r w:rsidR="00F87FCE" w:rsidRPr="00031080">
        <w:t xml:space="preserve"> at </w:t>
      </w:r>
      <w:r w:rsidR="00EC3CD4">
        <w:t>1 </w:t>
      </w:r>
      <w:r w:rsidR="00F87FCE" w:rsidRPr="00031080">
        <w:t xml:space="preserve">metre from the focus </w:t>
      </w:r>
      <w:r w:rsidR="00F87FCE">
        <w:t>of the X-ray tube</w:t>
      </w:r>
    </w:p>
    <w:p w14:paraId="7BAC0F4B" w14:textId="7EEA7101" w:rsidR="00D667D9" w:rsidRPr="00031080" w:rsidRDefault="00D667D9" w:rsidP="00D667D9">
      <w:pPr>
        <w:pStyle w:val="Number"/>
        <w:numPr>
          <w:ilvl w:val="2"/>
          <w:numId w:val="11"/>
        </w:numPr>
        <w:spacing w:before="90" w:line="264" w:lineRule="auto"/>
        <w:ind w:left="567"/>
      </w:pPr>
      <w:r w:rsidRPr="00031080">
        <w:t xml:space="preserve">X-ray tube output coefficient of variation less than 0.1 for </w:t>
      </w:r>
      <w:r w:rsidR="004B7886">
        <w:t>five</w:t>
      </w:r>
      <w:r w:rsidRPr="00031080">
        <w:t xml:space="preserve"> or more consecutive exposures at the same setting</w:t>
      </w:r>
    </w:p>
    <w:p w14:paraId="12D3BD90" w14:textId="2DB1CA6D" w:rsidR="00D667D9" w:rsidRPr="00031080" w:rsidRDefault="00D667D9" w:rsidP="00D667D9">
      <w:pPr>
        <w:pStyle w:val="Number"/>
        <w:numPr>
          <w:ilvl w:val="2"/>
          <w:numId w:val="11"/>
        </w:numPr>
        <w:spacing w:before="90" w:line="264" w:lineRule="auto"/>
        <w:ind w:left="567"/>
      </w:pPr>
      <w:r w:rsidRPr="00031080">
        <w:t xml:space="preserve">for radiological equipment where the exposure time </w:t>
      </w:r>
      <w:r w:rsidR="006F5003">
        <w:t>can be</w:t>
      </w:r>
      <w:r w:rsidR="006F5003" w:rsidRPr="00031080">
        <w:t xml:space="preserve"> </w:t>
      </w:r>
      <w:r w:rsidRPr="00031080">
        <w:t xml:space="preserve">selected, X-ray tube output </w:t>
      </w:r>
      <w:r w:rsidR="00343876">
        <w:t xml:space="preserve">that is </w:t>
      </w:r>
      <w:r w:rsidRPr="00031080">
        <w:t>linear within 10</w:t>
      </w:r>
      <w:r w:rsidR="00EC3CD4">
        <w:t>%</w:t>
      </w:r>
      <w:r w:rsidRPr="00031080">
        <w:t xml:space="preserve"> between </w:t>
      </w:r>
      <w:r w:rsidR="00343876">
        <w:t>two</w:t>
      </w:r>
      <w:r w:rsidRPr="00031080">
        <w:t xml:space="preserve"> exposure time settings that do not differ by more than a factor of </w:t>
      </w:r>
      <w:r w:rsidR="00AA21FD">
        <w:t>four</w:t>
      </w:r>
      <w:r w:rsidRPr="00031080">
        <w:t>, with peak kilovoltage and milliamperage kept constant.</w:t>
      </w:r>
    </w:p>
    <w:p w14:paraId="601C06F7" w14:textId="77777777" w:rsidR="00D667D9" w:rsidRPr="00031080" w:rsidRDefault="00D667D9" w:rsidP="00D667D9"/>
    <w:p w14:paraId="2E4420C7" w14:textId="4BA8520B" w:rsidR="00D667D9" w:rsidRPr="00DF4E00" w:rsidRDefault="00D667D9" w:rsidP="00DF4E00">
      <w:pPr>
        <w:pStyle w:val="Heading3"/>
      </w:pPr>
      <w:r w:rsidRPr="00DF4E00">
        <w:lastRenderedPageBreak/>
        <w:t>Intraoral</w:t>
      </w:r>
      <w:r w:rsidR="00132BF7" w:rsidRPr="00DF4E00">
        <w:t xml:space="preserve"> radiography</w:t>
      </w:r>
    </w:p>
    <w:p w14:paraId="06AA2D1E" w14:textId="058DD33D" w:rsidR="00D667D9" w:rsidRPr="00031080" w:rsidRDefault="00D667D9" w:rsidP="00D667D9">
      <w:pPr>
        <w:keepNext/>
      </w:pPr>
      <w:r w:rsidRPr="00031080">
        <w:t>These requirements apply to all radiological equipment used in intraoral radiography. Th</w:t>
      </w:r>
      <w:r w:rsidR="00980A02">
        <w:t>e</w:t>
      </w:r>
      <w:r w:rsidRPr="00031080">
        <w:t xml:space="preserve"> radiological equipment</w:t>
      </w:r>
      <w:r w:rsidR="00C67C6B">
        <w:t xml:space="preserve"> must have</w:t>
      </w:r>
      <w:r w:rsidRPr="00031080">
        <w:t>:</w:t>
      </w:r>
    </w:p>
    <w:p w14:paraId="49917B90" w14:textId="77777777" w:rsidR="00D667D9" w:rsidRPr="00031080" w:rsidRDefault="00D667D9" w:rsidP="00D667D9">
      <w:pPr>
        <w:pStyle w:val="Number"/>
        <w:numPr>
          <w:ilvl w:val="2"/>
          <w:numId w:val="21"/>
        </w:numPr>
        <w:tabs>
          <w:tab w:val="clear" w:pos="709"/>
          <w:tab w:val="num" w:pos="851"/>
        </w:tabs>
        <w:spacing w:before="220" w:line="264" w:lineRule="auto"/>
        <w:ind w:left="567"/>
      </w:pPr>
      <w:r w:rsidRPr="00031080">
        <w:t>a minimum tube potential of 60 kVp</w:t>
      </w:r>
    </w:p>
    <w:p w14:paraId="6D3E2ED5" w14:textId="18AF8F1E" w:rsidR="00D667D9" w:rsidRPr="00031080" w:rsidRDefault="00D667D9" w:rsidP="00D667D9">
      <w:pPr>
        <w:pStyle w:val="Number"/>
        <w:keepNext/>
        <w:numPr>
          <w:ilvl w:val="2"/>
          <w:numId w:val="11"/>
        </w:numPr>
        <w:tabs>
          <w:tab w:val="clear" w:pos="709"/>
          <w:tab w:val="num" w:pos="851"/>
        </w:tabs>
        <w:spacing w:before="120" w:line="264" w:lineRule="auto"/>
        <w:ind w:left="567"/>
      </w:pPr>
      <w:r w:rsidRPr="00031080">
        <w:t xml:space="preserve">radiation output sufficient to obtain radiographs with exposure times of </w:t>
      </w:r>
      <w:r w:rsidR="006249C6">
        <w:t>one</w:t>
      </w:r>
      <w:r w:rsidR="006249C6" w:rsidRPr="00031080">
        <w:t xml:space="preserve"> </w:t>
      </w:r>
      <w:r w:rsidRPr="00031080">
        <w:t>second or less</w:t>
      </w:r>
    </w:p>
    <w:p w14:paraId="05979453" w14:textId="2E169B34" w:rsidR="00D667D9" w:rsidRPr="00031080" w:rsidRDefault="00D667D9" w:rsidP="00D667D9">
      <w:pPr>
        <w:pStyle w:val="Number"/>
        <w:numPr>
          <w:ilvl w:val="2"/>
          <w:numId w:val="11"/>
        </w:numPr>
        <w:tabs>
          <w:tab w:val="clear" w:pos="709"/>
          <w:tab w:val="num" w:pos="851"/>
        </w:tabs>
        <w:spacing w:before="120" w:line="264" w:lineRule="auto"/>
        <w:ind w:left="567"/>
      </w:pPr>
      <w:r w:rsidRPr="00031080">
        <w:rPr>
          <w:szCs w:val="22"/>
        </w:rPr>
        <w:t>an open-ended collimator providing a focus</w:t>
      </w:r>
      <w:r w:rsidR="00CF0C66">
        <w:rPr>
          <w:szCs w:val="22"/>
        </w:rPr>
        <w:t>-</w:t>
      </w:r>
      <w:r w:rsidRPr="00031080">
        <w:rPr>
          <w:szCs w:val="22"/>
        </w:rPr>
        <w:t>to</w:t>
      </w:r>
      <w:r w:rsidR="00CF0C66">
        <w:rPr>
          <w:szCs w:val="22"/>
        </w:rPr>
        <w:t>-</w:t>
      </w:r>
      <w:r w:rsidRPr="00031080">
        <w:rPr>
          <w:szCs w:val="22"/>
        </w:rPr>
        <w:t>skin distance of at least 20</w:t>
      </w:r>
      <w:r>
        <w:rPr>
          <w:szCs w:val="22"/>
        </w:rPr>
        <w:t> </w:t>
      </w:r>
      <w:r w:rsidRPr="00031080">
        <w:rPr>
          <w:szCs w:val="22"/>
        </w:rPr>
        <w:t>c</w:t>
      </w:r>
      <w:r>
        <w:rPr>
          <w:szCs w:val="22"/>
        </w:rPr>
        <w:t>entimetres</w:t>
      </w:r>
      <w:r w:rsidRPr="00031080">
        <w:rPr>
          <w:szCs w:val="22"/>
        </w:rPr>
        <w:t xml:space="preserve"> and a field size at the collimator end of no more than 4</w:t>
      </w:r>
      <w:r w:rsidR="00F8648D">
        <w:rPr>
          <w:szCs w:val="22"/>
        </w:rPr>
        <w:t> </w:t>
      </w:r>
      <w:r w:rsidRPr="00031080">
        <w:rPr>
          <w:szCs w:val="22"/>
        </w:rPr>
        <w:t>centimetres by 5</w:t>
      </w:r>
      <w:r w:rsidR="00F8648D">
        <w:rPr>
          <w:szCs w:val="22"/>
        </w:rPr>
        <w:t> </w:t>
      </w:r>
      <w:r w:rsidRPr="00031080">
        <w:rPr>
          <w:szCs w:val="22"/>
        </w:rPr>
        <w:t>centimetres if rectangular, or 6</w:t>
      </w:r>
      <w:r w:rsidR="00F8648D">
        <w:rPr>
          <w:szCs w:val="22"/>
        </w:rPr>
        <w:t> </w:t>
      </w:r>
      <w:r w:rsidRPr="00031080">
        <w:rPr>
          <w:szCs w:val="22"/>
        </w:rPr>
        <w:t>centimetres in diameter if cylindrical</w:t>
      </w:r>
    </w:p>
    <w:p w14:paraId="2321D9D8" w14:textId="77777777" w:rsidR="00D667D9" w:rsidRPr="00031080" w:rsidRDefault="00D667D9" w:rsidP="00D667D9">
      <w:pPr>
        <w:pStyle w:val="Number"/>
        <w:numPr>
          <w:ilvl w:val="2"/>
          <w:numId w:val="11"/>
        </w:numPr>
        <w:tabs>
          <w:tab w:val="clear" w:pos="709"/>
          <w:tab w:val="num" w:pos="851"/>
        </w:tabs>
        <w:spacing w:before="120" w:line="264" w:lineRule="auto"/>
        <w:ind w:left="567"/>
      </w:pPr>
      <w:r w:rsidRPr="00031080">
        <w:t>for fixed intraoral units, manoeuvrability at short focal distances around the head of the patient, and the tube head supported so that it remains stationary when positioned for radiography</w:t>
      </w:r>
    </w:p>
    <w:p w14:paraId="64AEF4F4" w14:textId="77777777" w:rsidR="00D667D9" w:rsidRPr="00031080" w:rsidRDefault="00D667D9" w:rsidP="00D667D9">
      <w:pPr>
        <w:pStyle w:val="Number"/>
        <w:numPr>
          <w:ilvl w:val="2"/>
          <w:numId w:val="11"/>
        </w:numPr>
        <w:tabs>
          <w:tab w:val="clear" w:pos="709"/>
          <w:tab w:val="num" w:pos="851"/>
        </w:tabs>
        <w:spacing w:before="120" w:line="264" w:lineRule="auto"/>
        <w:ind w:left="567"/>
      </w:pPr>
      <w:r w:rsidRPr="00031080">
        <w:t>for handheld portable units, an integral backscatter shield protecting the operator’s entire body</w:t>
      </w:r>
    </w:p>
    <w:p w14:paraId="19A5E470" w14:textId="04AF2B87" w:rsidR="00D667D9" w:rsidRPr="00031080" w:rsidRDefault="00D667D9" w:rsidP="00D667D9">
      <w:pPr>
        <w:pStyle w:val="Number"/>
        <w:numPr>
          <w:ilvl w:val="2"/>
          <w:numId w:val="11"/>
        </w:numPr>
        <w:tabs>
          <w:tab w:val="clear" w:pos="709"/>
          <w:tab w:val="num" w:pos="851"/>
        </w:tabs>
        <w:spacing w:before="120" w:line="264" w:lineRule="auto"/>
        <w:ind w:left="567"/>
      </w:pPr>
      <w:r w:rsidRPr="00031080">
        <w:t xml:space="preserve">for handheld portable units, a durable label in a prominent position with wording to the following effect: ‘Danger </w:t>
      </w:r>
      <w:r>
        <w:t>—</w:t>
      </w:r>
      <w:r w:rsidRPr="00031080">
        <w:t xml:space="preserve"> equipment produces X-rays when energised</w:t>
      </w:r>
      <w:r w:rsidR="0059435E" w:rsidRPr="00031080">
        <w:t>.’</w:t>
      </w:r>
    </w:p>
    <w:p w14:paraId="0C39643F" w14:textId="7DBAE429" w:rsidR="00D667D9" w:rsidRPr="00DF4E00" w:rsidRDefault="00D667D9" w:rsidP="00DF4E00">
      <w:pPr>
        <w:pStyle w:val="Heading3"/>
      </w:pPr>
      <w:r w:rsidRPr="00DF4E00">
        <w:t>Cephalometric</w:t>
      </w:r>
      <w:r w:rsidR="00132BF7" w:rsidRPr="00DF4E00">
        <w:t xml:space="preserve"> radiography</w:t>
      </w:r>
    </w:p>
    <w:p w14:paraId="10C78A46" w14:textId="6516204C" w:rsidR="00D667D9" w:rsidRPr="00031080" w:rsidRDefault="00D667D9" w:rsidP="00D667D9">
      <w:r w:rsidRPr="00031080">
        <w:t>These</w:t>
      </w:r>
      <w:r w:rsidRPr="00031080">
        <w:rPr>
          <w:szCs w:val="22"/>
        </w:rPr>
        <w:t xml:space="preserve"> requirements </w:t>
      </w:r>
      <w:r w:rsidRPr="00031080">
        <w:t xml:space="preserve">apply to </w:t>
      </w:r>
      <w:r w:rsidRPr="00031080">
        <w:rPr>
          <w:szCs w:val="22"/>
        </w:rPr>
        <w:t xml:space="preserve">all </w:t>
      </w:r>
      <w:r w:rsidRPr="00031080">
        <w:t>radiological equipment used for cephalometric</w:t>
      </w:r>
      <w:r w:rsidR="00132BF7">
        <w:t xml:space="preserve"> radiography</w:t>
      </w:r>
      <w:r w:rsidRPr="00031080">
        <w:t>. Th</w:t>
      </w:r>
      <w:r w:rsidR="00A80F9B">
        <w:t>e</w:t>
      </w:r>
      <w:r w:rsidRPr="00031080">
        <w:t xml:space="preserve"> radiological equipment </w:t>
      </w:r>
      <w:r w:rsidR="00A80F9B">
        <w:t>must have</w:t>
      </w:r>
      <w:r w:rsidRPr="00031080">
        <w:t>:</w:t>
      </w:r>
    </w:p>
    <w:p w14:paraId="52105A8C" w14:textId="77777777" w:rsidR="00D667D9" w:rsidRPr="00031080" w:rsidRDefault="00D667D9" w:rsidP="00D667D9">
      <w:pPr>
        <w:pStyle w:val="Number"/>
        <w:numPr>
          <w:ilvl w:val="2"/>
          <w:numId w:val="22"/>
        </w:numPr>
        <w:spacing w:before="90" w:line="264" w:lineRule="auto"/>
        <w:ind w:left="567"/>
      </w:pPr>
      <w:r w:rsidRPr="00031080">
        <w:t>devices to precisely align the patient, image receptor and X-ray field</w:t>
      </w:r>
    </w:p>
    <w:p w14:paraId="586E92C3" w14:textId="77777777" w:rsidR="00D667D9" w:rsidRPr="00031080" w:rsidRDefault="00D667D9" w:rsidP="00D667D9">
      <w:pPr>
        <w:pStyle w:val="Number"/>
        <w:numPr>
          <w:ilvl w:val="2"/>
          <w:numId w:val="11"/>
        </w:numPr>
        <w:spacing w:before="90" w:line="264" w:lineRule="auto"/>
        <w:ind w:left="567"/>
      </w:pPr>
      <w:r w:rsidRPr="00031080">
        <w:t>limitation of field size to the dimensions of the image receptor</w:t>
      </w:r>
    </w:p>
    <w:p w14:paraId="25011DE1" w14:textId="03B406B3" w:rsidR="00D667D9" w:rsidRPr="00031080" w:rsidRDefault="00980A02" w:rsidP="00D667D9">
      <w:pPr>
        <w:pStyle w:val="Number"/>
        <w:numPr>
          <w:ilvl w:val="2"/>
          <w:numId w:val="11"/>
        </w:numPr>
        <w:spacing w:before="90" w:line="264" w:lineRule="auto"/>
        <w:ind w:left="567"/>
      </w:pPr>
      <w:r>
        <w:t>the</w:t>
      </w:r>
      <w:r w:rsidR="00A80F9B">
        <w:t xml:space="preserve"> </w:t>
      </w:r>
      <w:r w:rsidR="00D667D9" w:rsidRPr="00031080">
        <w:t>field size at each focus</w:t>
      </w:r>
      <w:r w:rsidR="00B42456">
        <w:t>-</w:t>
      </w:r>
      <w:r w:rsidR="00D667D9" w:rsidRPr="00031080">
        <w:t>to</w:t>
      </w:r>
      <w:r w:rsidR="00B42456">
        <w:t>-</w:t>
      </w:r>
      <w:r w:rsidR="00D667D9" w:rsidRPr="00031080">
        <w:t>image distance for which it is used marked on the housing.</w:t>
      </w:r>
    </w:p>
    <w:p w14:paraId="661925BD" w14:textId="433518A1" w:rsidR="00D667D9" w:rsidRPr="00DF4E00" w:rsidRDefault="00D667D9" w:rsidP="00DF4E00">
      <w:pPr>
        <w:pStyle w:val="Heading3"/>
      </w:pPr>
      <w:r w:rsidRPr="00DF4E00">
        <w:t>Panoramic</w:t>
      </w:r>
      <w:r w:rsidR="00132BF7" w:rsidRPr="00DF4E00">
        <w:t xml:space="preserve"> radiography</w:t>
      </w:r>
    </w:p>
    <w:p w14:paraId="6DC9BE3E" w14:textId="1EEFB2B2" w:rsidR="00D667D9" w:rsidRPr="00031080" w:rsidRDefault="00D667D9" w:rsidP="00D667D9">
      <w:r w:rsidRPr="00031080">
        <w:t>These</w:t>
      </w:r>
      <w:r w:rsidRPr="00031080">
        <w:rPr>
          <w:szCs w:val="22"/>
        </w:rPr>
        <w:t xml:space="preserve"> requirements </w:t>
      </w:r>
      <w:r w:rsidRPr="00031080">
        <w:t xml:space="preserve">apply to </w:t>
      </w:r>
      <w:r w:rsidRPr="00031080">
        <w:rPr>
          <w:szCs w:val="22"/>
        </w:rPr>
        <w:t xml:space="preserve">all </w:t>
      </w:r>
      <w:r w:rsidRPr="00031080">
        <w:t>radiological equipment used for panoramic radiography. Th</w:t>
      </w:r>
      <w:r w:rsidR="00753CF8">
        <w:t>e</w:t>
      </w:r>
      <w:r w:rsidRPr="00031080">
        <w:t xml:space="preserve"> radiological equipment </w:t>
      </w:r>
      <w:r w:rsidR="00753CF8">
        <w:t>must have</w:t>
      </w:r>
      <w:r w:rsidRPr="00031080">
        <w:t>:</w:t>
      </w:r>
    </w:p>
    <w:p w14:paraId="6F9430A7" w14:textId="6CA71ED1" w:rsidR="00D667D9" w:rsidRPr="00031080" w:rsidRDefault="00D667D9" w:rsidP="00D667D9">
      <w:pPr>
        <w:pStyle w:val="Number"/>
        <w:numPr>
          <w:ilvl w:val="2"/>
          <w:numId w:val="23"/>
        </w:numPr>
        <w:spacing w:before="220" w:line="264" w:lineRule="auto"/>
        <w:ind w:left="567"/>
      </w:pPr>
      <w:r w:rsidRPr="00031080">
        <w:t xml:space="preserve">a permanent primary barrier equivalent to </w:t>
      </w:r>
      <w:r w:rsidRPr="00753CF8">
        <w:t>2</w:t>
      </w:r>
      <w:r w:rsidR="001C20A8">
        <w:rPr>
          <w:szCs w:val="22"/>
        </w:rPr>
        <w:t> </w:t>
      </w:r>
      <w:r w:rsidRPr="00753CF8">
        <w:t>millimetres</w:t>
      </w:r>
      <w:r w:rsidRPr="00031080">
        <w:t xml:space="preserve"> of lead or more</w:t>
      </w:r>
    </w:p>
    <w:p w14:paraId="231B78AC" w14:textId="2FAADE8E" w:rsidR="00D667D9" w:rsidRPr="00BC5B80" w:rsidRDefault="005C5047" w:rsidP="00D667D9">
      <w:pPr>
        <w:pStyle w:val="Number"/>
        <w:numPr>
          <w:ilvl w:val="2"/>
          <w:numId w:val="11"/>
        </w:numPr>
        <w:spacing w:before="120" w:line="264" w:lineRule="auto"/>
        <w:ind w:left="567"/>
      </w:pPr>
      <w:r w:rsidRPr="00BC5B80">
        <w:rPr>
          <w:lang w:eastAsia="en-US"/>
        </w:rPr>
        <w:t>the capability to select suitable exposure protocols for different sized patients, including paediatric patients</w:t>
      </w:r>
      <w:r w:rsidR="00D04098" w:rsidRPr="00BC5B80">
        <w:rPr>
          <w:lang w:eastAsia="en-US"/>
        </w:rPr>
        <w:t xml:space="preserve"> </w:t>
      </w:r>
      <w:r w:rsidR="00B75696" w:rsidRPr="00BC5B80">
        <w:t xml:space="preserve"> </w:t>
      </w:r>
    </w:p>
    <w:p w14:paraId="6FF117A7" w14:textId="77777777" w:rsidR="00D667D9" w:rsidRPr="00031080" w:rsidRDefault="00D667D9" w:rsidP="00D667D9">
      <w:pPr>
        <w:pStyle w:val="Number"/>
        <w:numPr>
          <w:ilvl w:val="2"/>
          <w:numId w:val="11"/>
        </w:numPr>
        <w:spacing w:before="120" w:line="264" w:lineRule="auto"/>
        <w:ind w:left="567"/>
      </w:pPr>
      <w:r>
        <w:t xml:space="preserve">the </w:t>
      </w:r>
      <w:r w:rsidRPr="00031080">
        <w:t>ability to limit the field size to:</w:t>
      </w:r>
    </w:p>
    <w:p w14:paraId="0F255237" w14:textId="77777777" w:rsidR="00D667D9" w:rsidRPr="009B249C" w:rsidRDefault="00D667D9" w:rsidP="00D667D9">
      <w:pPr>
        <w:pStyle w:val="Letter"/>
        <w:numPr>
          <w:ilvl w:val="3"/>
          <w:numId w:val="11"/>
        </w:numPr>
        <w:spacing w:before="90" w:line="264" w:lineRule="auto"/>
        <w:ind w:left="993" w:hanging="426"/>
      </w:pPr>
      <w:r w:rsidRPr="00031080">
        <w:t>the dimen</w:t>
      </w:r>
      <w:r w:rsidRPr="009B249C">
        <w:t>sions of the receptor slit (if present) and the image receptor</w:t>
      </w:r>
    </w:p>
    <w:p w14:paraId="25CFB4DD" w14:textId="77777777" w:rsidR="00D667D9" w:rsidRPr="00031080" w:rsidRDefault="00D667D9" w:rsidP="00D667D9">
      <w:pPr>
        <w:pStyle w:val="Letter"/>
        <w:numPr>
          <w:ilvl w:val="3"/>
          <w:numId w:val="11"/>
        </w:numPr>
        <w:spacing w:before="90" w:line="264" w:lineRule="auto"/>
        <w:ind w:left="993" w:hanging="426"/>
      </w:pPr>
      <w:r w:rsidRPr="009B249C">
        <w:t>the area r</w:t>
      </w:r>
      <w:r w:rsidRPr="00031080">
        <w:t>equired for diagnosis, by means of programmed field size trimming and ‘child-imaging mode’.</w:t>
      </w:r>
    </w:p>
    <w:p w14:paraId="206AB65C" w14:textId="77777777" w:rsidR="00D667D9" w:rsidRPr="00DF4E00" w:rsidRDefault="00D667D9" w:rsidP="00DF4E00">
      <w:pPr>
        <w:pStyle w:val="Heading2"/>
      </w:pPr>
      <w:bookmarkStart w:id="100" w:name="_Toc465667378"/>
      <w:bookmarkStart w:id="101" w:name="_Toc514782840"/>
      <w:bookmarkStart w:id="102" w:name="_Toc134269930"/>
      <w:bookmarkStart w:id="103" w:name="_Toc179175662"/>
      <w:r w:rsidRPr="00DF4E00">
        <w:lastRenderedPageBreak/>
        <w:t>Part 2: Ancillary equipment</w:t>
      </w:r>
      <w:bookmarkEnd w:id="100"/>
      <w:bookmarkEnd w:id="101"/>
      <w:bookmarkEnd w:id="102"/>
      <w:bookmarkEnd w:id="103"/>
    </w:p>
    <w:p w14:paraId="38E2BB0B" w14:textId="6016CCC9" w:rsidR="00D667D9" w:rsidRPr="00031080" w:rsidRDefault="00D667D9" w:rsidP="00D667D9">
      <w:r w:rsidRPr="00031080">
        <w:t>The</w:t>
      </w:r>
      <w:r>
        <w:t>se</w:t>
      </w:r>
      <w:r w:rsidRPr="00031080">
        <w:t xml:space="preserve"> requirements apply to all ancillary equipment used for dental radiography. Th</w:t>
      </w:r>
      <w:r w:rsidR="00510F97">
        <w:t>e</w:t>
      </w:r>
      <w:r w:rsidRPr="00031080">
        <w:t xml:space="preserve"> ancillary equipment </w:t>
      </w:r>
      <w:r w:rsidR="00C947C7">
        <w:t>must:</w:t>
      </w:r>
    </w:p>
    <w:p w14:paraId="6D2E63BE" w14:textId="2C71BF98" w:rsidR="00D667D9" w:rsidRPr="00031080" w:rsidRDefault="00F07BD4" w:rsidP="00D667D9">
      <w:pPr>
        <w:pStyle w:val="Number"/>
        <w:numPr>
          <w:ilvl w:val="2"/>
          <w:numId w:val="20"/>
        </w:numPr>
        <w:spacing w:before="90" w:line="264" w:lineRule="auto"/>
        <w:ind w:left="567"/>
      </w:pPr>
      <w:r>
        <w:t xml:space="preserve">produce </w:t>
      </w:r>
      <w:r w:rsidR="00D667D9" w:rsidRPr="00031080">
        <w:t xml:space="preserve">digital images that are free of </w:t>
      </w:r>
      <w:r w:rsidR="00D466E0">
        <w:t xml:space="preserve">visual </w:t>
      </w:r>
      <w:r w:rsidR="00D667D9" w:rsidRPr="00031080">
        <w:t>artefacts produced from ghosting of previous images or the loss of visually detectable pixels or any artefact that could be reasonably misinterpreted as a clinical feature</w:t>
      </w:r>
    </w:p>
    <w:p w14:paraId="27B56C8E" w14:textId="22CFF766" w:rsidR="00D667D9" w:rsidRPr="00031080" w:rsidRDefault="00D667D9" w:rsidP="00D667D9">
      <w:pPr>
        <w:pStyle w:val="Number"/>
        <w:numPr>
          <w:ilvl w:val="2"/>
          <w:numId w:val="11"/>
        </w:numPr>
        <w:spacing w:before="90" w:line="264" w:lineRule="auto"/>
        <w:ind w:left="567"/>
      </w:pPr>
      <w:r w:rsidRPr="00031080">
        <w:t>to the extent practicable, use E or F speed intraoral imaging films</w:t>
      </w:r>
    </w:p>
    <w:p w14:paraId="7612593A" w14:textId="1F52BAFB" w:rsidR="00D667D9" w:rsidRPr="00031080" w:rsidRDefault="00D667D9" w:rsidP="00D667D9">
      <w:pPr>
        <w:pStyle w:val="Number"/>
        <w:numPr>
          <w:ilvl w:val="2"/>
          <w:numId w:val="11"/>
        </w:numPr>
        <w:spacing w:before="90" w:line="264" w:lineRule="auto"/>
        <w:ind w:left="567"/>
      </w:pPr>
      <w:r w:rsidRPr="00031080">
        <w:t xml:space="preserve">to the extent practicable, </w:t>
      </w:r>
      <w:r>
        <w:t xml:space="preserve">use the </w:t>
      </w:r>
      <w:r w:rsidRPr="00031080">
        <w:t>fastest combination of film speed and cassette screens</w:t>
      </w:r>
      <w:r>
        <w:t xml:space="preserve"> </w:t>
      </w:r>
    </w:p>
    <w:p w14:paraId="38F5F783" w14:textId="43DBE821" w:rsidR="00D667D9" w:rsidRPr="00031080" w:rsidRDefault="00406816" w:rsidP="00D667D9">
      <w:pPr>
        <w:pStyle w:val="Number"/>
        <w:numPr>
          <w:ilvl w:val="2"/>
          <w:numId w:val="11"/>
        </w:numPr>
        <w:spacing w:before="90" w:line="264" w:lineRule="auto"/>
        <w:ind w:left="567"/>
      </w:pPr>
      <w:r>
        <w:t xml:space="preserve">comprise </w:t>
      </w:r>
      <w:r w:rsidR="00D667D9" w:rsidRPr="00031080">
        <w:t xml:space="preserve">intensifying screens, digital receptors and cassettes that are maintained in clean condition, free of blemishes and monitored by regular quality </w:t>
      </w:r>
      <w:r w:rsidR="00D667D9">
        <w:t xml:space="preserve">control </w:t>
      </w:r>
      <w:r w:rsidR="00D667D9" w:rsidRPr="00031080">
        <w:t>checks</w:t>
      </w:r>
    </w:p>
    <w:p w14:paraId="4F2536BA" w14:textId="19318712" w:rsidR="00D667D9" w:rsidRPr="00031080" w:rsidRDefault="00D667D9" w:rsidP="00D667D9">
      <w:pPr>
        <w:pStyle w:val="Number"/>
        <w:numPr>
          <w:ilvl w:val="2"/>
          <w:numId w:val="11"/>
        </w:numPr>
        <w:spacing w:before="90" w:line="264" w:lineRule="auto"/>
        <w:ind w:left="567"/>
      </w:pPr>
      <w:r w:rsidRPr="00031080">
        <w:t>for digital imaging</w:t>
      </w:r>
      <w:r>
        <w:t>,</w:t>
      </w:r>
      <w:r w:rsidRPr="00031080">
        <w:t xml:space="preserve"> </w:t>
      </w:r>
      <w:r w:rsidR="00406816">
        <w:t xml:space="preserve">ensure </w:t>
      </w:r>
      <w:r w:rsidRPr="00031080">
        <w:t xml:space="preserve">a means </w:t>
      </w:r>
      <w:r>
        <w:t>of</w:t>
      </w:r>
      <w:r w:rsidRPr="00031080">
        <w:t xml:space="preserve"> displaying images </w:t>
      </w:r>
      <w:r>
        <w:t>at a</w:t>
      </w:r>
      <w:r w:rsidRPr="00031080">
        <w:t xml:space="preserve"> diagnostic quality</w:t>
      </w:r>
      <w:r>
        <w:t>,</w:t>
      </w:r>
      <w:r w:rsidRPr="00031080">
        <w:t xml:space="preserve"> including at a relevant resolution and contrast.</w:t>
      </w:r>
      <w:bookmarkEnd w:id="98"/>
      <w:bookmarkEnd w:id="99"/>
    </w:p>
    <w:p w14:paraId="7A38A43A" w14:textId="3FF58D56" w:rsidR="00104E0F" w:rsidRPr="00031080" w:rsidRDefault="00104E0F" w:rsidP="00104E0F">
      <w:r w:rsidRPr="00031080">
        <w:br w:type="page"/>
      </w:r>
    </w:p>
    <w:p w14:paraId="6A5D1D66" w14:textId="4B1FB63D" w:rsidR="00D667D9" w:rsidRPr="00AA4B5D" w:rsidRDefault="00D667D9" w:rsidP="00AA4B5D">
      <w:pPr>
        <w:pStyle w:val="Heading1"/>
        <w:spacing w:after="240"/>
        <w:rPr>
          <w:bCs/>
          <w:sz w:val="48"/>
          <w:szCs w:val="48"/>
        </w:rPr>
      </w:pPr>
      <w:bookmarkStart w:id="104" w:name="_Toc134269931"/>
      <w:bookmarkStart w:id="105" w:name="_Toc179175663"/>
      <w:r w:rsidRPr="00AA4B5D">
        <w:lastRenderedPageBreak/>
        <w:t xml:space="preserve">Appendix 2: </w:t>
      </w:r>
      <w:r w:rsidRPr="00AA4B5D">
        <w:br/>
      </w:r>
      <w:r w:rsidR="001B596F" w:rsidRPr="00AA4B5D">
        <w:rPr>
          <w:bCs/>
          <w:sz w:val="48"/>
          <w:szCs w:val="48"/>
        </w:rPr>
        <w:t>T</w:t>
      </w:r>
      <w:r w:rsidRPr="00AA4B5D">
        <w:rPr>
          <w:bCs/>
          <w:sz w:val="48"/>
          <w:szCs w:val="48"/>
        </w:rPr>
        <w:t>rain</w:t>
      </w:r>
      <w:r w:rsidR="001B596F" w:rsidRPr="00AA4B5D">
        <w:rPr>
          <w:bCs/>
          <w:sz w:val="48"/>
          <w:szCs w:val="48"/>
        </w:rPr>
        <w:t>ing</w:t>
      </w:r>
      <w:r w:rsidRPr="00AA4B5D">
        <w:rPr>
          <w:bCs/>
          <w:sz w:val="48"/>
          <w:szCs w:val="48"/>
        </w:rPr>
        <w:t xml:space="preserve"> </w:t>
      </w:r>
      <w:r w:rsidR="001B596F" w:rsidRPr="00AA4B5D">
        <w:rPr>
          <w:bCs/>
          <w:sz w:val="48"/>
          <w:szCs w:val="48"/>
        </w:rPr>
        <w:t xml:space="preserve">requirements </w:t>
      </w:r>
      <w:r w:rsidRPr="00AA4B5D">
        <w:rPr>
          <w:bCs/>
          <w:sz w:val="48"/>
          <w:szCs w:val="48"/>
        </w:rPr>
        <w:t>for radiation safety officer</w:t>
      </w:r>
      <w:bookmarkEnd w:id="104"/>
      <w:r w:rsidR="001B596F" w:rsidRPr="00AA4B5D">
        <w:rPr>
          <w:bCs/>
          <w:sz w:val="48"/>
          <w:szCs w:val="48"/>
        </w:rPr>
        <w:t>s</w:t>
      </w:r>
      <w:bookmarkEnd w:id="105"/>
    </w:p>
    <w:p w14:paraId="37E3CFAA" w14:textId="551DA298" w:rsidR="00EE3E30" w:rsidRDefault="00566F14" w:rsidP="00D667D9">
      <w:pPr>
        <w:rPr>
          <w:rFonts w:eastAsia="Calibri" w:cs="Segoe UI"/>
          <w:szCs w:val="21"/>
          <w:lang w:eastAsia="en-US"/>
        </w:rPr>
      </w:pPr>
      <w:r w:rsidRPr="00C46131">
        <w:rPr>
          <w:szCs w:val="21"/>
        </w:rPr>
        <w:t>Th</w:t>
      </w:r>
      <w:r>
        <w:rPr>
          <w:szCs w:val="21"/>
        </w:rPr>
        <w:t>e following</w:t>
      </w:r>
      <w:r w:rsidRPr="00C46131">
        <w:rPr>
          <w:szCs w:val="21"/>
        </w:rPr>
        <w:t xml:space="preserve"> table sets out the levels of knowledge a radiation safety officer must have on specified topics. In the ‘Level of </w:t>
      </w:r>
      <w:r w:rsidR="004429E4">
        <w:rPr>
          <w:szCs w:val="21"/>
        </w:rPr>
        <w:t>k</w:t>
      </w:r>
      <w:r w:rsidRPr="00C46131">
        <w:rPr>
          <w:szCs w:val="21"/>
        </w:rPr>
        <w:t>nowledge’ column</w:t>
      </w:r>
      <w:r w:rsidR="00A13794">
        <w:rPr>
          <w:szCs w:val="21"/>
        </w:rPr>
        <w:t>,</w:t>
      </w:r>
      <w:r w:rsidRPr="00C46131">
        <w:rPr>
          <w:szCs w:val="21"/>
        </w:rPr>
        <w:t xml:space="preserve"> ‘1’ indicates a general awareness and understanding of the topic and ‘2’ indicates an </w:t>
      </w:r>
      <w:r>
        <w:rPr>
          <w:rFonts w:eastAsia="Calibri" w:cs="Segoe UI"/>
          <w:szCs w:val="21"/>
          <w:lang w:eastAsia="en-US"/>
        </w:rPr>
        <w:t>a</w:t>
      </w:r>
      <w:r w:rsidRPr="00353658">
        <w:rPr>
          <w:rFonts w:eastAsia="Calibri" w:cs="Segoe UI"/>
          <w:szCs w:val="21"/>
          <w:lang w:eastAsia="en-US"/>
        </w:rPr>
        <w:t>bility to use radiation safety knowledge to assess situations, predict outcomes and apply plans or actions based on those assessments and predictions</w:t>
      </w:r>
    </w:p>
    <w:p w14:paraId="6CF37536" w14:textId="77777777" w:rsidR="00AA4B5D" w:rsidRPr="00EC3D23" w:rsidRDefault="00AA4B5D" w:rsidP="00D667D9">
      <w:pPr>
        <w:rPr>
          <w:rFonts w:eastAsia="Calibri" w:cs="Segoe UI"/>
          <w:szCs w:val="21"/>
          <w:lang w:eastAsia="en-US"/>
        </w:rPr>
      </w:pPr>
    </w:p>
    <w:tbl>
      <w:tblPr>
        <w:tblStyle w:val="TableGrid"/>
        <w:tblW w:w="8369" w:type="dxa"/>
        <w:tblInd w:w="-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7221"/>
        <w:gridCol w:w="1148"/>
      </w:tblGrid>
      <w:tr w:rsidR="00AA4B5D" w:rsidRPr="00031080" w14:paraId="1C4EE18D" w14:textId="77777777" w:rsidTr="00AA4B5D">
        <w:trPr>
          <w:tblHeader/>
        </w:trPr>
        <w:tc>
          <w:tcPr>
            <w:tcW w:w="7235" w:type="dxa"/>
            <w:tcBorders>
              <w:top w:val="nil"/>
              <w:bottom w:val="nil"/>
            </w:tcBorders>
            <w:shd w:val="clear" w:color="auto" w:fill="D9D9D9" w:themeFill="background1" w:themeFillShade="D9"/>
          </w:tcPr>
          <w:p w14:paraId="0648B054" w14:textId="77777777" w:rsidR="00AA4B5D" w:rsidRPr="00D667D9" w:rsidRDefault="00AA4B5D" w:rsidP="00A87430">
            <w:pPr>
              <w:pStyle w:val="TableText"/>
              <w:spacing w:before="54" w:after="54"/>
              <w:rPr>
                <w:b/>
                <w:bCs/>
              </w:rPr>
            </w:pPr>
            <w:r w:rsidRPr="00D667D9">
              <w:rPr>
                <w:b/>
                <w:bCs/>
              </w:rPr>
              <w:t>Subject area</w:t>
            </w:r>
          </w:p>
        </w:tc>
        <w:tc>
          <w:tcPr>
            <w:tcW w:w="1134" w:type="dxa"/>
            <w:tcBorders>
              <w:top w:val="nil"/>
              <w:bottom w:val="nil"/>
            </w:tcBorders>
            <w:shd w:val="clear" w:color="auto" w:fill="D9D9D9" w:themeFill="background1" w:themeFillShade="D9"/>
          </w:tcPr>
          <w:p w14:paraId="2DA133D9" w14:textId="77777777" w:rsidR="00AA4B5D" w:rsidRPr="00D667D9" w:rsidRDefault="00AA4B5D" w:rsidP="00A87430">
            <w:pPr>
              <w:pStyle w:val="TableText"/>
              <w:spacing w:before="54" w:after="54"/>
              <w:jc w:val="center"/>
              <w:rPr>
                <w:b/>
                <w:bCs/>
              </w:rPr>
            </w:pPr>
            <w:r w:rsidRPr="00D667D9">
              <w:rPr>
                <w:b/>
                <w:bCs/>
              </w:rPr>
              <w:t xml:space="preserve">Level of knowledge </w:t>
            </w:r>
          </w:p>
        </w:tc>
      </w:tr>
      <w:tr w:rsidR="00AA4B5D" w:rsidRPr="00031080" w14:paraId="2E84DCCF" w14:textId="77777777" w:rsidTr="00AA4B5D">
        <w:tc>
          <w:tcPr>
            <w:tcW w:w="7235" w:type="dxa"/>
            <w:tcBorders>
              <w:top w:val="nil"/>
            </w:tcBorders>
          </w:tcPr>
          <w:p w14:paraId="192FB046" w14:textId="77777777" w:rsidR="00AA4B5D" w:rsidRPr="00031080" w:rsidRDefault="00AA4B5D" w:rsidP="00A87430">
            <w:pPr>
              <w:pStyle w:val="TableText"/>
              <w:spacing w:before="54" w:after="54"/>
              <w:rPr>
                <w:b/>
                <w:bCs/>
              </w:rPr>
            </w:pPr>
            <w:r w:rsidRPr="00031080">
              <w:rPr>
                <w:b/>
                <w:bCs/>
              </w:rPr>
              <w:t>X-ray production, interaction and detection</w:t>
            </w:r>
          </w:p>
        </w:tc>
        <w:tc>
          <w:tcPr>
            <w:tcW w:w="1134" w:type="dxa"/>
            <w:tcBorders>
              <w:top w:val="nil"/>
            </w:tcBorders>
          </w:tcPr>
          <w:p w14:paraId="558A1CEF" w14:textId="77777777" w:rsidR="00AA4B5D" w:rsidRPr="00031080" w:rsidRDefault="00AA4B5D" w:rsidP="00A87430">
            <w:pPr>
              <w:pStyle w:val="TableText"/>
              <w:spacing w:before="54" w:after="54"/>
              <w:jc w:val="center"/>
            </w:pPr>
          </w:p>
        </w:tc>
      </w:tr>
      <w:tr w:rsidR="00AA4B5D" w:rsidRPr="00031080" w14:paraId="7B09ED8B" w14:textId="77777777" w:rsidTr="00AA4B5D">
        <w:tc>
          <w:tcPr>
            <w:tcW w:w="7235" w:type="dxa"/>
          </w:tcPr>
          <w:p w14:paraId="3A17BED3" w14:textId="77777777" w:rsidR="00AA4B5D" w:rsidRPr="00031080" w:rsidRDefault="00AA4B5D" w:rsidP="00A87430">
            <w:pPr>
              <w:pStyle w:val="TableText"/>
              <w:spacing w:before="54" w:after="54"/>
            </w:pPr>
            <w:r w:rsidRPr="00031080">
              <w:t>X-ray production and interaction of X-rays with matter (to include attenuation and scatter)</w:t>
            </w:r>
          </w:p>
        </w:tc>
        <w:tc>
          <w:tcPr>
            <w:tcW w:w="1134" w:type="dxa"/>
          </w:tcPr>
          <w:p w14:paraId="3C008563" w14:textId="77777777" w:rsidR="00AA4B5D" w:rsidRPr="00031080" w:rsidRDefault="00AA4B5D" w:rsidP="00A87430">
            <w:pPr>
              <w:pStyle w:val="TableText"/>
              <w:spacing w:before="54" w:after="54"/>
              <w:jc w:val="center"/>
            </w:pPr>
            <w:r w:rsidRPr="00031080">
              <w:t>1</w:t>
            </w:r>
          </w:p>
        </w:tc>
      </w:tr>
      <w:tr w:rsidR="00AA4B5D" w:rsidRPr="00031080" w14:paraId="10308B63" w14:textId="77777777" w:rsidTr="00AA4B5D">
        <w:tc>
          <w:tcPr>
            <w:tcW w:w="7235" w:type="dxa"/>
          </w:tcPr>
          <w:p w14:paraId="46EAF1BF" w14:textId="77777777" w:rsidR="00AA4B5D" w:rsidRPr="00031080" w:rsidRDefault="00AA4B5D" w:rsidP="00A87430">
            <w:pPr>
              <w:pStyle w:val="TableText"/>
              <w:spacing w:before="54" w:after="54"/>
            </w:pPr>
            <w:r w:rsidRPr="00031080">
              <w:t>Methods of detecting X-rays</w:t>
            </w:r>
          </w:p>
        </w:tc>
        <w:tc>
          <w:tcPr>
            <w:tcW w:w="1134" w:type="dxa"/>
          </w:tcPr>
          <w:p w14:paraId="3E48F6CA" w14:textId="77777777" w:rsidR="00AA4B5D" w:rsidRPr="00031080" w:rsidRDefault="00AA4B5D" w:rsidP="00A87430">
            <w:pPr>
              <w:pStyle w:val="TableText"/>
              <w:spacing w:before="54" w:after="54"/>
              <w:jc w:val="center"/>
            </w:pPr>
            <w:r w:rsidRPr="00031080">
              <w:t>1</w:t>
            </w:r>
          </w:p>
        </w:tc>
      </w:tr>
      <w:tr w:rsidR="00AA4B5D" w:rsidRPr="00031080" w14:paraId="5A466C09" w14:textId="77777777" w:rsidTr="00AA4B5D">
        <w:tc>
          <w:tcPr>
            <w:tcW w:w="7235" w:type="dxa"/>
          </w:tcPr>
          <w:p w14:paraId="31600CF0" w14:textId="77777777" w:rsidR="00AA4B5D" w:rsidRPr="00031080" w:rsidRDefault="00AA4B5D" w:rsidP="00A87430">
            <w:pPr>
              <w:pStyle w:val="TableText"/>
              <w:spacing w:before="54" w:after="54"/>
              <w:rPr>
                <w:b/>
                <w:bCs/>
              </w:rPr>
            </w:pPr>
            <w:r w:rsidRPr="00031080">
              <w:rPr>
                <w:b/>
                <w:bCs/>
              </w:rPr>
              <w:t>Radiation effects, risks, dose units and typical doses</w:t>
            </w:r>
          </w:p>
        </w:tc>
        <w:tc>
          <w:tcPr>
            <w:tcW w:w="1134" w:type="dxa"/>
          </w:tcPr>
          <w:p w14:paraId="4CDD20F6" w14:textId="77777777" w:rsidR="00AA4B5D" w:rsidRPr="00031080" w:rsidRDefault="00AA4B5D" w:rsidP="00A87430">
            <w:pPr>
              <w:pStyle w:val="TableText"/>
              <w:spacing w:before="54" w:after="54"/>
              <w:jc w:val="center"/>
            </w:pPr>
          </w:p>
        </w:tc>
      </w:tr>
      <w:tr w:rsidR="00AA4B5D" w:rsidRPr="00031080" w14:paraId="7F3C7000" w14:textId="77777777" w:rsidTr="00AA4B5D">
        <w:tc>
          <w:tcPr>
            <w:tcW w:w="7235" w:type="dxa"/>
          </w:tcPr>
          <w:p w14:paraId="5AAB79F9" w14:textId="77777777" w:rsidR="00AA4B5D" w:rsidRPr="00031080" w:rsidRDefault="00AA4B5D" w:rsidP="00A87430">
            <w:pPr>
              <w:pStyle w:val="TableText"/>
              <w:spacing w:before="54" w:after="54"/>
            </w:pPr>
            <w:r w:rsidRPr="00031080">
              <w:t>Biological effects of radiation</w:t>
            </w:r>
          </w:p>
        </w:tc>
        <w:tc>
          <w:tcPr>
            <w:tcW w:w="1134" w:type="dxa"/>
          </w:tcPr>
          <w:p w14:paraId="7F732417" w14:textId="77777777" w:rsidR="00AA4B5D" w:rsidRPr="00031080" w:rsidRDefault="00AA4B5D" w:rsidP="00A87430">
            <w:pPr>
              <w:pStyle w:val="TableText"/>
              <w:spacing w:before="54" w:after="54"/>
              <w:jc w:val="center"/>
            </w:pPr>
            <w:r w:rsidRPr="00031080">
              <w:t>1</w:t>
            </w:r>
          </w:p>
        </w:tc>
      </w:tr>
      <w:tr w:rsidR="00AA4B5D" w:rsidRPr="00031080" w14:paraId="332DFB03" w14:textId="77777777" w:rsidTr="00AA4B5D">
        <w:tc>
          <w:tcPr>
            <w:tcW w:w="7235" w:type="dxa"/>
          </w:tcPr>
          <w:p w14:paraId="4CA1B4B3" w14:textId="77777777" w:rsidR="00AA4B5D" w:rsidRPr="00031080" w:rsidRDefault="00AA4B5D" w:rsidP="00A87430">
            <w:pPr>
              <w:pStyle w:val="TableText"/>
              <w:spacing w:before="54" w:after="54"/>
            </w:pPr>
            <w:r w:rsidRPr="00031080">
              <w:t>Risks of stochastic effects (including from fetal and paediatric exposures)</w:t>
            </w:r>
          </w:p>
        </w:tc>
        <w:tc>
          <w:tcPr>
            <w:tcW w:w="1134" w:type="dxa"/>
          </w:tcPr>
          <w:p w14:paraId="729E04E0" w14:textId="77777777" w:rsidR="00AA4B5D" w:rsidRPr="00031080" w:rsidRDefault="00AA4B5D" w:rsidP="00A87430">
            <w:pPr>
              <w:pStyle w:val="TableText"/>
              <w:spacing w:before="54" w:after="54"/>
              <w:jc w:val="center"/>
            </w:pPr>
            <w:r w:rsidRPr="00031080">
              <w:t>2</w:t>
            </w:r>
          </w:p>
        </w:tc>
      </w:tr>
      <w:tr w:rsidR="00AA4B5D" w:rsidRPr="00031080" w14:paraId="5EEF9EAE" w14:textId="77777777" w:rsidTr="00AA4B5D">
        <w:tc>
          <w:tcPr>
            <w:tcW w:w="7235" w:type="dxa"/>
          </w:tcPr>
          <w:p w14:paraId="060382D3" w14:textId="77777777" w:rsidR="00AA4B5D" w:rsidRPr="00031080" w:rsidRDefault="00AA4B5D" w:rsidP="00A87430">
            <w:pPr>
              <w:pStyle w:val="TableText"/>
              <w:spacing w:before="54" w:after="54"/>
            </w:pPr>
            <w:r>
              <w:t xml:space="preserve">Causes and consequences of </w:t>
            </w:r>
            <w:r w:rsidRPr="00475EAB">
              <w:t>deterministic effects</w:t>
            </w:r>
            <w:r>
              <w:t xml:space="preserve"> </w:t>
            </w:r>
            <w:r w:rsidRPr="00526BC3">
              <w:t>(also referred to as harmful tissue reactions)</w:t>
            </w:r>
          </w:p>
        </w:tc>
        <w:tc>
          <w:tcPr>
            <w:tcW w:w="1134" w:type="dxa"/>
          </w:tcPr>
          <w:p w14:paraId="4FBE9F3C" w14:textId="77777777" w:rsidR="00AA4B5D" w:rsidRPr="00031080" w:rsidRDefault="00AA4B5D" w:rsidP="00A87430">
            <w:pPr>
              <w:pStyle w:val="TableText"/>
              <w:spacing w:before="54" w:after="54"/>
              <w:jc w:val="center"/>
            </w:pPr>
            <w:r w:rsidRPr="00031080">
              <w:t>1</w:t>
            </w:r>
          </w:p>
        </w:tc>
      </w:tr>
      <w:tr w:rsidR="00AA4B5D" w:rsidRPr="00031080" w14:paraId="2C1C83BC" w14:textId="77777777" w:rsidTr="00AA4B5D">
        <w:tc>
          <w:tcPr>
            <w:tcW w:w="7235" w:type="dxa"/>
          </w:tcPr>
          <w:p w14:paraId="29A769E8" w14:textId="77777777" w:rsidR="00AA4B5D" w:rsidRPr="00031080" w:rsidRDefault="00AA4B5D" w:rsidP="00A87430">
            <w:pPr>
              <w:pStyle w:val="TableText"/>
              <w:spacing w:before="54" w:after="54"/>
            </w:pPr>
            <w:r w:rsidRPr="00031080">
              <w:t>Risk and benefits of radiation exposures</w:t>
            </w:r>
          </w:p>
        </w:tc>
        <w:tc>
          <w:tcPr>
            <w:tcW w:w="1134" w:type="dxa"/>
          </w:tcPr>
          <w:p w14:paraId="1696A3F4" w14:textId="77777777" w:rsidR="00AA4B5D" w:rsidRPr="00031080" w:rsidRDefault="00AA4B5D" w:rsidP="00A87430">
            <w:pPr>
              <w:pStyle w:val="TableText"/>
              <w:spacing w:before="54" w:after="54"/>
              <w:jc w:val="center"/>
            </w:pPr>
            <w:r w:rsidRPr="00031080">
              <w:t>2</w:t>
            </w:r>
          </w:p>
        </w:tc>
      </w:tr>
      <w:tr w:rsidR="00AA4B5D" w:rsidRPr="00031080" w14:paraId="4FED1A81" w14:textId="77777777" w:rsidTr="00AA4B5D">
        <w:tc>
          <w:tcPr>
            <w:tcW w:w="7235" w:type="dxa"/>
          </w:tcPr>
          <w:p w14:paraId="5CF690B2" w14:textId="77777777" w:rsidR="00AA4B5D" w:rsidRPr="00031080" w:rsidRDefault="00AA4B5D" w:rsidP="00A87430">
            <w:pPr>
              <w:pStyle w:val="TableText"/>
              <w:spacing w:before="54" w:after="54"/>
            </w:pPr>
            <w:r w:rsidRPr="00031080">
              <w:t xml:space="preserve">Radiation quantities and units (absorbed dose, </w:t>
            </w:r>
            <w:r>
              <w:t xml:space="preserve">equivalent dose </w:t>
            </w:r>
            <w:r w:rsidRPr="00031080">
              <w:t>and effective dose)</w:t>
            </w:r>
          </w:p>
        </w:tc>
        <w:tc>
          <w:tcPr>
            <w:tcW w:w="1134" w:type="dxa"/>
          </w:tcPr>
          <w:p w14:paraId="7A19EEDA" w14:textId="77777777" w:rsidR="00AA4B5D" w:rsidRPr="00031080" w:rsidRDefault="00AA4B5D" w:rsidP="00A87430">
            <w:pPr>
              <w:pStyle w:val="TableText"/>
              <w:spacing w:before="54" w:after="54"/>
              <w:jc w:val="center"/>
            </w:pPr>
            <w:r w:rsidRPr="00031080">
              <w:t>2</w:t>
            </w:r>
          </w:p>
        </w:tc>
      </w:tr>
      <w:tr w:rsidR="00AA4B5D" w:rsidRPr="00031080" w14:paraId="35D229D4" w14:textId="77777777" w:rsidTr="00AA4B5D">
        <w:tc>
          <w:tcPr>
            <w:tcW w:w="7235" w:type="dxa"/>
          </w:tcPr>
          <w:p w14:paraId="561EA3B3" w14:textId="77777777" w:rsidR="00AA4B5D" w:rsidRPr="00031080" w:rsidRDefault="00AA4B5D" w:rsidP="00A87430">
            <w:pPr>
              <w:pStyle w:val="TableText"/>
              <w:spacing w:before="54" w:after="54"/>
            </w:pPr>
            <w:r w:rsidRPr="00031080">
              <w:t xml:space="preserve">Factors affecting radiation dose </w:t>
            </w:r>
          </w:p>
        </w:tc>
        <w:tc>
          <w:tcPr>
            <w:tcW w:w="1134" w:type="dxa"/>
          </w:tcPr>
          <w:p w14:paraId="707AE5E3" w14:textId="77777777" w:rsidR="00AA4B5D" w:rsidRPr="00031080" w:rsidRDefault="00AA4B5D" w:rsidP="00A87430">
            <w:pPr>
              <w:pStyle w:val="TableText"/>
              <w:spacing w:before="54" w:after="54"/>
              <w:jc w:val="center"/>
            </w:pPr>
            <w:r w:rsidRPr="00031080">
              <w:t>1</w:t>
            </w:r>
          </w:p>
        </w:tc>
      </w:tr>
      <w:tr w:rsidR="00AA4B5D" w:rsidRPr="00031080" w14:paraId="4253C9CB" w14:textId="77777777" w:rsidTr="00AA4B5D">
        <w:tc>
          <w:tcPr>
            <w:tcW w:w="7235" w:type="dxa"/>
          </w:tcPr>
          <w:p w14:paraId="5A9B874D" w14:textId="77777777" w:rsidR="00AA4B5D" w:rsidRPr="00031080" w:rsidRDefault="00AA4B5D" w:rsidP="00A87430">
            <w:pPr>
              <w:pStyle w:val="TableText"/>
              <w:spacing w:before="54" w:after="54"/>
            </w:pPr>
            <w:r w:rsidRPr="00031080">
              <w:t>Typical doses from dental diagnostic procedures (including diagnostic reference levels)</w:t>
            </w:r>
          </w:p>
        </w:tc>
        <w:tc>
          <w:tcPr>
            <w:tcW w:w="1134" w:type="dxa"/>
          </w:tcPr>
          <w:p w14:paraId="1BA27449" w14:textId="77777777" w:rsidR="00AA4B5D" w:rsidRPr="00031080" w:rsidRDefault="00AA4B5D" w:rsidP="00A87430">
            <w:pPr>
              <w:pStyle w:val="TableText"/>
              <w:spacing w:before="54" w:after="54"/>
              <w:jc w:val="center"/>
            </w:pPr>
            <w:r w:rsidRPr="00031080">
              <w:t>2</w:t>
            </w:r>
          </w:p>
        </w:tc>
      </w:tr>
      <w:tr w:rsidR="00AA4B5D" w:rsidRPr="00031080" w14:paraId="3063E073" w14:textId="77777777" w:rsidTr="00AA4B5D">
        <w:tc>
          <w:tcPr>
            <w:tcW w:w="7235" w:type="dxa"/>
          </w:tcPr>
          <w:p w14:paraId="23715035" w14:textId="77777777" w:rsidR="00AA4B5D" w:rsidRPr="00031080" w:rsidRDefault="00AA4B5D" w:rsidP="00A87430">
            <w:pPr>
              <w:pStyle w:val="TableText"/>
              <w:spacing w:before="54" w:after="54"/>
              <w:rPr>
                <w:b/>
                <w:bCs/>
              </w:rPr>
            </w:pPr>
            <w:r>
              <w:rPr>
                <w:b/>
                <w:bCs/>
              </w:rPr>
              <w:t>Safety of i</w:t>
            </w:r>
            <w:r w:rsidRPr="00031080">
              <w:rPr>
                <w:b/>
                <w:bCs/>
              </w:rPr>
              <w:t>rradiating apparatus</w:t>
            </w:r>
            <w:r w:rsidRPr="00031080">
              <w:t xml:space="preserve"> </w:t>
            </w:r>
            <w:r w:rsidRPr="00031080">
              <w:rPr>
                <w:b/>
                <w:bCs/>
              </w:rPr>
              <w:t>used in dental radiology and protection</w:t>
            </w:r>
          </w:p>
        </w:tc>
        <w:tc>
          <w:tcPr>
            <w:tcW w:w="1134" w:type="dxa"/>
          </w:tcPr>
          <w:p w14:paraId="4D1EC477" w14:textId="77777777" w:rsidR="00AA4B5D" w:rsidRPr="00031080" w:rsidRDefault="00AA4B5D" w:rsidP="00A87430">
            <w:pPr>
              <w:pStyle w:val="TableText"/>
              <w:spacing w:before="54" w:after="54"/>
              <w:jc w:val="center"/>
            </w:pPr>
          </w:p>
        </w:tc>
      </w:tr>
      <w:tr w:rsidR="00AA4B5D" w:rsidRPr="00031080" w14:paraId="5DEDC3DB" w14:textId="77777777" w:rsidTr="00AA4B5D">
        <w:tc>
          <w:tcPr>
            <w:tcW w:w="7235" w:type="dxa"/>
          </w:tcPr>
          <w:p w14:paraId="02A65FBE" w14:textId="77777777" w:rsidR="00AA4B5D" w:rsidRPr="00031080" w:rsidRDefault="00AA4B5D" w:rsidP="00A87430">
            <w:pPr>
              <w:pStyle w:val="TableText"/>
              <w:spacing w:before="54" w:after="54"/>
            </w:pPr>
            <w:r w:rsidRPr="00031080">
              <w:t>Physical characteristic</w:t>
            </w:r>
            <w:r>
              <w:t>s</w:t>
            </w:r>
            <w:r w:rsidRPr="00031080">
              <w:t xml:space="preserve"> </w:t>
            </w:r>
          </w:p>
        </w:tc>
        <w:tc>
          <w:tcPr>
            <w:tcW w:w="1134" w:type="dxa"/>
          </w:tcPr>
          <w:p w14:paraId="43B3A5D5" w14:textId="77777777" w:rsidR="00AA4B5D" w:rsidRPr="00031080" w:rsidRDefault="00AA4B5D" w:rsidP="00A87430">
            <w:pPr>
              <w:pStyle w:val="TableText"/>
              <w:spacing w:before="54" w:after="54"/>
              <w:jc w:val="center"/>
            </w:pPr>
            <w:r w:rsidRPr="00031080">
              <w:t>2</w:t>
            </w:r>
          </w:p>
        </w:tc>
      </w:tr>
      <w:tr w:rsidR="00AA4B5D" w:rsidRPr="00031080" w14:paraId="49078C08" w14:textId="77777777" w:rsidTr="00AA4B5D">
        <w:tc>
          <w:tcPr>
            <w:tcW w:w="7235" w:type="dxa"/>
          </w:tcPr>
          <w:p w14:paraId="057F937C" w14:textId="77777777" w:rsidR="00AA4B5D" w:rsidRPr="00031080" w:rsidRDefault="00AA4B5D" w:rsidP="00A87430">
            <w:pPr>
              <w:pStyle w:val="TableText"/>
              <w:spacing w:before="54" w:after="54"/>
            </w:pPr>
            <w:r w:rsidRPr="00031080">
              <w:t>Time, distance and shielding</w:t>
            </w:r>
          </w:p>
        </w:tc>
        <w:tc>
          <w:tcPr>
            <w:tcW w:w="1134" w:type="dxa"/>
          </w:tcPr>
          <w:p w14:paraId="0A49B73E" w14:textId="77777777" w:rsidR="00AA4B5D" w:rsidRPr="00031080" w:rsidRDefault="00AA4B5D" w:rsidP="00A87430">
            <w:pPr>
              <w:pStyle w:val="TableText"/>
              <w:spacing w:before="54" w:after="54"/>
              <w:jc w:val="center"/>
            </w:pPr>
            <w:r w:rsidRPr="00031080">
              <w:t>2</w:t>
            </w:r>
          </w:p>
        </w:tc>
      </w:tr>
      <w:tr w:rsidR="00AA4B5D" w:rsidRPr="00031080" w14:paraId="1A922C1B" w14:textId="77777777" w:rsidTr="00AA4B5D">
        <w:tc>
          <w:tcPr>
            <w:tcW w:w="7235" w:type="dxa"/>
          </w:tcPr>
          <w:p w14:paraId="4193E5D3" w14:textId="77777777" w:rsidR="00AA4B5D" w:rsidRPr="00031080" w:rsidRDefault="00AA4B5D" w:rsidP="00A87430">
            <w:pPr>
              <w:pStyle w:val="TableText"/>
              <w:spacing w:before="54" w:after="54"/>
            </w:pPr>
            <w:r w:rsidRPr="00031080">
              <w:t>Specific hazards</w:t>
            </w:r>
            <w:r>
              <w:t>,</w:t>
            </w:r>
            <w:r w:rsidRPr="00031080">
              <w:t xml:space="preserve"> including factors affecting radiation doses (</w:t>
            </w:r>
            <w:r>
              <w:t>where</w:t>
            </w:r>
            <w:r w:rsidRPr="00031080">
              <w:t xml:space="preserve"> applicable to include handheld portable irradiating apparatus for intraoral dental radiological procedure</w:t>
            </w:r>
            <w:r>
              <w:t>s</w:t>
            </w:r>
            <w:r w:rsidRPr="00031080">
              <w:t>)</w:t>
            </w:r>
          </w:p>
        </w:tc>
        <w:tc>
          <w:tcPr>
            <w:tcW w:w="1134" w:type="dxa"/>
          </w:tcPr>
          <w:p w14:paraId="61E49E1A" w14:textId="77777777" w:rsidR="00AA4B5D" w:rsidRPr="00031080" w:rsidRDefault="00AA4B5D" w:rsidP="00A87430">
            <w:pPr>
              <w:pStyle w:val="TableText"/>
              <w:spacing w:before="54" w:after="54"/>
              <w:jc w:val="center"/>
            </w:pPr>
            <w:r w:rsidRPr="00031080">
              <w:t>2</w:t>
            </w:r>
          </w:p>
        </w:tc>
      </w:tr>
      <w:tr w:rsidR="00AA4B5D" w:rsidRPr="00031080" w14:paraId="5B74807A" w14:textId="77777777" w:rsidTr="00AA4B5D">
        <w:tc>
          <w:tcPr>
            <w:tcW w:w="7235" w:type="dxa"/>
          </w:tcPr>
          <w:p w14:paraId="74B2C76B" w14:textId="77777777" w:rsidR="00AA4B5D" w:rsidRPr="00031080" w:rsidRDefault="00AA4B5D" w:rsidP="00A87430">
            <w:pPr>
              <w:pStyle w:val="TableText"/>
              <w:spacing w:before="54" w:after="54"/>
              <w:rPr>
                <w:b/>
                <w:bCs/>
              </w:rPr>
            </w:pPr>
            <w:r w:rsidRPr="00031080">
              <w:rPr>
                <w:b/>
                <w:bCs/>
              </w:rPr>
              <w:t>Regulatory requirements</w:t>
            </w:r>
          </w:p>
        </w:tc>
        <w:tc>
          <w:tcPr>
            <w:tcW w:w="1134" w:type="dxa"/>
          </w:tcPr>
          <w:p w14:paraId="09995C3F" w14:textId="77777777" w:rsidR="00AA4B5D" w:rsidRPr="00031080" w:rsidRDefault="00AA4B5D" w:rsidP="00A87430">
            <w:pPr>
              <w:pStyle w:val="TableText"/>
              <w:spacing w:before="54" w:after="54"/>
              <w:jc w:val="center"/>
            </w:pPr>
          </w:p>
        </w:tc>
      </w:tr>
      <w:tr w:rsidR="00AA4B5D" w:rsidRPr="00031080" w14:paraId="4DB14A6E" w14:textId="77777777" w:rsidTr="00AA4B5D">
        <w:tc>
          <w:tcPr>
            <w:tcW w:w="7235" w:type="dxa"/>
          </w:tcPr>
          <w:p w14:paraId="1F71ACE0" w14:textId="77777777" w:rsidR="00AA4B5D" w:rsidRPr="00031080" w:rsidRDefault="00AA4B5D" w:rsidP="00A87430">
            <w:pPr>
              <w:pStyle w:val="TableText"/>
              <w:spacing w:before="54" w:after="54"/>
            </w:pPr>
            <w:r w:rsidRPr="00031080">
              <w:t xml:space="preserve">The radiation safety requirements </w:t>
            </w:r>
            <w:r>
              <w:t xml:space="preserve">as interpreted </w:t>
            </w:r>
            <w:r w:rsidRPr="00031080">
              <w:t>in the Radiation Safety Act 2016</w:t>
            </w:r>
          </w:p>
        </w:tc>
        <w:tc>
          <w:tcPr>
            <w:tcW w:w="1134" w:type="dxa"/>
          </w:tcPr>
          <w:p w14:paraId="6701DE12" w14:textId="77777777" w:rsidR="00AA4B5D" w:rsidRPr="00031080" w:rsidRDefault="00AA4B5D" w:rsidP="00A87430">
            <w:pPr>
              <w:pStyle w:val="TableText"/>
              <w:spacing w:before="54" w:after="54"/>
              <w:jc w:val="center"/>
            </w:pPr>
            <w:r w:rsidRPr="00031080">
              <w:t>2</w:t>
            </w:r>
          </w:p>
        </w:tc>
      </w:tr>
      <w:tr w:rsidR="00AA4B5D" w:rsidRPr="00031080" w14:paraId="7EA29094" w14:textId="77777777" w:rsidTr="00AA4B5D">
        <w:tc>
          <w:tcPr>
            <w:tcW w:w="7235" w:type="dxa"/>
          </w:tcPr>
          <w:p w14:paraId="25813B66" w14:textId="77777777" w:rsidR="00AA4B5D" w:rsidRPr="00031080" w:rsidRDefault="00AA4B5D" w:rsidP="00A87430">
            <w:pPr>
              <w:pStyle w:val="TableText"/>
              <w:spacing w:before="54" w:after="54"/>
            </w:pPr>
            <w:r w:rsidRPr="00031080">
              <w:t>Radiation protection of patient</w:t>
            </w:r>
            <w:r>
              <w:t>s</w:t>
            </w:r>
            <w:r w:rsidRPr="00031080">
              <w:t>, care</w:t>
            </w:r>
            <w:r>
              <w:t>r</w:t>
            </w:r>
            <w:r w:rsidRPr="00031080">
              <w:t xml:space="preserve">s and comforters, and volunteers in biomedical research </w:t>
            </w:r>
          </w:p>
        </w:tc>
        <w:tc>
          <w:tcPr>
            <w:tcW w:w="1134" w:type="dxa"/>
          </w:tcPr>
          <w:p w14:paraId="69D07EEF" w14:textId="77777777" w:rsidR="00AA4B5D" w:rsidRPr="00031080" w:rsidRDefault="00AA4B5D" w:rsidP="00A87430">
            <w:pPr>
              <w:pStyle w:val="TableText"/>
              <w:spacing w:before="54" w:after="54"/>
              <w:jc w:val="center"/>
            </w:pPr>
            <w:r w:rsidRPr="00031080">
              <w:t>2</w:t>
            </w:r>
          </w:p>
        </w:tc>
      </w:tr>
      <w:tr w:rsidR="00AA4B5D" w:rsidRPr="00031080" w14:paraId="0879B54D" w14:textId="77777777" w:rsidTr="00AA4B5D">
        <w:tc>
          <w:tcPr>
            <w:tcW w:w="7235" w:type="dxa"/>
          </w:tcPr>
          <w:p w14:paraId="3D918456" w14:textId="77777777" w:rsidR="00AA4B5D" w:rsidRPr="00031080" w:rsidRDefault="00AA4B5D" w:rsidP="00A87430">
            <w:pPr>
              <w:pStyle w:val="TableText"/>
              <w:spacing w:before="54" w:after="54"/>
            </w:pPr>
            <w:r w:rsidRPr="00031080">
              <w:t>Radiation protection of workers and the public (including individual dose monitoring for the assessment of occupational exposure)</w:t>
            </w:r>
          </w:p>
        </w:tc>
        <w:tc>
          <w:tcPr>
            <w:tcW w:w="1134" w:type="dxa"/>
          </w:tcPr>
          <w:p w14:paraId="128EB9C7" w14:textId="77777777" w:rsidR="00AA4B5D" w:rsidRPr="00031080" w:rsidRDefault="00AA4B5D" w:rsidP="00A87430">
            <w:pPr>
              <w:pStyle w:val="TableText"/>
              <w:spacing w:before="54" w:after="54"/>
              <w:jc w:val="center"/>
            </w:pPr>
            <w:r w:rsidRPr="00031080">
              <w:t>2</w:t>
            </w:r>
          </w:p>
        </w:tc>
      </w:tr>
      <w:tr w:rsidR="00AA4B5D" w:rsidRPr="00031080" w14:paraId="5613EAA5" w14:textId="77777777" w:rsidTr="00AA4B5D">
        <w:tc>
          <w:tcPr>
            <w:tcW w:w="7235" w:type="dxa"/>
          </w:tcPr>
          <w:p w14:paraId="402D12AE" w14:textId="77777777" w:rsidR="00AA4B5D" w:rsidRPr="00031080" w:rsidRDefault="00AA4B5D" w:rsidP="00A87430">
            <w:pPr>
              <w:pStyle w:val="TableText"/>
              <w:spacing w:before="54" w:after="54"/>
            </w:pPr>
            <w:r w:rsidRPr="00031080">
              <w:t>Quality control and quality assurance applied to dental radiology</w:t>
            </w:r>
          </w:p>
        </w:tc>
        <w:tc>
          <w:tcPr>
            <w:tcW w:w="1134" w:type="dxa"/>
          </w:tcPr>
          <w:p w14:paraId="1C327089" w14:textId="77777777" w:rsidR="00AA4B5D" w:rsidRPr="00031080" w:rsidRDefault="00AA4B5D" w:rsidP="00A87430">
            <w:pPr>
              <w:pStyle w:val="TableText"/>
              <w:spacing w:before="54" w:after="54"/>
              <w:jc w:val="center"/>
            </w:pPr>
            <w:r w:rsidRPr="00031080">
              <w:t>2</w:t>
            </w:r>
          </w:p>
        </w:tc>
      </w:tr>
    </w:tbl>
    <w:p w14:paraId="5D50B94B" w14:textId="77777777" w:rsidR="00AA4B5D" w:rsidRPr="00AA4B5D" w:rsidRDefault="00AA4B5D" w:rsidP="00D667D9">
      <w:pPr>
        <w:rPr>
          <w:sz w:val="2"/>
          <w:szCs w:val="2"/>
        </w:rPr>
      </w:pPr>
    </w:p>
    <w:p w14:paraId="28235804" w14:textId="72673B42" w:rsidR="009A42D5" w:rsidRPr="00AA4B5D" w:rsidRDefault="009A42D5" w:rsidP="00F3429D">
      <w:pPr>
        <w:rPr>
          <w:sz w:val="2"/>
          <w:szCs w:val="2"/>
        </w:rPr>
      </w:pPr>
      <w:bookmarkStart w:id="106" w:name="We_want_your_input"/>
      <w:bookmarkEnd w:id="106"/>
    </w:p>
    <w:sectPr w:rsidR="009A42D5" w:rsidRPr="00AA4B5D" w:rsidSect="007A59B0">
      <w:footerReference w:type="even" r:id="rId25"/>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B53D" w14:textId="77777777" w:rsidR="00AA3A0D" w:rsidRDefault="00AA3A0D">
      <w:r>
        <w:separator/>
      </w:r>
    </w:p>
    <w:p w14:paraId="495090BB" w14:textId="77777777" w:rsidR="00AA3A0D" w:rsidRDefault="00AA3A0D"/>
  </w:endnote>
  <w:endnote w:type="continuationSeparator" w:id="0">
    <w:p w14:paraId="0565186E" w14:textId="77777777" w:rsidR="00AA3A0D" w:rsidRDefault="00AA3A0D">
      <w:r>
        <w:continuationSeparator/>
      </w:r>
    </w:p>
    <w:p w14:paraId="1266F155" w14:textId="77777777" w:rsidR="00AA3A0D" w:rsidRDefault="00AA3A0D"/>
  </w:endnote>
  <w:endnote w:type="continuationNotice" w:id="1">
    <w:p w14:paraId="7A5C8D60" w14:textId="77777777" w:rsidR="00AA3A0D" w:rsidRDefault="00AA3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5DBA7CB1" w:rsidR="005A79E5" w:rsidRPr="00581136" w:rsidRDefault="00E71593" w:rsidP="005A79E5">
    <w:pPr>
      <w:pStyle w:val="Footer"/>
      <w:pBdr>
        <w:bottom w:val="single" w:sz="4" w:space="1" w:color="auto"/>
      </w:pBdr>
      <w:tabs>
        <w:tab w:val="right" w:pos="9639"/>
      </w:tabs>
      <w:rPr>
        <w:b/>
      </w:rPr>
    </w:pPr>
    <w:r>
      <w:rPr>
        <w:b/>
      </w:rPr>
      <w:t xml:space="preserve">Issued </w:t>
    </w:r>
    <w:r w:rsidR="00372319">
      <w:rPr>
        <w:b/>
      </w:rPr>
      <w:t xml:space="preserve">1 </w:t>
    </w:r>
    <w:r w:rsidR="000422D8">
      <w:rPr>
        <w:b/>
      </w:rPr>
      <w:t>December</w:t>
    </w:r>
    <w:r w:rsidR="000422D8" w:rsidRPr="00581136">
      <w:rPr>
        <w:b/>
      </w:rPr>
      <w:t xml:space="preserve"> </w:t>
    </w:r>
    <w:r w:rsidR="005A79E5" w:rsidRPr="00581136">
      <w:rPr>
        <w:b/>
      </w:rPr>
      <w:t>20</w:t>
    </w:r>
    <w:r w:rsidR="00651CC6">
      <w:rPr>
        <w:b/>
      </w:rPr>
      <w:t>2</w:t>
    </w:r>
    <w:r w:rsidR="00251EC5">
      <w:rPr>
        <w:b/>
      </w:rPr>
      <w:t>4</w:t>
    </w:r>
    <w:r w:rsidR="005A79E5" w:rsidRPr="00581136">
      <w:rPr>
        <w:b/>
      </w:rPr>
      <w:tab/>
      <w:t>health.govt.nz</w:t>
    </w:r>
  </w:p>
  <w:p w14:paraId="524869F6" w14:textId="77777777" w:rsidR="005A79E5" w:rsidRPr="005A79E5" w:rsidRDefault="005A79E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26083" w:rsidRDefault="0092608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26083" w:rsidRDefault="00926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4C3A3BF7" w14:textId="77777777" w:rsidTr="00D662F8">
      <w:trPr>
        <w:cantSplit/>
      </w:trPr>
      <w:tc>
        <w:tcPr>
          <w:tcW w:w="709" w:type="dxa"/>
          <w:vAlign w:val="center"/>
        </w:tcPr>
        <w:p w14:paraId="28F87ED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05BB5">
            <w:rPr>
              <w:rStyle w:val="PageNumber"/>
              <w:noProof/>
            </w:rPr>
            <w:t>vi</w:t>
          </w:r>
          <w:r w:rsidRPr="00931466">
            <w:rPr>
              <w:rStyle w:val="PageNumber"/>
            </w:rPr>
            <w:fldChar w:fldCharType="end"/>
          </w:r>
        </w:p>
      </w:tc>
      <w:tc>
        <w:tcPr>
          <w:tcW w:w="8080" w:type="dxa"/>
          <w:vAlign w:val="center"/>
        </w:tcPr>
        <w:p w14:paraId="6026D159" w14:textId="77777777" w:rsidR="00D662F8" w:rsidRDefault="00D662F8" w:rsidP="00926083">
          <w:pPr>
            <w:pStyle w:val="RectoFooter"/>
            <w:jc w:val="left"/>
          </w:pPr>
          <w:r>
            <w:t>[INSERT TITLE]</w:t>
          </w:r>
        </w:p>
      </w:tc>
    </w:tr>
  </w:tbl>
  <w:p w14:paraId="711B5D80" w14:textId="77777777" w:rsidR="00926083" w:rsidRPr="00571223" w:rsidRDefault="0092608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58AAB149" w14:textId="77777777" w:rsidTr="00D662F8">
      <w:trPr>
        <w:cantSplit/>
      </w:trPr>
      <w:tc>
        <w:tcPr>
          <w:tcW w:w="8080" w:type="dxa"/>
          <w:vAlign w:val="center"/>
        </w:tcPr>
        <w:p w14:paraId="20E2F0CC" w14:textId="191C7F3F" w:rsidR="00D662F8" w:rsidRDefault="007A59B0" w:rsidP="002C0F7E">
          <w:pPr>
            <w:pStyle w:val="RectoFooter"/>
          </w:pPr>
          <w:r w:rsidRPr="007A59B0">
            <w:t>Code of Practice for Dental Radiology</w:t>
          </w:r>
          <w:r>
            <w:t>:</w:t>
          </w:r>
          <w:r w:rsidRPr="007A59B0">
            <w:t xml:space="preserve"> ORS C</w:t>
          </w:r>
          <w:r w:rsidR="002C0F7E">
            <w:t>4</w:t>
          </w:r>
        </w:p>
      </w:tc>
      <w:tc>
        <w:tcPr>
          <w:tcW w:w="709" w:type="dxa"/>
          <w:vAlign w:val="center"/>
        </w:tcPr>
        <w:p w14:paraId="3D3C9847"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v</w:t>
          </w:r>
          <w:r w:rsidRPr="00931466">
            <w:rPr>
              <w:rStyle w:val="PageNumber"/>
            </w:rPr>
            <w:fldChar w:fldCharType="end"/>
          </w:r>
        </w:p>
      </w:tc>
    </w:tr>
  </w:tbl>
  <w:p w14:paraId="27602107" w14:textId="77777777" w:rsidR="00D05D74" w:rsidRPr="00581EB8" w:rsidRDefault="00D05D74"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662F8" w14:paraId="7E34FA6B" w14:textId="77777777" w:rsidTr="00D662F8">
      <w:trPr>
        <w:cantSplit/>
      </w:trPr>
      <w:tc>
        <w:tcPr>
          <w:tcW w:w="675" w:type="dxa"/>
          <w:vAlign w:val="center"/>
        </w:tcPr>
        <w:p w14:paraId="6281C31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2</w:t>
          </w:r>
          <w:r w:rsidRPr="00931466">
            <w:rPr>
              <w:rStyle w:val="PageNumber"/>
            </w:rPr>
            <w:fldChar w:fldCharType="end"/>
          </w:r>
        </w:p>
      </w:tc>
      <w:tc>
        <w:tcPr>
          <w:tcW w:w="9072" w:type="dxa"/>
          <w:vAlign w:val="center"/>
        </w:tcPr>
        <w:p w14:paraId="27262A64" w14:textId="754A4D5B" w:rsidR="00D662F8" w:rsidRDefault="007A59B0" w:rsidP="000D58DD">
          <w:pPr>
            <w:pStyle w:val="RectoFooter"/>
            <w:jc w:val="left"/>
          </w:pPr>
          <w:r w:rsidRPr="007A59B0">
            <w:t>CODE OF PRACTICE FOR DENTAL RADIOLOGY: ORS C</w:t>
          </w:r>
          <w:r w:rsidR="00BC4253">
            <w:t>4</w:t>
          </w:r>
        </w:p>
      </w:tc>
    </w:tr>
  </w:tbl>
  <w:p w14:paraId="5177CEA2" w14:textId="77777777" w:rsidR="00926083" w:rsidRPr="00571223" w:rsidRDefault="0092608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D662F8" w14:paraId="47337729" w14:textId="77777777" w:rsidTr="00D662F8">
      <w:trPr>
        <w:cantSplit/>
      </w:trPr>
      <w:tc>
        <w:tcPr>
          <w:tcW w:w="8080" w:type="dxa"/>
          <w:vAlign w:val="center"/>
        </w:tcPr>
        <w:p w14:paraId="1A33CBD1" w14:textId="1D2300C6" w:rsidR="00D662F8" w:rsidRDefault="007A59B0" w:rsidP="00931466">
          <w:pPr>
            <w:pStyle w:val="RectoFooter"/>
          </w:pPr>
          <w:r w:rsidRPr="007A59B0">
            <w:t>CODE OF PRACTICE FOR DENTAL RADIOLOGY: ORS C</w:t>
          </w:r>
          <w:r w:rsidR="00BC4253">
            <w:t>4</w:t>
          </w:r>
        </w:p>
      </w:tc>
      <w:tc>
        <w:tcPr>
          <w:tcW w:w="709" w:type="dxa"/>
          <w:vAlign w:val="center"/>
        </w:tcPr>
        <w:p w14:paraId="501EC334" w14:textId="77777777" w:rsidR="00D662F8" w:rsidRPr="00931466" w:rsidRDefault="00D662F8"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1</w:t>
          </w:r>
          <w:r w:rsidRPr="00931466">
            <w:rPr>
              <w:rStyle w:val="PageNumber"/>
            </w:rPr>
            <w:fldChar w:fldCharType="end"/>
          </w:r>
        </w:p>
      </w:tc>
    </w:tr>
  </w:tbl>
  <w:p w14:paraId="1C6F2E7F" w14:textId="77777777" w:rsidR="00926083" w:rsidRPr="00581EB8" w:rsidRDefault="00926083"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AA4B5D" w14:paraId="301759EC" w14:textId="77777777" w:rsidTr="00D662F8">
      <w:trPr>
        <w:cantSplit/>
      </w:trPr>
      <w:tc>
        <w:tcPr>
          <w:tcW w:w="675" w:type="dxa"/>
          <w:vAlign w:val="center"/>
        </w:tcPr>
        <w:p w14:paraId="78532675" w14:textId="77777777" w:rsidR="00AA4B5D" w:rsidRPr="00931466" w:rsidRDefault="00AA4B5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8F73E22" w14:textId="77777777" w:rsidR="00AA4B5D" w:rsidRDefault="00AA4B5D" w:rsidP="000D58DD">
          <w:pPr>
            <w:pStyle w:val="RectoFooter"/>
            <w:jc w:val="left"/>
          </w:pPr>
          <w:r w:rsidRPr="007A59B0">
            <w:t>CODE OF PRACTICE FOR DENTAL RADIOLOGY: ORS C</w:t>
          </w:r>
          <w:r>
            <w:t>4</w:t>
          </w:r>
        </w:p>
      </w:tc>
    </w:tr>
  </w:tbl>
  <w:p w14:paraId="0AE175B9" w14:textId="77777777" w:rsidR="00AA4B5D" w:rsidRPr="00571223" w:rsidRDefault="00AA4B5D"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9040" w14:textId="77777777" w:rsidR="00AA3A0D" w:rsidRPr="00A26E6B" w:rsidRDefault="00AA3A0D" w:rsidP="00A26E6B"/>
  </w:footnote>
  <w:footnote w:type="continuationSeparator" w:id="0">
    <w:p w14:paraId="00EC8349" w14:textId="77777777" w:rsidR="00AA3A0D" w:rsidRDefault="00AA3A0D">
      <w:r>
        <w:continuationSeparator/>
      </w:r>
    </w:p>
    <w:p w14:paraId="0C7545CA" w14:textId="77777777" w:rsidR="00AA3A0D" w:rsidRDefault="00AA3A0D"/>
  </w:footnote>
  <w:footnote w:type="continuationNotice" w:id="1">
    <w:p w14:paraId="314ABDD9" w14:textId="77777777" w:rsidR="00AA3A0D" w:rsidRDefault="00AA3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A79E5" w14:paraId="11530A0D" w14:textId="77777777" w:rsidTr="008F2B72">
      <w:trPr>
        <w:cantSplit/>
      </w:trPr>
      <w:tc>
        <w:tcPr>
          <w:tcW w:w="5210" w:type="dxa"/>
          <w:vAlign w:val="center"/>
        </w:tcPr>
        <w:p w14:paraId="2BDE3162" w14:textId="4E67EED4" w:rsidR="005A79E5" w:rsidRDefault="00B26F0F" w:rsidP="00B26F0F">
          <w:pPr>
            <w:pStyle w:val="Header"/>
          </w:pPr>
          <w:bookmarkStart w:id="0" w:name="_Hlk110933925"/>
          <w:r>
            <w:rPr>
              <w:noProof/>
              <w:lang w:eastAsia="en-NZ"/>
            </w:rPr>
            <w:drawing>
              <wp:inline distT="0" distB="0" distL="0" distR="0" wp14:anchorId="04421456" wp14:editId="066C7667">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A79E5" w:rsidRDefault="008F2B72">
          <w:pPr>
            <w:pStyle w:val="Header"/>
            <w:jc w:val="right"/>
          </w:pPr>
          <w:r>
            <w:rPr>
              <w:noProof/>
            </w:rPr>
            <w:drawing>
              <wp:anchor distT="0" distB="0" distL="114300" distR="114300" simplePos="0" relativeHeight="251658240" behindDoc="0" locked="0" layoutInCell="1" allowOverlap="1" wp14:anchorId="1D75C094" wp14:editId="16757AEA">
                <wp:simplePos x="0" y="0"/>
                <wp:positionH relativeFrom="column">
                  <wp:posOffset>1365885</wp:posOffset>
                </wp:positionH>
                <wp:positionV relativeFrom="paragraph">
                  <wp:posOffset>-2540</wp:posOffset>
                </wp:positionV>
                <wp:extent cx="1518285" cy="718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5665FD" w:rsidRDefault="0056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E42F5D" w:rsidRDefault="00E42F5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660F74" w:rsidRDefault="00660F74"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26083" w:rsidRDefault="00926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4E3298B"/>
    <w:multiLevelType w:val="multilevel"/>
    <w:tmpl w:val="92D6C5C4"/>
    <w:lvl w:ilvl="0">
      <w:start w:val="1"/>
      <w:numFmt w:val="lowerRoman"/>
      <w:lvlText w:val="(%1)"/>
      <w:lvlJc w:val="left"/>
      <w:pPr>
        <w:ind w:left="1701" w:hanging="567"/>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3" w15:restartNumberingAfterBreak="0">
    <w:nsid w:val="08932556"/>
    <w:multiLevelType w:val="multilevel"/>
    <w:tmpl w:val="BC8A9FA8"/>
    <w:lvl w:ilvl="0">
      <w:start w:val="1"/>
      <w:numFmt w:val="lowerLetter"/>
      <w:lvlText w:val="(%1)"/>
      <w:lvlJc w:val="left"/>
      <w:pPr>
        <w:ind w:left="1277" w:hanging="567"/>
      </w:pPr>
      <w:rPr>
        <w:rFonts w:hint="default"/>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4" w15:restartNumberingAfterBreak="0">
    <w:nsid w:val="1CBD4897"/>
    <w:multiLevelType w:val="hybridMultilevel"/>
    <w:tmpl w:val="286ADBAC"/>
    <w:lvl w:ilvl="0" w:tplc="D68AFA9C">
      <w:start w:val="1"/>
      <w:numFmt w:val="lowerLetter"/>
      <w:lvlText w:val="%1)"/>
      <w:lvlJc w:val="left"/>
      <w:pPr>
        <w:ind w:left="1280" w:hanging="360"/>
      </w:pPr>
    </w:lvl>
    <w:lvl w:ilvl="1" w:tplc="F2E85B0A">
      <w:start w:val="1"/>
      <w:numFmt w:val="lowerLetter"/>
      <w:lvlText w:val="%2)"/>
      <w:lvlJc w:val="left"/>
      <w:pPr>
        <w:ind w:left="1280" w:hanging="360"/>
      </w:pPr>
    </w:lvl>
    <w:lvl w:ilvl="2" w:tplc="F45886C0">
      <w:start w:val="1"/>
      <w:numFmt w:val="lowerLetter"/>
      <w:lvlText w:val="%3)"/>
      <w:lvlJc w:val="left"/>
      <w:pPr>
        <w:ind w:left="1280" w:hanging="360"/>
      </w:pPr>
    </w:lvl>
    <w:lvl w:ilvl="3" w:tplc="D7509F36">
      <w:start w:val="1"/>
      <w:numFmt w:val="lowerLetter"/>
      <w:lvlText w:val="%4)"/>
      <w:lvlJc w:val="left"/>
      <w:pPr>
        <w:ind w:left="1280" w:hanging="360"/>
      </w:pPr>
    </w:lvl>
    <w:lvl w:ilvl="4" w:tplc="482C43FE">
      <w:start w:val="1"/>
      <w:numFmt w:val="lowerLetter"/>
      <w:lvlText w:val="%5)"/>
      <w:lvlJc w:val="left"/>
      <w:pPr>
        <w:ind w:left="1280" w:hanging="360"/>
      </w:pPr>
    </w:lvl>
    <w:lvl w:ilvl="5" w:tplc="D690EE22">
      <w:start w:val="1"/>
      <w:numFmt w:val="lowerLetter"/>
      <w:lvlText w:val="%6)"/>
      <w:lvlJc w:val="left"/>
      <w:pPr>
        <w:ind w:left="1280" w:hanging="360"/>
      </w:pPr>
    </w:lvl>
    <w:lvl w:ilvl="6" w:tplc="4DB0B0EA">
      <w:start w:val="1"/>
      <w:numFmt w:val="lowerLetter"/>
      <w:lvlText w:val="%7)"/>
      <w:lvlJc w:val="left"/>
      <w:pPr>
        <w:ind w:left="1280" w:hanging="360"/>
      </w:pPr>
    </w:lvl>
    <w:lvl w:ilvl="7" w:tplc="AB822314">
      <w:start w:val="1"/>
      <w:numFmt w:val="lowerLetter"/>
      <w:lvlText w:val="%8)"/>
      <w:lvlJc w:val="left"/>
      <w:pPr>
        <w:ind w:left="1280" w:hanging="360"/>
      </w:pPr>
    </w:lvl>
    <w:lvl w:ilvl="8" w:tplc="279A8B22">
      <w:start w:val="1"/>
      <w:numFmt w:val="lowerLetter"/>
      <w:lvlText w:val="%9)"/>
      <w:lvlJc w:val="left"/>
      <w:pPr>
        <w:ind w:left="1280" w:hanging="360"/>
      </w:pPr>
    </w:lvl>
  </w:abstractNum>
  <w:abstractNum w:abstractNumId="5" w15:restartNumberingAfterBreak="0">
    <w:nsid w:val="210D2D06"/>
    <w:multiLevelType w:val="multilevel"/>
    <w:tmpl w:val="B21C4C12"/>
    <w:lvl w:ilvl="0">
      <w:start w:val="8"/>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numFmt w:val="decimal"/>
      <w:lvlRestart w:val="0"/>
      <w:lvlText w:val="%3."/>
      <w:lvlJc w:val="left"/>
      <w:pPr>
        <w:tabs>
          <w:tab w:val="num" w:pos="709"/>
        </w:tabs>
        <w:ind w:left="709" w:hanging="567"/>
      </w:pPr>
      <w:rPr>
        <w:rFonts w:hint="default"/>
      </w:rPr>
    </w:lvl>
    <w:lvl w:ilvl="3">
      <w:start w:val="1"/>
      <w:numFmt w:val="lowerLetter"/>
      <w:lvlText w:val="(%4)"/>
      <w:lvlJc w:val="left"/>
      <w:pPr>
        <w:ind w:left="1702" w:hanging="567"/>
      </w:pPr>
      <w:rPr>
        <w:rFonts w:hint="default"/>
        <w:color w:val="auto"/>
      </w:rPr>
    </w:lvl>
    <w:lvl w:ilvl="4">
      <w:start w:val="1"/>
      <w:numFmt w:val="lowerRoman"/>
      <w:lvlText w:val="(%5)"/>
      <w:lvlJc w:val="left"/>
      <w:pPr>
        <w:ind w:left="1844"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95435"/>
    <w:multiLevelType w:val="multilevel"/>
    <w:tmpl w:val="BC8A9FA8"/>
    <w:lvl w:ilvl="0">
      <w:start w:val="1"/>
      <w:numFmt w:val="lowerLetter"/>
      <w:lvlText w:val="(%1)"/>
      <w:lvlJc w:val="left"/>
      <w:pPr>
        <w:ind w:left="1277" w:hanging="567"/>
      </w:pPr>
      <w:rPr>
        <w:rFonts w:hint="default"/>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10" w15:restartNumberingAfterBreak="0">
    <w:nsid w:val="6AAC2595"/>
    <w:multiLevelType w:val="multilevel"/>
    <w:tmpl w:val="09F8D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616597418">
    <w:abstractNumId w:val="11"/>
  </w:num>
  <w:num w:numId="2" w16cid:durableId="586310224">
    <w:abstractNumId w:val="7"/>
  </w:num>
  <w:num w:numId="3" w16cid:durableId="1220433559">
    <w:abstractNumId w:val="8"/>
  </w:num>
  <w:num w:numId="4" w16cid:durableId="631522115">
    <w:abstractNumId w:val="1"/>
  </w:num>
  <w:num w:numId="5" w16cid:durableId="2065175485">
    <w:abstractNumId w:val="6"/>
  </w:num>
  <w:num w:numId="6" w16cid:durableId="1323435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0654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6583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889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864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705132">
    <w:abstractNumId w:val="5"/>
  </w:num>
  <w:num w:numId="12" w16cid:durableId="205535238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7640018">
    <w:abstractNumId w:val="5"/>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125464">
    <w:abstractNumId w:val="5"/>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3657382">
    <w:abstractNumId w:val="3"/>
  </w:num>
  <w:num w:numId="16" w16cid:durableId="1263689498">
    <w:abstractNumId w:val="6"/>
  </w:num>
  <w:num w:numId="17" w16cid:durableId="122699821">
    <w:abstractNumId w:val="6"/>
  </w:num>
  <w:num w:numId="18" w16cid:durableId="1402362942">
    <w:abstractNumId w:val="6"/>
  </w:num>
  <w:num w:numId="19" w16cid:durableId="180290267">
    <w:abstractNumId w:val="6"/>
  </w:num>
  <w:num w:numId="20" w16cid:durableId="1918781010">
    <w:abstractNumId w:val="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222770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2867758">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43428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771299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2336096">
    <w:abstractNumId w:val="0"/>
  </w:num>
  <w:num w:numId="26" w16cid:durableId="1953853166">
    <w:abstractNumId w:val="4"/>
  </w:num>
  <w:num w:numId="27" w16cid:durableId="898129571">
    <w:abstractNumId w:val="10"/>
    <w:lvlOverride w:ilvl="0">
      <w:lvl w:ilvl="0">
        <w:numFmt w:val="lowerLetter"/>
        <w:lvlText w:val="%1."/>
        <w:lvlJc w:val="left"/>
      </w:lvl>
    </w:lvlOverride>
  </w:num>
  <w:num w:numId="28" w16cid:durableId="823739476">
    <w:abstractNumId w:val="10"/>
    <w:lvlOverride w:ilvl="0">
      <w:lvl w:ilvl="0">
        <w:numFmt w:val="lowerLetter"/>
        <w:lvlText w:val="%1."/>
        <w:lvlJc w:val="left"/>
      </w:lvl>
    </w:lvlOverride>
  </w:num>
  <w:num w:numId="29" w16cid:durableId="1323971565">
    <w:abstractNumId w:val="10"/>
  </w:num>
  <w:num w:numId="30" w16cid:durableId="89188484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33C2"/>
    <w:rsid w:val="000043FE"/>
    <w:rsid w:val="00005BB5"/>
    <w:rsid w:val="000070A0"/>
    <w:rsid w:val="0000796D"/>
    <w:rsid w:val="000115F7"/>
    <w:rsid w:val="00015CC1"/>
    <w:rsid w:val="0002063A"/>
    <w:rsid w:val="00021726"/>
    <w:rsid w:val="00025A6F"/>
    <w:rsid w:val="0002618D"/>
    <w:rsid w:val="000305B2"/>
    <w:rsid w:val="00030B26"/>
    <w:rsid w:val="00030E84"/>
    <w:rsid w:val="00032C0A"/>
    <w:rsid w:val="00034C06"/>
    <w:rsid w:val="00035257"/>
    <w:rsid w:val="00035D68"/>
    <w:rsid w:val="00036CD0"/>
    <w:rsid w:val="00041048"/>
    <w:rsid w:val="000422D8"/>
    <w:rsid w:val="00042C04"/>
    <w:rsid w:val="00046F82"/>
    <w:rsid w:val="00054B44"/>
    <w:rsid w:val="0006228D"/>
    <w:rsid w:val="00063F5D"/>
    <w:rsid w:val="00071B85"/>
    <w:rsid w:val="00072BD6"/>
    <w:rsid w:val="00074DC2"/>
    <w:rsid w:val="00075B78"/>
    <w:rsid w:val="000763E9"/>
    <w:rsid w:val="00077874"/>
    <w:rsid w:val="0008239F"/>
    <w:rsid w:val="00082CD6"/>
    <w:rsid w:val="0008437D"/>
    <w:rsid w:val="000851D1"/>
    <w:rsid w:val="00085AFE"/>
    <w:rsid w:val="00086469"/>
    <w:rsid w:val="00090831"/>
    <w:rsid w:val="00090FE8"/>
    <w:rsid w:val="00092402"/>
    <w:rsid w:val="00094800"/>
    <w:rsid w:val="000A41ED"/>
    <w:rsid w:val="000B0730"/>
    <w:rsid w:val="000B45E5"/>
    <w:rsid w:val="000B4F18"/>
    <w:rsid w:val="000B5EE5"/>
    <w:rsid w:val="000B7F93"/>
    <w:rsid w:val="000C5D0C"/>
    <w:rsid w:val="000C6B0E"/>
    <w:rsid w:val="000D0A60"/>
    <w:rsid w:val="000D19F4"/>
    <w:rsid w:val="000D25BA"/>
    <w:rsid w:val="000D58DD"/>
    <w:rsid w:val="000D5B4D"/>
    <w:rsid w:val="000D6EE8"/>
    <w:rsid w:val="000E2619"/>
    <w:rsid w:val="000E2F44"/>
    <w:rsid w:val="000E5CEE"/>
    <w:rsid w:val="000E6F38"/>
    <w:rsid w:val="000F10D8"/>
    <w:rsid w:val="000F2AE2"/>
    <w:rsid w:val="000F2BFF"/>
    <w:rsid w:val="00102063"/>
    <w:rsid w:val="0010281D"/>
    <w:rsid w:val="00104E0F"/>
    <w:rsid w:val="00105078"/>
    <w:rsid w:val="0010541C"/>
    <w:rsid w:val="00106F93"/>
    <w:rsid w:val="001074AD"/>
    <w:rsid w:val="0011183A"/>
    <w:rsid w:val="00111D50"/>
    <w:rsid w:val="00113B8E"/>
    <w:rsid w:val="0011790C"/>
    <w:rsid w:val="0012053C"/>
    <w:rsid w:val="001222D5"/>
    <w:rsid w:val="00122363"/>
    <w:rsid w:val="00123E48"/>
    <w:rsid w:val="00125334"/>
    <w:rsid w:val="00132BF7"/>
    <w:rsid w:val="001342C7"/>
    <w:rsid w:val="001351EE"/>
    <w:rsid w:val="0013585C"/>
    <w:rsid w:val="00136366"/>
    <w:rsid w:val="00142261"/>
    <w:rsid w:val="00142954"/>
    <w:rsid w:val="00142FB6"/>
    <w:rsid w:val="001454F2"/>
    <w:rsid w:val="00145B46"/>
    <w:rsid w:val="001460E0"/>
    <w:rsid w:val="001472F0"/>
    <w:rsid w:val="00147F71"/>
    <w:rsid w:val="001505BA"/>
    <w:rsid w:val="00150A6E"/>
    <w:rsid w:val="00150F30"/>
    <w:rsid w:val="00151DE9"/>
    <w:rsid w:val="00154179"/>
    <w:rsid w:val="0015462A"/>
    <w:rsid w:val="00154DEE"/>
    <w:rsid w:val="001606A9"/>
    <w:rsid w:val="0016304B"/>
    <w:rsid w:val="0016468A"/>
    <w:rsid w:val="00170367"/>
    <w:rsid w:val="001703D0"/>
    <w:rsid w:val="00170F40"/>
    <w:rsid w:val="00171098"/>
    <w:rsid w:val="00171FBF"/>
    <w:rsid w:val="00173CDE"/>
    <w:rsid w:val="00174465"/>
    <w:rsid w:val="0018662D"/>
    <w:rsid w:val="00186C86"/>
    <w:rsid w:val="00197427"/>
    <w:rsid w:val="001A21B4"/>
    <w:rsid w:val="001A22A9"/>
    <w:rsid w:val="001A2A6D"/>
    <w:rsid w:val="001A4C9A"/>
    <w:rsid w:val="001A4D58"/>
    <w:rsid w:val="001A5CF5"/>
    <w:rsid w:val="001A5EC9"/>
    <w:rsid w:val="001A7095"/>
    <w:rsid w:val="001B39D2"/>
    <w:rsid w:val="001B3B65"/>
    <w:rsid w:val="001B4BF8"/>
    <w:rsid w:val="001B596F"/>
    <w:rsid w:val="001B7F13"/>
    <w:rsid w:val="001C145A"/>
    <w:rsid w:val="001C20A8"/>
    <w:rsid w:val="001C2B76"/>
    <w:rsid w:val="001C3FFE"/>
    <w:rsid w:val="001C4326"/>
    <w:rsid w:val="001C665E"/>
    <w:rsid w:val="001D3541"/>
    <w:rsid w:val="001D3E4E"/>
    <w:rsid w:val="001E254A"/>
    <w:rsid w:val="001E4F14"/>
    <w:rsid w:val="001E7386"/>
    <w:rsid w:val="001F04BE"/>
    <w:rsid w:val="001F45A7"/>
    <w:rsid w:val="001F75F2"/>
    <w:rsid w:val="00201A01"/>
    <w:rsid w:val="002035D9"/>
    <w:rsid w:val="002069D1"/>
    <w:rsid w:val="0020754B"/>
    <w:rsid w:val="00207D12"/>
    <w:rsid w:val="002104D3"/>
    <w:rsid w:val="00210687"/>
    <w:rsid w:val="00213A33"/>
    <w:rsid w:val="00213D2F"/>
    <w:rsid w:val="0021763B"/>
    <w:rsid w:val="00226D1B"/>
    <w:rsid w:val="00230481"/>
    <w:rsid w:val="00230AE7"/>
    <w:rsid w:val="00235F77"/>
    <w:rsid w:val="0024184F"/>
    <w:rsid w:val="0024447E"/>
    <w:rsid w:val="00244F79"/>
    <w:rsid w:val="002454A0"/>
    <w:rsid w:val="00246DB1"/>
    <w:rsid w:val="002476B5"/>
    <w:rsid w:val="002515E5"/>
    <w:rsid w:val="00251EC5"/>
    <w:rsid w:val="002520CC"/>
    <w:rsid w:val="0025310E"/>
    <w:rsid w:val="0025377D"/>
    <w:rsid w:val="00253ECF"/>
    <w:rsid w:val="002546A1"/>
    <w:rsid w:val="002628F4"/>
    <w:rsid w:val="00262FF9"/>
    <w:rsid w:val="0026626B"/>
    <w:rsid w:val="00270362"/>
    <w:rsid w:val="00274527"/>
    <w:rsid w:val="00274724"/>
    <w:rsid w:val="00275D08"/>
    <w:rsid w:val="0027650C"/>
    <w:rsid w:val="002818A6"/>
    <w:rsid w:val="00283BB0"/>
    <w:rsid w:val="00285232"/>
    <w:rsid w:val="002858E3"/>
    <w:rsid w:val="00286A2A"/>
    <w:rsid w:val="00290BD9"/>
    <w:rsid w:val="0029190A"/>
    <w:rsid w:val="00292C5A"/>
    <w:rsid w:val="00294D03"/>
    <w:rsid w:val="00295241"/>
    <w:rsid w:val="00295945"/>
    <w:rsid w:val="00297653"/>
    <w:rsid w:val="00297EC6"/>
    <w:rsid w:val="002A03EF"/>
    <w:rsid w:val="002A1165"/>
    <w:rsid w:val="002A126A"/>
    <w:rsid w:val="002A44B6"/>
    <w:rsid w:val="002A4DFC"/>
    <w:rsid w:val="002A72A7"/>
    <w:rsid w:val="002B047D"/>
    <w:rsid w:val="002B732B"/>
    <w:rsid w:val="002B76A7"/>
    <w:rsid w:val="002C0F7E"/>
    <w:rsid w:val="002C2219"/>
    <w:rsid w:val="002C2552"/>
    <w:rsid w:val="002C3390"/>
    <w:rsid w:val="002C380A"/>
    <w:rsid w:val="002C6895"/>
    <w:rsid w:val="002D0DF2"/>
    <w:rsid w:val="002D23BD"/>
    <w:rsid w:val="002D3A21"/>
    <w:rsid w:val="002D54E0"/>
    <w:rsid w:val="002D561B"/>
    <w:rsid w:val="002D5965"/>
    <w:rsid w:val="002D5A0A"/>
    <w:rsid w:val="002E0433"/>
    <w:rsid w:val="002E0B47"/>
    <w:rsid w:val="002E401C"/>
    <w:rsid w:val="002E402F"/>
    <w:rsid w:val="002E61C4"/>
    <w:rsid w:val="002E6729"/>
    <w:rsid w:val="002E7459"/>
    <w:rsid w:val="002F1EC4"/>
    <w:rsid w:val="002F20D9"/>
    <w:rsid w:val="002F30E9"/>
    <w:rsid w:val="002F4685"/>
    <w:rsid w:val="002F5084"/>
    <w:rsid w:val="002F7213"/>
    <w:rsid w:val="00301BC8"/>
    <w:rsid w:val="0030382F"/>
    <w:rsid w:val="0030408D"/>
    <w:rsid w:val="003060E4"/>
    <w:rsid w:val="00310C9E"/>
    <w:rsid w:val="003160E7"/>
    <w:rsid w:val="0031739E"/>
    <w:rsid w:val="00324504"/>
    <w:rsid w:val="0032674F"/>
    <w:rsid w:val="003309CA"/>
    <w:rsid w:val="0033258E"/>
    <w:rsid w:val="003325AB"/>
    <w:rsid w:val="003332D1"/>
    <w:rsid w:val="0033369C"/>
    <w:rsid w:val="003338BB"/>
    <w:rsid w:val="00333B82"/>
    <w:rsid w:val="0033412B"/>
    <w:rsid w:val="00341161"/>
    <w:rsid w:val="00343365"/>
    <w:rsid w:val="00343876"/>
    <w:rsid w:val="003445F4"/>
    <w:rsid w:val="00353501"/>
    <w:rsid w:val="00353734"/>
    <w:rsid w:val="00355A89"/>
    <w:rsid w:val="003601AF"/>
    <w:rsid w:val="003606F8"/>
    <w:rsid w:val="003648EF"/>
    <w:rsid w:val="0036593E"/>
    <w:rsid w:val="003672E5"/>
    <w:rsid w:val="003673E6"/>
    <w:rsid w:val="003707EA"/>
    <w:rsid w:val="00372319"/>
    <w:rsid w:val="0037268E"/>
    <w:rsid w:val="00373BF4"/>
    <w:rsid w:val="00377264"/>
    <w:rsid w:val="003779D2"/>
    <w:rsid w:val="00380831"/>
    <w:rsid w:val="00381F1D"/>
    <w:rsid w:val="00384C8E"/>
    <w:rsid w:val="00385E38"/>
    <w:rsid w:val="00390F2D"/>
    <w:rsid w:val="00392294"/>
    <w:rsid w:val="00394B01"/>
    <w:rsid w:val="00394E78"/>
    <w:rsid w:val="003952A7"/>
    <w:rsid w:val="003A26A5"/>
    <w:rsid w:val="003A3761"/>
    <w:rsid w:val="003A38B4"/>
    <w:rsid w:val="003A512D"/>
    <w:rsid w:val="003A5FEA"/>
    <w:rsid w:val="003A6109"/>
    <w:rsid w:val="003A69EF"/>
    <w:rsid w:val="003B1D10"/>
    <w:rsid w:val="003B22FA"/>
    <w:rsid w:val="003B40D2"/>
    <w:rsid w:val="003B68C2"/>
    <w:rsid w:val="003C1B9D"/>
    <w:rsid w:val="003C36A7"/>
    <w:rsid w:val="003C376E"/>
    <w:rsid w:val="003C3A89"/>
    <w:rsid w:val="003C76D4"/>
    <w:rsid w:val="003D0612"/>
    <w:rsid w:val="003D137D"/>
    <w:rsid w:val="003D2CC5"/>
    <w:rsid w:val="003E04C1"/>
    <w:rsid w:val="003E05B2"/>
    <w:rsid w:val="003E0887"/>
    <w:rsid w:val="003E23DD"/>
    <w:rsid w:val="003E3797"/>
    <w:rsid w:val="003E74C8"/>
    <w:rsid w:val="003E7B52"/>
    <w:rsid w:val="003E7C46"/>
    <w:rsid w:val="003F2106"/>
    <w:rsid w:val="003F52A7"/>
    <w:rsid w:val="003F69E2"/>
    <w:rsid w:val="003F7013"/>
    <w:rsid w:val="00400492"/>
    <w:rsid w:val="004015DE"/>
    <w:rsid w:val="0040240C"/>
    <w:rsid w:val="00406816"/>
    <w:rsid w:val="00413021"/>
    <w:rsid w:val="004144E3"/>
    <w:rsid w:val="00422BEB"/>
    <w:rsid w:val="00423D4B"/>
    <w:rsid w:val="004301C6"/>
    <w:rsid w:val="0043478F"/>
    <w:rsid w:val="00434A72"/>
    <w:rsid w:val="0043602B"/>
    <w:rsid w:val="00440BE0"/>
    <w:rsid w:val="004429E4"/>
    <w:rsid w:val="00442C1C"/>
    <w:rsid w:val="0044584B"/>
    <w:rsid w:val="00447CB7"/>
    <w:rsid w:val="00450005"/>
    <w:rsid w:val="004520D1"/>
    <w:rsid w:val="00455189"/>
    <w:rsid w:val="00455CC9"/>
    <w:rsid w:val="004565EC"/>
    <w:rsid w:val="00460826"/>
    <w:rsid w:val="00460E25"/>
    <w:rsid w:val="00460EA7"/>
    <w:rsid w:val="0046195B"/>
    <w:rsid w:val="0046362D"/>
    <w:rsid w:val="004642AA"/>
    <w:rsid w:val="0046596D"/>
    <w:rsid w:val="00465AD4"/>
    <w:rsid w:val="0047031C"/>
    <w:rsid w:val="004704CD"/>
    <w:rsid w:val="00474641"/>
    <w:rsid w:val="00475BC8"/>
    <w:rsid w:val="00477982"/>
    <w:rsid w:val="0048072B"/>
    <w:rsid w:val="00487C04"/>
    <w:rsid w:val="004907E1"/>
    <w:rsid w:val="00491FBA"/>
    <w:rsid w:val="00493661"/>
    <w:rsid w:val="004958FE"/>
    <w:rsid w:val="004A035B"/>
    <w:rsid w:val="004A03DB"/>
    <w:rsid w:val="004A0C75"/>
    <w:rsid w:val="004A2108"/>
    <w:rsid w:val="004A38D7"/>
    <w:rsid w:val="004A50E5"/>
    <w:rsid w:val="004A5462"/>
    <w:rsid w:val="004A778C"/>
    <w:rsid w:val="004B140C"/>
    <w:rsid w:val="004B48C7"/>
    <w:rsid w:val="004B6E04"/>
    <w:rsid w:val="004B7886"/>
    <w:rsid w:val="004C2E6A"/>
    <w:rsid w:val="004C4D3F"/>
    <w:rsid w:val="004C64B8"/>
    <w:rsid w:val="004D2A2D"/>
    <w:rsid w:val="004D479F"/>
    <w:rsid w:val="004D6689"/>
    <w:rsid w:val="004E1D1D"/>
    <w:rsid w:val="004E4F62"/>
    <w:rsid w:val="004E67A9"/>
    <w:rsid w:val="004E694B"/>
    <w:rsid w:val="004E7AC8"/>
    <w:rsid w:val="004F0C94"/>
    <w:rsid w:val="004F4CD2"/>
    <w:rsid w:val="004F5529"/>
    <w:rsid w:val="004F6582"/>
    <w:rsid w:val="004F7219"/>
    <w:rsid w:val="004F73B6"/>
    <w:rsid w:val="004F7B74"/>
    <w:rsid w:val="005019AE"/>
    <w:rsid w:val="00503749"/>
    <w:rsid w:val="00504CF4"/>
    <w:rsid w:val="0050635B"/>
    <w:rsid w:val="00510F97"/>
    <w:rsid w:val="005135CC"/>
    <w:rsid w:val="005151C2"/>
    <w:rsid w:val="005174E1"/>
    <w:rsid w:val="005309AE"/>
    <w:rsid w:val="0053150E"/>
    <w:rsid w:val="0053199F"/>
    <w:rsid w:val="00531E12"/>
    <w:rsid w:val="00533B90"/>
    <w:rsid w:val="0053470B"/>
    <w:rsid w:val="00537584"/>
    <w:rsid w:val="00541050"/>
    <w:rsid w:val="005410F8"/>
    <w:rsid w:val="005448EC"/>
    <w:rsid w:val="00544DC6"/>
    <w:rsid w:val="00545963"/>
    <w:rsid w:val="00550256"/>
    <w:rsid w:val="00550FA2"/>
    <w:rsid w:val="00553165"/>
    <w:rsid w:val="00553958"/>
    <w:rsid w:val="00554C84"/>
    <w:rsid w:val="00556850"/>
    <w:rsid w:val="00556BB7"/>
    <w:rsid w:val="0055763D"/>
    <w:rsid w:val="00561516"/>
    <w:rsid w:val="005621F2"/>
    <w:rsid w:val="00564306"/>
    <w:rsid w:val="00565B79"/>
    <w:rsid w:val="00566268"/>
    <w:rsid w:val="005665FD"/>
    <w:rsid w:val="00566F14"/>
    <w:rsid w:val="00567B58"/>
    <w:rsid w:val="00570C7B"/>
    <w:rsid w:val="00571223"/>
    <w:rsid w:val="00572679"/>
    <w:rsid w:val="00574A7E"/>
    <w:rsid w:val="00574AD6"/>
    <w:rsid w:val="0057516D"/>
    <w:rsid w:val="005763E0"/>
    <w:rsid w:val="005800C9"/>
    <w:rsid w:val="00580D6A"/>
    <w:rsid w:val="00581136"/>
    <w:rsid w:val="00581EB8"/>
    <w:rsid w:val="0059435E"/>
    <w:rsid w:val="0059513C"/>
    <w:rsid w:val="00595A1D"/>
    <w:rsid w:val="005A27CA"/>
    <w:rsid w:val="005A43BD"/>
    <w:rsid w:val="005A6128"/>
    <w:rsid w:val="005A79E5"/>
    <w:rsid w:val="005B00DC"/>
    <w:rsid w:val="005B22C0"/>
    <w:rsid w:val="005B4F4A"/>
    <w:rsid w:val="005B71A0"/>
    <w:rsid w:val="005C4525"/>
    <w:rsid w:val="005C5047"/>
    <w:rsid w:val="005D034C"/>
    <w:rsid w:val="005D2F6B"/>
    <w:rsid w:val="005D3948"/>
    <w:rsid w:val="005E1C0B"/>
    <w:rsid w:val="005E226E"/>
    <w:rsid w:val="005E2636"/>
    <w:rsid w:val="005F77FC"/>
    <w:rsid w:val="006015D7"/>
    <w:rsid w:val="00601B21"/>
    <w:rsid w:val="006041F0"/>
    <w:rsid w:val="00605C6D"/>
    <w:rsid w:val="00607881"/>
    <w:rsid w:val="0061012D"/>
    <w:rsid w:val="0061031C"/>
    <w:rsid w:val="006120CA"/>
    <w:rsid w:val="00613E2B"/>
    <w:rsid w:val="00614276"/>
    <w:rsid w:val="00624174"/>
    <w:rsid w:val="006249C6"/>
    <w:rsid w:val="00625DFB"/>
    <w:rsid w:val="00626CF8"/>
    <w:rsid w:val="006270BA"/>
    <w:rsid w:val="00627999"/>
    <w:rsid w:val="006314AF"/>
    <w:rsid w:val="00631A7E"/>
    <w:rsid w:val="00634ED8"/>
    <w:rsid w:val="00636D7D"/>
    <w:rsid w:val="00637408"/>
    <w:rsid w:val="006424BC"/>
    <w:rsid w:val="00642868"/>
    <w:rsid w:val="00646722"/>
    <w:rsid w:val="00647AFE"/>
    <w:rsid w:val="006512BC"/>
    <w:rsid w:val="0065188C"/>
    <w:rsid w:val="00651CC6"/>
    <w:rsid w:val="0065227D"/>
    <w:rsid w:val="00653A5A"/>
    <w:rsid w:val="006554AC"/>
    <w:rsid w:val="006575F4"/>
    <w:rsid w:val="006579E6"/>
    <w:rsid w:val="00660682"/>
    <w:rsid w:val="00660F74"/>
    <w:rsid w:val="006639CC"/>
    <w:rsid w:val="00663EDC"/>
    <w:rsid w:val="00665655"/>
    <w:rsid w:val="00665C92"/>
    <w:rsid w:val="00667E20"/>
    <w:rsid w:val="00671078"/>
    <w:rsid w:val="00672478"/>
    <w:rsid w:val="00674739"/>
    <w:rsid w:val="006755CB"/>
    <w:rsid w:val="006758CA"/>
    <w:rsid w:val="0067720E"/>
    <w:rsid w:val="00677E5F"/>
    <w:rsid w:val="00680A04"/>
    <w:rsid w:val="00686D80"/>
    <w:rsid w:val="00687551"/>
    <w:rsid w:val="00687562"/>
    <w:rsid w:val="00694895"/>
    <w:rsid w:val="00697E2E"/>
    <w:rsid w:val="006A25A2"/>
    <w:rsid w:val="006A3300"/>
    <w:rsid w:val="006A3B87"/>
    <w:rsid w:val="006B0E73"/>
    <w:rsid w:val="006B1E3D"/>
    <w:rsid w:val="006B1FB7"/>
    <w:rsid w:val="006B4A4D"/>
    <w:rsid w:val="006B5695"/>
    <w:rsid w:val="006B7B2E"/>
    <w:rsid w:val="006C60FB"/>
    <w:rsid w:val="006C78EB"/>
    <w:rsid w:val="006D1660"/>
    <w:rsid w:val="006D5D15"/>
    <w:rsid w:val="006D63E5"/>
    <w:rsid w:val="006D6A36"/>
    <w:rsid w:val="006E1753"/>
    <w:rsid w:val="006E3911"/>
    <w:rsid w:val="006E46CC"/>
    <w:rsid w:val="006F1B67"/>
    <w:rsid w:val="006F4D9C"/>
    <w:rsid w:val="006F5003"/>
    <w:rsid w:val="006F6252"/>
    <w:rsid w:val="0070091D"/>
    <w:rsid w:val="007009CA"/>
    <w:rsid w:val="00702854"/>
    <w:rsid w:val="00702DF9"/>
    <w:rsid w:val="00707E9E"/>
    <w:rsid w:val="00710BFB"/>
    <w:rsid w:val="00714F68"/>
    <w:rsid w:val="00716848"/>
    <w:rsid w:val="007172D9"/>
    <w:rsid w:val="0071741C"/>
    <w:rsid w:val="0072411D"/>
    <w:rsid w:val="00724EBA"/>
    <w:rsid w:val="007307B4"/>
    <w:rsid w:val="00734C20"/>
    <w:rsid w:val="00736BCB"/>
    <w:rsid w:val="00742B90"/>
    <w:rsid w:val="0074434D"/>
    <w:rsid w:val="0075173E"/>
    <w:rsid w:val="00751919"/>
    <w:rsid w:val="00753CF8"/>
    <w:rsid w:val="007540D7"/>
    <w:rsid w:val="007570C4"/>
    <w:rsid w:val="007575F2"/>
    <w:rsid w:val="007605B8"/>
    <w:rsid w:val="00764139"/>
    <w:rsid w:val="007649D8"/>
    <w:rsid w:val="00771B1E"/>
    <w:rsid w:val="00773C95"/>
    <w:rsid w:val="00775116"/>
    <w:rsid w:val="007762C7"/>
    <w:rsid w:val="00776CFD"/>
    <w:rsid w:val="00776D9F"/>
    <w:rsid w:val="00780E12"/>
    <w:rsid w:val="0078171E"/>
    <w:rsid w:val="00785AD9"/>
    <w:rsid w:val="0078658E"/>
    <w:rsid w:val="007912AD"/>
    <w:rsid w:val="007920E2"/>
    <w:rsid w:val="0079566E"/>
    <w:rsid w:val="00795B34"/>
    <w:rsid w:val="0079658B"/>
    <w:rsid w:val="007A067F"/>
    <w:rsid w:val="007A2601"/>
    <w:rsid w:val="007A38A4"/>
    <w:rsid w:val="007A38D0"/>
    <w:rsid w:val="007A59B0"/>
    <w:rsid w:val="007B1770"/>
    <w:rsid w:val="007B4D3E"/>
    <w:rsid w:val="007B7C70"/>
    <w:rsid w:val="007B7DEB"/>
    <w:rsid w:val="007C0449"/>
    <w:rsid w:val="007C049C"/>
    <w:rsid w:val="007C2215"/>
    <w:rsid w:val="007C6414"/>
    <w:rsid w:val="007C643F"/>
    <w:rsid w:val="007C7F08"/>
    <w:rsid w:val="007D2151"/>
    <w:rsid w:val="007D380E"/>
    <w:rsid w:val="007D3B90"/>
    <w:rsid w:val="007D42CC"/>
    <w:rsid w:val="007D5261"/>
    <w:rsid w:val="007D5DE4"/>
    <w:rsid w:val="007D6ADA"/>
    <w:rsid w:val="007D7957"/>
    <w:rsid w:val="007D7C3A"/>
    <w:rsid w:val="007E0777"/>
    <w:rsid w:val="007E1341"/>
    <w:rsid w:val="007E1B41"/>
    <w:rsid w:val="007E1EC4"/>
    <w:rsid w:val="007E30B9"/>
    <w:rsid w:val="007E4F63"/>
    <w:rsid w:val="007E65F1"/>
    <w:rsid w:val="007E74F1"/>
    <w:rsid w:val="007F0421"/>
    <w:rsid w:val="007F0F0C"/>
    <w:rsid w:val="007F1288"/>
    <w:rsid w:val="007F7F48"/>
    <w:rsid w:val="00800A8A"/>
    <w:rsid w:val="0080155C"/>
    <w:rsid w:val="008021AA"/>
    <w:rsid w:val="008052E1"/>
    <w:rsid w:val="0081174A"/>
    <w:rsid w:val="00812C74"/>
    <w:rsid w:val="00814AF2"/>
    <w:rsid w:val="00822F2C"/>
    <w:rsid w:val="00823DEE"/>
    <w:rsid w:val="00825619"/>
    <w:rsid w:val="008264F5"/>
    <w:rsid w:val="00826831"/>
    <w:rsid w:val="008305E8"/>
    <w:rsid w:val="008328D4"/>
    <w:rsid w:val="0083480F"/>
    <w:rsid w:val="00836165"/>
    <w:rsid w:val="00840398"/>
    <w:rsid w:val="00840B47"/>
    <w:rsid w:val="0084640C"/>
    <w:rsid w:val="00847B75"/>
    <w:rsid w:val="00852F00"/>
    <w:rsid w:val="00856088"/>
    <w:rsid w:val="00860826"/>
    <w:rsid w:val="00860E21"/>
    <w:rsid w:val="00863117"/>
    <w:rsid w:val="00863183"/>
    <w:rsid w:val="00863348"/>
    <w:rsid w:val="0086388B"/>
    <w:rsid w:val="008642E5"/>
    <w:rsid w:val="00864488"/>
    <w:rsid w:val="00864774"/>
    <w:rsid w:val="0086487B"/>
    <w:rsid w:val="00866925"/>
    <w:rsid w:val="00870A36"/>
    <w:rsid w:val="00872D93"/>
    <w:rsid w:val="008757AA"/>
    <w:rsid w:val="00876CC8"/>
    <w:rsid w:val="00877D08"/>
    <w:rsid w:val="00880470"/>
    <w:rsid w:val="00880D94"/>
    <w:rsid w:val="00881E4E"/>
    <w:rsid w:val="00882355"/>
    <w:rsid w:val="00883AF9"/>
    <w:rsid w:val="0088505B"/>
    <w:rsid w:val="00886F64"/>
    <w:rsid w:val="00890A7A"/>
    <w:rsid w:val="008924DE"/>
    <w:rsid w:val="008A04D7"/>
    <w:rsid w:val="008A3755"/>
    <w:rsid w:val="008A4B11"/>
    <w:rsid w:val="008B1130"/>
    <w:rsid w:val="008B19DC"/>
    <w:rsid w:val="008B264F"/>
    <w:rsid w:val="008B2968"/>
    <w:rsid w:val="008B3B1A"/>
    <w:rsid w:val="008B3B78"/>
    <w:rsid w:val="008B52CC"/>
    <w:rsid w:val="008B6F83"/>
    <w:rsid w:val="008B744F"/>
    <w:rsid w:val="008B7FD8"/>
    <w:rsid w:val="008C0D4F"/>
    <w:rsid w:val="008C1108"/>
    <w:rsid w:val="008C2973"/>
    <w:rsid w:val="008C4865"/>
    <w:rsid w:val="008C6324"/>
    <w:rsid w:val="008C64C4"/>
    <w:rsid w:val="008D2CDD"/>
    <w:rsid w:val="008D3004"/>
    <w:rsid w:val="008D74D5"/>
    <w:rsid w:val="008E0ED1"/>
    <w:rsid w:val="008E3A07"/>
    <w:rsid w:val="008E537B"/>
    <w:rsid w:val="008E618C"/>
    <w:rsid w:val="008E7782"/>
    <w:rsid w:val="008E7D0C"/>
    <w:rsid w:val="008F0D5E"/>
    <w:rsid w:val="008F29BE"/>
    <w:rsid w:val="008F2B72"/>
    <w:rsid w:val="008F2F18"/>
    <w:rsid w:val="008F4149"/>
    <w:rsid w:val="008F4AE5"/>
    <w:rsid w:val="008F51EB"/>
    <w:rsid w:val="00900197"/>
    <w:rsid w:val="00900F41"/>
    <w:rsid w:val="00902F55"/>
    <w:rsid w:val="009037DD"/>
    <w:rsid w:val="0090582B"/>
    <w:rsid w:val="009060C0"/>
    <w:rsid w:val="009114A2"/>
    <w:rsid w:val="009133F5"/>
    <w:rsid w:val="0091578E"/>
    <w:rsid w:val="0091756F"/>
    <w:rsid w:val="00917B44"/>
    <w:rsid w:val="00920A27"/>
    <w:rsid w:val="00921216"/>
    <w:rsid w:val="009216CC"/>
    <w:rsid w:val="00926083"/>
    <w:rsid w:val="009262D8"/>
    <w:rsid w:val="00930D08"/>
    <w:rsid w:val="00931466"/>
    <w:rsid w:val="00932D69"/>
    <w:rsid w:val="00935589"/>
    <w:rsid w:val="00941382"/>
    <w:rsid w:val="00941DD7"/>
    <w:rsid w:val="00942A7B"/>
    <w:rsid w:val="00943EE1"/>
    <w:rsid w:val="00944647"/>
    <w:rsid w:val="00954E9B"/>
    <w:rsid w:val="0095565C"/>
    <w:rsid w:val="00957D1A"/>
    <w:rsid w:val="009648A7"/>
    <w:rsid w:val="00964AB6"/>
    <w:rsid w:val="00965763"/>
    <w:rsid w:val="00966F9A"/>
    <w:rsid w:val="009734E5"/>
    <w:rsid w:val="0097638B"/>
    <w:rsid w:val="00976ECB"/>
    <w:rsid w:val="00977B8A"/>
    <w:rsid w:val="00980A02"/>
    <w:rsid w:val="00982971"/>
    <w:rsid w:val="00983ED8"/>
    <w:rsid w:val="009845AD"/>
    <w:rsid w:val="00984835"/>
    <w:rsid w:val="0098639B"/>
    <w:rsid w:val="009933EF"/>
    <w:rsid w:val="0099359C"/>
    <w:rsid w:val="00995BA0"/>
    <w:rsid w:val="00997449"/>
    <w:rsid w:val="009A3125"/>
    <w:rsid w:val="009A418B"/>
    <w:rsid w:val="009A426F"/>
    <w:rsid w:val="009A42D5"/>
    <w:rsid w:val="009A4473"/>
    <w:rsid w:val="009A4E8A"/>
    <w:rsid w:val="009B05C9"/>
    <w:rsid w:val="009B286C"/>
    <w:rsid w:val="009B3374"/>
    <w:rsid w:val="009B489A"/>
    <w:rsid w:val="009C151C"/>
    <w:rsid w:val="009C440A"/>
    <w:rsid w:val="009D4A00"/>
    <w:rsid w:val="009D5125"/>
    <w:rsid w:val="009D60B8"/>
    <w:rsid w:val="009D7A47"/>
    <w:rsid w:val="009D7D4B"/>
    <w:rsid w:val="009E24E7"/>
    <w:rsid w:val="009E292F"/>
    <w:rsid w:val="009E36ED"/>
    <w:rsid w:val="009E3C8C"/>
    <w:rsid w:val="009E6B77"/>
    <w:rsid w:val="009F460A"/>
    <w:rsid w:val="00A043FB"/>
    <w:rsid w:val="00A06BE4"/>
    <w:rsid w:val="00A0729C"/>
    <w:rsid w:val="00A07779"/>
    <w:rsid w:val="00A110E4"/>
    <w:rsid w:val="00A1166A"/>
    <w:rsid w:val="00A13495"/>
    <w:rsid w:val="00A13794"/>
    <w:rsid w:val="00A14BA2"/>
    <w:rsid w:val="00A20B2E"/>
    <w:rsid w:val="00A222AE"/>
    <w:rsid w:val="00A23EF7"/>
    <w:rsid w:val="00A245D5"/>
    <w:rsid w:val="00A24F33"/>
    <w:rsid w:val="00A25069"/>
    <w:rsid w:val="00A26E6B"/>
    <w:rsid w:val="00A3068F"/>
    <w:rsid w:val="00A3145B"/>
    <w:rsid w:val="00A339D0"/>
    <w:rsid w:val="00A353A9"/>
    <w:rsid w:val="00A40957"/>
    <w:rsid w:val="00A41002"/>
    <w:rsid w:val="00A4201A"/>
    <w:rsid w:val="00A43A88"/>
    <w:rsid w:val="00A45252"/>
    <w:rsid w:val="00A528F8"/>
    <w:rsid w:val="00A533A7"/>
    <w:rsid w:val="00A53C5E"/>
    <w:rsid w:val="00A5465D"/>
    <w:rsid w:val="00A54B7C"/>
    <w:rsid w:val="00A553CE"/>
    <w:rsid w:val="00A5677A"/>
    <w:rsid w:val="00A56DCC"/>
    <w:rsid w:val="00A625E8"/>
    <w:rsid w:val="00A63DFF"/>
    <w:rsid w:val="00A6490D"/>
    <w:rsid w:val="00A67382"/>
    <w:rsid w:val="00A708CC"/>
    <w:rsid w:val="00A70955"/>
    <w:rsid w:val="00A70956"/>
    <w:rsid w:val="00A72368"/>
    <w:rsid w:val="00A737FB"/>
    <w:rsid w:val="00A7415D"/>
    <w:rsid w:val="00A759C6"/>
    <w:rsid w:val="00A80363"/>
    <w:rsid w:val="00A80939"/>
    <w:rsid w:val="00A80CFB"/>
    <w:rsid w:val="00A80F9B"/>
    <w:rsid w:val="00A83A06"/>
    <w:rsid w:val="00A83E9D"/>
    <w:rsid w:val="00A8476D"/>
    <w:rsid w:val="00A86C84"/>
    <w:rsid w:val="00A87C05"/>
    <w:rsid w:val="00A9169D"/>
    <w:rsid w:val="00A917F4"/>
    <w:rsid w:val="00A94DAD"/>
    <w:rsid w:val="00AA21FD"/>
    <w:rsid w:val="00AA240C"/>
    <w:rsid w:val="00AA3A0D"/>
    <w:rsid w:val="00AA4B5D"/>
    <w:rsid w:val="00AB7FA4"/>
    <w:rsid w:val="00AC101C"/>
    <w:rsid w:val="00AC2CE8"/>
    <w:rsid w:val="00AD1468"/>
    <w:rsid w:val="00AD1B8B"/>
    <w:rsid w:val="00AD4945"/>
    <w:rsid w:val="00AD4CF1"/>
    <w:rsid w:val="00AD4EB8"/>
    <w:rsid w:val="00AD5988"/>
    <w:rsid w:val="00AD5F53"/>
    <w:rsid w:val="00AD6293"/>
    <w:rsid w:val="00AD63A9"/>
    <w:rsid w:val="00AE1D1B"/>
    <w:rsid w:val="00AE671D"/>
    <w:rsid w:val="00AF1BA8"/>
    <w:rsid w:val="00AF35C6"/>
    <w:rsid w:val="00AF5296"/>
    <w:rsid w:val="00AF57F1"/>
    <w:rsid w:val="00AF5B81"/>
    <w:rsid w:val="00AF6C83"/>
    <w:rsid w:val="00AF7800"/>
    <w:rsid w:val="00B00CF5"/>
    <w:rsid w:val="00B01849"/>
    <w:rsid w:val="00B072E0"/>
    <w:rsid w:val="00B1007E"/>
    <w:rsid w:val="00B1236F"/>
    <w:rsid w:val="00B17BFF"/>
    <w:rsid w:val="00B17E5C"/>
    <w:rsid w:val="00B20755"/>
    <w:rsid w:val="00B253F6"/>
    <w:rsid w:val="00B26675"/>
    <w:rsid w:val="00B26F0F"/>
    <w:rsid w:val="00B27050"/>
    <w:rsid w:val="00B305DB"/>
    <w:rsid w:val="00B332F8"/>
    <w:rsid w:val="00B3492B"/>
    <w:rsid w:val="00B364DE"/>
    <w:rsid w:val="00B42456"/>
    <w:rsid w:val="00B43942"/>
    <w:rsid w:val="00B4646F"/>
    <w:rsid w:val="00B46AEF"/>
    <w:rsid w:val="00B46BAE"/>
    <w:rsid w:val="00B477B0"/>
    <w:rsid w:val="00B505DA"/>
    <w:rsid w:val="00B5100A"/>
    <w:rsid w:val="00B53360"/>
    <w:rsid w:val="00B55C7D"/>
    <w:rsid w:val="00B56AE3"/>
    <w:rsid w:val="00B612FA"/>
    <w:rsid w:val="00B62335"/>
    <w:rsid w:val="00B6255D"/>
    <w:rsid w:val="00B63038"/>
    <w:rsid w:val="00B63A68"/>
    <w:rsid w:val="00B64BD8"/>
    <w:rsid w:val="00B65CDD"/>
    <w:rsid w:val="00B6677E"/>
    <w:rsid w:val="00B701D1"/>
    <w:rsid w:val="00B70EAE"/>
    <w:rsid w:val="00B72238"/>
    <w:rsid w:val="00B73AF2"/>
    <w:rsid w:val="00B73D65"/>
    <w:rsid w:val="00B7551A"/>
    <w:rsid w:val="00B75696"/>
    <w:rsid w:val="00B773EA"/>
    <w:rsid w:val="00B773F1"/>
    <w:rsid w:val="00B80A0B"/>
    <w:rsid w:val="00B858E6"/>
    <w:rsid w:val="00B86AB1"/>
    <w:rsid w:val="00B87BE9"/>
    <w:rsid w:val="00B91DAD"/>
    <w:rsid w:val="00B97F07"/>
    <w:rsid w:val="00BA40E7"/>
    <w:rsid w:val="00BA50E8"/>
    <w:rsid w:val="00BA6CD1"/>
    <w:rsid w:val="00BA7EBA"/>
    <w:rsid w:val="00BB2A06"/>
    <w:rsid w:val="00BB2CBB"/>
    <w:rsid w:val="00BB4198"/>
    <w:rsid w:val="00BB4D89"/>
    <w:rsid w:val="00BC03EE"/>
    <w:rsid w:val="00BC4253"/>
    <w:rsid w:val="00BC59F1"/>
    <w:rsid w:val="00BC5B80"/>
    <w:rsid w:val="00BD1BA3"/>
    <w:rsid w:val="00BD4789"/>
    <w:rsid w:val="00BE7E8B"/>
    <w:rsid w:val="00BF0C48"/>
    <w:rsid w:val="00BF1D27"/>
    <w:rsid w:val="00BF257B"/>
    <w:rsid w:val="00BF3DE1"/>
    <w:rsid w:val="00BF4843"/>
    <w:rsid w:val="00BF51E2"/>
    <w:rsid w:val="00BF5205"/>
    <w:rsid w:val="00BF7D75"/>
    <w:rsid w:val="00C01CED"/>
    <w:rsid w:val="00C038B5"/>
    <w:rsid w:val="00C05110"/>
    <w:rsid w:val="00C05132"/>
    <w:rsid w:val="00C07A20"/>
    <w:rsid w:val="00C07C43"/>
    <w:rsid w:val="00C12508"/>
    <w:rsid w:val="00C12C91"/>
    <w:rsid w:val="00C160FE"/>
    <w:rsid w:val="00C23728"/>
    <w:rsid w:val="00C246E4"/>
    <w:rsid w:val="00C3026C"/>
    <w:rsid w:val="00C313A9"/>
    <w:rsid w:val="00C3216F"/>
    <w:rsid w:val="00C3349F"/>
    <w:rsid w:val="00C35BEC"/>
    <w:rsid w:val="00C36143"/>
    <w:rsid w:val="00C37D87"/>
    <w:rsid w:val="00C441CF"/>
    <w:rsid w:val="00C45AA2"/>
    <w:rsid w:val="00C4792C"/>
    <w:rsid w:val="00C47A5D"/>
    <w:rsid w:val="00C47F02"/>
    <w:rsid w:val="00C55BEF"/>
    <w:rsid w:val="00C601AF"/>
    <w:rsid w:val="00C60529"/>
    <w:rsid w:val="00C61A63"/>
    <w:rsid w:val="00C65286"/>
    <w:rsid w:val="00C66296"/>
    <w:rsid w:val="00C67C6B"/>
    <w:rsid w:val="00C7394D"/>
    <w:rsid w:val="00C77282"/>
    <w:rsid w:val="00C84DE5"/>
    <w:rsid w:val="00C86248"/>
    <w:rsid w:val="00C86DED"/>
    <w:rsid w:val="00C90B31"/>
    <w:rsid w:val="00C947C7"/>
    <w:rsid w:val="00C95BE6"/>
    <w:rsid w:val="00CA0D6F"/>
    <w:rsid w:val="00CA4C33"/>
    <w:rsid w:val="00CA6F4A"/>
    <w:rsid w:val="00CA7294"/>
    <w:rsid w:val="00CB6427"/>
    <w:rsid w:val="00CC0FBE"/>
    <w:rsid w:val="00CC124D"/>
    <w:rsid w:val="00CC29D1"/>
    <w:rsid w:val="00CC4F5D"/>
    <w:rsid w:val="00CC7328"/>
    <w:rsid w:val="00CD035B"/>
    <w:rsid w:val="00CD0DF7"/>
    <w:rsid w:val="00CD2119"/>
    <w:rsid w:val="00CD237A"/>
    <w:rsid w:val="00CD36AC"/>
    <w:rsid w:val="00CD4B72"/>
    <w:rsid w:val="00CD5142"/>
    <w:rsid w:val="00CE0220"/>
    <w:rsid w:val="00CE13A3"/>
    <w:rsid w:val="00CE16E2"/>
    <w:rsid w:val="00CE36BC"/>
    <w:rsid w:val="00CE6B1D"/>
    <w:rsid w:val="00CF0C66"/>
    <w:rsid w:val="00CF0EE2"/>
    <w:rsid w:val="00CF1747"/>
    <w:rsid w:val="00CF3134"/>
    <w:rsid w:val="00CF3768"/>
    <w:rsid w:val="00CF4482"/>
    <w:rsid w:val="00CF466B"/>
    <w:rsid w:val="00CF60ED"/>
    <w:rsid w:val="00D04098"/>
    <w:rsid w:val="00D04B9A"/>
    <w:rsid w:val="00D05D74"/>
    <w:rsid w:val="00D1545D"/>
    <w:rsid w:val="00D15C84"/>
    <w:rsid w:val="00D20C59"/>
    <w:rsid w:val="00D21F6B"/>
    <w:rsid w:val="00D23323"/>
    <w:rsid w:val="00D2392A"/>
    <w:rsid w:val="00D25FFE"/>
    <w:rsid w:val="00D26ED2"/>
    <w:rsid w:val="00D30437"/>
    <w:rsid w:val="00D30BBE"/>
    <w:rsid w:val="00D35F93"/>
    <w:rsid w:val="00D37D80"/>
    <w:rsid w:val="00D43E7B"/>
    <w:rsid w:val="00D445B9"/>
    <w:rsid w:val="00D4476F"/>
    <w:rsid w:val="00D45441"/>
    <w:rsid w:val="00D463F1"/>
    <w:rsid w:val="00D466E0"/>
    <w:rsid w:val="00D50573"/>
    <w:rsid w:val="00D51062"/>
    <w:rsid w:val="00D543B1"/>
    <w:rsid w:val="00D54D50"/>
    <w:rsid w:val="00D560B4"/>
    <w:rsid w:val="00D662F8"/>
    <w:rsid w:val="00D66797"/>
    <w:rsid w:val="00D667D9"/>
    <w:rsid w:val="00D67F7D"/>
    <w:rsid w:val="00D70089"/>
    <w:rsid w:val="00D7074B"/>
    <w:rsid w:val="00D7087C"/>
    <w:rsid w:val="00D70C3C"/>
    <w:rsid w:val="00D71DF7"/>
    <w:rsid w:val="00D7256E"/>
    <w:rsid w:val="00D72BE5"/>
    <w:rsid w:val="00D74E17"/>
    <w:rsid w:val="00D7556D"/>
    <w:rsid w:val="00D81462"/>
    <w:rsid w:val="00D82F26"/>
    <w:rsid w:val="00D84410"/>
    <w:rsid w:val="00D863D0"/>
    <w:rsid w:val="00D86B00"/>
    <w:rsid w:val="00D86FB9"/>
    <w:rsid w:val="00D87C0D"/>
    <w:rsid w:val="00D87C87"/>
    <w:rsid w:val="00D90BB4"/>
    <w:rsid w:val="00D90E07"/>
    <w:rsid w:val="00D932C2"/>
    <w:rsid w:val="00D94B82"/>
    <w:rsid w:val="00D9522D"/>
    <w:rsid w:val="00D961C7"/>
    <w:rsid w:val="00DA1278"/>
    <w:rsid w:val="00DA6DB2"/>
    <w:rsid w:val="00DB34B3"/>
    <w:rsid w:val="00DB39CF"/>
    <w:rsid w:val="00DB7256"/>
    <w:rsid w:val="00DB72E1"/>
    <w:rsid w:val="00DC0401"/>
    <w:rsid w:val="00DC20BD"/>
    <w:rsid w:val="00DC28E9"/>
    <w:rsid w:val="00DC79C9"/>
    <w:rsid w:val="00DD0BCD"/>
    <w:rsid w:val="00DD13A1"/>
    <w:rsid w:val="00DD19DA"/>
    <w:rsid w:val="00DD2428"/>
    <w:rsid w:val="00DD2B57"/>
    <w:rsid w:val="00DD447A"/>
    <w:rsid w:val="00DD55C2"/>
    <w:rsid w:val="00DE09B9"/>
    <w:rsid w:val="00DE3B20"/>
    <w:rsid w:val="00DE6C94"/>
    <w:rsid w:val="00DE6FD7"/>
    <w:rsid w:val="00DF4A29"/>
    <w:rsid w:val="00DF4E00"/>
    <w:rsid w:val="00DF5000"/>
    <w:rsid w:val="00DF5037"/>
    <w:rsid w:val="00DF5806"/>
    <w:rsid w:val="00E00308"/>
    <w:rsid w:val="00E00D7D"/>
    <w:rsid w:val="00E10CE8"/>
    <w:rsid w:val="00E148AC"/>
    <w:rsid w:val="00E23271"/>
    <w:rsid w:val="00E24F80"/>
    <w:rsid w:val="00E259F3"/>
    <w:rsid w:val="00E30537"/>
    <w:rsid w:val="00E30985"/>
    <w:rsid w:val="00E31B98"/>
    <w:rsid w:val="00E3312F"/>
    <w:rsid w:val="00E33238"/>
    <w:rsid w:val="00E376B7"/>
    <w:rsid w:val="00E42F5D"/>
    <w:rsid w:val="00E4486C"/>
    <w:rsid w:val="00E45B6A"/>
    <w:rsid w:val="00E460B6"/>
    <w:rsid w:val="00E508CA"/>
    <w:rsid w:val="00E511D5"/>
    <w:rsid w:val="00E53A9F"/>
    <w:rsid w:val="00E55485"/>
    <w:rsid w:val="00E60249"/>
    <w:rsid w:val="00E621AA"/>
    <w:rsid w:val="00E6363D"/>
    <w:rsid w:val="00E64F7E"/>
    <w:rsid w:val="00E65269"/>
    <w:rsid w:val="00E6675F"/>
    <w:rsid w:val="00E679D5"/>
    <w:rsid w:val="00E70A76"/>
    <w:rsid w:val="00E71593"/>
    <w:rsid w:val="00E76D66"/>
    <w:rsid w:val="00E83407"/>
    <w:rsid w:val="00E950EA"/>
    <w:rsid w:val="00E96209"/>
    <w:rsid w:val="00E97DFF"/>
    <w:rsid w:val="00EA040A"/>
    <w:rsid w:val="00EA16B9"/>
    <w:rsid w:val="00EA260F"/>
    <w:rsid w:val="00EA7346"/>
    <w:rsid w:val="00EA796A"/>
    <w:rsid w:val="00EB1018"/>
    <w:rsid w:val="00EB1856"/>
    <w:rsid w:val="00EB3EBD"/>
    <w:rsid w:val="00EC3CD4"/>
    <w:rsid w:val="00EC3D23"/>
    <w:rsid w:val="00EC50CE"/>
    <w:rsid w:val="00EC5B34"/>
    <w:rsid w:val="00ED021E"/>
    <w:rsid w:val="00ED323C"/>
    <w:rsid w:val="00EE1528"/>
    <w:rsid w:val="00EE2D5C"/>
    <w:rsid w:val="00EE3E30"/>
    <w:rsid w:val="00EE4ADE"/>
    <w:rsid w:val="00EE4DE8"/>
    <w:rsid w:val="00EE57AC"/>
    <w:rsid w:val="00EE5CB7"/>
    <w:rsid w:val="00EE788C"/>
    <w:rsid w:val="00EF1406"/>
    <w:rsid w:val="00EF2879"/>
    <w:rsid w:val="00EF6061"/>
    <w:rsid w:val="00F0109D"/>
    <w:rsid w:val="00F02075"/>
    <w:rsid w:val="00F024FE"/>
    <w:rsid w:val="00F0407A"/>
    <w:rsid w:val="00F05AD4"/>
    <w:rsid w:val="00F07BD4"/>
    <w:rsid w:val="00F10EB6"/>
    <w:rsid w:val="00F13F07"/>
    <w:rsid w:val="00F140B2"/>
    <w:rsid w:val="00F15A24"/>
    <w:rsid w:val="00F17CC5"/>
    <w:rsid w:val="00F2307E"/>
    <w:rsid w:val="00F25970"/>
    <w:rsid w:val="00F311A9"/>
    <w:rsid w:val="00F312DB"/>
    <w:rsid w:val="00F339EE"/>
    <w:rsid w:val="00F3429D"/>
    <w:rsid w:val="00F34438"/>
    <w:rsid w:val="00F35203"/>
    <w:rsid w:val="00F40DEE"/>
    <w:rsid w:val="00F5180D"/>
    <w:rsid w:val="00F52E1B"/>
    <w:rsid w:val="00F5452B"/>
    <w:rsid w:val="00F55EB4"/>
    <w:rsid w:val="00F604D7"/>
    <w:rsid w:val="00F63781"/>
    <w:rsid w:val="00F63DC5"/>
    <w:rsid w:val="00F64A0A"/>
    <w:rsid w:val="00F67496"/>
    <w:rsid w:val="00F70724"/>
    <w:rsid w:val="00F74886"/>
    <w:rsid w:val="00F77D0D"/>
    <w:rsid w:val="00F801BA"/>
    <w:rsid w:val="00F80239"/>
    <w:rsid w:val="00F8648D"/>
    <w:rsid w:val="00F87FCE"/>
    <w:rsid w:val="00F9058F"/>
    <w:rsid w:val="00F91251"/>
    <w:rsid w:val="00F92278"/>
    <w:rsid w:val="00F92380"/>
    <w:rsid w:val="00F9366A"/>
    <w:rsid w:val="00F946C9"/>
    <w:rsid w:val="00F95049"/>
    <w:rsid w:val="00FA0EA5"/>
    <w:rsid w:val="00FA2DC0"/>
    <w:rsid w:val="00FA3AF0"/>
    <w:rsid w:val="00FA74EE"/>
    <w:rsid w:val="00FB3DB8"/>
    <w:rsid w:val="00FB5777"/>
    <w:rsid w:val="00FB7D54"/>
    <w:rsid w:val="00FC3711"/>
    <w:rsid w:val="00FC410C"/>
    <w:rsid w:val="00FC46E7"/>
    <w:rsid w:val="00FC5D25"/>
    <w:rsid w:val="00FD0D7E"/>
    <w:rsid w:val="00FD214F"/>
    <w:rsid w:val="00FD4FFB"/>
    <w:rsid w:val="00FD7670"/>
    <w:rsid w:val="00FE5D9D"/>
    <w:rsid w:val="00FE6869"/>
    <w:rsid w:val="00FE6E13"/>
    <w:rsid w:val="00FF15F6"/>
    <w:rsid w:val="00FF30AF"/>
    <w:rsid w:val="00FF4DC2"/>
    <w:rsid w:val="00FF527C"/>
    <w:rsid w:val="00FF578E"/>
    <w:rsid w:val="00FF65CD"/>
    <w:rsid w:val="00FF6DC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06EB4A52-8EC8-4056-94D0-35983C0D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57516D"/>
    <w:pPr>
      <w:tabs>
        <w:tab w:val="right" w:pos="8080"/>
      </w:tabs>
      <w:spacing w:before="26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Caption">
    <w:name w:val="caption"/>
    <w:basedOn w:val="Normal"/>
    <w:next w:val="Normal"/>
    <w:unhideWhenUsed/>
    <w:qFormat/>
    <w:rsid w:val="007A59B0"/>
    <w:pPr>
      <w:spacing w:after="200"/>
    </w:pPr>
    <w:rPr>
      <w:i/>
      <w:iCs/>
      <w:color w:val="1F497D" w:themeColor="text2"/>
      <w:sz w:val="18"/>
      <w:szCs w:val="18"/>
    </w:rPr>
  </w:style>
  <w:style w:type="character" w:customStyle="1" w:styleId="TableTextChar">
    <w:name w:val="TableText Char"/>
    <w:link w:val="TableText"/>
    <w:rsid w:val="00D667D9"/>
    <w:rPr>
      <w:rFonts w:ascii="Segoe UI" w:hAnsi="Segoe UI"/>
      <w:sz w:val="18"/>
      <w:lang w:eastAsia="en-GB"/>
    </w:rPr>
  </w:style>
  <w:style w:type="paragraph" w:customStyle="1" w:styleId="Heading1-notnumbered">
    <w:name w:val="Heading 1 - not numbered"/>
    <w:basedOn w:val="Heading1"/>
    <w:next w:val="Normal"/>
    <w:qFormat/>
    <w:rsid w:val="0057516D"/>
    <w:pPr>
      <w:keepNext w:val="0"/>
      <w:pageBreakBefore/>
      <w:spacing w:before="0"/>
    </w:pPr>
    <w:rPr>
      <w:sz w:val="64"/>
    </w:rPr>
  </w:style>
  <w:style w:type="character" w:styleId="UnresolvedMention">
    <w:name w:val="Unresolved Mention"/>
    <w:basedOn w:val="DefaultParagraphFont"/>
    <w:uiPriority w:val="99"/>
    <w:semiHidden/>
    <w:unhideWhenUsed/>
    <w:rsid w:val="00710BFB"/>
    <w:rPr>
      <w:color w:val="605E5C"/>
      <w:shd w:val="clear" w:color="auto" w:fill="E1DFDD"/>
    </w:rPr>
  </w:style>
  <w:style w:type="character" w:styleId="CommentReference">
    <w:name w:val="annotation reference"/>
    <w:basedOn w:val="DefaultParagraphFont"/>
    <w:uiPriority w:val="99"/>
    <w:semiHidden/>
    <w:unhideWhenUsed/>
    <w:rsid w:val="001703D0"/>
    <w:rPr>
      <w:sz w:val="16"/>
      <w:szCs w:val="16"/>
    </w:rPr>
  </w:style>
  <w:style w:type="paragraph" w:styleId="CommentText">
    <w:name w:val="annotation text"/>
    <w:basedOn w:val="Normal"/>
    <w:link w:val="CommentTextChar"/>
    <w:uiPriority w:val="99"/>
    <w:unhideWhenUsed/>
    <w:rsid w:val="001703D0"/>
    <w:rPr>
      <w:sz w:val="20"/>
    </w:rPr>
  </w:style>
  <w:style w:type="character" w:customStyle="1" w:styleId="CommentTextChar">
    <w:name w:val="Comment Text Char"/>
    <w:basedOn w:val="DefaultParagraphFont"/>
    <w:link w:val="CommentText"/>
    <w:uiPriority w:val="99"/>
    <w:rsid w:val="001703D0"/>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1703D0"/>
    <w:rPr>
      <w:b/>
      <w:bCs/>
    </w:rPr>
  </w:style>
  <w:style w:type="character" w:customStyle="1" w:styleId="CommentSubjectChar">
    <w:name w:val="Comment Subject Char"/>
    <w:basedOn w:val="CommentTextChar"/>
    <w:link w:val="CommentSubject"/>
    <w:uiPriority w:val="99"/>
    <w:semiHidden/>
    <w:rsid w:val="001703D0"/>
    <w:rPr>
      <w:rFonts w:ascii="Segoe UI" w:hAnsi="Segoe UI"/>
      <w:b/>
      <w:bCs/>
      <w:lang w:eastAsia="en-GB"/>
    </w:rPr>
  </w:style>
  <w:style w:type="paragraph" w:customStyle="1" w:styleId="pf1">
    <w:name w:val="pf1"/>
    <w:basedOn w:val="Normal"/>
    <w:rsid w:val="00E64F7E"/>
    <w:pPr>
      <w:spacing w:before="100" w:beforeAutospacing="1" w:after="100" w:afterAutospacing="1"/>
    </w:pPr>
    <w:rPr>
      <w:rFonts w:ascii="Times New Roman" w:hAnsi="Times New Roman"/>
      <w:sz w:val="24"/>
      <w:szCs w:val="24"/>
      <w:lang w:eastAsia="en-NZ"/>
    </w:rPr>
  </w:style>
  <w:style w:type="paragraph" w:customStyle="1" w:styleId="pf2">
    <w:name w:val="pf2"/>
    <w:basedOn w:val="Normal"/>
    <w:rsid w:val="00E64F7E"/>
    <w:pPr>
      <w:spacing w:before="100" w:beforeAutospacing="1" w:after="100" w:afterAutospacing="1"/>
      <w:ind w:left="560"/>
    </w:pPr>
    <w:rPr>
      <w:rFonts w:ascii="Times New Roman" w:hAnsi="Times New Roman"/>
      <w:sz w:val="24"/>
      <w:szCs w:val="24"/>
      <w:lang w:eastAsia="en-NZ"/>
    </w:rPr>
  </w:style>
  <w:style w:type="paragraph" w:customStyle="1" w:styleId="pf0">
    <w:name w:val="pf0"/>
    <w:basedOn w:val="Normal"/>
    <w:rsid w:val="00E64F7E"/>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E64F7E"/>
    <w:rPr>
      <w:rFonts w:ascii="Segoe UI" w:hAnsi="Segoe UI" w:cs="Segoe UI" w:hint="default"/>
      <w:b/>
      <w:bCs/>
      <w:sz w:val="18"/>
      <w:szCs w:val="18"/>
    </w:rPr>
  </w:style>
  <w:style w:type="character" w:customStyle="1" w:styleId="cf11">
    <w:name w:val="cf11"/>
    <w:basedOn w:val="DefaultParagraphFont"/>
    <w:rsid w:val="00E64F7E"/>
    <w:rPr>
      <w:rFonts w:ascii="Segoe UI" w:hAnsi="Segoe UI" w:cs="Segoe UI" w:hint="default"/>
      <w:sz w:val="18"/>
      <w:szCs w:val="18"/>
    </w:rPr>
  </w:style>
  <w:style w:type="character" w:customStyle="1" w:styleId="normaltextrun">
    <w:name w:val="normaltextrun"/>
    <w:basedOn w:val="DefaultParagraphFont"/>
    <w:rsid w:val="0096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Codes of Safe Practice and Cores of Knowledge</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Radiation</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02. Versions of Codes on website</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Codes of Safe Practice and Cores of Knowledge</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Del10M</SetLabel>
    <RelatedPeople xmlns="4f9c820c-e7e2-444d-97ee-45f2b3485c1d">
      <UserInfo>
        <DisplayName/>
        <AccountId xsi:nil="true"/>
        <AccountType/>
      </UserInfo>
    </RelatedPeople>
    <AggregationNarrative xmlns="725c79e5-42ce-4aa0-ac78-b6418001f0d2" xsi:nil="true"/>
    <Channel xmlns="c91a514c-9034-4fa3-897a-8352025b26ed">Codes of practice</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C1 and C4</CategoryName>
    <PRADateTrigger xmlns="4f9c820c-e7e2-444d-97ee-45f2b3485c1d" xsi:nil="true"/>
    <PRAText2 xmlns="4f9c820c-e7e2-444d-97ee-45f2b3485c1d" xsi:nil="true"/>
    <zLegacyID xmlns="184c05c4-c568-455d-94a4-7e009b164348" xsi:nil="true"/>
    <_dlc_DocId xmlns="a92161ee-a867-43fa-afc4-ef021add4eae">MOHECM-1447971958-4351</_dlc_DocId>
    <_dlc_DocIdUrl xmlns="a92161ee-a867-43fa-afc4-ef021add4eae">
      <Url>https://mohgovtnz.sharepoint.com/sites/moh-ecm-RadCodes/_layouts/15/DocIdRedir.aspx?ID=MOHECM-1447971958-4351</Url>
      <Description>MOHECM-1447971958-4351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22" ma:contentTypeDescription="Create a new document." ma:contentTypeScope="" ma:versionID="60bea16d81bcba3112f39cd1cd03badf">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d9036c92a94cccdf78c312a356adb951"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ServiceLocation" minOccurs="0"/>
                <xsd:element ref="ns9:MediaServiceObjectDetectorVersions" minOccurs="0"/>
                <xsd:element ref="ns9:MediaServiceOCR"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22141773-e30a-4aca-bbc9-8bf228cfe9f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Codes of Safe Practice and Cores of Knowledge"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Provider Regulation"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Radi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Codes of Safe Practice and Cores of Knowledg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Del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dexed="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Location" ma:index="63" nillable="true" ma:displayName="Location" ma:indexed="true" ma:internalName="MediaServiceLocation" ma:readOnly="true">
      <xsd:simpleType>
        <xsd:restriction base="dms:Text"/>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65D5-BB7F-4D87-ACE3-33ACB3E26F13}">
  <ds:schemaRefs>
    <ds:schemaRef ds:uri="http://schemas.microsoft.com/sharepoint/events"/>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E7F22CE9-CC9E-4644-87CD-9E6C2B855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23</Pages>
  <Words>5346</Words>
  <Characters>31094</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Code of Practice for Dental Radiology: ORS C4</vt:lpstr>
    </vt:vector>
  </TitlesOfParts>
  <Company>Microsoft</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Dental Radiology: ORS C4</dc:title>
  <dc:subject/>
  <dc:creator>Ministry of Health</dc:creator>
  <cp:keywords/>
  <cp:lastModifiedBy>Keith Gardner</cp:lastModifiedBy>
  <cp:revision>2</cp:revision>
  <cp:lastPrinted>2024-10-20T21:20:00Z</cp:lastPrinted>
  <dcterms:created xsi:type="dcterms:W3CDTF">2024-10-20T22:15:00Z</dcterms:created>
  <dcterms:modified xsi:type="dcterms:W3CDTF">2024-10-20T22:15:00Z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7e15d131-3d33-4eaa-a08b-41580a942eb8</vt:lpwstr>
  </property>
  <property fmtid="{D5CDD505-2E9C-101B-9397-08002B2CF9AE}" pid="4" name="MediaServiceImageTags">
    <vt:lpwstr/>
  </property>
</Properties>
</file>