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96BB7" w14:textId="77777777" w:rsidR="00C05132" w:rsidRDefault="00C05132" w:rsidP="00C05132"/>
    <w:p w14:paraId="11455161" w14:textId="00C5BB6C" w:rsidR="00C86248" w:rsidRPr="00926083" w:rsidRDefault="00860E02" w:rsidP="00926083">
      <w:pPr>
        <w:pStyle w:val="Title"/>
      </w:pPr>
      <w:r w:rsidRPr="00860E02">
        <w:t>Sudden Unexpected Death in Infancy:</w:t>
      </w:r>
    </w:p>
    <w:p w14:paraId="2B4FAC6A" w14:textId="73205DBC" w:rsidR="00C05132" w:rsidRDefault="00860E02" w:rsidP="00926083">
      <w:pPr>
        <w:pStyle w:val="Subhead"/>
      </w:pPr>
      <w:r w:rsidRPr="00860E02">
        <w:t xml:space="preserve">An analysis of </w:t>
      </w:r>
      <w:r>
        <w:t>c</w:t>
      </w:r>
      <w:r w:rsidRPr="00860E02">
        <w:t xml:space="preserve">oronial SUDI Liaison Reports from </w:t>
      </w:r>
      <w:r w:rsidR="00E8434A">
        <w:t>Sept 2018</w:t>
      </w:r>
      <w:r w:rsidRPr="00860E02">
        <w:t xml:space="preserve"> to June 2020 with subsequent recommendations</w:t>
      </w:r>
    </w:p>
    <w:p w14:paraId="2A961E80" w14:textId="451D73B8" w:rsidR="00531E12" w:rsidRPr="00531E12" w:rsidRDefault="00860E02" w:rsidP="00531E12">
      <w:pPr>
        <w:pStyle w:val="Year"/>
      </w:pPr>
      <w:r w:rsidRPr="005F683F">
        <w:t>2022</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2A4C763" w14:textId="77777777" w:rsidR="009A42D5" w:rsidRPr="00A63DFF" w:rsidRDefault="009A42D5" w:rsidP="00C05132">
      <w:pPr>
        <w:rPr>
          <w:rFonts w:asciiTheme="minorHAnsi" w:hAnsiTheme="minorHAnsi" w:cstheme="minorHAnsi"/>
          <w:b/>
          <w:spacing w:val="10"/>
          <w:sz w:val="36"/>
          <w:szCs w:val="36"/>
        </w:rPr>
      </w:pPr>
      <w:r w:rsidRPr="00A63DFF">
        <w:rPr>
          <w:rFonts w:asciiTheme="minorHAnsi" w:hAnsiTheme="minorHAnsi" w:cstheme="minorHAnsi"/>
          <w:b/>
          <w:spacing w:val="10"/>
          <w:sz w:val="36"/>
          <w:szCs w:val="36"/>
        </w:rPr>
        <w:lastRenderedPageBreak/>
        <w:t>Acknowledgements</w:t>
      </w:r>
    </w:p>
    <w:p w14:paraId="66FF12BE" w14:textId="77777777" w:rsidR="00860E02" w:rsidRPr="00860E02" w:rsidRDefault="00860E02" w:rsidP="00860E02">
      <w:pPr>
        <w:spacing w:before="120"/>
        <w:rPr>
          <w:rFonts w:cs="Segoe UI"/>
          <w:sz w:val="20"/>
        </w:rPr>
      </w:pPr>
      <w:r w:rsidRPr="00860E02">
        <w:rPr>
          <w:rFonts w:cs="Segoe UI"/>
          <w:sz w:val="20"/>
        </w:rPr>
        <w:t>Ministry of Health</w:t>
      </w:r>
    </w:p>
    <w:p w14:paraId="627EE1CE" w14:textId="77777777" w:rsidR="00860E02" w:rsidRPr="00860E02" w:rsidRDefault="00860E02" w:rsidP="00860E02">
      <w:pPr>
        <w:rPr>
          <w:rFonts w:cs="Segoe UI"/>
          <w:sz w:val="20"/>
        </w:rPr>
      </w:pPr>
      <w:r w:rsidRPr="00860E02">
        <w:rPr>
          <w:rFonts w:cs="Segoe UI"/>
          <w:sz w:val="20"/>
        </w:rPr>
        <w:t>Barry Taylor and Anna Foaese</w:t>
      </w:r>
    </w:p>
    <w:p w14:paraId="5C896C2D" w14:textId="77777777" w:rsidR="00860E02" w:rsidRPr="00860E02" w:rsidRDefault="00860E02" w:rsidP="00860E02">
      <w:pPr>
        <w:spacing w:before="120"/>
        <w:rPr>
          <w:rFonts w:cs="Segoe UI"/>
          <w:sz w:val="20"/>
        </w:rPr>
      </w:pPr>
      <w:r w:rsidRPr="00860E02">
        <w:rPr>
          <w:rFonts w:cs="Segoe UI"/>
          <w:sz w:val="20"/>
        </w:rPr>
        <w:t>The work described in this report was undertaken by Professor Barry Taylor and Anna Foaese during 2020 and was completed in June 2021.</w:t>
      </w:r>
    </w:p>
    <w:p w14:paraId="6F7D50AD" w14:textId="21EE020C" w:rsidR="009A42D5" w:rsidRDefault="00860E02" w:rsidP="00860E02">
      <w:pPr>
        <w:spacing w:before="120"/>
        <w:rPr>
          <w:rFonts w:cs="Segoe UI"/>
          <w:sz w:val="20"/>
        </w:rPr>
      </w:pPr>
      <w:r w:rsidRPr="00860E02">
        <w:rPr>
          <w:rFonts w:cs="Segoe UI"/>
          <w:sz w:val="20"/>
        </w:rPr>
        <w:t xml:space="preserve">Professor Barry Taylor was on sabbatical from the University of Otago during 2020 and was a principal advisor on child health over this time. Anna Foaese was a practicing midwife and portfolio manager over the same period. </w:t>
      </w:r>
    </w:p>
    <w:p w14:paraId="42D146B9" w14:textId="7193022B" w:rsidR="00CF575F" w:rsidRDefault="00CF575F" w:rsidP="00860E02">
      <w:pPr>
        <w:spacing w:before="120"/>
        <w:rPr>
          <w:rFonts w:cs="Segoe UI"/>
          <w:sz w:val="20"/>
        </w:rPr>
      </w:pPr>
    </w:p>
    <w:p w14:paraId="408D45B0" w14:textId="77777777" w:rsidR="00CF575F" w:rsidRPr="00CF575F" w:rsidRDefault="00CF575F" w:rsidP="00CF575F">
      <w:pPr>
        <w:rPr>
          <w:rFonts w:cs="Segoe UI"/>
          <w:sz w:val="20"/>
        </w:rPr>
      </w:pPr>
      <w:r w:rsidRPr="00627D38">
        <w:rPr>
          <w:rFonts w:cs="Segoe UI"/>
          <w:sz w:val="20"/>
        </w:rPr>
        <w:t>DRAFT – not government policy</w:t>
      </w:r>
    </w:p>
    <w:p w14:paraId="358CE3BA" w14:textId="53556F13" w:rsidR="00A80363" w:rsidRPr="00627D38" w:rsidRDefault="00A80363" w:rsidP="00A63DFF">
      <w:pPr>
        <w:pStyle w:val="Imprint"/>
        <w:spacing w:before="1200"/>
        <w:rPr>
          <w:rFonts w:cs="Segoe UI"/>
        </w:rPr>
      </w:pPr>
      <w:r w:rsidRPr="00627D38">
        <w:rPr>
          <w:rFonts w:cs="Segoe UI"/>
        </w:rPr>
        <w:t xml:space="preserve">Citation: </w:t>
      </w:r>
      <w:r w:rsidR="00442C1C" w:rsidRPr="00627D38">
        <w:rPr>
          <w:rFonts w:cs="Segoe UI"/>
        </w:rPr>
        <w:t xml:space="preserve">Ministry of Health. </w:t>
      </w:r>
      <w:r w:rsidR="0021654E">
        <w:rPr>
          <w:rFonts w:cs="Segoe UI"/>
        </w:rPr>
        <w:t>202</w:t>
      </w:r>
      <w:r w:rsidR="00C72FF4">
        <w:rPr>
          <w:rFonts w:cs="Segoe UI"/>
        </w:rPr>
        <w:t>2</w:t>
      </w:r>
      <w:r w:rsidR="00442C1C" w:rsidRPr="00627D38">
        <w:rPr>
          <w:rFonts w:cs="Segoe UI"/>
        </w:rPr>
        <w:t>.</w:t>
      </w:r>
      <w:r w:rsidR="00860E02" w:rsidRPr="00627D38">
        <w:rPr>
          <w:rFonts w:cs="Segoe UI"/>
        </w:rPr>
        <w:t xml:space="preserve"> </w:t>
      </w:r>
      <w:r w:rsidR="00860E02" w:rsidRPr="00627D38">
        <w:rPr>
          <w:rFonts w:cs="Segoe UI"/>
          <w:i/>
        </w:rPr>
        <w:t xml:space="preserve">Sudden Unexpected Death in Infancy: An analysis of coronial SUDI Liaison Reports from </w:t>
      </w:r>
      <w:r w:rsidR="00E8434A" w:rsidRPr="00627D38">
        <w:rPr>
          <w:rFonts w:cs="Segoe UI"/>
          <w:i/>
        </w:rPr>
        <w:t>Sept 2018</w:t>
      </w:r>
      <w:r w:rsidR="00860E02" w:rsidRPr="00627D38">
        <w:rPr>
          <w:rFonts w:cs="Segoe UI"/>
          <w:i/>
        </w:rPr>
        <w:t xml:space="preserve"> to June 2020 with subsequent recommendations</w:t>
      </w:r>
      <w:r w:rsidR="00442C1C" w:rsidRPr="00627D38">
        <w:rPr>
          <w:rFonts w:cs="Segoe UI"/>
        </w:rPr>
        <w:t>. Wellington: Ministry of Health.</w:t>
      </w:r>
    </w:p>
    <w:p w14:paraId="7909192E" w14:textId="0A080925" w:rsidR="00C86248" w:rsidRPr="00627D38" w:rsidRDefault="00C86248">
      <w:pPr>
        <w:pStyle w:val="Imprint"/>
      </w:pPr>
      <w:r w:rsidRPr="00627D38">
        <w:t xml:space="preserve">Published in </w:t>
      </w:r>
      <w:r w:rsidR="00C72FF4">
        <w:t xml:space="preserve">May 2022 </w:t>
      </w:r>
      <w:r w:rsidRPr="00627D38">
        <w:t>by the</w:t>
      </w:r>
      <w:r w:rsidR="00442C1C" w:rsidRPr="00627D38">
        <w:t xml:space="preserve"> </w:t>
      </w:r>
      <w:r w:rsidRPr="00627D38">
        <w:t>Ministry of Health</w:t>
      </w:r>
      <w:r w:rsidRPr="00627D38">
        <w:br/>
        <w:t>PO Box 5013, Wellington</w:t>
      </w:r>
      <w:r w:rsidR="00A80363" w:rsidRPr="00627D38">
        <w:t xml:space="preserve"> 614</w:t>
      </w:r>
      <w:r w:rsidR="006041F0" w:rsidRPr="00627D38">
        <w:t>0</w:t>
      </w:r>
      <w:r w:rsidRPr="00627D38">
        <w:t xml:space="preserve">, </w:t>
      </w:r>
      <w:r w:rsidR="00571223" w:rsidRPr="00627D38">
        <w:t>New Zealand</w:t>
      </w:r>
    </w:p>
    <w:p w14:paraId="6D17E5E8" w14:textId="741CDB10" w:rsidR="00082CD6" w:rsidRPr="009C0F2D" w:rsidRDefault="009A42D5" w:rsidP="00082CD6">
      <w:pPr>
        <w:pStyle w:val="Imprint"/>
      </w:pPr>
      <w:r w:rsidRPr="00627D38">
        <w:t xml:space="preserve">ISBN </w:t>
      </w:r>
      <w:r w:rsidR="00C2683E" w:rsidRPr="00C2683E">
        <w:t>978-1-99-110051-1</w:t>
      </w:r>
      <w:r w:rsidRPr="00627D38">
        <w:t xml:space="preserve"> </w:t>
      </w:r>
      <w:r w:rsidR="00D863D0" w:rsidRPr="00627D38">
        <w:t>(</w:t>
      </w:r>
      <w:r w:rsidR="00442C1C" w:rsidRPr="00627D38">
        <w:t>online</w:t>
      </w:r>
      <w:r w:rsidR="00D863D0" w:rsidRPr="00627D38">
        <w:t>)</w:t>
      </w:r>
      <w:r w:rsidR="00082CD6" w:rsidRPr="00627D38">
        <w:br/>
        <w:t xml:space="preserve">HP </w:t>
      </w:r>
      <w:r w:rsidR="0021654E" w:rsidRPr="0021654E">
        <w:t>8181</w:t>
      </w:r>
    </w:p>
    <w:p w14:paraId="48DBDA36" w14:textId="77777777" w:rsidR="00C86248" w:rsidRDefault="008C64C4" w:rsidP="00A63DFF">
      <w:r>
        <w:rPr>
          <w:noProof/>
          <w:lang w:eastAsia="en-NZ"/>
        </w:rPr>
        <w:drawing>
          <wp:inline distT="0" distB="0" distL="0" distR="0" wp14:anchorId="6EF4539D" wp14:editId="7B74A5AE">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648D4F84" w14:textId="77777777" w:rsidR="00C86248" w:rsidRDefault="00C86248" w:rsidP="00025A6F">
      <w:pPr>
        <w:pStyle w:val="IntroHead"/>
      </w:pPr>
      <w:bookmarkStart w:id="0" w:name="_Toc405792991"/>
      <w:bookmarkStart w:id="1" w:name="_Toc405793224"/>
      <w:r>
        <w:lastRenderedPageBreak/>
        <w:t>Contents</w:t>
      </w:r>
      <w:bookmarkEnd w:id="0"/>
      <w:bookmarkEnd w:id="1"/>
    </w:p>
    <w:p w14:paraId="028BB3BE" w14:textId="5AAB0348" w:rsidR="003B08FC" w:rsidRDefault="003B08FC">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04876851" w:history="1">
        <w:r w:rsidRPr="0095708E">
          <w:rPr>
            <w:rStyle w:val="Hyperlink"/>
            <w:noProof/>
          </w:rPr>
          <w:t>Introduction</w:t>
        </w:r>
        <w:r>
          <w:rPr>
            <w:noProof/>
            <w:webHidden/>
          </w:rPr>
          <w:tab/>
        </w:r>
        <w:r>
          <w:rPr>
            <w:noProof/>
            <w:webHidden/>
          </w:rPr>
          <w:fldChar w:fldCharType="begin"/>
        </w:r>
        <w:r>
          <w:rPr>
            <w:noProof/>
            <w:webHidden/>
          </w:rPr>
          <w:instrText xml:space="preserve"> PAGEREF _Toc104876851 \h </w:instrText>
        </w:r>
        <w:r>
          <w:rPr>
            <w:noProof/>
            <w:webHidden/>
          </w:rPr>
        </w:r>
        <w:r>
          <w:rPr>
            <w:noProof/>
            <w:webHidden/>
          </w:rPr>
          <w:fldChar w:fldCharType="separate"/>
        </w:r>
        <w:r>
          <w:rPr>
            <w:noProof/>
            <w:webHidden/>
          </w:rPr>
          <w:t>1</w:t>
        </w:r>
        <w:r>
          <w:rPr>
            <w:noProof/>
            <w:webHidden/>
          </w:rPr>
          <w:fldChar w:fldCharType="end"/>
        </w:r>
      </w:hyperlink>
    </w:p>
    <w:p w14:paraId="447B21E4" w14:textId="1AA0390C" w:rsidR="003B08FC" w:rsidRDefault="003B08FC">
      <w:pPr>
        <w:pStyle w:val="TOC1"/>
        <w:rPr>
          <w:rFonts w:asciiTheme="minorHAnsi" w:eastAsiaTheme="minorEastAsia" w:hAnsiTheme="minorHAnsi" w:cstheme="minorBidi"/>
          <w:noProof/>
          <w:sz w:val="22"/>
          <w:szCs w:val="22"/>
          <w:lang w:eastAsia="en-NZ"/>
        </w:rPr>
      </w:pPr>
      <w:hyperlink w:anchor="_Toc104876852" w:history="1">
        <w:r w:rsidRPr="0095708E">
          <w:rPr>
            <w:rStyle w:val="Hyperlink"/>
            <w:noProof/>
          </w:rPr>
          <w:t>Method</w:t>
        </w:r>
        <w:r>
          <w:rPr>
            <w:noProof/>
            <w:webHidden/>
          </w:rPr>
          <w:tab/>
        </w:r>
        <w:r>
          <w:rPr>
            <w:noProof/>
            <w:webHidden/>
          </w:rPr>
          <w:fldChar w:fldCharType="begin"/>
        </w:r>
        <w:r>
          <w:rPr>
            <w:noProof/>
            <w:webHidden/>
          </w:rPr>
          <w:instrText xml:space="preserve"> PAGEREF _Toc104876852 \h </w:instrText>
        </w:r>
        <w:r>
          <w:rPr>
            <w:noProof/>
            <w:webHidden/>
          </w:rPr>
        </w:r>
        <w:r>
          <w:rPr>
            <w:noProof/>
            <w:webHidden/>
          </w:rPr>
          <w:fldChar w:fldCharType="separate"/>
        </w:r>
        <w:r>
          <w:rPr>
            <w:noProof/>
            <w:webHidden/>
          </w:rPr>
          <w:t>2</w:t>
        </w:r>
        <w:r>
          <w:rPr>
            <w:noProof/>
            <w:webHidden/>
          </w:rPr>
          <w:fldChar w:fldCharType="end"/>
        </w:r>
      </w:hyperlink>
    </w:p>
    <w:p w14:paraId="42D00591" w14:textId="73865E9D" w:rsidR="003B08FC" w:rsidRDefault="003B08FC">
      <w:pPr>
        <w:pStyle w:val="TOC1"/>
        <w:rPr>
          <w:rFonts w:asciiTheme="minorHAnsi" w:eastAsiaTheme="minorEastAsia" w:hAnsiTheme="minorHAnsi" w:cstheme="minorBidi"/>
          <w:noProof/>
          <w:sz w:val="22"/>
          <w:szCs w:val="22"/>
          <w:lang w:eastAsia="en-NZ"/>
        </w:rPr>
      </w:pPr>
      <w:hyperlink w:anchor="_Toc104876853" w:history="1">
        <w:r w:rsidRPr="0095708E">
          <w:rPr>
            <w:rStyle w:val="Hyperlink"/>
            <w:noProof/>
          </w:rPr>
          <w:t>Background</w:t>
        </w:r>
        <w:r>
          <w:rPr>
            <w:noProof/>
            <w:webHidden/>
          </w:rPr>
          <w:tab/>
        </w:r>
        <w:r>
          <w:rPr>
            <w:noProof/>
            <w:webHidden/>
          </w:rPr>
          <w:fldChar w:fldCharType="begin"/>
        </w:r>
        <w:r>
          <w:rPr>
            <w:noProof/>
            <w:webHidden/>
          </w:rPr>
          <w:instrText xml:space="preserve"> PAGEREF _Toc104876853 \h </w:instrText>
        </w:r>
        <w:r>
          <w:rPr>
            <w:noProof/>
            <w:webHidden/>
          </w:rPr>
        </w:r>
        <w:r>
          <w:rPr>
            <w:noProof/>
            <w:webHidden/>
          </w:rPr>
          <w:fldChar w:fldCharType="separate"/>
        </w:r>
        <w:r>
          <w:rPr>
            <w:noProof/>
            <w:webHidden/>
          </w:rPr>
          <w:t>4</w:t>
        </w:r>
        <w:r>
          <w:rPr>
            <w:noProof/>
            <w:webHidden/>
          </w:rPr>
          <w:fldChar w:fldCharType="end"/>
        </w:r>
      </w:hyperlink>
    </w:p>
    <w:p w14:paraId="41725F12" w14:textId="211EDB60" w:rsidR="003B08FC" w:rsidRDefault="003B08FC">
      <w:pPr>
        <w:pStyle w:val="TOC2"/>
        <w:rPr>
          <w:rFonts w:asciiTheme="minorHAnsi" w:eastAsiaTheme="minorEastAsia" w:hAnsiTheme="minorHAnsi" w:cstheme="minorBidi"/>
          <w:noProof/>
          <w:szCs w:val="22"/>
          <w:lang w:eastAsia="en-NZ"/>
        </w:rPr>
      </w:pPr>
      <w:hyperlink w:anchor="_Toc104876854" w:history="1">
        <w:r w:rsidRPr="0095708E">
          <w:rPr>
            <w:rStyle w:val="Hyperlink"/>
            <w:noProof/>
          </w:rPr>
          <w:t>Post-neonatal mortality</w:t>
        </w:r>
        <w:r>
          <w:rPr>
            <w:noProof/>
            <w:webHidden/>
          </w:rPr>
          <w:tab/>
        </w:r>
        <w:r>
          <w:rPr>
            <w:noProof/>
            <w:webHidden/>
          </w:rPr>
          <w:fldChar w:fldCharType="begin"/>
        </w:r>
        <w:r>
          <w:rPr>
            <w:noProof/>
            <w:webHidden/>
          </w:rPr>
          <w:instrText xml:space="preserve"> PAGEREF _Toc104876854 \h </w:instrText>
        </w:r>
        <w:r>
          <w:rPr>
            <w:noProof/>
            <w:webHidden/>
          </w:rPr>
        </w:r>
        <w:r>
          <w:rPr>
            <w:noProof/>
            <w:webHidden/>
          </w:rPr>
          <w:fldChar w:fldCharType="separate"/>
        </w:r>
        <w:r>
          <w:rPr>
            <w:noProof/>
            <w:webHidden/>
          </w:rPr>
          <w:t>4</w:t>
        </w:r>
        <w:r>
          <w:rPr>
            <w:noProof/>
            <w:webHidden/>
          </w:rPr>
          <w:fldChar w:fldCharType="end"/>
        </w:r>
      </w:hyperlink>
    </w:p>
    <w:p w14:paraId="5BB615BF" w14:textId="1F344B54" w:rsidR="003B08FC" w:rsidRDefault="003B08FC">
      <w:pPr>
        <w:pStyle w:val="TOC2"/>
        <w:rPr>
          <w:rFonts w:asciiTheme="minorHAnsi" w:eastAsiaTheme="minorEastAsia" w:hAnsiTheme="minorHAnsi" w:cstheme="minorBidi"/>
          <w:noProof/>
          <w:szCs w:val="22"/>
          <w:lang w:eastAsia="en-NZ"/>
        </w:rPr>
      </w:pPr>
      <w:hyperlink w:anchor="_Toc104876855" w:history="1">
        <w:r w:rsidRPr="0095708E">
          <w:rPr>
            <w:rStyle w:val="Hyperlink"/>
            <w:noProof/>
          </w:rPr>
          <w:t>SUDI and the International Classification of Diseases – 10 (ICD-10)</w:t>
        </w:r>
        <w:r>
          <w:rPr>
            <w:noProof/>
            <w:webHidden/>
          </w:rPr>
          <w:tab/>
        </w:r>
        <w:r>
          <w:rPr>
            <w:noProof/>
            <w:webHidden/>
          </w:rPr>
          <w:fldChar w:fldCharType="begin"/>
        </w:r>
        <w:r>
          <w:rPr>
            <w:noProof/>
            <w:webHidden/>
          </w:rPr>
          <w:instrText xml:space="preserve"> PAGEREF _Toc104876855 \h </w:instrText>
        </w:r>
        <w:r>
          <w:rPr>
            <w:noProof/>
            <w:webHidden/>
          </w:rPr>
        </w:r>
        <w:r>
          <w:rPr>
            <w:noProof/>
            <w:webHidden/>
          </w:rPr>
          <w:fldChar w:fldCharType="separate"/>
        </w:r>
        <w:r>
          <w:rPr>
            <w:noProof/>
            <w:webHidden/>
          </w:rPr>
          <w:t>5</w:t>
        </w:r>
        <w:r>
          <w:rPr>
            <w:noProof/>
            <w:webHidden/>
          </w:rPr>
          <w:fldChar w:fldCharType="end"/>
        </w:r>
      </w:hyperlink>
    </w:p>
    <w:p w14:paraId="736D22EA" w14:textId="7387CF99" w:rsidR="003B08FC" w:rsidRDefault="003B08FC">
      <w:pPr>
        <w:pStyle w:val="TOC1"/>
        <w:rPr>
          <w:rFonts w:asciiTheme="minorHAnsi" w:eastAsiaTheme="minorEastAsia" w:hAnsiTheme="minorHAnsi" w:cstheme="minorBidi"/>
          <w:noProof/>
          <w:sz w:val="22"/>
          <w:szCs w:val="22"/>
          <w:lang w:eastAsia="en-NZ"/>
        </w:rPr>
      </w:pPr>
      <w:hyperlink w:anchor="_Toc104876856" w:history="1">
        <w:r w:rsidRPr="0095708E">
          <w:rPr>
            <w:rStyle w:val="Hyperlink"/>
            <w:noProof/>
          </w:rPr>
          <w:t>Results</w:t>
        </w:r>
        <w:r>
          <w:rPr>
            <w:noProof/>
            <w:webHidden/>
          </w:rPr>
          <w:tab/>
        </w:r>
        <w:r>
          <w:rPr>
            <w:noProof/>
            <w:webHidden/>
          </w:rPr>
          <w:fldChar w:fldCharType="begin"/>
        </w:r>
        <w:r>
          <w:rPr>
            <w:noProof/>
            <w:webHidden/>
          </w:rPr>
          <w:instrText xml:space="preserve"> PAGEREF _Toc104876856 \h </w:instrText>
        </w:r>
        <w:r>
          <w:rPr>
            <w:noProof/>
            <w:webHidden/>
          </w:rPr>
        </w:r>
        <w:r>
          <w:rPr>
            <w:noProof/>
            <w:webHidden/>
          </w:rPr>
          <w:fldChar w:fldCharType="separate"/>
        </w:r>
        <w:r>
          <w:rPr>
            <w:noProof/>
            <w:webHidden/>
          </w:rPr>
          <w:t>9</w:t>
        </w:r>
        <w:r>
          <w:rPr>
            <w:noProof/>
            <w:webHidden/>
          </w:rPr>
          <w:fldChar w:fldCharType="end"/>
        </w:r>
      </w:hyperlink>
    </w:p>
    <w:p w14:paraId="3CE165BE" w14:textId="6A766965" w:rsidR="003B08FC" w:rsidRDefault="003B08FC">
      <w:pPr>
        <w:pStyle w:val="TOC2"/>
        <w:rPr>
          <w:rFonts w:asciiTheme="minorHAnsi" w:eastAsiaTheme="minorEastAsia" w:hAnsiTheme="minorHAnsi" w:cstheme="minorBidi"/>
          <w:noProof/>
          <w:szCs w:val="22"/>
          <w:lang w:eastAsia="en-NZ"/>
        </w:rPr>
      </w:pPr>
      <w:hyperlink w:anchor="_Toc104876857" w:history="1">
        <w:r w:rsidRPr="0095708E">
          <w:rPr>
            <w:rStyle w:val="Hyperlink"/>
            <w:noProof/>
          </w:rPr>
          <w:t>Demographic and quantitative data</w:t>
        </w:r>
        <w:r>
          <w:rPr>
            <w:noProof/>
            <w:webHidden/>
          </w:rPr>
          <w:tab/>
        </w:r>
        <w:r>
          <w:rPr>
            <w:noProof/>
            <w:webHidden/>
          </w:rPr>
          <w:fldChar w:fldCharType="begin"/>
        </w:r>
        <w:r>
          <w:rPr>
            <w:noProof/>
            <w:webHidden/>
          </w:rPr>
          <w:instrText xml:space="preserve"> PAGEREF _Toc104876857 \h </w:instrText>
        </w:r>
        <w:r>
          <w:rPr>
            <w:noProof/>
            <w:webHidden/>
          </w:rPr>
        </w:r>
        <w:r>
          <w:rPr>
            <w:noProof/>
            <w:webHidden/>
          </w:rPr>
          <w:fldChar w:fldCharType="separate"/>
        </w:r>
        <w:r>
          <w:rPr>
            <w:noProof/>
            <w:webHidden/>
          </w:rPr>
          <w:t>9</w:t>
        </w:r>
        <w:r>
          <w:rPr>
            <w:noProof/>
            <w:webHidden/>
          </w:rPr>
          <w:fldChar w:fldCharType="end"/>
        </w:r>
      </w:hyperlink>
    </w:p>
    <w:p w14:paraId="2E08F1E2" w14:textId="1C7C0E43" w:rsidR="003B08FC" w:rsidRDefault="003B08FC">
      <w:pPr>
        <w:pStyle w:val="TOC2"/>
        <w:rPr>
          <w:rFonts w:asciiTheme="minorHAnsi" w:eastAsiaTheme="minorEastAsia" w:hAnsiTheme="minorHAnsi" w:cstheme="minorBidi"/>
          <w:noProof/>
          <w:szCs w:val="22"/>
          <w:lang w:eastAsia="en-NZ"/>
        </w:rPr>
      </w:pPr>
      <w:hyperlink w:anchor="_Toc104876858" w:history="1">
        <w:r w:rsidRPr="0095708E">
          <w:rPr>
            <w:rStyle w:val="Hyperlink"/>
            <w:noProof/>
          </w:rPr>
          <w:t>Specific SUDI risk factors identified in the SUDI liaison interview</w:t>
        </w:r>
        <w:r>
          <w:rPr>
            <w:noProof/>
            <w:webHidden/>
          </w:rPr>
          <w:tab/>
        </w:r>
        <w:r>
          <w:rPr>
            <w:noProof/>
            <w:webHidden/>
          </w:rPr>
          <w:fldChar w:fldCharType="begin"/>
        </w:r>
        <w:r>
          <w:rPr>
            <w:noProof/>
            <w:webHidden/>
          </w:rPr>
          <w:instrText xml:space="preserve"> PAGEREF _Toc104876858 \h </w:instrText>
        </w:r>
        <w:r>
          <w:rPr>
            <w:noProof/>
            <w:webHidden/>
          </w:rPr>
        </w:r>
        <w:r>
          <w:rPr>
            <w:noProof/>
            <w:webHidden/>
          </w:rPr>
          <w:fldChar w:fldCharType="separate"/>
        </w:r>
        <w:r>
          <w:rPr>
            <w:noProof/>
            <w:webHidden/>
          </w:rPr>
          <w:t>13</w:t>
        </w:r>
        <w:r>
          <w:rPr>
            <w:noProof/>
            <w:webHidden/>
          </w:rPr>
          <w:fldChar w:fldCharType="end"/>
        </w:r>
      </w:hyperlink>
    </w:p>
    <w:p w14:paraId="283425FF" w14:textId="101606CC" w:rsidR="003B08FC" w:rsidRDefault="003B08FC">
      <w:pPr>
        <w:pStyle w:val="TOC2"/>
        <w:rPr>
          <w:rFonts w:asciiTheme="minorHAnsi" w:eastAsiaTheme="minorEastAsia" w:hAnsiTheme="minorHAnsi" w:cstheme="minorBidi"/>
          <w:noProof/>
          <w:szCs w:val="22"/>
          <w:lang w:eastAsia="en-NZ"/>
        </w:rPr>
      </w:pPr>
      <w:hyperlink w:anchor="_Toc104876859" w:history="1">
        <w:r w:rsidRPr="0095708E">
          <w:rPr>
            <w:rStyle w:val="Hyperlink"/>
            <w:noProof/>
          </w:rPr>
          <w:t>Caveat</w:t>
        </w:r>
        <w:r>
          <w:rPr>
            <w:noProof/>
            <w:webHidden/>
          </w:rPr>
          <w:tab/>
        </w:r>
        <w:r>
          <w:rPr>
            <w:noProof/>
            <w:webHidden/>
          </w:rPr>
          <w:fldChar w:fldCharType="begin"/>
        </w:r>
        <w:r>
          <w:rPr>
            <w:noProof/>
            <w:webHidden/>
          </w:rPr>
          <w:instrText xml:space="preserve"> PAGEREF _Toc104876859 \h </w:instrText>
        </w:r>
        <w:r>
          <w:rPr>
            <w:noProof/>
            <w:webHidden/>
          </w:rPr>
        </w:r>
        <w:r>
          <w:rPr>
            <w:noProof/>
            <w:webHidden/>
          </w:rPr>
          <w:fldChar w:fldCharType="separate"/>
        </w:r>
        <w:r>
          <w:rPr>
            <w:noProof/>
            <w:webHidden/>
          </w:rPr>
          <w:t>16</w:t>
        </w:r>
        <w:r>
          <w:rPr>
            <w:noProof/>
            <w:webHidden/>
          </w:rPr>
          <w:fldChar w:fldCharType="end"/>
        </w:r>
      </w:hyperlink>
    </w:p>
    <w:p w14:paraId="73A278A2" w14:textId="4E813B7F" w:rsidR="003B08FC" w:rsidRDefault="003B08FC">
      <w:pPr>
        <w:pStyle w:val="TOC2"/>
        <w:rPr>
          <w:rFonts w:asciiTheme="minorHAnsi" w:eastAsiaTheme="minorEastAsia" w:hAnsiTheme="minorHAnsi" w:cstheme="minorBidi"/>
          <w:noProof/>
          <w:szCs w:val="22"/>
          <w:lang w:eastAsia="en-NZ"/>
        </w:rPr>
      </w:pPr>
      <w:hyperlink w:anchor="_Toc104876860" w:history="1">
        <w:r w:rsidRPr="0095708E">
          <w:rPr>
            <w:rStyle w:val="Hyperlink"/>
            <w:noProof/>
          </w:rPr>
          <w:t>Thematic analysis</w:t>
        </w:r>
        <w:r>
          <w:rPr>
            <w:noProof/>
            <w:webHidden/>
          </w:rPr>
          <w:tab/>
        </w:r>
        <w:r>
          <w:rPr>
            <w:noProof/>
            <w:webHidden/>
          </w:rPr>
          <w:fldChar w:fldCharType="begin"/>
        </w:r>
        <w:r>
          <w:rPr>
            <w:noProof/>
            <w:webHidden/>
          </w:rPr>
          <w:instrText xml:space="preserve"> PAGEREF _Toc104876860 \h </w:instrText>
        </w:r>
        <w:r>
          <w:rPr>
            <w:noProof/>
            <w:webHidden/>
          </w:rPr>
        </w:r>
        <w:r>
          <w:rPr>
            <w:noProof/>
            <w:webHidden/>
          </w:rPr>
          <w:fldChar w:fldCharType="separate"/>
        </w:r>
        <w:r>
          <w:rPr>
            <w:noProof/>
            <w:webHidden/>
          </w:rPr>
          <w:t>16</w:t>
        </w:r>
        <w:r>
          <w:rPr>
            <w:noProof/>
            <w:webHidden/>
          </w:rPr>
          <w:fldChar w:fldCharType="end"/>
        </w:r>
      </w:hyperlink>
    </w:p>
    <w:p w14:paraId="3AFAC641" w14:textId="2EF825F0" w:rsidR="003B08FC" w:rsidRDefault="003B08FC">
      <w:pPr>
        <w:pStyle w:val="TOC1"/>
        <w:rPr>
          <w:rFonts w:asciiTheme="minorHAnsi" w:eastAsiaTheme="minorEastAsia" w:hAnsiTheme="minorHAnsi" w:cstheme="minorBidi"/>
          <w:noProof/>
          <w:sz w:val="22"/>
          <w:szCs w:val="22"/>
          <w:lang w:eastAsia="en-NZ"/>
        </w:rPr>
      </w:pPr>
      <w:hyperlink w:anchor="_Toc104876861" w:history="1">
        <w:r w:rsidRPr="0095708E">
          <w:rPr>
            <w:rStyle w:val="Hyperlink"/>
            <w:noProof/>
          </w:rPr>
          <w:t>Summary</w:t>
        </w:r>
        <w:r>
          <w:rPr>
            <w:noProof/>
            <w:webHidden/>
          </w:rPr>
          <w:tab/>
        </w:r>
        <w:r>
          <w:rPr>
            <w:noProof/>
            <w:webHidden/>
          </w:rPr>
          <w:fldChar w:fldCharType="begin"/>
        </w:r>
        <w:r>
          <w:rPr>
            <w:noProof/>
            <w:webHidden/>
          </w:rPr>
          <w:instrText xml:space="preserve"> PAGEREF _Toc104876861 \h </w:instrText>
        </w:r>
        <w:r>
          <w:rPr>
            <w:noProof/>
            <w:webHidden/>
          </w:rPr>
        </w:r>
        <w:r>
          <w:rPr>
            <w:noProof/>
            <w:webHidden/>
          </w:rPr>
          <w:fldChar w:fldCharType="separate"/>
        </w:r>
        <w:r>
          <w:rPr>
            <w:noProof/>
            <w:webHidden/>
          </w:rPr>
          <w:t>21</w:t>
        </w:r>
        <w:r>
          <w:rPr>
            <w:noProof/>
            <w:webHidden/>
          </w:rPr>
          <w:fldChar w:fldCharType="end"/>
        </w:r>
      </w:hyperlink>
    </w:p>
    <w:p w14:paraId="41947891" w14:textId="49771F6B" w:rsidR="003B08FC" w:rsidRDefault="003B08FC">
      <w:pPr>
        <w:pStyle w:val="TOC2"/>
        <w:rPr>
          <w:rFonts w:asciiTheme="minorHAnsi" w:eastAsiaTheme="minorEastAsia" w:hAnsiTheme="minorHAnsi" w:cstheme="minorBidi"/>
          <w:noProof/>
          <w:szCs w:val="22"/>
          <w:lang w:eastAsia="en-NZ"/>
        </w:rPr>
      </w:pPr>
      <w:hyperlink w:anchor="_Toc104876862" w:history="1">
        <w:r w:rsidRPr="0095708E">
          <w:rPr>
            <w:rStyle w:val="Hyperlink"/>
            <w:noProof/>
          </w:rPr>
          <w:t>Recommendations</w:t>
        </w:r>
        <w:r>
          <w:rPr>
            <w:noProof/>
            <w:webHidden/>
          </w:rPr>
          <w:tab/>
        </w:r>
        <w:r>
          <w:rPr>
            <w:noProof/>
            <w:webHidden/>
          </w:rPr>
          <w:fldChar w:fldCharType="begin"/>
        </w:r>
        <w:r>
          <w:rPr>
            <w:noProof/>
            <w:webHidden/>
          </w:rPr>
          <w:instrText xml:space="preserve"> PAGEREF _Toc104876862 \h </w:instrText>
        </w:r>
        <w:r>
          <w:rPr>
            <w:noProof/>
            <w:webHidden/>
          </w:rPr>
        </w:r>
        <w:r>
          <w:rPr>
            <w:noProof/>
            <w:webHidden/>
          </w:rPr>
          <w:fldChar w:fldCharType="separate"/>
        </w:r>
        <w:r>
          <w:rPr>
            <w:noProof/>
            <w:webHidden/>
          </w:rPr>
          <w:t>22</w:t>
        </w:r>
        <w:r>
          <w:rPr>
            <w:noProof/>
            <w:webHidden/>
          </w:rPr>
          <w:fldChar w:fldCharType="end"/>
        </w:r>
      </w:hyperlink>
    </w:p>
    <w:p w14:paraId="77E21B0E" w14:textId="743DB260" w:rsidR="003B08FC" w:rsidRDefault="003B08FC">
      <w:pPr>
        <w:pStyle w:val="TOC1"/>
        <w:rPr>
          <w:rFonts w:asciiTheme="minorHAnsi" w:eastAsiaTheme="minorEastAsia" w:hAnsiTheme="minorHAnsi" w:cstheme="minorBidi"/>
          <w:noProof/>
          <w:sz w:val="22"/>
          <w:szCs w:val="22"/>
          <w:lang w:eastAsia="en-NZ"/>
        </w:rPr>
      </w:pPr>
      <w:hyperlink w:anchor="_Toc104876863" w:history="1">
        <w:r w:rsidRPr="0095708E">
          <w:rPr>
            <w:rStyle w:val="Hyperlink"/>
            <w:noProof/>
          </w:rPr>
          <w:t>References</w:t>
        </w:r>
        <w:r>
          <w:rPr>
            <w:noProof/>
            <w:webHidden/>
          </w:rPr>
          <w:tab/>
        </w:r>
        <w:r>
          <w:rPr>
            <w:noProof/>
            <w:webHidden/>
          </w:rPr>
          <w:fldChar w:fldCharType="begin"/>
        </w:r>
        <w:r>
          <w:rPr>
            <w:noProof/>
            <w:webHidden/>
          </w:rPr>
          <w:instrText xml:space="preserve"> PAGEREF _Toc104876863 \h </w:instrText>
        </w:r>
        <w:r>
          <w:rPr>
            <w:noProof/>
            <w:webHidden/>
          </w:rPr>
        </w:r>
        <w:r>
          <w:rPr>
            <w:noProof/>
            <w:webHidden/>
          </w:rPr>
          <w:fldChar w:fldCharType="separate"/>
        </w:r>
        <w:r>
          <w:rPr>
            <w:noProof/>
            <w:webHidden/>
          </w:rPr>
          <w:t>29</w:t>
        </w:r>
        <w:r>
          <w:rPr>
            <w:noProof/>
            <w:webHidden/>
          </w:rPr>
          <w:fldChar w:fldCharType="end"/>
        </w:r>
      </w:hyperlink>
    </w:p>
    <w:p w14:paraId="3834D3C2" w14:textId="2BDA700C" w:rsidR="003B08FC" w:rsidRDefault="003B08FC">
      <w:pPr>
        <w:pStyle w:val="TOC1"/>
        <w:rPr>
          <w:rFonts w:asciiTheme="minorHAnsi" w:eastAsiaTheme="minorEastAsia" w:hAnsiTheme="minorHAnsi" w:cstheme="minorBidi"/>
          <w:noProof/>
          <w:sz w:val="22"/>
          <w:szCs w:val="22"/>
          <w:lang w:eastAsia="en-NZ"/>
        </w:rPr>
      </w:pPr>
      <w:hyperlink w:anchor="_Toc104876864" w:history="1">
        <w:r w:rsidRPr="0095708E">
          <w:rPr>
            <w:rStyle w:val="Hyperlink"/>
            <w:noProof/>
          </w:rPr>
          <w:t>Appendix 1: SUDI liaison form v2.1</w:t>
        </w:r>
        <w:r>
          <w:rPr>
            <w:noProof/>
            <w:webHidden/>
          </w:rPr>
          <w:tab/>
        </w:r>
        <w:r>
          <w:rPr>
            <w:noProof/>
            <w:webHidden/>
          </w:rPr>
          <w:fldChar w:fldCharType="begin"/>
        </w:r>
        <w:r>
          <w:rPr>
            <w:noProof/>
            <w:webHidden/>
          </w:rPr>
          <w:instrText xml:space="preserve"> PAGEREF _Toc104876864 \h </w:instrText>
        </w:r>
        <w:r>
          <w:rPr>
            <w:noProof/>
            <w:webHidden/>
          </w:rPr>
        </w:r>
        <w:r>
          <w:rPr>
            <w:noProof/>
            <w:webHidden/>
          </w:rPr>
          <w:fldChar w:fldCharType="separate"/>
        </w:r>
        <w:r>
          <w:rPr>
            <w:noProof/>
            <w:webHidden/>
          </w:rPr>
          <w:t>30</w:t>
        </w:r>
        <w:r>
          <w:rPr>
            <w:noProof/>
            <w:webHidden/>
          </w:rPr>
          <w:fldChar w:fldCharType="end"/>
        </w:r>
      </w:hyperlink>
    </w:p>
    <w:p w14:paraId="5DAC9410" w14:textId="6C07FDB3" w:rsidR="003B08FC" w:rsidRDefault="003B08FC">
      <w:pPr>
        <w:pStyle w:val="TOC2"/>
        <w:rPr>
          <w:rFonts w:asciiTheme="minorHAnsi" w:eastAsiaTheme="minorEastAsia" w:hAnsiTheme="minorHAnsi" w:cstheme="minorBidi"/>
          <w:noProof/>
          <w:szCs w:val="22"/>
          <w:lang w:eastAsia="en-NZ"/>
        </w:rPr>
      </w:pPr>
      <w:hyperlink w:anchor="_Toc104876865" w:history="1">
        <w:r w:rsidRPr="0095708E">
          <w:rPr>
            <w:rStyle w:val="Hyperlink"/>
            <w:noProof/>
          </w:rPr>
          <w:t>SUDI Liaison Report</w:t>
        </w:r>
        <w:r>
          <w:rPr>
            <w:noProof/>
            <w:webHidden/>
          </w:rPr>
          <w:tab/>
        </w:r>
        <w:r>
          <w:rPr>
            <w:noProof/>
            <w:webHidden/>
          </w:rPr>
          <w:fldChar w:fldCharType="begin"/>
        </w:r>
        <w:r>
          <w:rPr>
            <w:noProof/>
            <w:webHidden/>
          </w:rPr>
          <w:instrText xml:space="preserve"> PAGEREF _Toc104876865 \h </w:instrText>
        </w:r>
        <w:r>
          <w:rPr>
            <w:noProof/>
            <w:webHidden/>
          </w:rPr>
        </w:r>
        <w:r>
          <w:rPr>
            <w:noProof/>
            <w:webHidden/>
          </w:rPr>
          <w:fldChar w:fldCharType="separate"/>
        </w:r>
        <w:r>
          <w:rPr>
            <w:noProof/>
            <w:webHidden/>
          </w:rPr>
          <w:t>30</w:t>
        </w:r>
        <w:r>
          <w:rPr>
            <w:noProof/>
            <w:webHidden/>
          </w:rPr>
          <w:fldChar w:fldCharType="end"/>
        </w:r>
      </w:hyperlink>
    </w:p>
    <w:p w14:paraId="40B91ACE" w14:textId="000B4525" w:rsidR="003B08FC" w:rsidRDefault="003B08FC">
      <w:pPr>
        <w:pStyle w:val="TOC1"/>
        <w:rPr>
          <w:rFonts w:asciiTheme="minorHAnsi" w:eastAsiaTheme="minorEastAsia" w:hAnsiTheme="minorHAnsi" w:cstheme="minorBidi"/>
          <w:noProof/>
          <w:sz w:val="22"/>
          <w:szCs w:val="22"/>
          <w:lang w:eastAsia="en-NZ"/>
        </w:rPr>
      </w:pPr>
      <w:hyperlink w:anchor="_Toc104876866" w:history="1">
        <w:r w:rsidRPr="0095708E">
          <w:rPr>
            <w:rStyle w:val="Hyperlink"/>
            <w:noProof/>
          </w:rPr>
          <w:t>Appendix 2: Causal pathways to SUDI risk factors and preventing SUDI</w:t>
        </w:r>
        <w:r>
          <w:rPr>
            <w:noProof/>
            <w:webHidden/>
          </w:rPr>
          <w:tab/>
        </w:r>
        <w:r>
          <w:rPr>
            <w:noProof/>
            <w:webHidden/>
          </w:rPr>
          <w:fldChar w:fldCharType="begin"/>
        </w:r>
        <w:r>
          <w:rPr>
            <w:noProof/>
            <w:webHidden/>
          </w:rPr>
          <w:instrText xml:space="preserve"> PAGEREF _Toc104876866 \h </w:instrText>
        </w:r>
        <w:r>
          <w:rPr>
            <w:noProof/>
            <w:webHidden/>
          </w:rPr>
        </w:r>
        <w:r>
          <w:rPr>
            <w:noProof/>
            <w:webHidden/>
          </w:rPr>
          <w:fldChar w:fldCharType="separate"/>
        </w:r>
        <w:r>
          <w:rPr>
            <w:noProof/>
            <w:webHidden/>
          </w:rPr>
          <w:t>58</w:t>
        </w:r>
        <w:r>
          <w:rPr>
            <w:noProof/>
            <w:webHidden/>
          </w:rPr>
          <w:fldChar w:fldCharType="end"/>
        </w:r>
      </w:hyperlink>
    </w:p>
    <w:p w14:paraId="133A9219" w14:textId="18462762" w:rsidR="00C86248" w:rsidRDefault="003B08FC">
      <w:r>
        <w:rPr>
          <w:rFonts w:ascii="Segoe UI Semibold" w:hAnsi="Segoe UI Semibold"/>
          <w:b/>
          <w:sz w:val="24"/>
        </w:rPr>
        <w:fldChar w:fldCharType="end"/>
      </w:r>
    </w:p>
    <w:p w14:paraId="58B59EC4" w14:textId="77777777" w:rsidR="00E8434A" w:rsidRDefault="00E8434A" w:rsidP="001D3E4E">
      <w:pPr>
        <w:pStyle w:val="TOC1"/>
        <w:keepNext/>
        <w:sectPr w:rsidR="00E8434A" w:rsidSect="0078658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49038387" w14:textId="594F77D9" w:rsidR="003A5FEA" w:rsidRDefault="003A5FEA" w:rsidP="001D3E4E">
      <w:pPr>
        <w:pStyle w:val="TOC1"/>
        <w:keepNext/>
      </w:pPr>
      <w:r>
        <w:lastRenderedPageBreak/>
        <w:t>List of Figures</w:t>
      </w:r>
    </w:p>
    <w:p w14:paraId="7E0DFEAB" w14:textId="4D71DC75" w:rsidR="00257624"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257624">
        <w:rPr>
          <w:noProof/>
        </w:rPr>
        <w:t>Figure 1: Neonatal and post-neonatal infant mortality in Aotearoa New Zealand, 1931–2017</w:t>
      </w:r>
      <w:r w:rsidR="00257624">
        <w:rPr>
          <w:noProof/>
        </w:rPr>
        <w:tab/>
      </w:r>
      <w:r w:rsidR="00257624">
        <w:rPr>
          <w:noProof/>
        </w:rPr>
        <w:fldChar w:fldCharType="begin"/>
      </w:r>
      <w:r w:rsidR="00257624">
        <w:rPr>
          <w:noProof/>
        </w:rPr>
        <w:instrText xml:space="preserve"> PAGEREF _Toc104827359 \h </w:instrText>
      </w:r>
      <w:r w:rsidR="00257624">
        <w:rPr>
          <w:noProof/>
        </w:rPr>
      </w:r>
      <w:r w:rsidR="00257624">
        <w:rPr>
          <w:noProof/>
        </w:rPr>
        <w:fldChar w:fldCharType="separate"/>
      </w:r>
      <w:r w:rsidR="00257624">
        <w:rPr>
          <w:noProof/>
        </w:rPr>
        <w:t>4</w:t>
      </w:r>
      <w:r w:rsidR="00257624">
        <w:rPr>
          <w:noProof/>
        </w:rPr>
        <w:fldChar w:fldCharType="end"/>
      </w:r>
    </w:p>
    <w:p w14:paraId="79EFDFE0" w14:textId="77FEEE5F" w:rsidR="00257624" w:rsidRDefault="00257624">
      <w:pPr>
        <w:pStyle w:val="TOC3"/>
        <w:rPr>
          <w:rFonts w:asciiTheme="minorHAnsi" w:eastAsiaTheme="minorEastAsia" w:hAnsiTheme="minorHAnsi" w:cstheme="minorBidi"/>
          <w:noProof/>
          <w:sz w:val="22"/>
          <w:szCs w:val="22"/>
          <w:lang w:val="en-AU" w:eastAsia="en-AU"/>
        </w:rPr>
      </w:pPr>
      <w:r>
        <w:rPr>
          <w:noProof/>
        </w:rPr>
        <w:t>Figure 2: Māori versus non-Māori post-neonatal infant mortality in Aotearoa New Zealand, 1970–2016</w:t>
      </w:r>
      <w:r>
        <w:rPr>
          <w:noProof/>
        </w:rPr>
        <w:tab/>
      </w:r>
      <w:r>
        <w:rPr>
          <w:noProof/>
        </w:rPr>
        <w:fldChar w:fldCharType="begin"/>
      </w:r>
      <w:r>
        <w:rPr>
          <w:noProof/>
        </w:rPr>
        <w:instrText xml:space="preserve"> PAGEREF _Toc104827360 \h </w:instrText>
      </w:r>
      <w:r>
        <w:rPr>
          <w:noProof/>
        </w:rPr>
      </w:r>
      <w:r>
        <w:rPr>
          <w:noProof/>
        </w:rPr>
        <w:fldChar w:fldCharType="separate"/>
      </w:r>
      <w:r>
        <w:rPr>
          <w:noProof/>
        </w:rPr>
        <w:t>5</w:t>
      </w:r>
      <w:r>
        <w:rPr>
          <w:noProof/>
        </w:rPr>
        <w:fldChar w:fldCharType="end"/>
      </w:r>
    </w:p>
    <w:p w14:paraId="026C9B06" w14:textId="0CE3A64C" w:rsidR="00257624" w:rsidRDefault="00257624">
      <w:pPr>
        <w:pStyle w:val="TOC3"/>
        <w:rPr>
          <w:rFonts w:asciiTheme="minorHAnsi" w:eastAsiaTheme="minorEastAsia" w:hAnsiTheme="minorHAnsi" w:cstheme="minorBidi"/>
          <w:noProof/>
          <w:sz w:val="22"/>
          <w:szCs w:val="22"/>
          <w:lang w:val="en-AU" w:eastAsia="en-AU"/>
        </w:rPr>
      </w:pPr>
      <w:r>
        <w:rPr>
          <w:noProof/>
        </w:rPr>
        <w:t>Figure 3: Māori versus non-Māori SIDS/SUDI rates in Aotearoa New Zealand, 1978–2016</w:t>
      </w:r>
      <w:r>
        <w:rPr>
          <w:noProof/>
        </w:rPr>
        <w:tab/>
      </w:r>
      <w:r>
        <w:rPr>
          <w:noProof/>
        </w:rPr>
        <w:fldChar w:fldCharType="begin"/>
      </w:r>
      <w:r>
        <w:rPr>
          <w:noProof/>
        </w:rPr>
        <w:instrText xml:space="preserve"> PAGEREF _Toc104827361 \h </w:instrText>
      </w:r>
      <w:r>
        <w:rPr>
          <w:noProof/>
        </w:rPr>
      </w:r>
      <w:r>
        <w:rPr>
          <w:noProof/>
        </w:rPr>
        <w:fldChar w:fldCharType="separate"/>
      </w:r>
      <w:r>
        <w:rPr>
          <w:noProof/>
        </w:rPr>
        <w:t>6</w:t>
      </w:r>
      <w:r>
        <w:rPr>
          <w:noProof/>
        </w:rPr>
        <w:fldChar w:fldCharType="end"/>
      </w:r>
    </w:p>
    <w:p w14:paraId="1B83F865" w14:textId="6A897845" w:rsidR="00257624" w:rsidRDefault="00257624">
      <w:pPr>
        <w:pStyle w:val="TOC3"/>
        <w:rPr>
          <w:rFonts w:asciiTheme="minorHAnsi" w:eastAsiaTheme="minorEastAsia" w:hAnsiTheme="minorHAnsi" w:cstheme="minorBidi"/>
          <w:noProof/>
          <w:sz w:val="22"/>
          <w:szCs w:val="22"/>
          <w:lang w:val="en-AU" w:eastAsia="en-AU"/>
        </w:rPr>
      </w:pPr>
      <w:r>
        <w:rPr>
          <w:noProof/>
        </w:rPr>
        <w:t>Figure 4: Post-perinatal infant (7–364 days) mortality in Aotearoa New Zealand, by ethnicity, 2002–2020</w:t>
      </w:r>
      <w:r>
        <w:rPr>
          <w:noProof/>
        </w:rPr>
        <w:tab/>
      </w:r>
      <w:r>
        <w:rPr>
          <w:noProof/>
        </w:rPr>
        <w:fldChar w:fldCharType="begin"/>
      </w:r>
      <w:r>
        <w:rPr>
          <w:noProof/>
        </w:rPr>
        <w:instrText xml:space="preserve"> PAGEREF _Toc104827362 \h </w:instrText>
      </w:r>
      <w:r>
        <w:rPr>
          <w:noProof/>
        </w:rPr>
      </w:r>
      <w:r>
        <w:rPr>
          <w:noProof/>
        </w:rPr>
        <w:fldChar w:fldCharType="separate"/>
      </w:r>
      <w:r>
        <w:rPr>
          <w:noProof/>
        </w:rPr>
        <w:t>7</w:t>
      </w:r>
      <w:r>
        <w:rPr>
          <w:noProof/>
        </w:rPr>
        <w:fldChar w:fldCharType="end"/>
      </w:r>
    </w:p>
    <w:p w14:paraId="30DCEB8C" w14:textId="24DEC9A0" w:rsidR="00257624" w:rsidRDefault="00257624">
      <w:pPr>
        <w:pStyle w:val="TOC3"/>
        <w:rPr>
          <w:rFonts w:asciiTheme="minorHAnsi" w:eastAsiaTheme="minorEastAsia" w:hAnsiTheme="minorHAnsi" w:cstheme="minorBidi"/>
          <w:noProof/>
          <w:sz w:val="22"/>
          <w:szCs w:val="22"/>
          <w:lang w:val="en-AU" w:eastAsia="en-AU"/>
        </w:rPr>
      </w:pPr>
      <w:r>
        <w:rPr>
          <w:noProof/>
        </w:rPr>
        <w:t>Figure 5: Provisional SUDI liaison reports for Aotearoa New Zealand, by month of death, Sept 2018–June 2020</w:t>
      </w:r>
      <w:r>
        <w:rPr>
          <w:noProof/>
        </w:rPr>
        <w:tab/>
      </w:r>
      <w:r>
        <w:rPr>
          <w:noProof/>
        </w:rPr>
        <w:fldChar w:fldCharType="begin"/>
      </w:r>
      <w:r>
        <w:rPr>
          <w:noProof/>
        </w:rPr>
        <w:instrText xml:space="preserve"> PAGEREF _Toc104827363 \h </w:instrText>
      </w:r>
      <w:r>
        <w:rPr>
          <w:noProof/>
        </w:rPr>
      </w:r>
      <w:r>
        <w:rPr>
          <w:noProof/>
        </w:rPr>
        <w:fldChar w:fldCharType="separate"/>
      </w:r>
      <w:r>
        <w:rPr>
          <w:noProof/>
        </w:rPr>
        <w:t>9</w:t>
      </w:r>
      <w:r>
        <w:rPr>
          <w:noProof/>
        </w:rPr>
        <w:fldChar w:fldCharType="end"/>
      </w:r>
    </w:p>
    <w:p w14:paraId="264534D3" w14:textId="56F115A4" w:rsidR="00257624" w:rsidRDefault="00257624">
      <w:pPr>
        <w:pStyle w:val="TOC3"/>
        <w:rPr>
          <w:rFonts w:asciiTheme="minorHAnsi" w:eastAsiaTheme="minorEastAsia" w:hAnsiTheme="minorHAnsi" w:cstheme="minorBidi"/>
          <w:noProof/>
          <w:sz w:val="22"/>
          <w:szCs w:val="22"/>
          <w:lang w:val="en-AU" w:eastAsia="en-AU"/>
        </w:rPr>
      </w:pPr>
      <w:r>
        <w:rPr>
          <w:noProof/>
        </w:rPr>
        <w:t>Figure 6: Age of mothers of SUDI death infants in Aotearoa New Zealand, 16–41 years, Sept 2018–June 2020</w:t>
      </w:r>
      <w:r>
        <w:rPr>
          <w:noProof/>
        </w:rPr>
        <w:tab/>
      </w:r>
      <w:r>
        <w:rPr>
          <w:noProof/>
        </w:rPr>
        <w:fldChar w:fldCharType="begin"/>
      </w:r>
      <w:r>
        <w:rPr>
          <w:noProof/>
        </w:rPr>
        <w:instrText xml:space="preserve"> PAGEREF _Toc104827364 \h </w:instrText>
      </w:r>
      <w:r>
        <w:rPr>
          <w:noProof/>
        </w:rPr>
      </w:r>
      <w:r>
        <w:rPr>
          <w:noProof/>
        </w:rPr>
        <w:fldChar w:fldCharType="separate"/>
      </w:r>
      <w:r>
        <w:rPr>
          <w:noProof/>
        </w:rPr>
        <w:t>10</w:t>
      </w:r>
      <w:r>
        <w:rPr>
          <w:noProof/>
        </w:rPr>
        <w:fldChar w:fldCharType="end"/>
      </w:r>
    </w:p>
    <w:p w14:paraId="480849C2" w14:textId="35FC3C25" w:rsidR="00257624" w:rsidRDefault="00257624">
      <w:pPr>
        <w:pStyle w:val="TOC3"/>
        <w:rPr>
          <w:rFonts w:asciiTheme="minorHAnsi" w:eastAsiaTheme="minorEastAsia" w:hAnsiTheme="minorHAnsi" w:cstheme="minorBidi"/>
          <w:noProof/>
          <w:sz w:val="22"/>
          <w:szCs w:val="22"/>
          <w:lang w:val="en-AU" w:eastAsia="en-AU"/>
        </w:rPr>
      </w:pPr>
      <w:r>
        <w:rPr>
          <w:noProof/>
        </w:rPr>
        <w:t>Figure 7: Age of infant at time of death in Aotearoa New Zealand (provisional SUDI liaison reports), 0–52 weeks, Sept 2018–June 2020</w:t>
      </w:r>
      <w:r>
        <w:rPr>
          <w:noProof/>
        </w:rPr>
        <w:tab/>
      </w:r>
      <w:r>
        <w:rPr>
          <w:noProof/>
        </w:rPr>
        <w:fldChar w:fldCharType="begin"/>
      </w:r>
      <w:r>
        <w:rPr>
          <w:noProof/>
        </w:rPr>
        <w:instrText xml:space="preserve"> PAGEREF _Toc104827365 \h </w:instrText>
      </w:r>
      <w:r>
        <w:rPr>
          <w:noProof/>
        </w:rPr>
      </w:r>
      <w:r>
        <w:rPr>
          <w:noProof/>
        </w:rPr>
        <w:fldChar w:fldCharType="separate"/>
      </w:r>
      <w:r>
        <w:rPr>
          <w:noProof/>
        </w:rPr>
        <w:t>10</w:t>
      </w:r>
      <w:r>
        <w:rPr>
          <w:noProof/>
        </w:rPr>
        <w:fldChar w:fldCharType="end"/>
      </w:r>
    </w:p>
    <w:p w14:paraId="01027FC8" w14:textId="0A82A9EF" w:rsidR="00257624" w:rsidRDefault="00257624">
      <w:pPr>
        <w:pStyle w:val="TOC3"/>
        <w:rPr>
          <w:rFonts w:asciiTheme="minorHAnsi" w:eastAsiaTheme="minorEastAsia" w:hAnsiTheme="minorHAnsi" w:cstheme="minorBidi"/>
          <w:noProof/>
          <w:sz w:val="22"/>
          <w:szCs w:val="22"/>
          <w:lang w:val="en-AU" w:eastAsia="en-AU"/>
        </w:rPr>
      </w:pPr>
      <w:r>
        <w:rPr>
          <w:noProof/>
        </w:rPr>
        <w:t>Figure 8: Gestation at birth in Aotearoa New Zealand (provisional SUDI liaison reports), 27–42 weeks, Sept 2018–June 2020</w:t>
      </w:r>
      <w:r>
        <w:rPr>
          <w:noProof/>
        </w:rPr>
        <w:tab/>
      </w:r>
      <w:r>
        <w:rPr>
          <w:noProof/>
        </w:rPr>
        <w:fldChar w:fldCharType="begin"/>
      </w:r>
      <w:r>
        <w:rPr>
          <w:noProof/>
        </w:rPr>
        <w:instrText xml:space="preserve"> PAGEREF _Toc104827366 \h </w:instrText>
      </w:r>
      <w:r>
        <w:rPr>
          <w:noProof/>
        </w:rPr>
      </w:r>
      <w:r>
        <w:rPr>
          <w:noProof/>
        </w:rPr>
        <w:fldChar w:fldCharType="separate"/>
      </w:r>
      <w:r>
        <w:rPr>
          <w:noProof/>
        </w:rPr>
        <w:t>11</w:t>
      </w:r>
      <w:r>
        <w:rPr>
          <w:noProof/>
        </w:rPr>
        <w:fldChar w:fldCharType="end"/>
      </w:r>
    </w:p>
    <w:p w14:paraId="57ECC923" w14:textId="485D57F2" w:rsidR="00257624" w:rsidRDefault="00257624">
      <w:pPr>
        <w:pStyle w:val="TOC3"/>
        <w:rPr>
          <w:rFonts w:asciiTheme="minorHAnsi" w:eastAsiaTheme="minorEastAsia" w:hAnsiTheme="minorHAnsi" w:cstheme="minorBidi"/>
          <w:noProof/>
          <w:sz w:val="22"/>
          <w:szCs w:val="22"/>
          <w:lang w:val="en-AU" w:eastAsia="en-AU"/>
        </w:rPr>
      </w:pPr>
      <w:r>
        <w:rPr>
          <w:noProof/>
        </w:rPr>
        <w:t>Figure 9: Financial security status of whānau/families in Aotearoa New Zealand (provisional SUDI liaison reports), Sept 2018–June 2020</w:t>
      </w:r>
      <w:r>
        <w:rPr>
          <w:noProof/>
        </w:rPr>
        <w:tab/>
      </w:r>
      <w:r>
        <w:rPr>
          <w:noProof/>
        </w:rPr>
        <w:fldChar w:fldCharType="begin"/>
      </w:r>
      <w:r>
        <w:rPr>
          <w:noProof/>
        </w:rPr>
        <w:instrText xml:space="preserve"> PAGEREF _Toc104827367 \h </w:instrText>
      </w:r>
      <w:r>
        <w:rPr>
          <w:noProof/>
        </w:rPr>
      </w:r>
      <w:r>
        <w:rPr>
          <w:noProof/>
        </w:rPr>
        <w:fldChar w:fldCharType="separate"/>
      </w:r>
      <w:r>
        <w:rPr>
          <w:noProof/>
        </w:rPr>
        <w:t>11</w:t>
      </w:r>
      <w:r>
        <w:rPr>
          <w:noProof/>
        </w:rPr>
        <w:fldChar w:fldCharType="end"/>
      </w:r>
    </w:p>
    <w:p w14:paraId="31ED275F" w14:textId="185B0B6B" w:rsidR="00257624" w:rsidRDefault="00257624">
      <w:pPr>
        <w:pStyle w:val="TOC3"/>
        <w:rPr>
          <w:rFonts w:asciiTheme="minorHAnsi" w:eastAsiaTheme="minorEastAsia" w:hAnsiTheme="minorHAnsi" w:cstheme="minorBidi"/>
          <w:noProof/>
          <w:sz w:val="22"/>
          <w:szCs w:val="22"/>
          <w:lang w:val="en-AU" w:eastAsia="en-AU"/>
        </w:rPr>
      </w:pPr>
      <w:r>
        <w:rPr>
          <w:noProof/>
        </w:rPr>
        <w:t>Figure 10: Ethnicity of live-born infants in Aotearoa New Zealand (provisional SUDI liaison reports), Sept 2018–June 2020</w:t>
      </w:r>
      <w:r>
        <w:rPr>
          <w:noProof/>
        </w:rPr>
        <w:tab/>
      </w:r>
      <w:r>
        <w:rPr>
          <w:noProof/>
        </w:rPr>
        <w:fldChar w:fldCharType="begin"/>
      </w:r>
      <w:r>
        <w:rPr>
          <w:noProof/>
        </w:rPr>
        <w:instrText xml:space="preserve"> PAGEREF _Toc104827368 \h </w:instrText>
      </w:r>
      <w:r>
        <w:rPr>
          <w:noProof/>
        </w:rPr>
      </w:r>
      <w:r>
        <w:rPr>
          <w:noProof/>
        </w:rPr>
        <w:fldChar w:fldCharType="separate"/>
      </w:r>
      <w:r>
        <w:rPr>
          <w:noProof/>
        </w:rPr>
        <w:t>12</w:t>
      </w:r>
      <w:r>
        <w:rPr>
          <w:noProof/>
        </w:rPr>
        <w:fldChar w:fldCharType="end"/>
      </w:r>
    </w:p>
    <w:p w14:paraId="720C3CC7" w14:textId="12119999" w:rsidR="00257624" w:rsidRDefault="00257624">
      <w:pPr>
        <w:pStyle w:val="TOC3"/>
        <w:rPr>
          <w:rFonts w:asciiTheme="minorHAnsi" w:eastAsiaTheme="minorEastAsia" w:hAnsiTheme="minorHAnsi" w:cstheme="minorBidi"/>
          <w:noProof/>
          <w:sz w:val="22"/>
          <w:szCs w:val="22"/>
          <w:lang w:val="en-AU" w:eastAsia="en-AU"/>
        </w:rPr>
      </w:pPr>
      <w:r>
        <w:rPr>
          <w:noProof/>
        </w:rPr>
        <w:t>Figure 11: DHB of residence (provisional SUDI liaison reports), Sept 2018–June 2020</w:t>
      </w:r>
      <w:r>
        <w:rPr>
          <w:noProof/>
        </w:rPr>
        <w:tab/>
      </w:r>
      <w:r>
        <w:rPr>
          <w:noProof/>
        </w:rPr>
        <w:fldChar w:fldCharType="begin"/>
      </w:r>
      <w:r>
        <w:rPr>
          <w:noProof/>
        </w:rPr>
        <w:instrText xml:space="preserve"> PAGEREF _Toc104827369 \h </w:instrText>
      </w:r>
      <w:r>
        <w:rPr>
          <w:noProof/>
        </w:rPr>
      </w:r>
      <w:r>
        <w:rPr>
          <w:noProof/>
        </w:rPr>
        <w:fldChar w:fldCharType="separate"/>
      </w:r>
      <w:r>
        <w:rPr>
          <w:noProof/>
        </w:rPr>
        <w:t>12</w:t>
      </w:r>
      <w:r>
        <w:rPr>
          <w:noProof/>
        </w:rPr>
        <w:fldChar w:fldCharType="end"/>
      </w:r>
    </w:p>
    <w:p w14:paraId="5A849341" w14:textId="6536F6D4" w:rsidR="00257624" w:rsidRDefault="00257624">
      <w:pPr>
        <w:pStyle w:val="TOC3"/>
        <w:rPr>
          <w:rFonts w:asciiTheme="minorHAnsi" w:eastAsiaTheme="minorEastAsia" w:hAnsiTheme="minorHAnsi" w:cstheme="minorBidi"/>
          <w:noProof/>
          <w:sz w:val="22"/>
          <w:szCs w:val="22"/>
          <w:lang w:val="en-AU" w:eastAsia="en-AU"/>
        </w:rPr>
      </w:pPr>
      <w:r>
        <w:rPr>
          <w:noProof/>
        </w:rPr>
        <w:t>Figure 12: Smoking in pregnancy rates in Aotearoa New Zealand (provisional SUDI liaison reports), Sept 2018–June 2020</w:t>
      </w:r>
      <w:r>
        <w:rPr>
          <w:noProof/>
        </w:rPr>
        <w:tab/>
      </w:r>
      <w:r>
        <w:rPr>
          <w:noProof/>
        </w:rPr>
        <w:fldChar w:fldCharType="begin"/>
      </w:r>
      <w:r>
        <w:rPr>
          <w:noProof/>
        </w:rPr>
        <w:instrText xml:space="preserve"> PAGEREF _Toc104827370 \h </w:instrText>
      </w:r>
      <w:r>
        <w:rPr>
          <w:noProof/>
        </w:rPr>
      </w:r>
      <w:r>
        <w:rPr>
          <w:noProof/>
        </w:rPr>
        <w:fldChar w:fldCharType="separate"/>
      </w:r>
      <w:r>
        <w:rPr>
          <w:noProof/>
        </w:rPr>
        <w:t>13</w:t>
      </w:r>
      <w:r>
        <w:rPr>
          <w:noProof/>
        </w:rPr>
        <w:fldChar w:fldCharType="end"/>
      </w:r>
    </w:p>
    <w:p w14:paraId="2B121349" w14:textId="2E8658A8" w:rsidR="00257624" w:rsidRDefault="00257624">
      <w:pPr>
        <w:pStyle w:val="TOC3"/>
        <w:rPr>
          <w:rFonts w:asciiTheme="minorHAnsi" w:eastAsiaTheme="minorEastAsia" w:hAnsiTheme="minorHAnsi" w:cstheme="minorBidi"/>
          <w:noProof/>
          <w:sz w:val="22"/>
          <w:szCs w:val="22"/>
          <w:lang w:val="en-AU" w:eastAsia="en-AU"/>
        </w:rPr>
      </w:pPr>
      <w:r>
        <w:rPr>
          <w:noProof/>
        </w:rPr>
        <w:t xml:space="preserve">Figure 13: </w:t>
      </w:r>
      <w:r w:rsidRPr="002D2A82">
        <w:rPr>
          <w:rFonts w:eastAsia="Calibri"/>
          <w:noProof/>
        </w:rPr>
        <w:t>Position placed to sleep for SUDI infants in Aotearoa New Zealand (provisional SUDI liaison reports), Sept 2018–June 2020</w:t>
      </w:r>
      <w:r>
        <w:rPr>
          <w:noProof/>
        </w:rPr>
        <w:tab/>
      </w:r>
      <w:r>
        <w:rPr>
          <w:noProof/>
        </w:rPr>
        <w:fldChar w:fldCharType="begin"/>
      </w:r>
      <w:r>
        <w:rPr>
          <w:noProof/>
        </w:rPr>
        <w:instrText xml:space="preserve"> PAGEREF _Toc104827371 \h </w:instrText>
      </w:r>
      <w:r>
        <w:rPr>
          <w:noProof/>
        </w:rPr>
      </w:r>
      <w:r>
        <w:rPr>
          <w:noProof/>
        </w:rPr>
        <w:fldChar w:fldCharType="separate"/>
      </w:r>
      <w:r>
        <w:rPr>
          <w:noProof/>
        </w:rPr>
        <w:t>14</w:t>
      </w:r>
      <w:r>
        <w:rPr>
          <w:noProof/>
        </w:rPr>
        <w:fldChar w:fldCharType="end"/>
      </w:r>
    </w:p>
    <w:p w14:paraId="6F7A95DB" w14:textId="115E300B" w:rsidR="00257624" w:rsidRDefault="00257624">
      <w:pPr>
        <w:pStyle w:val="TOC3"/>
        <w:rPr>
          <w:rFonts w:asciiTheme="minorHAnsi" w:eastAsiaTheme="minorEastAsia" w:hAnsiTheme="minorHAnsi" w:cstheme="minorBidi"/>
          <w:noProof/>
          <w:sz w:val="22"/>
          <w:szCs w:val="22"/>
          <w:lang w:val="en-AU" w:eastAsia="en-AU"/>
        </w:rPr>
      </w:pPr>
      <w:r>
        <w:rPr>
          <w:noProof/>
        </w:rPr>
        <w:t xml:space="preserve">Figure 14: </w:t>
      </w:r>
      <w:r w:rsidRPr="002D2A82">
        <w:rPr>
          <w:rFonts w:eastAsia="Calibri"/>
          <w:noProof/>
        </w:rPr>
        <w:t xml:space="preserve">Position found for SUDI infants </w:t>
      </w:r>
      <w:r w:rsidRPr="002D2A82">
        <w:rPr>
          <w:rFonts w:eastAsia="Calibri"/>
          <w:noProof/>
          <w:lang w:val="mi-NZ"/>
        </w:rPr>
        <w:t xml:space="preserve">in Aotearoa New Zealand </w:t>
      </w:r>
      <w:r w:rsidRPr="002D2A82">
        <w:rPr>
          <w:rFonts w:eastAsia="Calibri"/>
          <w:noProof/>
        </w:rPr>
        <w:t>(provisional SUDI liaison reports), Sept 2018–June 2020</w:t>
      </w:r>
      <w:r>
        <w:rPr>
          <w:noProof/>
        </w:rPr>
        <w:tab/>
      </w:r>
      <w:r>
        <w:rPr>
          <w:noProof/>
        </w:rPr>
        <w:fldChar w:fldCharType="begin"/>
      </w:r>
      <w:r>
        <w:rPr>
          <w:noProof/>
        </w:rPr>
        <w:instrText xml:space="preserve"> PAGEREF _Toc104827372 \h </w:instrText>
      </w:r>
      <w:r>
        <w:rPr>
          <w:noProof/>
        </w:rPr>
      </w:r>
      <w:r>
        <w:rPr>
          <w:noProof/>
        </w:rPr>
        <w:fldChar w:fldCharType="separate"/>
      </w:r>
      <w:r>
        <w:rPr>
          <w:noProof/>
        </w:rPr>
        <w:t>15</w:t>
      </w:r>
      <w:r>
        <w:rPr>
          <w:noProof/>
        </w:rPr>
        <w:fldChar w:fldCharType="end"/>
      </w:r>
    </w:p>
    <w:p w14:paraId="4CD3F78E" w14:textId="059365A3" w:rsidR="00257624" w:rsidRDefault="00257624">
      <w:pPr>
        <w:pStyle w:val="TOC3"/>
        <w:rPr>
          <w:rFonts w:asciiTheme="minorHAnsi" w:eastAsiaTheme="minorEastAsia" w:hAnsiTheme="minorHAnsi" w:cstheme="minorBidi"/>
          <w:noProof/>
          <w:sz w:val="22"/>
          <w:szCs w:val="22"/>
          <w:lang w:val="en-AU" w:eastAsia="en-AU"/>
        </w:rPr>
      </w:pPr>
      <w:r>
        <w:rPr>
          <w:noProof/>
        </w:rPr>
        <w:t xml:space="preserve">Figure 15: </w:t>
      </w:r>
      <w:r w:rsidRPr="002D2A82">
        <w:rPr>
          <w:rFonts w:eastAsia="Calibri"/>
          <w:noProof/>
        </w:rPr>
        <w:t>Place of sleep for SUDI infants in Aotearoa New Zealand (provisional SUDI liaison reports), Sept 2018–June 2020</w:t>
      </w:r>
      <w:r>
        <w:rPr>
          <w:noProof/>
        </w:rPr>
        <w:tab/>
      </w:r>
      <w:r>
        <w:rPr>
          <w:noProof/>
        </w:rPr>
        <w:fldChar w:fldCharType="begin"/>
      </w:r>
      <w:r>
        <w:rPr>
          <w:noProof/>
        </w:rPr>
        <w:instrText xml:space="preserve"> PAGEREF _Toc104827373 \h </w:instrText>
      </w:r>
      <w:r>
        <w:rPr>
          <w:noProof/>
        </w:rPr>
      </w:r>
      <w:r>
        <w:rPr>
          <w:noProof/>
        </w:rPr>
        <w:fldChar w:fldCharType="separate"/>
      </w:r>
      <w:r>
        <w:rPr>
          <w:noProof/>
        </w:rPr>
        <w:t>15</w:t>
      </w:r>
      <w:r>
        <w:rPr>
          <w:noProof/>
        </w:rPr>
        <w:fldChar w:fldCharType="end"/>
      </w:r>
    </w:p>
    <w:p w14:paraId="05CC63FD" w14:textId="7ACCEC4E" w:rsidR="003A5FEA" w:rsidRDefault="003A5FEA" w:rsidP="003A5FEA">
      <w:r>
        <w:fldChar w:fldCharType="end"/>
      </w:r>
    </w:p>
    <w:p w14:paraId="0D248541" w14:textId="77777777" w:rsidR="002B76A7" w:rsidRDefault="002B76A7" w:rsidP="002B76A7">
      <w:pPr>
        <w:pStyle w:val="TOC1"/>
        <w:keepNext/>
      </w:pPr>
      <w:r>
        <w:t>List of Tables</w:t>
      </w:r>
    </w:p>
    <w:p w14:paraId="20DBEBEE" w14:textId="6F4A19BE" w:rsidR="00257624" w:rsidRDefault="002B76A7">
      <w:pPr>
        <w:pStyle w:val="TOC3"/>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257624">
        <w:rPr>
          <w:noProof/>
        </w:rPr>
        <w:t>Table 1: Provisional SUDI deaths pending coroner's official finding, for the year 1 JULY 2019–30 June 2020</w:t>
      </w:r>
      <w:r w:rsidR="00257624">
        <w:rPr>
          <w:noProof/>
        </w:rPr>
        <w:tab/>
      </w:r>
      <w:r w:rsidR="00257624">
        <w:rPr>
          <w:noProof/>
        </w:rPr>
        <w:fldChar w:fldCharType="begin"/>
      </w:r>
      <w:r w:rsidR="00257624">
        <w:rPr>
          <w:noProof/>
        </w:rPr>
        <w:instrText xml:space="preserve"> PAGEREF _Toc104827374 \h </w:instrText>
      </w:r>
      <w:r w:rsidR="00257624">
        <w:rPr>
          <w:noProof/>
        </w:rPr>
      </w:r>
      <w:r w:rsidR="00257624">
        <w:rPr>
          <w:noProof/>
        </w:rPr>
        <w:fldChar w:fldCharType="separate"/>
      </w:r>
      <w:r w:rsidR="00257624">
        <w:rPr>
          <w:noProof/>
        </w:rPr>
        <w:t>8</w:t>
      </w:r>
      <w:r w:rsidR="00257624">
        <w:rPr>
          <w:noProof/>
        </w:rPr>
        <w:fldChar w:fldCharType="end"/>
      </w:r>
    </w:p>
    <w:p w14:paraId="4A6797B1" w14:textId="2FF6D990" w:rsidR="002B76A7" w:rsidRDefault="002B76A7" w:rsidP="003A5FEA">
      <w:r>
        <w:fldChar w:fldCharType="end"/>
      </w:r>
    </w:p>
    <w:p w14:paraId="03333094" w14:textId="77777777" w:rsidR="001D3E4E" w:rsidRDefault="001D3E4E" w:rsidP="003A5FEA">
      <w:pPr>
        <w:sectPr w:rsidR="001D3E4E" w:rsidSect="0078658E">
          <w:pgSz w:w="11907" w:h="16840" w:code="9"/>
          <w:pgMar w:top="1418" w:right="1701" w:bottom="1134" w:left="1843" w:header="284" w:footer="425" w:gutter="284"/>
          <w:pgNumType w:fmt="lowerRoman"/>
          <w:cols w:space="720"/>
        </w:sectPr>
      </w:pPr>
    </w:p>
    <w:p w14:paraId="6EF55008" w14:textId="264783C6" w:rsidR="00860E02" w:rsidRDefault="00860E02" w:rsidP="00860E02">
      <w:pPr>
        <w:pStyle w:val="Heading1"/>
        <w:spacing w:before="0"/>
      </w:pPr>
      <w:bookmarkStart w:id="2" w:name="_Toc104876851"/>
      <w:r w:rsidRPr="00860E02">
        <w:lastRenderedPageBreak/>
        <w:t>Introduction</w:t>
      </w:r>
      <w:bookmarkEnd w:id="2"/>
    </w:p>
    <w:p w14:paraId="48BEB23A" w14:textId="1DAD3FB9" w:rsidR="00CF575F" w:rsidRDefault="00CF575F" w:rsidP="00CF575F">
      <w:r>
        <w:t>Sudden unexplained death in infancy (SUDI) is the collective term used to describe any unexpected death of an infant (a child under one-year-old) – with neither the parents nor health professionals having any expectation of it happening. It is a broader term than sudden infant death syndrome (SIDS, often previously known as ‘cot death’), which is defined as an infant death where an on-site investigation and a post-mortem, does not identify a cause of death. SUDI therefore includes infant deaths where coroners’ pathologists declare the death ‘unascertained’, as well as deaths in circumstances of high risk, such as when the infant is found face down into soft bedding or dies during bed sharing.</w:t>
      </w:r>
    </w:p>
    <w:p w14:paraId="1A726E2E" w14:textId="77777777" w:rsidR="00CF575F" w:rsidRDefault="00CF575F" w:rsidP="00CF575F"/>
    <w:p w14:paraId="56C835A8" w14:textId="6C3B5D6F" w:rsidR="00CF575F" w:rsidRDefault="00CF575F" w:rsidP="00CF575F">
      <w:r>
        <w:t xml:space="preserve">The Ministry of Health (Ministry) codes the cause of death using ICD10 codes and reports it in the annual </w:t>
      </w:r>
      <w:proofErr w:type="spellStart"/>
      <w:r>
        <w:t>fetal</w:t>
      </w:r>
      <w:proofErr w:type="spellEnd"/>
      <w:r>
        <w:t xml:space="preserve"> and infant deaths report. It can take up to three years for the Ministry to make the final classification of the cause of death, using all the information available (including the results of any post-mortem examination and findings from the coronial investigation). Thus, the official statistics for infants dying in 2016 deaths were only reported in November 2019</w:t>
      </w:r>
      <w:r>
        <w:rPr>
          <w:rStyle w:val="FootnoteReference"/>
        </w:rPr>
        <w:footnoteReference w:id="1"/>
      </w:r>
      <w:r>
        <w:t xml:space="preserve">, impacting on the speed with which programmes aimed at preventing SUDI can be evaluated for their effectiveness. </w:t>
      </w:r>
    </w:p>
    <w:p w14:paraId="2EECA9C7" w14:textId="77777777" w:rsidR="00CF575F" w:rsidRDefault="00CF575F" w:rsidP="00CF575F"/>
    <w:p w14:paraId="163CFB74" w14:textId="59BF5F06" w:rsidR="00CF575F" w:rsidRPr="00CF575F" w:rsidRDefault="00CF575F" w:rsidP="00CF575F">
      <w:r>
        <w:t xml:space="preserve">This report sets out the background and findings from analysis of 64 infant deaths between Sept 2018 and 30 June 2020.  </w:t>
      </w:r>
    </w:p>
    <w:p w14:paraId="31200E9C" w14:textId="77777777" w:rsidR="00860E02" w:rsidRDefault="00860E02" w:rsidP="00860E02">
      <w:bookmarkStart w:id="3" w:name="_bookmark4"/>
      <w:bookmarkEnd w:id="3"/>
    </w:p>
    <w:p w14:paraId="059BDC62" w14:textId="77777777" w:rsidR="00860E02" w:rsidRDefault="00860E02" w:rsidP="00860E02">
      <w:pPr>
        <w:sectPr w:rsidR="00860E02" w:rsidSect="00860E02">
          <w:footerReference w:type="even" r:id="rId21"/>
          <w:footerReference w:type="default" r:id="rId22"/>
          <w:pgSz w:w="11907" w:h="16840" w:code="9"/>
          <w:pgMar w:top="1418" w:right="1701" w:bottom="1134" w:left="1843" w:header="284" w:footer="425" w:gutter="284"/>
          <w:pgNumType w:start="1"/>
          <w:cols w:space="720"/>
        </w:sectPr>
      </w:pPr>
    </w:p>
    <w:p w14:paraId="47625166" w14:textId="1D105DA5" w:rsidR="00860E02" w:rsidRDefault="00860E02" w:rsidP="00860E02">
      <w:pPr>
        <w:pStyle w:val="Heading1"/>
        <w:spacing w:before="0"/>
      </w:pPr>
      <w:bookmarkStart w:id="4" w:name="_Toc75942648"/>
      <w:bookmarkStart w:id="5" w:name="_Toc104446585"/>
      <w:bookmarkStart w:id="6" w:name="_Toc104876852"/>
      <w:r w:rsidRPr="005E0DD4">
        <w:lastRenderedPageBreak/>
        <w:t>Method</w:t>
      </w:r>
      <w:bookmarkEnd w:id="4"/>
      <w:bookmarkEnd w:id="5"/>
      <w:bookmarkEnd w:id="6"/>
    </w:p>
    <w:p w14:paraId="4F609B67" w14:textId="056A4A95" w:rsidR="00CF575F" w:rsidRDefault="00CF575F" w:rsidP="00CF575F">
      <w:r>
        <w:t xml:space="preserve">In the absence of official statistics, the researchers of this report, Dr Barry Taylor (paediatrician, academic and a Principal Advisor to the Ministry of Health) and Anna Foaese (midwife and Senior Portfolio Manager at the Ministry of Health), selected provisional SUDI numbers and coronial SUDI liaison reports (liaison reports) as the best sources of information to inform a review of programme effectiveness. </w:t>
      </w:r>
    </w:p>
    <w:p w14:paraId="59BBFB49" w14:textId="77777777" w:rsidR="00CF575F" w:rsidRDefault="00CF575F" w:rsidP="00CF575F"/>
    <w:p w14:paraId="3E74D37B" w14:textId="77777777" w:rsidR="00CF575F" w:rsidRDefault="00CF575F" w:rsidP="00CF575F">
      <w:r>
        <w:t xml:space="preserve">The liaison reports document information gathered directly from </w:t>
      </w:r>
      <w:proofErr w:type="spellStart"/>
      <w:r>
        <w:t>whānau</w:t>
      </w:r>
      <w:proofErr w:type="spellEnd"/>
      <w:r>
        <w:t xml:space="preserve">/families. A health-trained coronial investigator interviewed parents and </w:t>
      </w:r>
      <w:proofErr w:type="spellStart"/>
      <w:r>
        <w:t>whānau</w:t>
      </w:r>
      <w:proofErr w:type="spellEnd"/>
      <w:r>
        <w:t xml:space="preserve">/families of infants who have died, usually within two to three weeks of the death. A standardised interview format was used (see Appendix 1: SUDI liaison form v2.1), and </w:t>
      </w:r>
      <w:proofErr w:type="spellStart"/>
      <w:r>
        <w:t>whānau</w:t>
      </w:r>
      <w:proofErr w:type="spellEnd"/>
      <w:r>
        <w:t>/families were asked to use a mannequin to show the position the infant had been placed in and was subsequently found.</w:t>
      </w:r>
    </w:p>
    <w:p w14:paraId="48368EBE" w14:textId="006504C6" w:rsidR="00CF575F" w:rsidRDefault="00CF575F" w:rsidP="00CF575F">
      <w:r>
        <w:t xml:space="preserve"> </w:t>
      </w:r>
    </w:p>
    <w:p w14:paraId="034370EF" w14:textId="22E1EE54" w:rsidR="00CF575F" w:rsidRDefault="00CF575F" w:rsidP="00CF575F">
      <w:r>
        <w:t>The researchers analysed the data from the SUDI liaison reports, which are available in a restricted access folder within the Ministry’s secure filing system. An initial review of several reports underpinned the selection of elements to be extracted to inform the analysis. The elements selected include:</w:t>
      </w:r>
    </w:p>
    <w:p w14:paraId="5D3BFDDC" w14:textId="77777777" w:rsidR="00CF575F" w:rsidRDefault="00CF575F" w:rsidP="00CF575F">
      <w:pPr>
        <w:pStyle w:val="Bullet"/>
      </w:pPr>
      <w:r>
        <w:t>demographic data (age of infant, district health board of birth, gender, ethnicity, maternal and paternal ages)</w:t>
      </w:r>
    </w:p>
    <w:p w14:paraId="6186C600" w14:textId="77777777" w:rsidR="00CF575F" w:rsidRDefault="00CF575F" w:rsidP="00CF575F">
      <w:pPr>
        <w:pStyle w:val="Bullet"/>
      </w:pPr>
      <w:r>
        <w:t xml:space="preserve">gestation at birth and birth weight </w:t>
      </w:r>
    </w:p>
    <w:p w14:paraId="0A66C91E" w14:textId="77777777" w:rsidR="00CF575F" w:rsidRDefault="00CF575F" w:rsidP="00CF575F">
      <w:pPr>
        <w:pStyle w:val="Bullet"/>
      </w:pPr>
      <w:r>
        <w:t>social and behavioural risk factors for SUDI (maternal smoking during pregnancy, maternal and paternal alcohol and other drug use around time of death)</w:t>
      </w:r>
    </w:p>
    <w:p w14:paraId="243E3295" w14:textId="77777777" w:rsidR="00CF575F" w:rsidRDefault="00CF575F" w:rsidP="00CF575F">
      <w:pPr>
        <w:pStyle w:val="Bullet"/>
      </w:pPr>
      <w:r>
        <w:t xml:space="preserve">infant’s sleep position placed and found, face clear when found </w:t>
      </w:r>
    </w:p>
    <w:p w14:paraId="012737D4" w14:textId="77777777" w:rsidR="00CF575F" w:rsidRDefault="00CF575F" w:rsidP="00CF575F">
      <w:pPr>
        <w:pStyle w:val="Bullet"/>
      </w:pPr>
      <w:r>
        <w:t>sleep sack use</w:t>
      </w:r>
    </w:p>
    <w:p w14:paraId="58956E3F" w14:textId="77777777" w:rsidR="00CF575F" w:rsidRDefault="00CF575F" w:rsidP="00CF575F">
      <w:pPr>
        <w:pStyle w:val="Bullet"/>
      </w:pPr>
      <w:r>
        <w:t>dummy use, breast feeding ever and at time of death</w:t>
      </w:r>
    </w:p>
    <w:p w14:paraId="77B3437F" w14:textId="77777777" w:rsidR="00CF575F" w:rsidRDefault="00CF575F" w:rsidP="00CF575F">
      <w:pPr>
        <w:pStyle w:val="Bullet"/>
      </w:pPr>
      <w:r>
        <w:t>sleep surface (type of bed).</w:t>
      </w:r>
    </w:p>
    <w:p w14:paraId="5080C9CE" w14:textId="77777777" w:rsidR="00CF575F" w:rsidRPr="00CF575F" w:rsidRDefault="00CF575F" w:rsidP="00CF575F">
      <w:pPr>
        <w:pStyle w:val="Bullet"/>
        <w:numPr>
          <w:ilvl w:val="0"/>
          <w:numId w:val="0"/>
        </w:numPr>
        <w:ind w:left="284"/>
      </w:pPr>
    </w:p>
    <w:p w14:paraId="18800974" w14:textId="77777777" w:rsidR="00CF575F" w:rsidRDefault="00CF575F" w:rsidP="00CF575F">
      <w:r>
        <w:t xml:space="preserve">The reviewers also extracted from the reports information on: </w:t>
      </w:r>
    </w:p>
    <w:p w14:paraId="02F7663C" w14:textId="5ED192DB" w:rsidR="00CF575F" w:rsidRDefault="00CF575F" w:rsidP="00CF575F">
      <w:pPr>
        <w:pStyle w:val="Bullet"/>
      </w:pPr>
      <w:r>
        <w:t xml:space="preserve">recall of safe sleep messages that the </w:t>
      </w:r>
      <w:proofErr w:type="spellStart"/>
      <w:r>
        <w:t>whānau</w:t>
      </w:r>
      <w:proofErr w:type="spellEnd"/>
      <w:r>
        <w:t xml:space="preserve">/families received (and from whom) </w:t>
      </w:r>
    </w:p>
    <w:p w14:paraId="6819BD06" w14:textId="5D08C91A" w:rsidR="00CF575F" w:rsidRDefault="00CF575F" w:rsidP="00CF575F">
      <w:pPr>
        <w:pStyle w:val="Bullet"/>
      </w:pPr>
      <w:r>
        <w:t xml:space="preserve">smoking cessation advice provided and any uptake of that advice </w:t>
      </w:r>
    </w:p>
    <w:p w14:paraId="3E7575FC" w14:textId="6ECE93CA" w:rsidR="00CF575F" w:rsidRDefault="00CF575F" w:rsidP="00CF575F">
      <w:pPr>
        <w:pStyle w:val="Bullet"/>
      </w:pPr>
      <w:r>
        <w:t xml:space="preserve">financial security as determined by the </w:t>
      </w:r>
      <w:proofErr w:type="spellStart"/>
      <w:r>
        <w:t>whānau</w:t>
      </w:r>
      <w:proofErr w:type="spellEnd"/>
      <w:r>
        <w:t>/families</w:t>
      </w:r>
    </w:p>
    <w:p w14:paraId="3B3C171E" w14:textId="12736F0A" w:rsidR="00CF575F" w:rsidRDefault="00CF575F" w:rsidP="00CF575F">
      <w:pPr>
        <w:pStyle w:val="Bullet"/>
      </w:pPr>
      <w:r>
        <w:t>any clinical review by a health professional in the two weeks before the death and the reason for the review.</w:t>
      </w:r>
    </w:p>
    <w:p w14:paraId="0B4FBA2F" w14:textId="77777777" w:rsidR="00CF575F" w:rsidRDefault="00CF575F" w:rsidP="00CF575F"/>
    <w:p w14:paraId="0CA66037" w14:textId="71779551" w:rsidR="00CF575F" w:rsidRDefault="00CF575F" w:rsidP="00CF575F">
      <w:r>
        <w:t xml:space="preserve">The researchers recorded the </w:t>
      </w:r>
      <w:proofErr w:type="spellStart"/>
      <w:r>
        <w:t>whānau</w:t>
      </w:r>
      <w:proofErr w:type="spellEnd"/>
      <w:r>
        <w:t>/family story of events leading up to the death in a narrative style. From the narratives and other information, the reviewers extracted notable elements, with up to four comments on key issues per case. Thus, eight comment fields were available for qualitative analysis.</w:t>
      </w:r>
    </w:p>
    <w:p w14:paraId="13A83798" w14:textId="37697CBD" w:rsidR="00CF575F" w:rsidRDefault="00CF575F" w:rsidP="00CF575F"/>
    <w:p w14:paraId="64E3332D" w14:textId="7B2F415A" w:rsidR="00CF575F" w:rsidRDefault="00CF575F" w:rsidP="00CF575F"/>
    <w:p w14:paraId="5EEB0B23" w14:textId="77777777" w:rsidR="00CF575F" w:rsidRDefault="00CF575F" w:rsidP="00CF575F"/>
    <w:p w14:paraId="65C5C7DD" w14:textId="7A1717DA" w:rsidR="00CF575F" w:rsidRDefault="00CF575F" w:rsidP="00CF575F">
      <w:r>
        <w:lastRenderedPageBreak/>
        <w:t xml:space="preserve">The reviewers recorded coded data in an Excel </w:t>
      </w:r>
      <w:proofErr w:type="gramStart"/>
      <w:r>
        <w:t>spreadsheet</w:t>
      </w:r>
      <w:proofErr w:type="gramEnd"/>
      <w:r>
        <w:t xml:space="preserve"> and, for quantitative elements, they checked </w:t>
      </w:r>
      <w:proofErr w:type="spellStart"/>
      <w:r>
        <w:t>each others’</w:t>
      </w:r>
      <w:proofErr w:type="spellEnd"/>
      <w:r>
        <w:t xml:space="preserve"> work for agreement. Discrepancies were resolved by going back to the original liaison reports. Comments were left intact and used for the qualitative analysis.</w:t>
      </w:r>
    </w:p>
    <w:p w14:paraId="62FAF3BD" w14:textId="77777777" w:rsidR="00CF575F" w:rsidRDefault="00CF575F" w:rsidP="00CF575F"/>
    <w:p w14:paraId="0E7FAEC6" w14:textId="6F9157BA" w:rsidR="00860E02" w:rsidRDefault="00CF575F" w:rsidP="00CF575F">
      <w:r>
        <w:t>The reviewers used Excel pivot tables and graphs to extract descriptive data.</w:t>
      </w:r>
    </w:p>
    <w:p w14:paraId="3B92A57B" w14:textId="77777777" w:rsidR="0062759B" w:rsidRDefault="0062759B" w:rsidP="00860E02"/>
    <w:p w14:paraId="44675A34" w14:textId="77777777" w:rsidR="0062759B" w:rsidRDefault="0062759B" w:rsidP="0062759B">
      <w:pPr>
        <w:pStyle w:val="Heading1"/>
        <w:sectPr w:rsidR="0062759B" w:rsidSect="00860E02">
          <w:pgSz w:w="11907" w:h="16840" w:code="9"/>
          <w:pgMar w:top="1418" w:right="1701" w:bottom="1134" w:left="1843" w:header="284" w:footer="425" w:gutter="284"/>
          <w:cols w:space="720"/>
        </w:sectPr>
      </w:pPr>
    </w:p>
    <w:p w14:paraId="5868B1AE" w14:textId="5031DBCB" w:rsidR="0062759B" w:rsidRDefault="0062759B" w:rsidP="0062759B">
      <w:pPr>
        <w:pStyle w:val="Heading1"/>
        <w:spacing w:before="0"/>
      </w:pPr>
      <w:bookmarkStart w:id="7" w:name="_Toc104876853"/>
      <w:r>
        <w:lastRenderedPageBreak/>
        <w:t>Background</w:t>
      </w:r>
      <w:bookmarkEnd w:id="7"/>
    </w:p>
    <w:p w14:paraId="3E3FE080" w14:textId="6248A1ED" w:rsidR="0062759B" w:rsidRDefault="0062759B" w:rsidP="0062759B">
      <w:pPr>
        <w:pStyle w:val="Heading3"/>
      </w:pPr>
      <w:r>
        <w:t>Historical rates</w:t>
      </w:r>
    </w:p>
    <w:p w14:paraId="1778DCE3" w14:textId="77777777" w:rsidR="00CF575F" w:rsidRPr="00CF575F" w:rsidRDefault="00CF575F" w:rsidP="00CF575F"/>
    <w:p w14:paraId="5F233DE6" w14:textId="06F6340B" w:rsidR="0062759B" w:rsidRDefault="00CF575F" w:rsidP="0062759B">
      <w:r w:rsidRPr="00CF575F">
        <w:t xml:space="preserve">Infant mortality (deaths in the first year of life) is often divided into neonatal (the first month of life) and post-neonatal mortality (1 month to 1 year of age). </w:t>
      </w:r>
      <w:r w:rsidR="00790383">
        <w:fldChar w:fldCharType="begin"/>
      </w:r>
      <w:r w:rsidR="00790383">
        <w:instrText xml:space="preserve"> REF _Ref104826837 \h </w:instrText>
      </w:r>
      <w:r w:rsidR="00790383">
        <w:fldChar w:fldCharType="separate"/>
      </w:r>
      <w:r w:rsidR="00257624" w:rsidRPr="0062759B">
        <w:t xml:space="preserve">Figure </w:t>
      </w:r>
      <w:r w:rsidR="00257624">
        <w:rPr>
          <w:noProof/>
        </w:rPr>
        <w:t>1</w:t>
      </w:r>
      <w:r w:rsidR="00790383">
        <w:fldChar w:fldCharType="end"/>
      </w:r>
      <w:r w:rsidRPr="00CF575F">
        <w:t xml:space="preserve"> sets the historical picture of these two rates since reliable records were kept in New Zealand from the early 1930s.</w:t>
      </w:r>
    </w:p>
    <w:p w14:paraId="6EDBF7D4" w14:textId="66330C27" w:rsidR="0062759B" w:rsidRDefault="00CF575F" w:rsidP="0062759B">
      <w:pPr>
        <w:pStyle w:val="Figure"/>
      </w:pPr>
      <w:bookmarkStart w:id="8" w:name="_Ref104826837"/>
      <w:bookmarkStart w:id="9" w:name="_Toc104827359"/>
      <w:r>
        <w:rPr>
          <w:noProof/>
        </w:rPr>
        <w:drawing>
          <wp:anchor distT="0" distB="0" distL="114300" distR="114300" simplePos="0" relativeHeight="251660288" behindDoc="1" locked="0" layoutInCell="1" allowOverlap="1" wp14:anchorId="35FD3EA2" wp14:editId="57A9EA08">
            <wp:simplePos x="0" y="0"/>
            <wp:positionH relativeFrom="column">
              <wp:posOffset>-6985</wp:posOffset>
            </wp:positionH>
            <wp:positionV relativeFrom="page">
              <wp:posOffset>3514034</wp:posOffset>
            </wp:positionV>
            <wp:extent cx="5252720" cy="3206115"/>
            <wp:effectExtent l="0" t="0" r="5080" b="0"/>
            <wp:wrapTopAndBottom/>
            <wp:docPr id="11" name="Picture 11" descr="Figure 1: Neonatal and post-neonatal infant mortality in Aotearoa New Zealand, 1931–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 Neonatal and post-neonatal infant mortality in Aotearoa New Zealand, 1931–20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2720" cy="3206115"/>
                    </a:xfrm>
                    <a:prstGeom prst="rect">
                      <a:avLst/>
                    </a:prstGeom>
                    <a:noFill/>
                  </pic:spPr>
                </pic:pic>
              </a:graphicData>
            </a:graphic>
            <wp14:sizeRelH relativeFrom="page">
              <wp14:pctWidth>0</wp14:pctWidth>
            </wp14:sizeRelH>
            <wp14:sizeRelV relativeFrom="page">
              <wp14:pctHeight>0</wp14:pctHeight>
            </wp14:sizeRelV>
          </wp:anchor>
        </w:drawing>
      </w:r>
      <w:r w:rsidR="0062759B" w:rsidRPr="0062759B">
        <w:t xml:space="preserve">Figure </w:t>
      </w:r>
      <w:r w:rsidR="00B92ABA">
        <w:fldChar w:fldCharType="begin"/>
      </w:r>
      <w:r w:rsidR="00B92ABA">
        <w:instrText xml:space="preserve"> SEQ Figure \* ARABIC </w:instrText>
      </w:r>
      <w:r w:rsidR="00B92ABA">
        <w:fldChar w:fldCharType="separate"/>
      </w:r>
      <w:r w:rsidR="00257624">
        <w:rPr>
          <w:noProof/>
        </w:rPr>
        <w:t>1</w:t>
      </w:r>
      <w:r w:rsidR="00B92ABA">
        <w:rPr>
          <w:noProof/>
        </w:rPr>
        <w:fldChar w:fldCharType="end"/>
      </w:r>
      <w:bookmarkEnd w:id="8"/>
      <w:r w:rsidR="0062759B" w:rsidRPr="0062759B">
        <w:t xml:space="preserve">: </w:t>
      </w:r>
      <w:r w:rsidRPr="00CF575F">
        <w:t>Neonatal and post-neonatal infant mortality in Aotearoa New Zealand, 1931–2017</w:t>
      </w:r>
      <w:bookmarkEnd w:id="9"/>
    </w:p>
    <w:p w14:paraId="34A89241" w14:textId="5AD5FA83" w:rsidR="0062759B" w:rsidRDefault="002753BC" w:rsidP="002753BC">
      <w:pPr>
        <w:pStyle w:val="Heading2"/>
      </w:pPr>
      <w:bookmarkStart w:id="10" w:name="_Toc104876854"/>
      <w:r>
        <w:t>Post</w:t>
      </w:r>
      <w:r w:rsidRPr="002753BC">
        <w:t>-neonatal mortality</w:t>
      </w:r>
      <w:bookmarkEnd w:id="10"/>
    </w:p>
    <w:p w14:paraId="60A4050B" w14:textId="6985FC15" w:rsidR="00CF575F" w:rsidRPr="00CF575F" w:rsidRDefault="00790383" w:rsidP="00CF575F">
      <w:r>
        <w:fldChar w:fldCharType="begin"/>
      </w:r>
      <w:r>
        <w:instrText xml:space="preserve"> REF _Ref104826848 \h </w:instrText>
      </w:r>
      <w:r>
        <w:fldChar w:fldCharType="separate"/>
      </w:r>
      <w:r w:rsidR="00257624" w:rsidRPr="0062759B">
        <w:t xml:space="preserve">Figure </w:t>
      </w:r>
      <w:r w:rsidR="00257624">
        <w:rPr>
          <w:noProof/>
        </w:rPr>
        <w:t>2</w:t>
      </w:r>
      <w:r>
        <w:fldChar w:fldCharType="end"/>
      </w:r>
      <w:r w:rsidR="00CF575F" w:rsidRPr="00CF575F">
        <w:t xml:space="preserve"> shows the large differences in post-neonatal mortality between Māori and non-Māori since ethnicity was first documented in 1970. The gap in data from 1995 to 1996 is the result of the change from coding ethnicity classified by ancestry to self-identified ethnicity. In most years, between 50 and 60% of post-neonatal mortality has been labelled SUDI.</w:t>
      </w:r>
    </w:p>
    <w:p w14:paraId="04D6885B" w14:textId="77777777" w:rsidR="0062759B" w:rsidRPr="0062759B" w:rsidRDefault="0062759B" w:rsidP="0062759B"/>
    <w:p w14:paraId="42326634" w14:textId="1C8FCD95" w:rsidR="0062759B" w:rsidRPr="0062759B" w:rsidRDefault="0062759B" w:rsidP="0062759B"/>
    <w:p w14:paraId="646C6E7D" w14:textId="77777777" w:rsidR="0062759B" w:rsidRDefault="0062759B" w:rsidP="0062759B">
      <w:pPr>
        <w:sectPr w:rsidR="0062759B" w:rsidSect="00860E02">
          <w:pgSz w:w="11907" w:h="16840" w:code="9"/>
          <w:pgMar w:top="1418" w:right="1701" w:bottom="1134" w:left="1843" w:header="284" w:footer="425" w:gutter="284"/>
          <w:cols w:space="720"/>
        </w:sectPr>
      </w:pPr>
    </w:p>
    <w:p w14:paraId="59E0FD03" w14:textId="2A45A64D" w:rsidR="0062759B" w:rsidRDefault="0062759B" w:rsidP="0062759B">
      <w:pPr>
        <w:pStyle w:val="Figure"/>
      </w:pPr>
      <w:bookmarkStart w:id="11" w:name="_Ref104826848"/>
      <w:bookmarkStart w:id="12" w:name="_Toc104827360"/>
      <w:r>
        <w:rPr>
          <w:noProof/>
        </w:rPr>
        <w:lastRenderedPageBreak/>
        <w:drawing>
          <wp:anchor distT="0" distB="0" distL="114300" distR="114300" simplePos="0" relativeHeight="251659264" behindDoc="1" locked="0" layoutInCell="1" allowOverlap="1" wp14:anchorId="3AB0828D" wp14:editId="782B503E">
            <wp:simplePos x="0" y="0"/>
            <wp:positionH relativeFrom="column">
              <wp:posOffset>3810</wp:posOffset>
            </wp:positionH>
            <wp:positionV relativeFrom="page">
              <wp:posOffset>1381760</wp:posOffset>
            </wp:positionV>
            <wp:extent cx="4937125" cy="3008630"/>
            <wp:effectExtent l="0" t="0" r="0" b="1270"/>
            <wp:wrapTopAndBottom/>
            <wp:docPr id="8" name="Picture 8" descr="Figure 2: Māori versus non-Māori post-neonatal infant mortality in Aotearoa New Zealand, 197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Māori versus non-Māori post-neonatal infant mortality in Aotearoa New Zealand, 1970–20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7125" cy="3008630"/>
                    </a:xfrm>
                    <a:prstGeom prst="rect">
                      <a:avLst/>
                    </a:prstGeom>
                    <a:noFill/>
                  </pic:spPr>
                </pic:pic>
              </a:graphicData>
            </a:graphic>
            <wp14:sizeRelH relativeFrom="page">
              <wp14:pctWidth>0</wp14:pctWidth>
            </wp14:sizeRelH>
            <wp14:sizeRelV relativeFrom="page">
              <wp14:pctHeight>0</wp14:pctHeight>
            </wp14:sizeRelV>
          </wp:anchor>
        </w:drawing>
      </w:r>
      <w:r w:rsidRPr="0062759B">
        <w:t xml:space="preserve">Figure </w:t>
      </w:r>
      <w:r w:rsidR="00B92ABA">
        <w:fldChar w:fldCharType="begin"/>
      </w:r>
      <w:r w:rsidR="00B92ABA">
        <w:instrText xml:space="preserve"> SEQ Figure \* ARABIC </w:instrText>
      </w:r>
      <w:r w:rsidR="00B92ABA">
        <w:fldChar w:fldCharType="separate"/>
      </w:r>
      <w:r w:rsidR="00257624">
        <w:rPr>
          <w:noProof/>
        </w:rPr>
        <w:t>2</w:t>
      </w:r>
      <w:r w:rsidR="00B92ABA">
        <w:rPr>
          <w:noProof/>
        </w:rPr>
        <w:fldChar w:fldCharType="end"/>
      </w:r>
      <w:bookmarkEnd w:id="11"/>
      <w:r w:rsidRPr="0062759B">
        <w:t>: Māori versus non-Māori post-neonatal infant mortality in Aotearoa New Zealand, 1970–2016</w:t>
      </w:r>
      <w:bookmarkEnd w:id="12"/>
    </w:p>
    <w:p w14:paraId="5C497CFC" w14:textId="2CD07E84" w:rsidR="0062759B" w:rsidRDefault="002753BC" w:rsidP="002753BC">
      <w:pPr>
        <w:pStyle w:val="Heading2"/>
      </w:pPr>
      <w:bookmarkStart w:id="13" w:name="_Toc104876855"/>
      <w:r w:rsidRPr="002753BC">
        <w:t>SUDI and the International Classification of Diseases – 10 (ICD-10)</w:t>
      </w:r>
      <w:bookmarkEnd w:id="13"/>
    </w:p>
    <w:p w14:paraId="36483BF0" w14:textId="13F3499B" w:rsidR="00CF575F" w:rsidRPr="00CF575F" w:rsidRDefault="00CF575F" w:rsidP="00CF575F">
      <w:r w:rsidRPr="00CF575F">
        <w:t>Official statistics on SUDI are available from 2006 by combining deaths with the following ICD-10 codes recorded as the underlying cause of death: R95 (sudden infant death syndrome), R96 (other sudden death, cause unknown), R98 (unattended death), R99 (other ill-defined and unspecified causes of mortality), W75 (accidental suffocation and strangulation in bed), W78 (inhalation of gastric contents) and W79 (inhalation and ingestion of food causing obstruction of respiratory tract). This coding has also allowed international comparison (Taylor BJ et al 2015).</w:t>
      </w:r>
    </w:p>
    <w:p w14:paraId="6668C5C7" w14:textId="670E6F47" w:rsidR="0062759B" w:rsidRDefault="002753BC" w:rsidP="002753BC">
      <w:pPr>
        <w:pStyle w:val="Heading3"/>
      </w:pPr>
      <w:r w:rsidRPr="002753BC">
        <w:t>SIDS/SUDI rate and risk factors</w:t>
      </w:r>
    </w:p>
    <w:p w14:paraId="09882486" w14:textId="1F08E003" w:rsidR="00CF575F" w:rsidRDefault="00CF575F" w:rsidP="00CF575F">
      <w:r>
        <w:t xml:space="preserve">The very high rates of SIDS in the 1980s (approximately 200–250 deaths per year; see </w:t>
      </w:r>
      <w:r w:rsidR="00790383">
        <w:fldChar w:fldCharType="begin"/>
      </w:r>
      <w:r w:rsidR="00790383">
        <w:instrText xml:space="preserve"> REF _Ref104826857 \h </w:instrText>
      </w:r>
      <w:r w:rsidR="00790383">
        <w:fldChar w:fldCharType="separate"/>
      </w:r>
      <w:r w:rsidR="00257624" w:rsidRPr="0062759B">
        <w:t xml:space="preserve">Figure </w:t>
      </w:r>
      <w:r w:rsidR="00257624">
        <w:rPr>
          <w:noProof/>
        </w:rPr>
        <w:t>3</w:t>
      </w:r>
      <w:r w:rsidR="00790383">
        <w:fldChar w:fldCharType="end"/>
      </w:r>
      <w:r>
        <w:t>)</w:t>
      </w:r>
      <w:r>
        <w:rPr>
          <w:rStyle w:val="FootnoteReference"/>
        </w:rPr>
        <w:footnoteReference w:id="2"/>
      </w:r>
      <w:r>
        <w:t xml:space="preserve"> led to the New Zealand Cot Death Study (Scragg et al 1993; Mitchell et al 1993, 1992a, b, c, d, 1991; Taylor 1991), which identified key SIDS risk and protective factors as being:</w:t>
      </w:r>
    </w:p>
    <w:p w14:paraId="46EDE140" w14:textId="7E8D8374" w:rsidR="00CF575F" w:rsidRDefault="00CF575F" w:rsidP="00CF575F">
      <w:pPr>
        <w:pStyle w:val="Bullet"/>
      </w:pPr>
      <w:r>
        <w:t xml:space="preserve">infants sleeping on their front (prone) </w:t>
      </w:r>
    </w:p>
    <w:p w14:paraId="2EE73369" w14:textId="0D14E49D" w:rsidR="00CF575F" w:rsidRDefault="00CF575F" w:rsidP="00CF575F">
      <w:pPr>
        <w:pStyle w:val="Bullet"/>
      </w:pPr>
      <w:r>
        <w:t>mothers smoking in pregnancy</w:t>
      </w:r>
    </w:p>
    <w:p w14:paraId="76AC10D8" w14:textId="26612099" w:rsidR="00CF575F" w:rsidRDefault="00CF575F" w:rsidP="00CF575F">
      <w:pPr>
        <w:pStyle w:val="Bullet"/>
      </w:pPr>
      <w:r>
        <w:t>co-sleeping (often called bed sharing)</w:t>
      </w:r>
    </w:p>
    <w:p w14:paraId="420F162B" w14:textId="7C57B99D" w:rsidR="00CF575F" w:rsidRPr="00CF575F" w:rsidRDefault="00CF575F" w:rsidP="00CF575F">
      <w:pPr>
        <w:pStyle w:val="Bullet"/>
        <w:rPr>
          <w:b/>
          <w:bCs/>
        </w:rPr>
      </w:pPr>
      <w:r w:rsidRPr="00CF575F">
        <w:rPr>
          <w:b/>
          <w:bCs/>
        </w:rPr>
        <w:t>a protective effect from breast feeding</w:t>
      </w:r>
      <w:r w:rsidRPr="00CF575F">
        <w:t xml:space="preserve">.  </w:t>
      </w:r>
    </w:p>
    <w:p w14:paraId="57D25872" w14:textId="77777777" w:rsidR="00CF575F" w:rsidRDefault="00CF575F" w:rsidP="00CF575F"/>
    <w:p w14:paraId="2FCFE95C" w14:textId="3B97EBAD" w:rsidR="00CF575F" w:rsidRPr="00CF575F" w:rsidRDefault="00CF575F" w:rsidP="00CF575F">
      <w:r>
        <w:t>Subsequent analysis showed that risk was increased with side sleeping as well as prone and a multiplicative and very high risk of death from the combination of maternal smoking in pregnancy and co-sleeping with infant after birth (Scragg et al 1993). A New Zealand case control study from 2012 to 2015 showed that the risk of death is 33 times higher where these two risk factors are present than where they are not (Mitchell EA et al 2017).</w:t>
      </w:r>
    </w:p>
    <w:p w14:paraId="4ABE1034" w14:textId="0316689B" w:rsidR="0062759B" w:rsidRDefault="002753BC" w:rsidP="002753BC">
      <w:pPr>
        <w:pStyle w:val="Figure"/>
      </w:pPr>
      <w:bookmarkStart w:id="14" w:name="_Ref104826857"/>
      <w:bookmarkStart w:id="15" w:name="_Toc104827361"/>
      <w:r w:rsidRPr="0062759B">
        <w:t xml:space="preserve">Figure </w:t>
      </w:r>
      <w:r w:rsidR="00B92ABA">
        <w:fldChar w:fldCharType="begin"/>
      </w:r>
      <w:r w:rsidR="00B92ABA">
        <w:instrText xml:space="preserve"> SEQ Figure \* ARABIC </w:instrText>
      </w:r>
      <w:r w:rsidR="00B92ABA">
        <w:fldChar w:fldCharType="separate"/>
      </w:r>
      <w:r w:rsidR="00257624">
        <w:rPr>
          <w:noProof/>
        </w:rPr>
        <w:t>3</w:t>
      </w:r>
      <w:r w:rsidR="00B92ABA">
        <w:rPr>
          <w:noProof/>
        </w:rPr>
        <w:fldChar w:fldCharType="end"/>
      </w:r>
      <w:bookmarkEnd w:id="14"/>
      <w:r w:rsidRPr="0062759B">
        <w:t xml:space="preserve">: </w:t>
      </w:r>
      <w:r w:rsidRPr="002753BC">
        <w:t>Māori versus non-Māori SIDS/SUDI rates in Aotearoa New Zealand, 1978–2016</w:t>
      </w:r>
      <w:bookmarkEnd w:id="15"/>
    </w:p>
    <w:p w14:paraId="39D75237" w14:textId="171F3F92" w:rsidR="002753BC" w:rsidRPr="0062759B" w:rsidRDefault="002753BC" w:rsidP="0062759B">
      <w:r w:rsidRPr="005E0DD4">
        <w:rPr>
          <w:rFonts w:ascii="Calibri" w:eastAsia="Calibri" w:hAnsi="Calibri"/>
          <w:noProof/>
          <w:lang w:eastAsia="en-NZ"/>
        </w:rPr>
        <w:drawing>
          <wp:inline distT="0" distB="0" distL="0" distR="0" wp14:anchorId="24D694E4" wp14:editId="6966B45E">
            <wp:extent cx="4507200" cy="2750400"/>
            <wp:effectExtent l="0" t="0" r="8255" b="0"/>
            <wp:docPr id="12" name="Picture 12" descr="Figure 3: Māori versus non-Māori SIDS/SUDI rates in Aotearoa New Zealand, 197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 Māori versus non-Māori SIDS/SUDI rates in Aotearoa New Zealand, 1978–2016"/>
                    <pic:cNvPicPr/>
                  </pic:nvPicPr>
                  <pic:blipFill>
                    <a:blip r:embed="rId25">
                      <a:extLst>
                        <a:ext uri="{28A0092B-C50C-407E-A947-70E740481C1C}">
                          <a14:useLocalDpi xmlns:a14="http://schemas.microsoft.com/office/drawing/2010/main" val="0"/>
                        </a:ext>
                      </a:extLst>
                    </a:blip>
                    <a:stretch>
                      <a:fillRect/>
                    </a:stretch>
                  </pic:blipFill>
                  <pic:spPr>
                    <a:xfrm>
                      <a:off x="0" y="0"/>
                      <a:ext cx="4507200" cy="2750400"/>
                    </a:xfrm>
                    <a:prstGeom prst="rect">
                      <a:avLst/>
                    </a:prstGeom>
                  </pic:spPr>
                </pic:pic>
              </a:graphicData>
            </a:graphic>
          </wp:inline>
        </w:drawing>
      </w:r>
    </w:p>
    <w:p w14:paraId="05CAF185" w14:textId="5FFDEA42" w:rsidR="002753BC" w:rsidRDefault="002753BC" w:rsidP="002753BC">
      <w:pPr>
        <w:pStyle w:val="Heading4"/>
      </w:pPr>
      <w:bookmarkStart w:id="16" w:name="_Toc75942654"/>
      <w:bookmarkStart w:id="17" w:name="_Toc104446591"/>
      <w:r w:rsidRPr="005E0DD4">
        <w:t>Sleep placement</w:t>
      </w:r>
      <w:bookmarkEnd w:id="16"/>
      <w:bookmarkEnd w:id="17"/>
    </w:p>
    <w:p w14:paraId="2B10BDA5" w14:textId="4A7710E5" w:rsidR="002753BC" w:rsidRPr="002753BC" w:rsidRDefault="00CF575F" w:rsidP="002753BC">
      <w:r w:rsidRPr="00CF575F">
        <w:t xml:space="preserve">There was an immediate drop in SIDS/SUDI rates throughout most of the 1990s (see </w:t>
      </w:r>
      <w:r w:rsidR="00790383">
        <w:fldChar w:fldCharType="begin"/>
      </w:r>
      <w:r w:rsidR="00790383">
        <w:instrText xml:space="preserve"> REF _Ref104826857 \h </w:instrText>
      </w:r>
      <w:r w:rsidR="00790383">
        <w:fldChar w:fldCharType="separate"/>
      </w:r>
      <w:r w:rsidR="00257624" w:rsidRPr="0062759B">
        <w:t xml:space="preserve">Figure </w:t>
      </w:r>
      <w:r w:rsidR="00257624">
        <w:rPr>
          <w:noProof/>
        </w:rPr>
        <w:t>3</w:t>
      </w:r>
      <w:r w:rsidR="00790383">
        <w:fldChar w:fldCharType="end"/>
      </w:r>
      <w:r w:rsidRPr="00CF575F">
        <w:t>). This decline has been attributed to the recommended change in infant sleeping position, with the move to placing infants on their backs for sleeping. This change was rapidly adopted in Aotearoa New Zealand across all ethnic groups</w:t>
      </w:r>
      <w:r>
        <w:t xml:space="preserve"> </w:t>
      </w:r>
      <w:r w:rsidRPr="00CF575F">
        <w:rPr>
          <w:rFonts w:eastAsia="Calibri" w:cs="Segoe UI"/>
        </w:rPr>
        <w:fldChar w:fldCharType="begin"/>
      </w:r>
      <w:r w:rsidRPr="00CF575F">
        <w:rPr>
          <w:rFonts w:eastAsia="Calibri" w:cs="Segoe UI"/>
        </w:rPr>
        <w:instrText xml:space="preserve"> ADDIN EN.CITE &lt;EndNote&gt;&lt;Cite&gt;&lt;Author&gt;Mitchell&lt;/Author&gt;&lt;Year&gt;1997&lt;/Year&gt;&lt;RecNum&gt;3968&lt;/RecNum&gt;&lt;DisplayText&gt;(10)&lt;/DisplayText&gt;&lt;record&gt;&lt;rec-number&gt;3968&lt;/rec-number&gt;&lt;foreign-keys&gt;&lt;key app="EN" db-id="5sv0wrwdt92a29e0er7xz0e2tpt009pz5vsd" timestamp="0"&gt;3968&lt;/key&gt;&lt;/foreign-keys&gt;&lt;ref-type name="Journal Article"&gt;17&lt;/ref-type&gt;&lt;contributors&gt;&lt;authors&gt;&lt;author&gt;Mitchell, E. A.&lt;/author&gt;&lt;author&gt;Tuohy, P. G.&lt;/author&gt;&lt;author&gt;Brunt, J. M.&lt;/author&gt;&lt;author&gt;Thompson, J. M.&lt;/author&gt;&lt;author&gt;Clements, M. S.&lt;/author&gt;&lt;author&gt;Stewart, A. W.&lt;/author&gt;&lt;author&gt;Ford, R. P.&lt;/author&gt;&lt;author&gt;Taylor, B. J.&lt;/author&gt;&lt;/authors&gt;&lt;/contributors&gt;&lt;titles&gt;&lt;title&gt;Risk factors for sudden infant death syndrome following the prevention campaign in New Zealand: a prospective study&lt;/title&gt;&lt;secondary-title&gt;Pediatrics&lt;/secondary-title&gt;&lt;alt-title&gt;Pediatrics&lt;/alt-title&gt;&lt;/titles&gt;&lt;periodical&gt;&lt;full-title&gt;Pediatrics&lt;/full-title&gt;&lt;/periodical&gt;&lt;alt-periodical&gt;&lt;full-title&gt;Pediatrics&lt;/full-title&gt;&lt;/alt-periodical&gt;&lt;pages&gt;835-40&lt;/pages&gt;&lt;volume&gt;100&lt;/volume&gt;&lt;number&gt;5&lt;/number&gt;&lt;keywords&gt;&lt;keyword&gt;Beds&lt;/keyword&gt;&lt;keyword&gt;Bottle Feeding/ae [Adverse Effects]&lt;/keyword&gt;&lt;keyword&gt;Case-Control Studies&lt;/keyword&gt;&lt;keyword&gt;Female&lt;/keyword&gt;&lt;keyword&gt;*Health Promotion&lt;/keyword&gt;&lt;keyword&gt;Human&lt;/keyword&gt;&lt;keyword&gt;Infant&lt;/keyword&gt;&lt;keyword&gt;Male&lt;/keyword&gt;&lt;keyword&gt;Mothers&lt;/keyword&gt;&lt;keyword&gt;New Zealand&lt;/keyword&gt;&lt;keyword&gt;Primary Prevention&lt;/keyword&gt;&lt;keyword&gt;Prone Position&lt;/keyword&gt;&lt;keyword&gt;Prospective Studies&lt;/keyword&gt;&lt;keyword&gt;Risk Factors&lt;/keyword&gt;&lt;keyword&gt;Sleep&lt;/keyword&gt;&lt;keyword&gt;Sudden Infant Death/ep [Epidemiology]&lt;/keyword&gt;&lt;keyword&gt;*Sudden Infant Death/et [Etiology]&lt;/keyword&gt;&lt;keyword&gt;Support, Non-U.S. Gov&amp;apos;t&lt;/keyword&gt;&lt;keyword&gt;Tobacco Smoke Pollution/ae [Adverse Effects]&lt;/keyword&gt;&lt;/keywords&gt;&lt;dates&gt;&lt;year&gt;1997&lt;/year&gt;&lt;/dates&gt;&lt;urls&gt;&lt;/urls&gt;&lt;/record&gt;&lt;/Cite&gt;&lt;/EndNote&gt;</w:instrText>
      </w:r>
      <w:r w:rsidRPr="00CF575F">
        <w:rPr>
          <w:rFonts w:eastAsia="Calibri" w:cs="Segoe UI"/>
        </w:rPr>
        <w:fldChar w:fldCharType="separate"/>
      </w:r>
      <w:r w:rsidRPr="00CF575F">
        <w:rPr>
          <w:rFonts w:eastAsia="Calibri" w:cs="Segoe UI"/>
          <w:noProof/>
        </w:rPr>
        <w:t>(Mitchell et al 1997)</w:t>
      </w:r>
      <w:r w:rsidRPr="00CF575F">
        <w:rPr>
          <w:rFonts w:eastAsia="Calibri" w:cs="Segoe UI"/>
        </w:rPr>
        <w:fldChar w:fldCharType="end"/>
      </w:r>
      <w:r w:rsidRPr="00CF575F">
        <w:rPr>
          <w:rFonts w:cs="Segoe UI"/>
        </w:rPr>
        <w:t>. However</w:t>
      </w:r>
      <w:r w:rsidRPr="00CF575F">
        <w:t>, the SIDS rate reduction for Māori was not evident until approximately five years after the initial reduction for non-Māori infants</w:t>
      </w:r>
      <w:r>
        <w:t>.</w:t>
      </w:r>
    </w:p>
    <w:p w14:paraId="55A03FF3" w14:textId="3C482A59" w:rsidR="002753BC" w:rsidRDefault="002753BC" w:rsidP="002753BC">
      <w:pPr>
        <w:pStyle w:val="Heading4"/>
      </w:pPr>
      <w:bookmarkStart w:id="18" w:name="_Toc75942655"/>
      <w:bookmarkStart w:id="19" w:name="_Toc104446592"/>
      <w:r w:rsidRPr="005E0DD4">
        <w:t>Smoking and co-sleeping</w:t>
      </w:r>
      <w:bookmarkEnd w:id="18"/>
      <w:bookmarkEnd w:id="19"/>
    </w:p>
    <w:p w14:paraId="378D7625" w14:textId="66AE733A" w:rsidR="002753BC" w:rsidRPr="00CF575F" w:rsidRDefault="00CF575F" w:rsidP="002753BC">
      <w:pPr>
        <w:rPr>
          <w:rFonts w:cs="Segoe UI"/>
        </w:rPr>
      </w:pPr>
      <w:r w:rsidRPr="00CF575F">
        <w:rPr>
          <w:rFonts w:cs="Segoe UI"/>
        </w:rPr>
        <w:t xml:space="preserve">Higher rates of maternal smoking in Māori women combined with co-sleeping habits have been the main explanations attributed to these inequitable SIDS reduction rates. In response to the New Zealand Cot Death Study (Scragg et al, 1993) findings, Dr David </w:t>
      </w:r>
      <w:proofErr w:type="spellStart"/>
      <w:r w:rsidRPr="00CF575F">
        <w:rPr>
          <w:rFonts w:cs="Segoe UI"/>
        </w:rPr>
        <w:t>Tipene</w:t>
      </w:r>
      <w:proofErr w:type="spellEnd"/>
      <w:r w:rsidRPr="00CF575F">
        <w:rPr>
          <w:rFonts w:cs="Segoe UI"/>
        </w:rPr>
        <w:t xml:space="preserve">-Leach and Stephanie Cowan independently developed protective interventions to provide a safe sleeping space for infants when parents preferred to co-sleep. These were respectively the </w:t>
      </w:r>
      <w:proofErr w:type="spellStart"/>
      <w:r w:rsidRPr="00CF575F">
        <w:rPr>
          <w:rFonts w:cs="Segoe UI"/>
        </w:rPr>
        <w:t>wahakura</w:t>
      </w:r>
      <w:proofErr w:type="spellEnd"/>
      <w:r w:rsidRPr="00CF575F">
        <w:rPr>
          <w:rFonts w:cs="Segoe UI"/>
        </w:rPr>
        <w:t xml:space="preserve">, a bassinet-shaped flax basket, woven using traditional methods; and the </w:t>
      </w:r>
      <w:proofErr w:type="spellStart"/>
      <w:r w:rsidRPr="00CF575F">
        <w:rPr>
          <w:rFonts w:cs="Segoe UI"/>
        </w:rPr>
        <w:t>Pēpi</w:t>
      </w:r>
      <w:proofErr w:type="spellEnd"/>
      <w:r w:rsidRPr="00CF575F">
        <w:rPr>
          <w:rFonts w:cs="Segoe UI"/>
        </w:rPr>
        <w:t>-Pod</w:t>
      </w:r>
      <w:r w:rsidRPr="00CF575F">
        <w:rPr>
          <w:rFonts w:eastAsia="Calibri" w:cs="Segoe UI"/>
          <w:vertAlign w:val="superscript"/>
        </w:rPr>
        <w:sym w:font="Symbol" w:char="F0E2"/>
      </w:r>
      <w:r w:rsidRPr="00CF575F">
        <w:rPr>
          <w:rFonts w:cs="Segoe UI"/>
        </w:rPr>
        <w:t xml:space="preserve">, a shallow plastic box with bedding designed and provided specifically to fit </w:t>
      </w:r>
      <w:r w:rsidRPr="00CF575F">
        <w:rPr>
          <w:rFonts w:eastAsia="Calibri" w:cs="Segoe UI"/>
        </w:rPr>
        <w:fldChar w:fldCharType="begin">
          <w:fldData xml:space="preserve">PEVuZE5vdGU+PENpdGU+PEF1dGhvcj5UaXBlbmUtTGVhY2g8L0F1dGhvcj48WWVhcj4yMDEwPC9Z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</w:fldData>
        </w:fldChar>
      </w:r>
      <w:r w:rsidRPr="00CF575F">
        <w:rPr>
          <w:rFonts w:eastAsia="Calibri" w:cs="Segoe UI"/>
        </w:rPr>
        <w:instrText xml:space="preserve"> ADDIN EN.CITE </w:instrText>
      </w:r>
      <w:r w:rsidRPr="00CF575F">
        <w:rPr>
          <w:rFonts w:eastAsia="Calibri" w:cs="Segoe UI"/>
        </w:rPr>
        <w:fldChar w:fldCharType="begin">
          <w:fldData xml:space="preserve">PEVuZE5vdGU+PENpdGU+PEF1dGhvcj5UaXBlbmUtTGVhY2g8L0F1dGhvcj48WWVhcj4yMDEwPC9Z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</w:fldData>
        </w:fldChar>
      </w:r>
      <w:r w:rsidRPr="00CF575F">
        <w:rPr>
          <w:rFonts w:eastAsia="Calibri" w:cs="Segoe UI"/>
        </w:rPr>
        <w:instrText xml:space="preserve"> ADDIN EN.CITE.DATA </w:instrText>
      </w:r>
      <w:r w:rsidRPr="00CF575F">
        <w:rPr>
          <w:rFonts w:eastAsia="Calibri" w:cs="Segoe UI"/>
        </w:rPr>
      </w:r>
      <w:r w:rsidRPr="00CF575F">
        <w:rPr>
          <w:rFonts w:eastAsia="Calibri" w:cs="Segoe UI"/>
        </w:rPr>
        <w:fldChar w:fldCharType="end"/>
      </w:r>
      <w:r w:rsidRPr="00CF575F">
        <w:rPr>
          <w:rFonts w:eastAsia="Calibri" w:cs="Segoe UI"/>
        </w:rPr>
      </w:r>
      <w:r w:rsidRPr="00CF575F">
        <w:rPr>
          <w:rFonts w:eastAsia="Calibri" w:cs="Segoe UI"/>
        </w:rPr>
        <w:fldChar w:fldCharType="separate"/>
      </w:r>
      <w:r w:rsidRPr="00CF575F">
        <w:rPr>
          <w:rFonts w:eastAsia="Calibri" w:cs="Segoe UI"/>
          <w:noProof/>
        </w:rPr>
        <w:t>(Tipene-Leach and Abel 2010; Cowan et al 2013)</w:t>
      </w:r>
      <w:r w:rsidRPr="00CF575F">
        <w:rPr>
          <w:rFonts w:eastAsia="Calibri" w:cs="Segoe UI"/>
        </w:rPr>
        <w:fldChar w:fldCharType="end"/>
      </w:r>
      <w:r w:rsidRPr="00CF575F">
        <w:rPr>
          <w:rFonts w:cs="Segoe UI"/>
        </w:rPr>
        <w:t xml:space="preserve">. These infant safe-sleep beds have increasingly been offered to </w:t>
      </w:r>
      <w:proofErr w:type="spellStart"/>
      <w:r w:rsidRPr="00CF575F">
        <w:rPr>
          <w:rFonts w:cs="Segoe UI"/>
        </w:rPr>
        <w:t>whānau</w:t>
      </w:r>
      <w:proofErr w:type="spellEnd"/>
      <w:r w:rsidRPr="00CF575F">
        <w:rPr>
          <w:rFonts w:cs="Segoe UI"/>
        </w:rPr>
        <w:t>/families of infants where the mother smoked in pregnancy and who intend to co-sleep.</w:t>
      </w:r>
    </w:p>
    <w:p w14:paraId="17F77391" w14:textId="0B194557" w:rsidR="00CF575F" w:rsidRDefault="00CF575F" w:rsidP="002753BC"/>
    <w:p w14:paraId="6385CEE7" w14:textId="77777777" w:rsidR="00CF575F" w:rsidRPr="002753BC" w:rsidRDefault="00CF575F" w:rsidP="002753BC"/>
    <w:p w14:paraId="7FC235CC" w14:textId="48FA2CCD" w:rsidR="002753BC" w:rsidRDefault="002753BC" w:rsidP="002753BC">
      <w:pPr>
        <w:pStyle w:val="Heading4"/>
      </w:pPr>
      <w:bookmarkStart w:id="20" w:name="_Toc75942656"/>
      <w:bookmarkStart w:id="21" w:name="_Toc104446593"/>
      <w:r w:rsidRPr="005E0DD4">
        <w:lastRenderedPageBreak/>
        <w:t>National SUDI Prevention Programme</w:t>
      </w:r>
      <w:bookmarkEnd w:id="20"/>
      <w:bookmarkEnd w:id="21"/>
    </w:p>
    <w:p w14:paraId="409599A0" w14:textId="3E395112" w:rsidR="002753BC" w:rsidRPr="002753BC" w:rsidRDefault="00CF575F" w:rsidP="002753BC">
      <w:r w:rsidRPr="00CF575F">
        <w:t xml:space="preserve">Since July 2017, the Ministry has funded a national programme to coordinate delivery of safe sleep messages to all new parents and their </w:t>
      </w:r>
      <w:proofErr w:type="spellStart"/>
      <w:r w:rsidRPr="00CF575F">
        <w:t>whānau</w:t>
      </w:r>
      <w:proofErr w:type="spellEnd"/>
      <w:r w:rsidRPr="00CF575F">
        <w:t xml:space="preserve">/families and to deliver safer sleep spaces to approximately 15% of higher risk </w:t>
      </w:r>
      <w:proofErr w:type="spellStart"/>
      <w:r w:rsidRPr="00CF575F">
        <w:t>newborn</w:t>
      </w:r>
      <w:proofErr w:type="spellEnd"/>
      <w:r w:rsidRPr="00CF575F">
        <w:t xml:space="preserve"> (up to four-weeks-old) infants. However, there has been no significant improvement in SUDI rates since 2012. In fact, recently, official post-neonatal statistics suggest a significant increase in rates – especially for Māori </w:t>
      </w:r>
      <w:proofErr w:type="spellStart"/>
      <w:r w:rsidRPr="00CF575F">
        <w:t>pēpi</w:t>
      </w:r>
      <w:proofErr w:type="spellEnd"/>
      <w:r w:rsidRPr="00CF575F">
        <w:t>.</w:t>
      </w:r>
    </w:p>
    <w:p w14:paraId="5896E239" w14:textId="46337135" w:rsidR="002753BC" w:rsidRDefault="002753BC" w:rsidP="002753BC">
      <w:pPr>
        <w:pStyle w:val="Heading4"/>
      </w:pPr>
      <w:bookmarkStart w:id="22" w:name="_Toc75942657"/>
      <w:bookmarkStart w:id="23" w:name="_Toc104446594"/>
      <w:r w:rsidRPr="005E0DD4">
        <w:t>Coronial process</w:t>
      </w:r>
      <w:bookmarkEnd w:id="22"/>
      <w:bookmarkEnd w:id="23"/>
    </w:p>
    <w:p w14:paraId="3E8ACF2D" w14:textId="4646104E" w:rsidR="002753BC" w:rsidRPr="002753BC" w:rsidRDefault="00CF575F" w:rsidP="002753BC">
      <w:r w:rsidRPr="00CF575F">
        <w:t xml:space="preserve">The Ministry publishes the official figures of SUDI deaths once full coronial enquires have been completed. These figures are based on date of death, regardless of the length of investigation, which may take two to three years to complete. Infant death data are available in close to real time through the Stats NZ quarterly mortality figures, which identify the ethnicity of the infants who died but not the causes of death.  </w:t>
      </w:r>
    </w:p>
    <w:p w14:paraId="6DEE1A69" w14:textId="77777777" w:rsidR="00790383" w:rsidRDefault="00790383" w:rsidP="00790383">
      <w:pPr>
        <w:pStyle w:val="Heading4"/>
      </w:pPr>
      <w:bookmarkStart w:id="24" w:name="_Toc75942658"/>
      <w:bookmarkStart w:id="25" w:name="_Toc104446595"/>
      <w:r w:rsidRPr="005E0DD4">
        <w:t>Post-perinatal mortality by ethnicity</w:t>
      </w:r>
      <w:bookmarkEnd w:id="24"/>
      <w:bookmarkEnd w:id="25"/>
    </w:p>
    <w:p w14:paraId="62782A4D" w14:textId="5141B244" w:rsidR="00790383" w:rsidRDefault="00790383" w:rsidP="00790383">
      <w:r w:rsidRPr="00CF575F">
        <w:t xml:space="preserve">In </w:t>
      </w:r>
      <w:r>
        <w:fldChar w:fldCharType="begin"/>
      </w:r>
      <w:r>
        <w:instrText xml:space="preserve"> REF _Ref104826872 \h </w:instrText>
      </w:r>
      <w:r>
        <w:fldChar w:fldCharType="separate"/>
      </w:r>
      <w:r w:rsidR="00257624" w:rsidRPr="0062759B">
        <w:t xml:space="preserve">Figure </w:t>
      </w:r>
      <w:r w:rsidR="00257624">
        <w:rPr>
          <w:noProof/>
        </w:rPr>
        <w:t>4</w:t>
      </w:r>
      <w:r>
        <w:fldChar w:fldCharType="end"/>
      </w:r>
      <w:r w:rsidRPr="00CF575F">
        <w:t>, the purple line (all ethnicities) suggests that, since 2017, there has been a slight overall increase in deaths in Aotearoa New Zealand for infants aged 7–364 days. The same figure shows that the death rates in non-Māori and other ethnic groups have remained relatively static. The death rate for Pacific infants has remained higher than those for the non-Māori and Other ethnicities since 2002; although lower than for Māori. There appears to be a large increase in Māori infant deaths for this age group in the last two years.</w:t>
      </w:r>
    </w:p>
    <w:p w14:paraId="6EF82F86" w14:textId="609EE0CC" w:rsidR="00790383" w:rsidRDefault="00257624" w:rsidP="00790383">
      <w:pPr>
        <w:pStyle w:val="Figure"/>
      </w:pPr>
      <w:bookmarkStart w:id="26" w:name="_Ref104826872"/>
      <w:bookmarkStart w:id="27" w:name="_Toc104827362"/>
      <w:r>
        <w:rPr>
          <w:noProof/>
        </w:rPr>
        <w:drawing>
          <wp:anchor distT="0" distB="0" distL="114300" distR="114300" simplePos="0" relativeHeight="251673600" behindDoc="1" locked="0" layoutInCell="1" allowOverlap="1" wp14:anchorId="31CC6C40" wp14:editId="5A56B15B">
            <wp:simplePos x="0" y="0"/>
            <wp:positionH relativeFrom="column">
              <wp:posOffset>2540</wp:posOffset>
            </wp:positionH>
            <wp:positionV relativeFrom="page">
              <wp:posOffset>5856027</wp:posOffset>
            </wp:positionV>
            <wp:extent cx="4681220" cy="2818765"/>
            <wp:effectExtent l="0" t="0" r="5080" b="635"/>
            <wp:wrapTopAndBottom/>
            <wp:docPr id="13" name="Picture 13" descr="Figure 4: Post-perinatal infant (7–364 days) mortality in Aotearoa New Zealand, by ethnicity, 200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4: Post-perinatal infant (7–364 days) mortality in Aotearoa New Zealand, by ethnicity, 2002–20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220" cy="2818765"/>
                    </a:xfrm>
                    <a:prstGeom prst="rect">
                      <a:avLst/>
                    </a:prstGeom>
                    <a:noFill/>
                  </pic:spPr>
                </pic:pic>
              </a:graphicData>
            </a:graphic>
            <wp14:sizeRelH relativeFrom="page">
              <wp14:pctWidth>0</wp14:pctWidth>
            </wp14:sizeRelH>
            <wp14:sizeRelV relativeFrom="page">
              <wp14:pctHeight>0</wp14:pctHeight>
            </wp14:sizeRelV>
          </wp:anchor>
        </w:drawing>
      </w:r>
      <w:r w:rsidR="00790383" w:rsidRPr="0062759B">
        <w:t xml:space="preserve">Figure </w:t>
      </w:r>
      <w:r w:rsidR="00B92ABA">
        <w:fldChar w:fldCharType="begin"/>
      </w:r>
      <w:r w:rsidR="00B92ABA">
        <w:instrText xml:space="preserve"> SEQ Figure \* ARABIC </w:instrText>
      </w:r>
      <w:r w:rsidR="00B92ABA">
        <w:fldChar w:fldCharType="separate"/>
      </w:r>
      <w:r>
        <w:rPr>
          <w:noProof/>
        </w:rPr>
        <w:t>4</w:t>
      </w:r>
      <w:r w:rsidR="00B92ABA">
        <w:rPr>
          <w:noProof/>
        </w:rPr>
        <w:fldChar w:fldCharType="end"/>
      </w:r>
      <w:bookmarkEnd w:id="26"/>
      <w:r w:rsidR="00790383" w:rsidRPr="0062759B">
        <w:t xml:space="preserve">: </w:t>
      </w:r>
      <w:r w:rsidR="00790383" w:rsidRPr="002753BC">
        <w:t>Post-perinatal infant (7–364 days) mortality in Aotearoa New Zealand, by ethnicity, 2002–2020</w:t>
      </w:r>
      <w:bookmarkEnd w:id="27"/>
    </w:p>
    <w:p w14:paraId="42442A48" w14:textId="1485807C" w:rsidR="00790383" w:rsidRDefault="00790383" w:rsidP="00790383"/>
    <w:p w14:paraId="4C16D6B6" w14:textId="05E66303" w:rsidR="00790383" w:rsidRDefault="00790383" w:rsidP="00790383">
      <w:r w:rsidRPr="00D836D6">
        <w:t xml:space="preserve">Following all coronial investigations, it is expected that of all the deaths in this age group, approximately 40–50% will end up being classified as SUDI. The data shown in </w:t>
      </w:r>
      <w:r>
        <w:fldChar w:fldCharType="begin"/>
      </w:r>
      <w:r>
        <w:instrText xml:space="preserve"> REF _Ref104826872 \h </w:instrText>
      </w:r>
      <w:r>
        <w:fldChar w:fldCharType="separate"/>
      </w:r>
      <w:r w:rsidR="00257624" w:rsidRPr="0062759B">
        <w:t xml:space="preserve">Figure </w:t>
      </w:r>
      <w:r w:rsidR="00257624">
        <w:rPr>
          <w:noProof/>
        </w:rPr>
        <w:t>4</w:t>
      </w:r>
      <w:r>
        <w:fldChar w:fldCharType="end"/>
      </w:r>
      <w:r>
        <w:t xml:space="preserve"> </w:t>
      </w:r>
      <w:r w:rsidRPr="00D836D6">
        <w:t xml:space="preserve">suggest the possibility of an increase in SUDI rates in the latest three years (from 2017 to 2020). This is reflected in the monthly provisional SUDI cases reported to the Ministry from the coroner’s office. The provisional SUDI numbers will reduce once the full coronial investigation processes, including post-mortem reports, are available. </w:t>
      </w:r>
      <w:r w:rsidRPr="00D836D6">
        <w:lastRenderedPageBreak/>
        <w:t xml:space="preserve">A report from the Child and Youth Mortality Review Committee (CYMRC) suggests they will drop approximately 10% following final coding. The most recent available of these provisional figures are shown in </w:t>
      </w:r>
      <w:r w:rsidR="00257624">
        <w:fldChar w:fldCharType="begin"/>
      </w:r>
      <w:r w:rsidR="00257624">
        <w:instrText xml:space="preserve"> REF _Ref104827034 \h </w:instrText>
      </w:r>
      <w:r w:rsidR="00257624">
        <w:fldChar w:fldCharType="separate"/>
      </w:r>
      <w:r w:rsidR="00257624">
        <w:t xml:space="preserve">Table </w:t>
      </w:r>
      <w:r w:rsidR="00257624">
        <w:rPr>
          <w:noProof/>
        </w:rPr>
        <w:t>1</w:t>
      </w:r>
      <w:r w:rsidR="00257624">
        <w:fldChar w:fldCharType="end"/>
      </w:r>
      <w:r w:rsidRPr="00D836D6">
        <w:t xml:space="preserve"> below.</w:t>
      </w:r>
    </w:p>
    <w:p w14:paraId="2337D3B1" w14:textId="4BBEC3F0" w:rsidR="00790383" w:rsidRDefault="00790383" w:rsidP="00790383">
      <w:pPr>
        <w:pStyle w:val="Table"/>
      </w:pPr>
      <w:bookmarkStart w:id="28" w:name="_Ref104827034"/>
      <w:bookmarkStart w:id="29" w:name="_Toc104827374"/>
      <w:r>
        <w:t xml:space="preserve">Table </w:t>
      </w:r>
      <w:r w:rsidR="00B92ABA">
        <w:fldChar w:fldCharType="begin"/>
      </w:r>
      <w:r w:rsidR="00B92ABA">
        <w:instrText xml:space="preserve"> SEQ Table \* ARABIC </w:instrText>
      </w:r>
      <w:r w:rsidR="00B92ABA">
        <w:fldChar w:fldCharType="separate"/>
      </w:r>
      <w:r w:rsidR="00257624">
        <w:rPr>
          <w:noProof/>
        </w:rPr>
        <w:t>1</w:t>
      </w:r>
      <w:r w:rsidR="00B92ABA">
        <w:rPr>
          <w:noProof/>
        </w:rPr>
        <w:fldChar w:fldCharType="end"/>
      </w:r>
      <w:bookmarkEnd w:id="28"/>
      <w:r w:rsidRPr="002753BC">
        <w:t xml:space="preserve">: </w:t>
      </w:r>
      <w:r w:rsidRPr="00D836D6">
        <w:t>Provisional SUDI deaths pending coroner's official finding, for the year 1 JULY 2019–30 June 2020</w:t>
      </w:r>
      <w:bookmarkEnd w:id="29"/>
    </w:p>
    <w:tbl>
      <w:tblPr>
        <w:tblStyle w:val="TableGridLight"/>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87"/>
        <w:gridCol w:w="2433"/>
        <w:gridCol w:w="1777"/>
        <w:gridCol w:w="2425"/>
      </w:tblGrid>
      <w:tr w:rsidR="00790383" w:rsidRPr="002753BC" w14:paraId="51E08EA3" w14:textId="77777777" w:rsidTr="001B0016">
        <w:trPr>
          <w:trHeight w:val="571"/>
        </w:trPr>
        <w:tc>
          <w:tcPr>
            <w:tcW w:w="1587" w:type="dxa"/>
            <w:shd w:val="clear" w:color="auto" w:fill="D9D9D9" w:themeFill="background1" w:themeFillShade="D9"/>
            <w:hideMark/>
          </w:tcPr>
          <w:p w14:paraId="2FC10365" w14:textId="77777777" w:rsidR="00790383" w:rsidRPr="002753BC" w:rsidRDefault="00790383" w:rsidP="001B0016">
            <w:pPr>
              <w:pStyle w:val="TableText"/>
              <w:rPr>
                <w:b/>
                <w:bCs/>
              </w:rPr>
            </w:pPr>
            <w:r w:rsidRPr="002753BC">
              <w:rPr>
                <w:b/>
                <w:bCs/>
              </w:rPr>
              <w:t>Ethnicity</w:t>
            </w:r>
          </w:p>
        </w:tc>
        <w:tc>
          <w:tcPr>
            <w:tcW w:w="2433" w:type="dxa"/>
            <w:shd w:val="clear" w:color="auto" w:fill="D9D9D9" w:themeFill="background1" w:themeFillShade="D9"/>
            <w:hideMark/>
          </w:tcPr>
          <w:p w14:paraId="1AAC0838" w14:textId="77777777" w:rsidR="00790383" w:rsidRPr="002753BC" w:rsidRDefault="00790383" w:rsidP="001B0016">
            <w:pPr>
              <w:pStyle w:val="TableText"/>
              <w:jc w:val="center"/>
              <w:rPr>
                <w:b/>
                <w:bCs/>
              </w:rPr>
            </w:pPr>
            <w:r w:rsidRPr="002753BC">
              <w:rPr>
                <w:b/>
                <w:bCs/>
              </w:rPr>
              <w:t>Total number of provisional SUDI deaths</w:t>
            </w:r>
          </w:p>
        </w:tc>
        <w:tc>
          <w:tcPr>
            <w:tcW w:w="1777" w:type="dxa"/>
            <w:shd w:val="clear" w:color="auto" w:fill="D9D9D9" w:themeFill="background1" w:themeFillShade="D9"/>
            <w:hideMark/>
          </w:tcPr>
          <w:p w14:paraId="54C40D9B" w14:textId="77777777" w:rsidR="00790383" w:rsidRPr="002753BC" w:rsidRDefault="00790383" w:rsidP="001B0016">
            <w:pPr>
              <w:pStyle w:val="TableText"/>
              <w:jc w:val="center"/>
              <w:rPr>
                <w:b/>
                <w:bCs/>
              </w:rPr>
            </w:pPr>
            <w:r w:rsidRPr="002753BC">
              <w:rPr>
                <w:b/>
                <w:bCs/>
              </w:rPr>
              <w:t>Estimated births</w:t>
            </w:r>
          </w:p>
        </w:tc>
        <w:tc>
          <w:tcPr>
            <w:tcW w:w="2425" w:type="dxa"/>
            <w:shd w:val="clear" w:color="auto" w:fill="D9D9D9" w:themeFill="background1" w:themeFillShade="D9"/>
            <w:hideMark/>
          </w:tcPr>
          <w:p w14:paraId="004AD52B" w14:textId="77777777" w:rsidR="00790383" w:rsidRPr="002753BC" w:rsidRDefault="00790383" w:rsidP="001B0016">
            <w:pPr>
              <w:pStyle w:val="TableText"/>
              <w:jc w:val="center"/>
              <w:rPr>
                <w:b/>
                <w:bCs/>
              </w:rPr>
            </w:pPr>
            <w:r w:rsidRPr="002753BC">
              <w:rPr>
                <w:b/>
                <w:bCs/>
              </w:rPr>
              <w:t>Estimated provisional SUDI rate per 1,000 births</w:t>
            </w:r>
          </w:p>
        </w:tc>
      </w:tr>
      <w:tr w:rsidR="00790383" w:rsidRPr="002753BC" w14:paraId="4176686A" w14:textId="77777777" w:rsidTr="001B0016">
        <w:trPr>
          <w:trHeight w:val="310"/>
        </w:trPr>
        <w:tc>
          <w:tcPr>
            <w:tcW w:w="1587" w:type="dxa"/>
            <w:shd w:val="clear" w:color="auto" w:fill="D9E1F2"/>
            <w:noWrap/>
            <w:hideMark/>
          </w:tcPr>
          <w:p w14:paraId="2ECCF003" w14:textId="77777777" w:rsidR="00790383" w:rsidRPr="002753BC" w:rsidRDefault="00790383" w:rsidP="001B0016">
            <w:pPr>
              <w:pStyle w:val="TableText"/>
            </w:pPr>
            <w:r w:rsidRPr="002753BC">
              <w:t xml:space="preserve">Māori </w:t>
            </w:r>
          </w:p>
        </w:tc>
        <w:tc>
          <w:tcPr>
            <w:tcW w:w="2433" w:type="dxa"/>
            <w:shd w:val="clear" w:color="auto" w:fill="D9E1F2"/>
            <w:noWrap/>
            <w:hideMark/>
          </w:tcPr>
          <w:p w14:paraId="0720816E" w14:textId="77777777" w:rsidR="00790383" w:rsidRPr="002753BC" w:rsidRDefault="00790383" w:rsidP="001B0016">
            <w:pPr>
              <w:pStyle w:val="TableText"/>
              <w:jc w:val="center"/>
            </w:pPr>
            <w:r w:rsidRPr="002753BC">
              <w:t>44</w:t>
            </w:r>
          </w:p>
        </w:tc>
        <w:tc>
          <w:tcPr>
            <w:tcW w:w="1777" w:type="dxa"/>
            <w:shd w:val="clear" w:color="auto" w:fill="D9E1F2"/>
            <w:noWrap/>
            <w:hideMark/>
          </w:tcPr>
          <w:p w14:paraId="05120061" w14:textId="77777777" w:rsidR="00790383" w:rsidRPr="002753BC" w:rsidRDefault="00790383" w:rsidP="001B0016">
            <w:pPr>
              <w:pStyle w:val="TableText"/>
              <w:jc w:val="center"/>
            </w:pPr>
            <w:r w:rsidRPr="002753BC">
              <w:t>17,521</w:t>
            </w:r>
          </w:p>
        </w:tc>
        <w:tc>
          <w:tcPr>
            <w:tcW w:w="2425" w:type="dxa"/>
            <w:shd w:val="clear" w:color="auto" w:fill="D9E1F2"/>
            <w:noWrap/>
            <w:hideMark/>
          </w:tcPr>
          <w:p w14:paraId="1EA52B2F" w14:textId="77777777" w:rsidR="00790383" w:rsidRPr="002753BC" w:rsidRDefault="00790383" w:rsidP="001B0016">
            <w:pPr>
              <w:pStyle w:val="TableText"/>
              <w:jc w:val="center"/>
            </w:pPr>
            <w:r w:rsidRPr="002753BC">
              <w:t>2.51</w:t>
            </w:r>
          </w:p>
        </w:tc>
      </w:tr>
      <w:tr w:rsidR="00790383" w:rsidRPr="002753BC" w14:paraId="25F2D5C2" w14:textId="77777777" w:rsidTr="001B0016">
        <w:trPr>
          <w:trHeight w:val="290"/>
        </w:trPr>
        <w:tc>
          <w:tcPr>
            <w:tcW w:w="1587" w:type="dxa"/>
            <w:shd w:val="clear" w:color="auto" w:fill="D9E1F2"/>
            <w:noWrap/>
            <w:hideMark/>
          </w:tcPr>
          <w:p w14:paraId="76908924" w14:textId="77777777" w:rsidR="00790383" w:rsidRPr="002753BC" w:rsidRDefault="00790383" w:rsidP="001B0016">
            <w:pPr>
              <w:pStyle w:val="TableText"/>
            </w:pPr>
            <w:r w:rsidRPr="002753BC">
              <w:t>Pacific peoples</w:t>
            </w:r>
          </w:p>
        </w:tc>
        <w:tc>
          <w:tcPr>
            <w:tcW w:w="2433" w:type="dxa"/>
            <w:shd w:val="clear" w:color="auto" w:fill="D9E1F2"/>
            <w:noWrap/>
            <w:hideMark/>
          </w:tcPr>
          <w:p w14:paraId="21EA13BB" w14:textId="77777777" w:rsidR="00790383" w:rsidRPr="002753BC" w:rsidRDefault="00790383" w:rsidP="001B0016">
            <w:pPr>
              <w:pStyle w:val="TableText"/>
              <w:jc w:val="center"/>
            </w:pPr>
            <w:r w:rsidRPr="002753BC">
              <w:t>10</w:t>
            </w:r>
          </w:p>
        </w:tc>
        <w:tc>
          <w:tcPr>
            <w:tcW w:w="1777" w:type="dxa"/>
            <w:shd w:val="clear" w:color="auto" w:fill="D9E1F2"/>
            <w:noWrap/>
            <w:hideMark/>
          </w:tcPr>
          <w:p w14:paraId="2C03A4E8" w14:textId="77777777" w:rsidR="00790383" w:rsidRPr="002753BC" w:rsidRDefault="00790383" w:rsidP="001B0016">
            <w:pPr>
              <w:pStyle w:val="TableText"/>
              <w:jc w:val="center"/>
            </w:pPr>
            <w:r w:rsidRPr="002753BC">
              <w:t>6,091</w:t>
            </w:r>
          </w:p>
        </w:tc>
        <w:tc>
          <w:tcPr>
            <w:tcW w:w="2425" w:type="dxa"/>
            <w:shd w:val="clear" w:color="auto" w:fill="D9E1F2"/>
            <w:noWrap/>
            <w:hideMark/>
          </w:tcPr>
          <w:p w14:paraId="22DA260F" w14:textId="77777777" w:rsidR="00790383" w:rsidRPr="002753BC" w:rsidRDefault="00790383" w:rsidP="001B0016">
            <w:pPr>
              <w:pStyle w:val="TableText"/>
              <w:jc w:val="center"/>
            </w:pPr>
            <w:r w:rsidRPr="002753BC">
              <w:t>1.64</w:t>
            </w:r>
          </w:p>
        </w:tc>
      </w:tr>
      <w:tr w:rsidR="00790383" w:rsidRPr="002753BC" w14:paraId="202FAE73" w14:textId="77777777" w:rsidTr="001B0016">
        <w:trPr>
          <w:trHeight w:val="257"/>
        </w:trPr>
        <w:tc>
          <w:tcPr>
            <w:tcW w:w="1587" w:type="dxa"/>
            <w:noWrap/>
            <w:hideMark/>
          </w:tcPr>
          <w:p w14:paraId="6FFF31D0" w14:textId="77777777" w:rsidR="00790383" w:rsidRPr="002753BC" w:rsidRDefault="00790383" w:rsidP="001B0016">
            <w:pPr>
              <w:pStyle w:val="TableText"/>
            </w:pPr>
            <w:r w:rsidRPr="002753BC">
              <w:t>NZ European</w:t>
            </w:r>
          </w:p>
        </w:tc>
        <w:tc>
          <w:tcPr>
            <w:tcW w:w="2433" w:type="dxa"/>
            <w:noWrap/>
            <w:hideMark/>
          </w:tcPr>
          <w:p w14:paraId="2C26FD90" w14:textId="77777777" w:rsidR="00790383" w:rsidRPr="002753BC" w:rsidRDefault="00790383" w:rsidP="001B0016">
            <w:pPr>
              <w:pStyle w:val="TableText"/>
              <w:jc w:val="center"/>
            </w:pPr>
            <w:r w:rsidRPr="002753BC">
              <w:t>7</w:t>
            </w:r>
          </w:p>
        </w:tc>
        <w:tc>
          <w:tcPr>
            <w:tcW w:w="1777" w:type="dxa"/>
            <w:noWrap/>
            <w:hideMark/>
          </w:tcPr>
          <w:p w14:paraId="6EDA40AC" w14:textId="77777777" w:rsidR="00790383" w:rsidRPr="002753BC" w:rsidRDefault="00790383" w:rsidP="001B0016">
            <w:pPr>
              <w:pStyle w:val="TableText"/>
              <w:jc w:val="center"/>
            </w:pPr>
            <w:r w:rsidRPr="002753BC">
              <w:t>25,112</w:t>
            </w:r>
          </w:p>
        </w:tc>
        <w:tc>
          <w:tcPr>
            <w:tcW w:w="2425" w:type="dxa"/>
            <w:noWrap/>
            <w:hideMark/>
          </w:tcPr>
          <w:p w14:paraId="45EFEBA3" w14:textId="77777777" w:rsidR="00790383" w:rsidRPr="002753BC" w:rsidRDefault="00790383" w:rsidP="001B0016">
            <w:pPr>
              <w:pStyle w:val="TableText"/>
              <w:jc w:val="center"/>
            </w:pPr>
            <w:r w:rsidRPr="002753BC">
              <w:t>0.28</w:t>
            </w:r>
          </w:p>
        </w:tc>
      </w:tr>
      <w:tr w:rsidR="00790383" w:rsidRPr="002753BC" w14:paraId="3FAC3D7D" w14:textId="77777777" w:rsidTr="001B0016">
        <w:trPr>
          <w:trHeight w:val="274"/>
        </w:trPr>
        <w:tc>
          <w:tcPr>
            <w:tcW w:w="1587" w:type="dxa"/>
            <w:noWrap/>
            <w:hideMark/>
          </w:tcPr>
          <w:p w14:paraId="60442A46" w14:textId="77777777" w:rsidR="00790383" w:rsidRPr="002753BC" w:rsidRDefault="00790383" w:rsidP="001B0016">
            <w:pPr>
              <w:pStyle w:val="TableText"/>
            </w:pPr>
            <w:r w:rsidRPr="002753BC">
              <w:t>Asian</w:t>
            </w:r>
          </w:p>
        </w:tc>
        <w:tc>
          <w:tcPr>
            <w:tcW w:w="2433" w:type="dxa"/>
            <w:noWrap/>
            <w:hideMark/>
          </w:tcPr>
          <w:p w14:paraId="3216979F" w14:textId="77777777" w:rsidR="00790383" w:rsidRPr="002753BC" w:rsidRDefault="00790383" w:rsidP="001B0016">
            <w:pPr>
              <w:pStyle w:val="TableText"/>
              <w:jc w:val="center"/>
            </w:pPr>
            <w:r w:rsidRPr="002753BC">
              <w:t>4</w:t>
            </w:r>
          </w:p>
        </w:tc>
        <w:tc>
          <w:tcPr>
            <w:tcW w:w="1777" w:type="dxa"/>
            <w:noWrap/>
            <w:hideMark/>
          </w:tcPr>
          <w:p w14:paraId="27C38096" w14:textId="77777777" w:rsidR="00790383" w:rsidRPr="002753BC" w:rsidRDefault="00790383" w:rsidP="001B0016">
            <w:pPr>
              <w:pStyle w:val="TableText"/>
              <w:jc w:val="center"/>
            </w:pPr>
            <w:r w:rsidRPr="002753BC">
              <w:t>10,688</w:t>
            </w:r>
          </w:p>
        </w:tc>
        <w:tc>
          <w:tcPr>
            <w:tcW w:w="2425" w:type="dxa"/>
            <w:noWrap/>
            <w:hideMark/>
          </w:tcPr>
          <w:p w14:paraId="1228BB75" w14:textId="77777777" w:rsidR="00790383" w:rsidRPr="002753BC" w:rsidRDefault="00790383" w:rsidP="001B0016">
            <w:pPr>
              <w:pStyle w:val="TableText"/>
              <w:jc w:val="center"/>
            </w:pPr>
            <w:r w:rsidRPr="002753BC">
              <w:t>0.37</w:t>
            </w:r>
          </w:p>
        </w:tc>
      </w:tr>
      <w:tr w:rsidR="00790383" w:rsidRPr="002753BC" w14:paraId="0B94A16C" w14:textId="77777777" w:rsidTr="001B0016">
        <w:trPr>
          <w:trHeight w:val="284"/>
        </w:trPr>
        <w:tc>
          <w:tcPr>
            <w:tcW w:w="1587" w:type="dxa"/>
            <w:noWrap/>
            <w:hideMark/>
          </w:tcPr>
          <w:p w14:paraId="4DBFB0E9" w14:textId="77777777" w:rsidR="00790383" w:rsidRPr="002753BC" w:rsidRDefault="00790383" w:rsidP="001B0016">
            <w:pPr>
              <w:pStyle w:val="TableText"/>
            </w:pPr>
            <w:r w:rsidRPr="002753BC">
              <w:t>Other</w:t>
            </w:r>
          </w:p>
        </w:tc>
        <w:tc>
          <w:tcPr>
            <w:tcW w:w="2433" w:type="dxa"/>
            <w:noWrap/>
            <w:hideMark/>
          </w:tcPr>
          <w:p w14:paraId="4DF2C5F1" w14:textId="77777777" w:rsidR="00790383" w:rsidRPr="002753BC" w:rsidRDefault="00790383" w:rsidP="001B0016">
            <w:pPr>
              <w:pStyle w:val="TableText"/>
              <w:jc w:val="center"/>
            </w:pPr>
          </w:p>
        </w:tc>
        <w:tc>
          <w:tcPr>
            <w:tcW w:w="1777" w:type="dxa"/>
            <w:noWrap/>
            <w:hideMark/>
          </w:tcPr>
          <w:p w14:paraId="75A08C95" w14:textId="77777777" w:rsidR="00790383" w:rsidRPr="002753BC" w:rsidRDefault="00790383" w:rsidP="001B0016">
            <w:pPr>
              <w:pStyle w:val="TableText"/>
              <w:jc w:val="center"/>
            </w:pPr>
            <w:r w:rsidRPr="002753BC">
              <w:t>1,460</w:t>
            </w:r>
          </w:p>
        </w:tc>
        <w:tc>
          <w:tcPr>
            <w:tcW w:w="2425" w:type="dxa"/>
            <w:noWrap/>
            <w:hideMark/>
          </w:tcPr>
          <w:p w14:paraId="2B3E2EC2" w14:textId="77777777" w:rsidR="00790383" w:rsidRPr="002753BC" w:rsidRDefault="00790383" w:rsidP="001B0016">
            <w:pPr>
              <w:pStyle w:val="TableText"/>
              <w:jc w:val="center"/>
            </w:pPr>
            <w:r w:rsidRPr="002753BC">
              <w:t>0.00</w:t>
            </w:r>
          </w:p>
        </w:tc>
      </w:tr>
      <w:tr w:rsidR="00790383" w:rsidRPr="002753BC" w14:paraId="3C6C931E" w14:textId="77777777" w:rsidTr="001B0016">
        <w:trPr>
          <w:trHeight w:val="307"/>
        </w:trPr>
        <w:tc>
          <w:tcPr>
            <w:tcW w:w="1587" w:type="dxa"/>
            <w:noWrap/>
            <w:hideMark/>
          </w:tcPr>
          <w:p w14:paraId="600150A6" w14:textId="77777777" w:rsidR="00790383" w:rsidRPr="002753BC" w:rsidRDefault="00790383" w:rsidP="001B0016">
            <w:pPr>
              <w:pStyle w:val="TableText"/>
              <w:rPr>
                <w:b/>
              </w:rPr>
            </w:pPr>
            <w:r w:rsidRPr="002753BC">
              <w:rPr>
                <w:b/>
              </w:rPr>
              <w:t>Total NZ</w:t>
            </w:r>
          </w:p>
        </w:tc>
        <w:tc>
          <w:tcPr>
            <w:tcW w:w="2433" w:type="dxa"/>
            <w:noWrap/>
            <w:hideMark/>
          </w:tcPr>
          <w:p w14:paraId="2D7FD4C9" w14:textId="77777777" w:rsidR="00790383" w:rsidRPr="002753BC" w:rsidRDefault="00790383" w:rsidP="001B0016">
            <w:pPr>
              <w:pStyle w:val="TableText"/>
              <w:jc w:val="center"/>
              <w:rPr>
                <w:b/>
              </w:rPr>
            </w:pPr>
            <w:r w:rsidRPr="002753BC">
              <w:rPr>
                <w:b/>
              </w:rPr>
              <w:t>65</w:t>
            </w:r>
          </w:p>
        </w:tc>
        <w:tc>
          <w:tcPr>
            <w:tcW w:w="1777" w:type="dxa"/>
            <w:noWrap/>
            <w:hideMark/>
          </w:tcPr>
          <w:p w14:paraId="1C12ECC0" w14:textId="77777777" w:rsidR="00790383" w:rsidRPr="002753BC" w:rsidRDefault="00790383" w:rsidP="001B0016">
            <w:pPr>
              <w:pStyle w:val="TableText"/>
              <w:jc w:val="center"/>
              <w:rPr>
                <w:b/>
              </w:rPr>
            </w:pPr>
            <w:r w:rsidRPr="002753BC">
              <w:rPr>
                <w:b/>
              </w:rPr>
              <w:t>60,872</w:t>
            </w:r>
          </w:p>
        </w:tc>
        <w:tc>
          <w:tcPr>
            <w:tcW w:w="2425" w:type="dxa"/>
            <w:noWrap/>
            <w:hideMark/>
          </w:tcPr>
          <w:p w14:paraId="1D115167" w14:textId="77777777" w:rsidR="00790383" w:rsidRPr="002753BC" w:rsidRDefault="00790383" w:rsidP="001B0016">
            <w:pPr>
              <w:pStyle w:val="TableText"/>
              <w:jc w:val="center"/>
              <w:rPr>
                <w:b/>
              </w:rPr>
            </w:pPr>
            <w:r w:rsidRPr="002753BC">
              <w:rPr>
                <w:b/>
              </w:rPr>
              <w:t>1.07</w:t>
            </w:r>
          </w:p>
        </w:tc>
      </w:tr>
    </w:tbl>
    <w:p w14:paraId="2C54B04E" w14:textId="77777777" w:rsidR="00790383" w:rsidRDefault="00790383" w:rsidP="00790383"/>
    <w:p w14:paraId="47FC61F9" w14:textId="77777777" w:rsidR="00790383" w:rsidRDefault="00790383" w:rsidP="00790383">
      <w:r>
        <w:t>Overall, there has been no decrease in the SUDI rates over the last four years. Aotearoa New Zealand has not achieved the national goal of 0.1 deaths per 1,000 births demonstrated in other Organisation for Economic Co-operation and Development (OECD) countries. Inequities continue to exist for Māori.</w:t>
      </w:r>
    </w:p>
    <w:p w14:paraId="38476BCB" w14:textId="77777777" w:rsidR="00790383" w:rsidRDefault="00790383" w:rsidP="00790383"/>
    <w:p w14:paraId="26FF1886" w14:textId="77777777" w:rsidR="00790383" w:rsidRDefault="00790383" w:rsidP="00790383">
      <w:r>
        <w:t xml:space="preserve">Currently Māori </w:t>
      </w:r>
      <w:proofErr w:type="spellStart"/>
      <w:r>
        <w:t>pēpi</w:t>
      </w:r>
      <w:proofErr w:type="spellEnd"/>
      <w:r>
        <w:t xml:space="preserve"> are 8.5 times more likely to die of SUDI than non-Māori non-Pacific infants. The reasons behind this difference need to be understood before more effective interventions can be planned. This investigation of SUDI liaison reports is an initial step in achieving that understanding.</w:t>
      </w:r>
    </w:p>
    <w:p w14:paraId="235C94FD" w14:textId="77777777" w:rsidR="00790383" w:rsidRDefault="00790383" w:rsidP="00790383"/>
    <w:p w14:paraId="6257B696" w14:textId="77777777" w:rsidR="002753BC" w:rsidRDefault="002753BC" w:rsidP="0062759B">
      <w:pPr>
        <w:sectPr w:rsidR="002753BC" w:rsidSect="00860E02">
          <w:pgSz w:w="11907" w:h="16840" w:code="9"/>
          <w:pgMar w:top="1418" w:right="1701" w:bottom="1134" w:left="1843" w:header="284" w:footer="425" w:gutter="284"/>
          <w:cols w:space="720"/>
        </w:sectPr>
      </w:pPr>
    </w:p>
    <w:p w14:paraId="04A5B5F9" w14:textId="2372831B" w:rsidR="002753BC" w:rsidRDefault="002753BC" w:rsidP="002753BC">
      <w:pPr>
        <w:pStyle w:val="Heading1"/>
        <w:spacing w:before="0"/>
      </w:pPr>
      <w:bookmarkStart w:id="30" w:name="_Toc104876856"/>
      <w:r w:rsidRPr="002753BC">
        <w:lastRenderedPageBreak/>
        <w:t>Results</w:t>
      </w:r>
      <w:bookmarkEnd w:id="30"/>
    </w:p>
    <w:p w14:paraId="03DE050A" w14:textId="1EEBC63E" w:rsidR="00790383" w:rsidRDefault="00790383" w:rsidP="00790383">
      <w:pPr>
        <w:pStyle w:val="Heading2"/>
      </w:pPr>
      <w:bookmarkStart w:id="31" w:name="_Toc104876857"/>
      <w:r w:rsidRPr="002753BC">
        <w:t>Demographic and quantitative data</w:t>
      </w:r>
      <w:bookmarkEnd w:id="31"/>
    </w:p>
    <w:p w14:paraId="7773F891" w14:textId="698BF520" w:rsidR="00790383" w:rsidRDefault="00790383" w:rsidP="00790383">
      <w:r w:rsidRPr="00D836D6">
        <w:t xml:space="preserve">SUDI liaison reports were available from late 2018, with the date of death of the first report being 19 September 2018. Sixty-four reports were available for this review up to the end of June 2020. This represents 72% of the 89 infants reported in the same time period to the coroners and initially coded as possible SUDI (Ed Mitchel, personal communication, Dec 2020). Of the 64 SUDI liaison reports analysed, six were finally thought by the coroners’ interim coding to be ‘death from infection’. The monthly numbers are shown in </w:t>
      </w:r>
      <w:r>
        <w:fldChar w:fldCharType="begin"/>
      </w:r>
      <w:r>
        <w:instrText xml:space="preserve"> REF _Ref104826895 \h </w:instrText>
      </w:r>
      <w:r>
        <w:fldChar w:fldCharType="separate"/>
      </w:r>
      <w:r w:rsidR="00257624">
        <w:t xml:space="preserve">Figure </w:t>
      </w:r>
      <w:r w:rsidR="00257624">
        <w:rPr>
          <w:noProof/>
        </w:rPr>
        <w:t>5</w:t>
      </w:r>
      <w:r>
        <w:fldChar w:fldCharType="end"/>
      </w:r>
      <w:r w:rsidRPr="00D836D6">
        <w:t>.</w:t>
      </w:r>
    </w:p>
    <w:p w14:paraId="3713CBC3" w14:textId="32E29FCA" w:rsidR="00790383" w:rsidRDefault="00790383" w:rsidP="00790383">
      <w:pPr>
        <w:pStyle w:val="Figure"/>
      </w:pPr>
      <w:bookmarkStart w:id="32" w:name="_Ref104826895"/>
      <w:bookmarkStart w:id="33" w:name="_Toc104827363"/>
      <w:r>
        <w:rPr>
          <w:noProof/>
        </w:rPr>
        <w:drawing>
          <wp:anchor distT="0" distB="0" distL="114300" distR="114300" simplePos="0" relativeHeight="251664384" behindDoc="1" locked="0" layoutInCell="1" allowOverlap="1" wp14:anchorId="5289D7F1" wp14:editId="6CD7EA1C">
            <wp:simplePos x="0" y="0"/>
            <wp:positionH relativeFrom="column">
              <wp:posOffset>38735</wp:posOffset>
            </wp:positionH>
            <wp:positionV relativeFrom="page">
              <wp:posOffset>4074160</wp:posOffset>
            </wp:positionV>
            <wp:extent cx="4680000" cy="2988000"/>
            <wp:effectExtent l="0" t="0" r="6350" b="3175"/>
            <wp:wrapTopAndBottom/>
            <wp:docPr id="14" name="Picture 14" descr="Figure 5: Provisional SUDI liaison reports for Aotearoa New Zealand, by month of death, Sept 2018–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5: Provisional SUDI liaison reports for Aotearoa New Zealand, by month of death, Sept 2018–June 20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2988000"/>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r w:rsidR="00B92ABA">
        <w:fldChar w:fldCharType="begin"/>
      </w:r>
      <w:r w:rsidR="00B92ABA">
        <w:instrText xml:space="preserve"> SEQ Figure \* ARABIC </w:instrText>
      </w:r>
      <w:r w:rsidR="00B92ABA">
        <w:fldChar w:fldCharType="separate"/>
      </w:r>
      <w:r w:rsidR="00257624">
        <w:rPr>
          <w:noProof/>
        </w:rPr>
        <w:t>5</w:t>
      </w:r>
      <w:r w:rsidR="00B92ABA">
        <w:rPr>
          <w:noProof/>
        </w:rPr>
        <w:fldChar w:fldCharType="end"/>
      </w:r>
      <w:bookmarkEnd w:id="32"/>
      <w:r>
        <w:t xml:space="preserve">: </w:t>
      </w:r>
      <w:r w:rsidRPr="002753BC">
        <w:t>Provisional SUDI liaison reports for Aotearoa New Zealand, by month of death, Sept 2018–June 2020</w:t>
      </w:r>
      <w:bookmarkEnd w:id="33"/>
    </w:p>
    <w:p w14:paraId="0D7CBFB3" w14:textId="77777777" w:rsidR="00790383" w:rsidRDefault="00790383" w:rsidP="00790383">
      <w:pPr>
        <w:pStyle w:val="Heading3"/>
      </w:pPr>
      <w:r>
        <w:t>Maternal age</w:t>
      </w:r>
    </w:p>
    <w:p w14:paraId="05D2F0ED" w14:textId="1738924A" w:rsidR="00790383" w:rsidRDefault="00790383" w:rsidP="00790383">
      <w:pPr>
        <w:sectPr w:rsidR="00790383" w:rsidSect="00860E02">
          <w:pgSz w:w="11907" w:h="16840" w:code="9"/>
          <w:pgMar w:top="1418" w:right="1701" w:bottom="1134" w:left="1843" w:header="284" w:footer="425" w:gutter="284"/>
          <w:cols w:space="720"/>
        </w:sectPr>
      </w:pPr>
      <w:r>
        <w:fldChar w:fldCharType="begin"/>
      </w:r>
      <w:r>
        <w:instrText xml:space="preserve"> REF _Ref104826902 \h </w:instrText>
      </w:r>
      <w:r>
        <w:fldChar w:fldCharType="separate"/>
      </w:r>
      <w:r w:rsidR="00257624">
        <w:t xml:space="preserve">Figure </w:t>
      </w:r>
      <w:r w:rsidR="00257624">
        <w:rPr>
          <w:noProof/>
        </w:rPr>
        <w:t>6</w:t>
      </w:r>
      <w:r>
        <w:fldChar w:fldCharType="end"/>
      </w:r>
      <w:r>
        <w:t xml:space="preserve"> shows that ten of the 64 mothers were aged under 20 years (12.5%). This is higher than in 2018, when 4% of infants were born to mothers under 20 years of age (Report on Maternity web tool</w:t>
      </w:r>
      <w:r>
        <w:rPr>
          <w:rStyle w:val="FootnoteReference"/>
        </w:rPr>
        <w:footnoteReference w:id="3"/>
      </w:r>
      <w:r>
        <w:t>). The largest proportion of mothers were in the 21–25 years age group.</w:t>
      </w:r>
    </w:p>
    <w:p w14:paraId="08715EBC" w14:textId="5AE001E8" w:rsidR="00790383" w:rsidRDefault="00790383" w:rsidP="00790383">
      <w:pPr>
        <w:pStyle w:val="Figure"/>
      </w:pPr>
      <w:bookmarkStart w:id="34" w:name="_Ref104826902"/>
      <w:bookmarkStart w:id="35" w:name="_Toc104827364"/>
      <w:r w:rsidRPr="005E0DD4">
        <w:rPr>
          <w:rFonts w:ascii="Calibri" w:eastAsia="Calibri" w:hAnsi="Calibri"/>
          <w:noProof/>
          <w:lang w:eastAsia="en-NZ"/>
        </w:rPr>
        <w:lastRenderedPageBreak/>
        <mc:AlternateContent>
          <mc:Choice Requires="cx1">
            <w:drawing>
              <wp:anchor distT="0" distB="0" distL="114300" distR="114300" simplePos="0" relativeHeight="251669504" behindDoc="1" locked="0" layoutInCell="1" allowOverlap="1" wp14:anchorId="3F3EAD10" wp14:editId="6D57A35A">
                <wp:simplePos x="0" y="0"/>
                <wp:positionH relativeFrom="margin">
                  <wp:posOffset>0</wp:posOffset>
                </wp:positionH>
                <wp:positionV relativeFrom="margin">
                  <wp:posOffset>503555</wp:posOffset>
                </wp:positionV>
                <wp:extent cx="4680000" cy="2476800"/>
                <wp:effectExtent l="0" t="0" r="6350" b="0"/>
                <wp:wrapTopAndBottom/>
                <wp:docPr id="4" name="Chart 4" descr="Figure 5: Provisional SUDI liaison reports for Aotearoa New Zealand, by month of death, Sept 2018–June 2020">
                  <a:extLst xmlns:a="http://schemas.openxmlformats.org/drawingml/2006/main">
                    <a:ext uri="{FF2B5EF4-FFF2-40B4-BE49-F238E27FC236}">
                      <a16:creationId xmlns:a16="http://schemas.microsoft.com/office/drawing/2014/main" id="{FD11A069-B3C9-4FAE-BCB6-3B0DFF9B037B}"/>
                    </a:ext>
                  </a:extLst>
                </wp:docPr>
                <wp:cNvGraphicFramePr>
                  <a:graphicFrameLocks xmlns:a="http://schemas.openxmlformats.org/drawingml/2006/main" noChangeAspect="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9504" behindDoc="1" locked="0" layoutInCell="1" allowOverlap="1" wp14:anchorId="3F3EAD10" wp14:editId="6D57A35A">
                <wp:simplePos x="0" y="0"/>
                <wp:positionH relativeFrom="margin">
                  <wp:posOffset>0</wp:posOffset>
                </wp:positionH>
                <wp:positionV relativeFrom="margin">
                  <wp:posOffset>503555</wp:posOffset>
                </wp:positionV>
                <wp:extent cx="4680000" cy="2476800"/>
                <wp:effectExtent l="0" t="0" r="6350" b="0"/>
                <wp:wrapTopAndBottom/>
                <wp:docPr id="4" name="Chart 4" descr="Figure 5: Provisional SUDI liaison reports for Aotearoa New Zealand, by month of death, Sept 2018–June 2020">
                  <a:extLst xmlns:a="http://schemas.openxmlformats.org/drawingml/2006/main">
                    <a:ext uri="{FF2B5EF4-FFF2-40B4-BE49-F238E27FC236}">
                      <a16:creationId xmlns:a16="http://schemas.microsoft.com/office/drawing/2014/main" id="{FD11A069-B3C9-4FAE-BCB6-3B0DFF9B037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4" descr="Figure 5: Provisional SUDI liaison reports for Aotearoa New Zealand, by month of death, Sept 2018–June 2020">
                          <a:extLst>
                            <a:ext uri="{FF2B5EF4-FFF2-40B4-BE49-F238E27FC236}">
                              <a16:creationId xmlns:a16="http://schemas.microsoft.com/office/drawing/2014/main" id="{FD11A069-B3C9-4FAE-BCB6-3B0DFF9B037B}"/>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4679950" cy="24765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t xml:space="preserve">Figure </w:t>
      </w:r>
      <w:r w:rsidR="00B92ABA">
        <w:fldChar w:fldCharType="begin"/>
      </w:r>
      <w:r w:rsidR="00B92ABA">
        <w:instrText xml:space="preserve"> SEQ Figure \* ARABIC </w:instrText>
      </w:r>
      <w:r w:rsidR="00B92ABA">
        <w:fldChar w:fldCharType="separate"/>
      </w:r>
      <w:r w:rsidR="00257624">
        <w:rPr>
          <w:noProof/>
        </w:rPr>
        <w:t>6</w:t>
      </w:r>
      <w:r w:rsidR="00B92ABA">
        <w:rPr>
          <w:noProof/>
        </w:rPr>
        <w:fldChar w:fldCharType="end"/>
      </w:r>
      <w:bookmarkEnd w:id="34"/>
      <w:r>
        <w:t xml:space="preserve">: </w:t>
      </w:r>
      <w:r w:rsidRPr="00D836D6">
        <w:t>Age of mothers of SUDI death infants in Aotearoa New Zealand, 16–41 years, Sept 2018–June 2020</w:t>
      </w:r>
      <w:bookmarkEnd w:id="35"/>
    </w:p>
    <w:p w14:paraId="004C1357" w14:textId="77777777" w:rsidR="00790383" w:rsidRDefault="00790383" w:rsidP="00790383">
      <w:pPr>
        <w:pStyle w:val="Heading3"/>
      </w:pPr>
      <w:r w:rsidRPr="002753BC">
        <w:t>Infant age and gender</w:t>
      </w:r>
    </w:p>
    <w:p w14:paraId="018E9733" w14:textId="77777777" w:rsidR="00790383" w:rsidRDefault="00790383" w:rsidP="00790383">
      <w:r w:rsidRPr="002264B6">
        <w:t>The greatest proportion of SUDI occurred in the infants’ first eight weeks of life (24 out of 64, 39%). Sixty-one percent of the infants were male, similar to most other reported series of SUDI infants.</w:t>
      </w:r>
    </w:p>
    <w:p w14:paraId="564B218C" w14:textId="2C3CE228" w:rsidR="00790383" w:rsidRDefault="00790383" w:rsidP="00790383">
      <w:pPr>
        <w:pStyle w:val="Figure"/>
      </w:pPr>
      <w:bookmarkStart w:id="36" w:name="_Toc104827365"/>
      <w:r w:rsidRPr="005E0DD4">
        <w:rPr>
          <w:rFonts w:ascii="Calibri" w:eastAsia="Calibri" w:hAnsi="Calibri"/>
          <w:noProof/>
          <w:lang w:eastAsia="en-NZ"/>
        </w:rPr>
        <mc:AlternateContent>
          <mc:Choice Requires="cx1">
            <w:drawing>
              <wp:anchor distT="0" distB="0" distL="114300" distR="114300" simplePos="0" relativeHeight="251670528" behindDoc="1" locked="0" layoutInCell="1" allowOverlap="1" wp14:anchorId="35D5BADF" wp14:editId="0C1043A2">
                <wp:simplePos x="0" y="0"/>
                <wp:positionH relativeFrom="margin">
                  <wp:posOffset>-38100</wp:posOffset>
                </wp:positionH>
                <wp:positionV relativeFrom="paragraph">
                  <wp:posOffset>487680</wp:posOffset>
                </wp:positionV>
                <wp:extent cx="4680000" cy="2959200"/>
                <wp:effectExtent l="0" t="0" r="6350" b="12700"/>
                <wp:wrapTopAndBottom/>
                <wp:docPr id="7" name="Chart 7" descr="Figure 7: Age of infant at time of death in Aotearoa New Zealand (provisional SUDI liaison reports), 0–52 weeks, Sept 2018–June 2020">
                  <a:extLst xmlns:a="http://schemas.openxmlformats.org/drawingml/2006/main">
                    <a:ext uri="{FF2B5EF4-FFF2-40B4-BE49-F238E27FC236}">
                      <a16:creationId xmlns:a16="http://schemas.microsoft.com/office/drawing/2014/main" id="{36F5A0A3-092A-4AE1-AD13-B851D2590DEC}"/>
                    </a:ext>
                  </a:extLst>
                </wp:docPr>
                <wp:cNvGraphicFramePr>
                  <a:graphicFrameLocks xmlns:a="http://schemas.openxmlformats.org/drawingml/2006/main" noChangeAspect="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0528" behindDoc="1" locked="0" layoutInCell="1" allowOverlap="1" wp14:anchorId="35D5BADF" wp14:editId="0C1043A2">
                <wp:simplePos x="0" y="0"/>
                <wp:positionH relativeFrom="margin">
                  <wp:posOffset>-38100</wp:posOffset>
                </wp:positionH>
                <wp:positionV relativeFrom="paragraph">
                  <wp:posOffset>487680</wp:posOffset>
                </wp:positionV>
                <wp:extent cx="4680000" cy="2959200"/>
                <wp:effectExtent l="0" t="0" r="6350" b="12700"/>
                <wp:wrapTopAndBottom/>
                <wp:docPr id="7" name="Chart 7" descr="Figure 7: Age of infant at time of death in Aotearoa New Zealand (provisional SUDI liaison reports), 0–52 weeks, Sept 2018–June 2020">
                  <a:extLst xmlns:a="http://schemas.openxmlformats.org/drawingml/2006/main">
                    <a:ext uri="{FF2B5EF4-FFF2-40B4-BE49-F238E27FC236}">
                      <a16:creationId xmlns:a16="http://schemas.microsoft.com/office/drawing/2014/main" id="{36F5A0A3-092A-4AE1-AD13-B851D2590DE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Chart 7" descr="Figure 7: Age of infant at time of death in Aotearoa New Zealand (provisional SUDI liaison reports), 0–52 weeks, Sept 2018–June 2020">
                          <a:extLst>
                            <a:ext uri="{FF2B5EF4-FFF2-40B4-BE49-F238E27FC236}">
                              <a16:creationId xmlns:a16="http://schemas.microsoft.com/office/drawing/2014/main" id="{36F5A0A3-092A-4AE1-AD13-B851D2590DEC}"/>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4679950" cy="29591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t xml:space="preserve">Figure </w:t>
      </w:r>
      <w:r w:rsidR="00B92ABA">
        <w:fldChar w:fldCharType="begin"/>
      </w:r>
      <w:r w:rsidR="00B92ABA">
        <w:instrText xml:space="preserve"> SEQ Figure \* ARABIC </w:instrText>
      </w:r>
      <w:r w:rsidR="00B92ABA">
        <w:fldChar w:fldCharType="separate"/>
      </w:r>
      <w:r w:rsidR="00257624">
        <w:rPr>
          <w:noProof/>
        </w:rPr>
        <w:t>7</w:t>
      </w:r>
      <w:r w:rsidR="00B92ABA">
        <w:rPr>
          <w:noProof/>
        </w:rPr>
        <w:fldChar w:fldCharType="end"/>
      </w:r>
      <w:r>
        <w:t xml:space="preserve">: </w:t>
      </w:r>
      <w:r w:rsidRPr="002264B6">
        <w:t>Age of infant at time of death in Aotearoa New Zealand (provisional SUDI liaison reports), 0–52 weeks, Sept 2018–June 2020</w:t>
      </w:r>
      <w:bookmarkEnd w:id="36"/>
    </w:p>
    <w:p w14:paraId="1B52CB8B" w14:textId="77777777" w:rsidR="00790383" w:rsidRPr="005E0DD4" w:rsidRDefault="00790383" w:rsidP="00790383">
      <w:pPr>
        <w:pStyle w:val="Heading3"/>
      </w:pPr>
      <w:bookmarkStart w:id="37" w:name="_Toc75942663"/>
      <w:bookmarkStart w:id="38" w:name="_Toc104446601"/>
      <w:r w:rsidRPr="005E0DD4">
        <w:t>Gestation at birth</w:t>
      </w:r>
      <w:bookmarkEnd w:id="37"/>
      <w:bookmarkEnd w:id="38"/>
      <w:r w:rsidRPr="005E0DD4">
        <w:t xml:space="preserve"> </w:t>
      </w:r>
    </w:p>
    <w:p w14:paraId="52575DD3" w14:textId="7E13A220" w:rsidR="00790383" w:rsidRDefault="00790383" w:rsidP="00790383">
      <w:r w:rsidRPr="002264B6">
        <w:t xml:space="preserve">As shown in </w:t>
      </w:r>
      <w:r>
        <w:fldChar w:fldCharType="begin"/>
      </w:r>
      <w:r>
        <w:instrText xml:space="preserve"> REF _Ref104826912 \h </w:instrText>
      </w:r>
      <w:r>
        <w:fldChar w:fldCharType="separate"/>
      </w:r>
      <w:r w:rsidR="00257624">
        <w:t xml:space="preserve">Figure </w:t>
      </w:r>
      <w:r w:rsidR="00257624">
        <w:rPr>
          <w:noProof/>
        </w:rPr>
        <w:t>8</w:t>
      </w:r>
      <w:r>
        <w:fldChar w:fldCharType="end"/>
      </w:r>
      <w:r w:rsidRPr="002264B6">
        <w:t xml:space="preserve">, most infants were born at term (38–40 weeks). Gestational age ranged from 27 weeks gestation to 41 weeks. Seventeen percent were born premature </w:t>
      </w:r>
      <w:r w:rsidRPr="002264B6">
        <w:lastRenderedPageBreak/>
        <w:t>compared with 7.5% of infants born premature in the previous year (Report on Maternity web tool</w:t>
      </w:r>
      <w:r>
        <w:rPr>
          <w:rStyle w:val="FootnoteReference"/>
        </w:rPr>
        <w:footnoteReference w:id="4"/>
      </w:r>
      <w:r w:rsidRPr="002264B6">
        <w:t>).</w:t>
      </w:r>
    </w:p>
    <w:p w14:paraId="7CB748AE" w14:textId="15976FDF" w:rsidR="00790383" w:rsidRDefault="00790383" w:rsidP="00790383">
      <w:pPr>
        <w:pStyle w:val="Figure"/>
      </w:pPr>
      <w:bookmarkStart w:id="39" w:name="_Toc104446602"/>
      <w:bookmarkStart w:id="40" w:name="_Ref104826912"/>
      <w:bookmarkStart w:id="41" w:name="_Toc104827366"/>
      <w:r w:rsidRPr="005E0DD4">
        <w:rPr>
          <w:rFonts w:ascii="Calibri" w:eastAsia="Calibri" w:hAnsi="Calibri"/>
          <w:noProof/>
          <w:lang w:eastAsia="en-NZ"/>
        </w:rPr>
        <w:drawing>
          <wp:anchor distT="0" distB="0" distL="114300" distR="114300" simplePos="0" relativeHeight="251665408" behindDoc="0" locked="0" layoutInCell="1" allowOverlap="1" wp14:anchorId="2F1B3086" wp14:editId="2F57AC90">
            <wp:simplePos x="0" y="0"/>
            <wp:positionH relativeFrom="margin">
              <wp:posOffset>1905</wp:posOffset>
            </wp:positionH>
            <wp:positionV relativeFrom="paragraph">
              <wp:posOffset>422910</wp:posOffset>
            </wp:positionV>
            <wp:extent cx="4680000" cy="2954494"/>
            <wp:effectExtent l="0" t="0" r="6350" b="0"/>
            <wp:wrapTopAndBottom/>
            <wp:docPr id="19" name="Picture 18" descr="Figure 8: Gestation at birth in Aotearoa New Zealand (provisional SUDI liaison reports), 27–42 weeks, Sept 2018–June 2020">
              <a:extLst xmlns:a="http://schemas.openxmlformats.org/drawingml/2006/main">
                <a:ext uri="{FF2B5EF4-FFF2-40B4-BE49-F238E27FC236}">
                  <a16:creationId xmlns:a16="http://schemas.microsoft.com/office/drawing/2014/main" id="{2C0C8B1A-C946-43E8-87E7-B736D7FD39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Figure 8: Gestation at birth in Aotearoa New Zealand (provisional SUDI liaison reports), 27–42 weeks, Sept 2018–June 2020">
                      <a:extLst>
                        <a:ext uri="{FF2B5EF4-FFF2-40B4-BE49-F238E27FC236}">
                          <a16:creationId xmlns:a16="http://schemas.microsoft.com/office/drawing/2014/main" id="{2C0C8B1A-C946-43E8-87E7-B736D7FD396A}"/>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0000" cy="2954494"/>
                    </a:xfrm>
                    <a:prstGeom prst="rect">
                      <a:avLst/>
                    </a:prstGeom>
                  </pic:spPr>
                </pic:pic>
              </a:graphicData>
            </a:graphic>
            <wp14:sizeRelH relativeFrom="margin">
              <wp14:pctWidth>0</wp14:pctWidth>
            </wp14:sizeRelH>
            <wp14:sizeRelV relativeFrom="margin">
              <wp14:pctHeight>0</wp14:pctHeight>
            </wp14:sizeRelV>
          </wp:anchor>
        </w:drawing>
      </w:r>
      <w:bookmarkEnd w:id="39"/>
      <w:r>
        <w:t xml:space="preserve">Figure </w:t>
      </w:r>
      <w:r w:rsidR="00B92ABA">
        <w:fldChar w:fldCharType="begin"/>
      </w:r>
      <w:r w:rsidR="00B92ABA">
        <w:instrText xml:space="preserve"> SEQ Figure \* ARABIC </w:instrText>
      </w:r>
      <w:r w:rsidR="00B92ABA">
        <w:fldChar w:fldCharType="separate"/>
      </w:r>
      <w:r w:rsidR="00257624">
        <w:rPr>
          <w:noProof/>
        </w:rPr>
        <w:t>8</w:t>
      </w:r>
      <w:r w:rsidR="00B92ABA">
        <w:rPr>
          <w:noProof/>
        </w:rPr>
        <w:fldChar w:fldCharType="end"/>
      </w:r>
      <w:bookmarkEnd w:id="40"/>
      <w:r>
        <w:t xml:space="preserve">: </w:t>
      </w:r>
      <w:r w:rsidRPr="002753BC">
        <w:t>Gestation at birth in Aotearoa New Zealand (provisional SUDI liaison reports), 27–42 weeks, Sept 2018–June 2020</w:t>
      </w:r>
      <w:bookmarkEnd w:id="41"/>
    </w:p>
    <w:p w14:paraId="1E6C4408" w14:textId="77777777" w:rsidR="00790383" w:rsidRDefault="00790383" w:rsidP="00790383">
      <w:pPr>
        <w:pStyle w:val="Heading3"/>
      </w:pPr>
      <w:r w:rsidRPr="004C291B">
        <w:t>Financial security</w:t>
      </w:r>
    </w:p>
    <w:p w14:paraId="3A7AB475" w14:textId="31171C6C" w:rsidR="00790383" w:rsidRPr="004C291B" w:rsidRDefault="00790383" w:rsidP="00790383">
      <w:r w:rsidRPr="002264B6">
        <w:t xml:space="preserve">For the SUDI liaison reports, </w:t>
      </w:r>
      <w:proofErr w:type="spellStart"/>
      <w:r w:rsidRPr="002264B6">
        <w:t>whānau</w:t>
      </w:r>
      <w:proofErr w:type="spellEnd"/>
      <w:r w:rsidRPr="002264B6">
        <w:t xml:space="preserve">/families were asked a question about how they ‘made ends meet’. The answers to this question were coded ‘low’ if the </w:t>
      </w:r>
      <w:proofErr w:type="spellStart"/>
      <w:r w:rsidRPr="002264B6">
        <w:t>whānau</w:t>
      </w:r>
      <w:proofErr w:type="spellEnd"/>
      <w:r w:rsidRPr="002264B6">
        <w:t xml:space="preserve">/families were dependant on a benefit and ‘very low’ if they were living without income or benefit. </w:t>
      </w:r>
      <w:r>
        <w:fldChar w:fldCharType="begin"/>
      </w:r>
      <w:r>
        <w:instrText xml:space="preserve"> REF _Ref104826919 \h </w:instrText>
      </w:r>
      <w:r>
        <w:fldChar w:fldCharType="separate"/>
      </w:r>
      <w:r w:rsidR="00257624">
        <w:t xml:space="preserve">Figure </w:t>
      </w:r>
      <w:r w:rsidR="00257624">
        <w:rPr>
          <w:noProof/>
        </w:rPr>
        <w:t>9</w:t>
      </w:r>
      <w:r>
        <w:fldChar w:fldCharType="end"/>
      </w:r>
      <w:r>
        <w:t xml:space="preserve"> </w:t>
      </w:r>
      <w:r w:rsidRPr="002264B6">
        <w:t xml:space="preserve">shows that </w:t>
      </w:r>
      <w:proofErr w:type="spellStart"/>
      <w:r w:rsidRPr="002264B6">
        <w:t>whānau</w:t>
      </w:r>
      <w:proofErr w:type="spellEnd"/>
      <w:r w:rsidRPr="002264B6">
        <w:t>/families that lost infants through SUDI were usually living with considerable financial insecurity (just over half the cases reviewed).</w:t>
      </w:r>
    </w:p>
    <w:p w14:paraId="1069C645" w14:textId="7B443850" w:rsidR="00790383" w:rsidRDefault="00790383" w:rsidP="00790383">
      <w:pPr>
        <w:pStyle w:val="Figure"/>
      </w:pPr>
      <w:bookmarkStart w:id="42" w:name="_Ref104826919"/>
      <w:bookmarkStart w:id="43" w:name="_Toc104827367"/>
      <w:r>
        <w:t xml:space="preserve">Figure </w:t>
      </w:r>
      <w:r w:rsidR="00B92ABA">
        <w:fldChar w:fldCharType="begin"/>
      </w:r>
      <w:r w:rsidR="00B92ABA">
        <w:instrText xml:space="preserve"> SEQ Figure \* ARABIC </w:instrText>
      </w:r>
      <w:r w:rsidR="00B92ABA">
        <w:fldChar w:fldCharType="separate"/>
      </w:r>
      <w:r w:rsidR="00257624">
        <w:rPr>
          <w:noProof/>
        </w:rPr>
        <w:t>9</w:t>
      </w:r>
      <w:r w:rsidR="00B92ABA">
        <w:rPr>
          <w:noProof/>
        </w:rPr>
        <w:fldChar w:fldCharType="end"/>
      </w:r>
      <w:bookmarkEnd w:id="42"/>
      <w:r>
        <w:t xml:space="preserve">: </w:t>
      </w:r>
      <w:r w:rsidRPr="004C291B">
        <w:t xml:space="preserve">Financial security status of </w:t>
      </w:r>
      <w:proofErr w:type="spellStart"/>
      <w:r w:rsidRPr="004C291B">
        <w:t>whānau</w:t>
      </w:r>
      <w:proofErr w:type="spellEnd"/>
      <w:r w:rsidRPr="004C291B">
        <w:t>/families in Aotearoa New Zealand (provisional SUDI liaison reports), Sept 2018–June 2020</w:t>
      </w:r>
      <w:bookmarkEnd w:id="43"/>
    </w:p>
    <w:p w14:paraId="44E80FC5" w14:textId="77777777" w:rsidR="00790383" w:rsidRDefault="00790383" w:rsidP="00790383">
      <w:pPr>
        <w:tabs>
          <w:tab w:val="left" w:pos="7371"/>
        </w:tabs>
      </w:pPr>
      <w:r w:rsidRPr="005E0DD4">
        <w:rPr>
          <w:rFonts w:ascii="Calibri" w:eastAsia="Calibri" w:hAnsi="Calibri"/>
          <w:noProof/>
          <w:lang w:eastAsia="en-NZ"/>
        </w:rPr>
        <w:drawing>
          <wp:inline distT="0" distB="0" distL="0" distR="0" wp14:anchorId="34B8CE15" wp14:editId="52EC0723">
            <wp:extent cx="4680000" cy="2502335"/>
            <wp:effectExtent l="0" t="0" r="6350" b="0"/>
            <wp:docPr id="18" name="Picture 4" descr="Figure 9: Financial security status of whānau/families in Aotearoa New Zealand (provisional SUDI liaison reports), Sept 2018–June 2020">
              <a:extLst xmlns:a="http://schemas.openxmlformats.org/drawingml/2006/main">
                <a:ext uri="{FF2B5EF4-FFF2-40B4-BE49-F238E27FC236}">
                  <a16:creationId xmlns:a16="http://schemas.microsoft.com/office/drawing/2014/main" id="{02CA73B9-CD1B-4343-B5F8-F84808FF9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Figure 9: Financial security status of whānau/families in Aotearoa New Zealand (provisional SUDI liaison reports), Sept 2018–June 2020">
                      <a:extLst>
                        <a:ext uri="{FF2B5EF4-FFF2-40B4-BE49-F238E27FC236}">
                          <a16:creationId xmlns:a16="http://schemas.microsoft.com/office/drawing/2014/main" id="{02CA73B9-CD1B-4343-B5F8-F84808FF9D89}"/>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0" cy="2502335"/>
                    </a:xfrm>
                    <a:prstGeom prst="rect">
                      <a:avLst/>
                    </a:prstGeom>
                  </pic:spPr>
                </pic:pic>
              </a:graphicData>
            </a:graphic>
          </wp:inline>
        </w:drawing>
      </w:r>
    </w:p>
    <w:p w14:paraId="15B1D614" w14:textId="77777777" w:rsidR="00790383" w:rsidRDefault="00790383" w:rsidP="00790383"/>
    <w:p w14:paraId="626E8B1D" w14:textId="77777777" w:rsidR="00790383" w:rsidRDefault="00790383" w:rsidP="00790383"/>
    <w:p w14:paraId="45DBCD2C" w14:textId="77777777" w:rsidR="00790383" w:rsidRDefault="00790383" w:rsidP="00790383">
      <w:pPr>
        <w:pStyle w:val="Heading3"/>
      </w:pPr>
      <w:r w:rsidRPr="004C291B">
        <w:lastRenderedPageBreak/>
        <w:t>Ethnicity</w:t>
      </w:r>
    </w:p>
    <w:p w14:paraId="1C5AF192" w14:textId="7F45479C" w:rsidR="00790383" w:rsidRPr="004C291B" w:rsidRDefault="00790383" w:rsidP="00790383">
      <w:r w:rsidRPr="002264B6">
        <w:t xml:space="preserve">As </w:t>
      </w:r>
      <w:r>
        <w:fldChar w:fldCharType="begin"/>
      </w:r>
      <w:r>
        <w:instrText xml:space="preserve"> REF _Ref104826932 \h </w:instrText>
      </w:r>
      <w:r>
        <w:fldChar w:fldCharType="separate"/>
      </w:r>
      <w:r w:rsidR="00257624">
        <w:t xml:space="preserve">Figure </w:t>
      </w:r>
      <w:r w:rsidR="00257624">
        <w:rPr>
          <w:noProof/>
        </w:rPr>
        <w:t>10</w:t>
      </w:r>
      <w:r>
        <w:fldChar w:fldCharType="end"/>
      </w:r>
      <w:r w:rsidRPr="002264B6">
        <w:t xml:space="preserve"> shows, the infants’ ethnicity was predominately Māori (65.6%), with 20.3% Pacific peoples. This contrasts to 37.9% of live-born infants being Māori in the previous year.</w:t>
      </w:r>
    </w:p>
    <w:p w14:paraId="67F226AF" w14:textId="555779E1" w:rsidR="00790383" w:rsidRDefault="00790383" w:rsidP="00790383">
      <w:pPr>
        <w:pStyle w:val="Figure"/>
      </w:pPr>
      <w:bookmarkStart w:id="44" w:name="_Ref104826932"/>
      <w:bookmarkStart w:id="45" w:name="_Toc104827368"/>
      <w:r>
        <w:t xml:space="preserve">Figure </w:t>
      </w:r>
      <w:r w:rsidR="00B92ABA">
        <w:fldChar w:fldCharType="begin"/>
      </w:r>
      <w:r w:rsidR="00B92ABA">
        <w:instrText xml:space="preserve"> SEQ Figure \* ARABIC </w:instrText>
      </w:r>
      <w:r w:rsidR="00B92ABA">
        <w:fldChar w:fldCharType="separate"/>
      </w:r>
      <w:r w:rsidR="00257624">
        <w:rPr>
          <w:noProof/>
        </w:rPr>
        <w:t>10</w:t>
      </w:r>
      <w:r w:rsidR="00B92ABA">
        <w:rPr>
          <w:noProof/>
        </w:rPr>
        <w:fldChar w:fldCharType="end"/>
      </w:r>
      <w:bookmarkEnd w:id="44"/>
      <w:r>
        <w:t xml:space="preserve">: </w:t>
      </w:r>
      <w:r w:rsidRPr="004C291B">
        <w:t>Ethnicity of live-born infants in Aotearoa New Zealand (provisional SUDI liaison reports), Sept 2018–June 2020</w:t>
      </w:r>
      <w:bookmarkEnd w:id="45"/>
    </w:p>
    <w:p w14:paraId="4FC2EDB3" w14:textId="77777777" w:rsidR="00790383" w:rsidRDefault="00790383" w:rsidP="00790383">
      <w:r w:rsidRPr="005E0DD4">
        <w:rPr>
          <w:rFonts w:ascii="Calibri" w:eastAsia="Calibri" w:hAnsi="Calibri"/>
          <w:noProof/>
          <w:lang w:eastAsia="en-NZ"/>
        </w:rPr>
        <w:drawing>
          <wp:inline distT="0" distB="0" distL="0" distR="0" wp14:anchorId="52E1DD57" wp14:editId="7FBBFE44">
            <wp:extent cx="4680000" cy="2815468"/>
            <wp:effectExtent l="0" t="0" r="6350" b="4445"/>
            <wp:docPr id="20" name="Picture 1" descr="Figure 10: Ethnicity of live-born infants in Aotearoa New Zealand (provisional SUDI liaison reports), Sept 2018–June 2020">
              <a:extLst xmlns:a="http://schemas.openxmlformats.org/drawingml/2006/main">
                <a:ext uri="{FF2B5EF4-FFF2-40B4-BE49-F238E27FC236}">
                  <a16:creationId xmlns:a16="http://schemas.microsoft.com/office/drawing/2014/main" id="{547202E5-D427-472B-9CFC-F9D5C1CB6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Figure 10: Ethnicity of live-born infants in Aotearoa New Zealand (provisional SUDI liaison reports), Sept 2018–June 2020">
                      <a:extLst>
                        <a:ext uri="{FF2B5EF4-FFF2-40B4-BE49-F238E27FC236}">
                          <a16:creationId xmlns:a16="http://schemas.microsoft.com/office/drawing/2014/main" id="{547202E5-D427-472B-9CFC-F9D5C1CB656D}"/>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680000" cy="2815468"/>
                    </a:xfrm>
                    <a:prstGeom prst="rect">
                      <a:avLst/>
                    </a:prstGeom>
                  </pic:spPr>
                </pic:pic>
              </a:graphicData>
            </a:graphic>
          </wp:inline>
        </w:drawing>
      </w:r>
    </w:p>
    <w:p w14:paraId="0425DBF9" w14:textId="77777777" w:rsidR="00790383" w:rsidRDefault="00790383" w:rsidP="00790383">
      <w:pPr>
        <w:pStyle w:val="Heading3"/>
      </w:pPr>
      <w:r w:rsidRPr="004C291B">
        <w:t>DHB of residence</w:t>
      </w:r>
    </w:p>
    <w:p w14:paraId="3B74A12B" w14:textId="1DC1F620" w:rsidR="00790383" w:rsidRDefault="00790383" w:rsidP="00790383">
      <w:r>
        <w:fldChar w:fldCharType="begin"/>
      </w:r>
      <w:r>
        <w:instrText xml:space="preserve"> REF _Ref104826940 \h </w:instrText>
      </w:r>
      <w:r>
        <w:fldChar w:fldCharType="separate"/>
      </w:r>
      <w:r w:rsidR="00257624">
        <w:t xml:space="preserve">Figure </w:t>
      </w:r>
      <w:r w:rsidR="00257624">
        <w:rPr>
          <w:noProof/>
        </w:rPr>
        <w:t>11</w:t>
      </w:r>
      <w:r>
        <w:fldChar w:fldCharType="end"/>
      </w:r>
      <w:r w:rsidRPr="002264B6">
        <w:t xml:space="preserve"> shows that the highest number of SUDI occurred in Counties Manukau DHB (22), followed by Waikato (9), Canterbury (7) and Bay of Plenty (5) DHBs. Please note that Hawke’s Bay, Taranaki, Whanganui, Nelson Marlborough, South and West Coast DHBs did not provide data for this year.</w:t>
      </w:r>
    </w:p>
    <w:p w14:paraId="0457D3EE" w14:textId="4E92951D" w:rsidR="00790383" w:rsidRPr="004C291B" w:rsidRDefault="00790383" w:rsidP="00790383">
      <w:pPr>
        <w:pStyle w:val="Figure"/>
      </w:pPr>
      <w:bookmarkStart w:id="46" w:name="_Ref104826940"/>
      <w:bookmarkStart w:id="47" w:name="_Toc104827369"/>
      <w:r w:rsidRPr="005E0DD4">
        <w:rPr>
          <w:rFonts w:ascii="Calibri" w:eastAsia="Calibri" w:hAnsi="Calibri"/>
          <w:noProof/>
          <w:lang w:eastAsia="en-NZ"/>
        </w:rPr>
        <w:drawing>
          <wp:anchor distT="0" distB="0" distL="114300" distR="114300" simplePos="0" relativeHeight="251666432" behindDoc="0" locked="0" layoutInCell="1" allowOverlap="1" wp14:anchorId="023B1D24" wp14:editId="18489040">
            <wp:simplePos x="0" y="0"/>
            <wp:positionH relativeFrom="column">
              <wp:posOffset>2540</wp:posOffset>
            </wp:positionH>
            <wp:positionV relativeFrom="paragraph">
              <wp:posOffset>332105</wp:posOffset>
            </wp:positionV>
            <wp:extent cx="4679950" cy="2880995"/>
            <wp:effectExtent l="0" t="0" r="6350" b="0"/>
            <wp:wrapTopAndBottom/>
            <wp:docPr id="17" name="Picture 16" descr="Figure 11: DHB of residence (provisional SUDI liaison reports), Sept 2018–June 2020">
              <a:extLst xmlns:a="http://schemas.openxmlformats.org/drawingml/2006/main">
                <a:ext uri="{FF2B5EF4-FFF2-40B4-BE49-F238E27FC236}">
                  <a16:creationId xmlns:a16="http://schemas.microsoft.com/office/drawing/2014/main" id="{6F273B42-F857-47E7-8FB6-1DC85EBDF3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Figure 11: DHB of residence (provisional SUDI liaison reports), Sept 2018–June 2020">
                      <a:extLst>
                        <a:ext uri="{FF2B5EF4-FFF2-40B4-BE49-F238E27FC236}">
                          <a16:creationId xmlns:a16="http://schemas.microsoft.com/office/drawing/2014/main" id="{6F273B42-F857-47E7-8FB6-1DC85EBDF38E}"/>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2880995"/>
                    </a:xfrm>
                    <a:prstGeom prst="rect">
                      <a:avLst/>
                    </a:prstGeom>
                  </pic:spPr>
                </pic:pic>
              </a:graphicData>
            </a:graphic>
            <wp14:sizeRelH relativeFrom="page">
              <wp14:pctWidth>0</wp14:pctWidth>
            </wp14:sizeRelH>
            <wp14:sizeRelV relativeFrom="page">
              <wp14:pctHeight>0</wp14:pctHeight>
            </wp14:sizeRelV>
          </wp:anchor>
        </w:drawing>
      </w:r>
      <w:r>
        <w:t xml:space="preserve">Figure </w:t>
      </w:r>
      <w:r w:rsidR="00B92ABA">
        <w:fldChar w:fldCharType="begin"/>
      </w:r>
      <w:r w:rsidR="00B92ABA">
        <w:instrText xml:space="preserve"> SEQ Figure \* ARABIC </w:instrText>
      </w:r>
      <w:r w:rsidR="00B92ABA">
        <w:fldChar w:fldCharType="separate"/>
      </w:r>
      <w:r w:rsidR="00257624">
        <w:rPr>
          <w:noProof/>
        </w:rPr>
        <w:t>11</w:t>
      </w:r>
      <w:r w:rsidR="00B92ABA">
        <w:rPr>
          <w:noProof/>
        </w:rPr>
        <w:fldChar w:fldCharType="end"/>
      </w:r>
      <w:bookmarkEnd w:id="46"/>
      <w:r>
        <w:t xml:space="preserve">: </w:t>
      </w:r>
      <w:r w:rsidRPr="004C291B">
        <w:t>DHB of residence (provisional SUDI liaison reports), Sept 2018–June 2020</w:t>
      </w:r>
      <w:bookmarkEnd w:id="47"/>
    </w:p>
    <w:p w14:paraId="3869F4C1" w14:textId="77777777" w:rsidR="00790383" w:rsidRPr="004C291B" w:rsidRDefault="00790383" w:rsidP="00790383"/>
    <w:p w14:paraId="53DF58CB" w14:textId="53A4E62F" w:rsidR="00790383" w:rsidRDefault="00790383" w:rsidP="00790383">
      <w:pPr>
        <w:pStyle w:val="Heading2"/>
        <w:rPr>
          <w:noProof/>
        </w:rPr>
      </w:pPr>
      <w:bookmarkStart w:id="48" w:name="_Toc104446607"/>
      <w:bookmarkStart w:id="49" w:name="_Toc75942667"/>
      <w:bookmarkStart w:id="50" w:name="_Toc104876858"/>
      <w:r w:rsidRPr="005E0DD4">
        <w:lastRenderedPageBreak/>
        <w:t>Specific SUDI risk factors identified in the SUDI liaison interview</w:t>
      </w:r>
      <w:bookmarkEnd w:id="48"/>
      <w:bookmarkEnd w:id="49"/>
      <w:bookmarkEnd w:id="50"/>
    </w:p>
    <w:p w14:paraId="3A5E44EE" w14:textId="77777777" w:rsidR="00790383" w:rsidRDefault="00790383" w:rsidP="00790383">
      <w:pPr>
        <w:rPr>
          <w:color w:val="0A6AB4"/>
          <w:spacing w:val="-5"/>
          <w:sz w:val="36"/>
        </w:rPr>
      </w:pPr>
      <w:r w:rsidRPr="00256ED0">
        <w:rPr>
          <w:color w:val="0A6AB4"/>
          <w:spacing w:val="-5"/>
          <w:sz w:val="36"/>
        </w:rPr>
        <w:t>Maternal smoking in pregnancy and drug and alcohol use reported around time of death</w:t>
      </w:r>
    </w:p>
    <w:p w14:paraId="4D87287D" w14:textId="3253781A" w:rsidR="00790383" w:rsidRDefault="00790383" w:rsidP="00790383">
      <w:r>
        <w:t xml:space="preserve">Maternal smoking in pregnancy was commonly reported and present in 70% of cases (45 out of the 64 cases, see </w:t>
      </w:r>
      <w:r w:rsidR="00257624">
        <w:fldChar w:fldCharType="begin"/>
      </w:r>
      <w:r w:rsidR="00257624">
        <w:instrText xml:space="preserve"> REF _Ref104826956 \h </w:instrText>
      </w:r>
      <w:r w:rsidR="00257624">
        <w:fldChar w:fldCharType="separate"/>
      </w:r>
      <w:r w:rsidR="00257624">
        <w:t xml:space="preserve">Figure </w:t>
      </w:r>
      <w:r w:rsidR="00257624">
        <w:rPr>
          <w:noProof/>
        </w:rPr>
        <w:t>12</w:t>
      </w:r>
      <w:r w:rsidR="00257624">
        <w:fldChar w:fldCharType="end"/>
      </w:r>
      <w:r>
        <w:t>). The latest data on maternal smoking in Aotearoa New Zealand comes from the Well Child Tamariki Ora (WCTO) Quality Improvement Framework indicators from 2019/20</w:t>
      </w:r>
      <w:r>
        <w:rPr>
          <w:rStyle w:val="FootnoteReference"/>
        </w:rPr>
        <w:footnoteReference w:id="5"/>
      </w:r>
      <w:r>
        <w:t xml:space="preserve">.  The rate of maternal smoking in this group of SUDI infants appears much higher than in the population as a whole. In the WCTO indicators, Well Child providers nationally classified 41% of homes as ‘not smoke free’ when infants were six weeks old. In the Counties Manukau DHB area, that rate was 49%. </w:t>
      </w:r>
    </w:p>
    <w:p w14:paraId="55292EEE" w14:textId="77777777" w:rsidR="00790383" w:rsidRDefault="00790383" w:rsidP="00790383"/>
    <w:p w14:paraId="27FA5367" w14:textId="77777777" w:rsidR="00790383" w:rsidRDefault="00790383" w:rsidP="00790383">
      <w:r>
        <w:t xml:space="preserve">Health services offered smoking cessation support to all smoking mothers of the SUDI infants, however 74% of mothers offered help did not take up cessation support at that time. </w:t>
      </w:r>
    </w:p>
    <w:p w14:paraId="495E6252" w14:textId="77777777" w:rsidR="00790383" w:rsidRDefault="00790383" w:rsidP="00790383"/>
    <w:p w14:paraId="44EEBDB4" w14:textId="77777777" w:rsidR="00790383" w:rsidRPr="004C291B" w:rsidRDefault="00790383" w:rsidP="00790383">
      <w:r>
        <w:t>In 20% of SUDI cases, alcohol use was reported by caregivers at the time of death.</w:t>
      </w:r>
    </w:p>
    <w:p w14:paraId="15F07B09" w14:textId="541C0443" w:rsidR="00790383" w:rsidRDefault="00790383" w:rsidP="00790383">
      <w:pPr>
        <w:pStyle w:val="Figure"/>
      </w:pPr>
      <w:bookmarkStart w:id="51" w:name="_Ref104826956"/>
      <w:bookmarkStart w:id="52" w:name="_Toc104827370"/>
      <w:r w:rsidRPr="005E0DD4">
        <w:rPr>
          <w:rFonts w:ascii="Calibri" w:eastAsia="Calibri" w:hAnsi="Calibri"/>
          <w:noProof/>
          <w:lang w:eastAsia="en-NZ"/>
        </w:rPr>
        <w:drawing>
          <wp:anchor distT="0" distB="0" distL="114300" distR="114300" simplePos="0" relativeHeight="251667456" behindDoc="0" locked="0" layoutInCell="1" allowOverlap="1" wp14:anchorId="285C9328" wp14:editId="00AB6723">
            <wp:simplePos x="0" y="0"/>
            <wp:positionH relativeFrom="column">
              <wp:posOffset>403</wp:posOffset>
            </wp:positionH>
            <wp:positionV relativeFrom="paragraph">
              <wp:posOffset>461645</wp:posOffset>
            </wp:positionV>
            <wp:extent cx="4680000" cy="2649600"/>
            <wp:effectExtent l="0" t="0" r="6350" b="0"/>
            <wp:wrapTopAndBottom/>
            <wp:docPr id="21" name="Picture 20" descr="Figure 12: Smoking in pregnancy rates in Aotearoa New Zealand (provisional SUDI liaison reports), Sept 2018–June 2020">
              <a:extLst xmlns:a="http://schemas.openxmlformats.org/drawingml/2006/main">
                <a:ext uri="{FF2B5EF4-FFF2-40B4-BE49-F238E27FC236}">
                  <a16:creationId xmlns:a16="http://schemas.microsoft.com/office/drawing/2014/main" id="{71A4F476-5C1D-44FD-A6C5-72D719E98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Figure 12: Smoking in pregnancy rates in Aotearoa New Zealand (provisional SUDI liaison reports), Sept 2018–June 2020">
                      <a:extLst>
                        <a:ext uri="{FF2B5EF4-FFF2-40B4-BE49-F238E27FC236}">
                          <a16:creationId xmlns:a16="http://schemas.microsoft.com/office/drawing/2014/main" id="{71A4F476-5C1D-44FD-A6C5-72D719E98DBE}"/>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2649600"/>
                    </a:xfrm>
                    <a:prstGeom prst="rect">
                      <a:avLst/>
                    </a:prstGeom>
                  </pic:spPr>
                </pic:pic>
              </a:graphicData>
            </a:graphic>
            <wp14:sizeRelH relativeFrom="page">
              <wp14:pctWidth>0</wp14:pctWidth>
            </wp14:sizeRelH>
            <wp14:sizeRelV relativeFrom="page">
              <wp14:pctHeight>0</wp14:pctHeight>
            </wp14:sizeRelV>
          </wp:anchor>
        </w:drawing>
      </w:r>
      <w:r>
        <w:t xml:space="preserve">Figure </w:t>
      </w:r>
      <w:r w:rsidR="00B92ABA">
        <w:fldChar w:fldCharType="begin"/>
      </w:r>
      <w:r w:rsidR="00B92ABA">
        <w:instrText xml:space="preserve"> SEQ Figure \* ARABIC </w:instrText>
      </w:r>
      <w:r w:rsidR="00B92ABA">
        <w:fldChar w:fldCharType="separate"/>
      </w:r>
      <w:r w:rsidR="00257624">
        <w:rPr>
          <w:noProof/>
        </w:rPr>
        <w:t>12</w:t>
      </w:r>
      <w:r w:rsidR="00B92ABA">
        <w:rPr>
          <w:noProof/>
        </w:rPr>
        <w:fldChar w:fldCharType="end"/>
      </w:r>
      <w:bookmarkEnd w:id="51"/>
      <w:r>
        <w:t xml:space="preserve">: </w:t>
      </w:r>
      <w:r w:rsidRPr="004C291B">
        <w:t>Smoking in pregnancy rates in Aotearoa New Zealand (provisional SUDI liaison reports), Sept 2018–June 2020</w:t>
      </w:r>
      <w:bookmarkEnd w:id="52"/>
    </w:p>
    <w:p w14:paraId="45ACB72D" w14:textId="77777777" w:rsidR="00790383" w:rsidRPr="005E0DD4" w:rsidRDefault="00790383" w:rsidP="00790383">
      <w:pPr>
        <w:pStyle w:val="Heading3"/>
      </w:pPr>
      <w:bookmarkStart w:id="53" w:name="_Toc75942669"/>
      <w:bookmarkStart w:id="54" w:name="_Toc104446610"/>
      <w:r w:rsidRPr="005E0DD4">
        <w:t>Position placed to sleep</w:t>
      </w:r>
      <w:bookmarkEnd w:id="53"/>
      <w:bookmarkEnd w:id="54"/>
    </w:p>
    <w:p w14:paraId="0DFC07F3" w14:textId="06429C95" w:rsidR="00790383" w:rsidRPr="005E0DD4" w:rsidRDefault="00790383" w:rsidP="00257624">
      <w:pPr>
        <w:rPr>
          <w:rFonts w:eastAsia="Calibri"/>
          <w:noProof/>
        </w:rPr>
      </w:pPr>
      <w:r>
        <w:rPr>
          <w:rFonts w:eastAsia="Calibri"/>
        </w:rPr>
        <w:t xml:space="preserve">As </w:t>
      </w:r>
      <w:r w:rsidR="00257624">
        <w:rPr>
          <w:rFonts w:eastAsia="Calibri"/>
        </w:rPr>
        <w:fldChar w:fldCharType="begin"/>
      </w:r>
      <w:r w:rsidR="00257624">
        <w:rPr>
          <w:rFonts w:eastAsia="Calibri"/>
        </w:rPr>
        <w:instrText xml:space="preserve"> REF _Ref104826978 \h </w:instrText>
      </w:r>
      <w:r w:rsidR="00257624">
        <w:rPr>
          <w:rFonts w:eastAsia="Calibri"/>
        </w:rPr>
      </w:r>
      <w:r w:rsidR="00257624">
        <w:rPr>
          <w:rFonts w:eastAsia="Calibri"/>
        </w:rPr>
        <w:fldChar w:fldCharType="separate"/>
      </w:r>
      <w:r w:rsidR="00257624">
        <w:t xml:space="preserve">Figure </w:t>
      </w:r>
      <w:r w:rsidR="00257624">
        <w:rPr>
          <w:noProof/>
        </w:rPr>
        <w:t>13</w:t>
      </w:r>
      <w:r w:rsidR="00257624">
        <w:rPr>
          <w:rFonts w:eastAsia="Calibri"/>
        </w:rPr>
        <w:fldChar w:fldCharType="end"/>
      </w:r>
      <w:r w:rsidR="00257624">
        <w:rPr>
          <w:rFonts w:eastAsia="Calibri"/>
        </w:rPr>
        <w:fldChar w:fldCharType="begin"/>
      </w:r>
      <w:r w:rsidR="00257624">
        <w:rPr>
          <w:rFonts w:eastAsia="Calibri"/>
        </w:rPr>
        <w:instrText xml:space="preserve"> REF _Ref104826978 \h </w:instrText>
      </w:r>
      <w:r w:rsidR="00257624">
        <w:rPr>
          <w:rFonts w:eastAsia="Calibri"/>
        </w:rPr>
      </w:r>
      <w:r w:rsidR="00257624">
        <w:rPr>
          <w:rFonts w:eastAsia="Calibri"/>
        </w:rPr>
        <w:fldChar w:fldCharType="separate"/>
      </w:r>
      <w:r w:rsidR="00257624">
        <w:t xml:space="preserve">Figure </w:t>
      </w:r>
      <w:r w:rsidR="00257624">
        <w:rPr>
          <w:noProof/>
        </w:rPr>
        <w:t>13</w:t>
      </w:r>
      <w:r w:rsidR="00257624">
        <w:rPr>
          <w:rFonts w:eastAsia="Calibri"/>
        </w:rPr>
        <w:fldChar w:fldCharType="end"/>
      </w:r>
      <w:r w:rsidRPr="007416A7">
        <w:rPr>
          <w:rFonts w:eastAsia="Calibri"/>
        </w:rPr>
        <w:t xml:space="preserve"> </w:t>
      </w:r>
      <w:r>
        <w:rPr>
          <w:rFonts w:eastAsia="Calibri"/>
        </w:rPr>
        <w:t>shows, 30%</w:t>
      </w:r>
      <w:r w:rsidRPr="005E0DD4">
        <w:rPr>
          <w:rFonts w:eastAsia="Calibri"/>
        </w:rPr>
        <w:t xml:space="preserve"> of </w:t>
      </w:r>
      <w:r>
        <w:rPr>
          <w:rFonts w:eastAsia="Calibri"/>
        </w:rPr>
        <w:t xml:space="preserve">SUDI </w:t>
      </w:r>
      <w:r w:rsidRPr="005E0DD4">
        <w:rPr>
          <w:rFonts w:eastAsia="Calibri"/>
        </w:rPr>
        <w:t xml:space="preserve">infants </w:t>
      </w:r>
      <w:r>
        <w:rPr>
          <w:rFonts w:eastAsia="Calibri"/>
        </w:rPr>
        <w:t>had been</w:t>
      </w:r>
      <w:r w:rsidRPr="005E0DD4">
        <w:rPr>
          <w:rFonts w:eastAsia="Calibri"/>
        </w:rPr>
        <w:t xml:space="preserve"> placed in an unsafe sleep position (side</w:t>
      </w:r>
      <w:r>
        <w:rPr>
          <w:rFonts w:eastAsia="Calibri"/>
        </w:rPr>
        <w:t>, 12,</w:t>
      </w:r>
      <w:r w:rsidRPr="005E0DD4">
        <w:rPr>
          <w:rFonts w:eastAsia="Calibri"/>
        </w:rPr>
        <w:t xml:space="preserve"> or front</w:t>
      </w:r>
      <w:r>
        <w:rPr>
          <w:rFonts w:eastAsia="Calibri"/>
        </w:rPr>
        <w:t>, 7</w:t>
      </w:r>
      <w:r w:rsidRPr="005E0DD4">
        <w:rPr>
          <w:rFonts w:eastAsia="Calibri"/>
        </w:rPr>
        <w:t xml:space="preserve">). National data on this behaviour is not available currently (data is collected in the </w:t>
      </w:r>
      <w:proofErr w:type="spellStart"/>
      <w:r w:rsidRPr="005E0DD4">
        <w:rPr>
          <w:rFonts w:eastAsia="Calibri"/>
        </w:rPr>
        <w:t>Whānau</w:t>
      </w:r>
      <w:proofErr w:type="spellEnd"/>
      <w:r w:rsidRPr="005E0DD4">
        <w:rPr>
          <w:rFonts w:eastAsia="Calibri"/>
        </w:rPr>
        <w:t xml:space="preserve"> </w:t>
      </w:r>
      <w:proofErr w:type="spellStart"/>
      <w:r w:rsidRPr="005E0DD4">
        <w:rPr>
          <w:rFonts w:eastAsia="Calibri"/>
        </w:rPr>
        <w:t>Āwhina</w:t>
      </w:r>
      <w:proofErr w:type="spellEnd"/>
      <w:r w:rsidRPr="005E0DD4">
        <w:rPr>
          <w:rFonts w:eastAsia="Calibri"/>
        </w:rPr>
        <w:t xml:space="preserve"> Plunket electronic record for 80</w:t>
      </w:r>
      <w:r>
        <w:rPr>
          <w:rFonts w:eastAsia="Calibri"/>
        </w:rPr>
        <w:t>%</w:t>
      </w:r>
      <w:r w:rsidRPr="005E0DD4">
        <w:rPr>
          <w:rFonts w:eastAsia="Calibri"/>
        </w:rPr>
        <w:t xml:space="preserve"> of </w:t>
      </w:r>
      <w:r>
        <w:rPr>
          <w:rFonts w:eastAsia="Calibri"/>
        </w:rPr>
        <w:t>Aotearoa New Zealand</w:t>
      </w:r>
      <w:r w:rsidRPr="005E0DD4">
        <w:rPr>
          <w:rFonts w:eastAsia="Calibri"/>
        </w:rPr>
        <w:t xml:space="preserve"> infants but has not been reported). The most recent case control study </w:t>
      </w:r>
      <w:r>
        <w:rPr>
          <w:rFonts w:eastAsia="Calibri"/>
        </w:rPr>
        <w:t xml:space="preserve">in </w:t>
      </w:r>
      <w:r>
        <w:rPr>
          <w:rFonts w:eastAsia="Calibri"/>
        </w:rPr>
        <w:lastRenderedPageBreak/>
        <w:t>Aotearoa New Zealand</w:t>
      </w:r>
      <w:r w:rsidRPr="005E0DD4">
        <w:rPr>
          <w:rFonts w:eastAsia="Calibri"/>
        </w:rPr>
        <w:t xml:space="preserve"> reported 16.7</w:t>
      </w:r>
      <w:r>
        <w:rPr>
          <w:rFonts w:eastAsia="Calibri"/>
        </w:rPr>
        <w:t>%</w:t>
      </w:r>
      <w:r w:rsidRPr="005E0DD4">
        <w:rPr>
          <w:rFonts w:eastAsia="Calibri"/>
        </w:rPr>
        <w:t xml:space="preserve"> of matched controls as being placed to sleep on side or front </w:t>
      </w:r>
      <w:r w:rsidRPr="005E0DD4">
        <w:rPr>
          <w:rFonts w:eastAsia="Calibri"/>
        </w:rPr>
        <w:fldChar w:fldCharType="begin">
          <w:fldData xml:space="preserve">PEVuZE5vdGU+PENpdGU+PEF1dGhvcj5NaXRjaGVsbDwvQXV0aG9yPjxZZWFyPjIwMTc8L1llYXI+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</w:fldData>
        </w:fldChar>
      </w:r>
      <w:r w:rsidRPr="005E0DD4">
        <w:rPr>
          <w:rFonts w:eastAsia="Calibri"/>
        </w:rPr>
        <w:instrText xml:space="preserve"> ADDIN EN.CITE </w:instrText>
      </w:r>
      <w:r w:rsidRPr="005E0DD4">
        <w:rPr>
          <w:rFonts w:eastAsia="Calibri"/>
        </w:rPr>
        <w:fldChar w:fldCharType="begin">
          <w:fldData xml:space="preserve">PEVuZE5vdGU+PENpdGU+PEF1dGhvcj5NaXRjaGVsbDwvQXV0aG9yPjxZZWFyPjIwMTc8L1llYXI+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</w:fldData>
        </w:fldChar>
      </w:r>
      <w:r w:rsidRPr="005E0DD4">
        <w:rPr>
          <w:rFonts w:eastAsia="Calibri"/>
        </w:rPr>
        <w:instrText xml:space="preserve"> ADDIN EN.CITE.DATA </w:instrText>
      </w:r>
      <w:r w:rsidRPr="005E0DD4">
        <w:rPr>
          <w:rFonts w:eastAsia="Calibri"/>
        </w:rPr>
      </w:r>
      <w:r w:rsidRPr="005E0DD4">
        <w:rPr>
          <w:rFonts w:eastAsia="Calibri"/>
        </w:rPr>
        <w:fldChar w:fldCharType="end"/>
      </w:r>
      <w:r w:rsidRPr="005E0DD4">
        <w:rPr>
          <w:rFonts w:eastAsia="Calibri"/>
        </w:rPr>
      </w:r>
      <w:r w:rsidRPr="005E0DD4">
        <w:rPr>
          <w:rFonts w:eastAsia="Calibri"/>
        </w:rPr>
        <w:fldChar w:fldCharType="separate"/>
      </w:r>
      <w:r w:rsidRPr="005E0DD4">
        <w:rPr>
          <w:rFonts w:eastAsia="Calibri"/>
          <w:noProof/>
        </w:rPr>
        <w:t>(</w:t>
      </w:r>
      <w:r>
        <w:rPr>
          <w:rFonts w:eastAsia="Calibri"/>
          <w:noProof/>
        </w:rPr>
        <w:t>Mitchell et al 2017</w:t>
      </w:r>
      <w:r w:rsidRPr="005E0DD4">
        <w:rPr>
          <w:rFonts w:eastAsia="Calibri"/>
          <w:noProof/>
        </w:rPr>
        <w:t>)</w:t>
      </w:r>
      <w:r w:rsidRPr="005E0DD4">
        <w:rPr>
          <w:rFonts w:eastAsia="Calibri"/>
        </w:rPr>
        <w:fldChar w:fldCharType="end"/>
      </w:r>
      <w:r w:rsidRPr="005E0DD4">
        <w:rPr>
          <w:rFonts w:eastAsia="Calibri"/>
        </w:rPr>
        <w:t>. From the available data</w:t>
      </w:r>
      <w:r>
        <w:rPr>
          <w:rFonts w:eastAsia="Calibri"/>
        </w:rPr>
        <w:t>,</w:t>
      </w:r>
      <w:r w:rsidRPr="005E0DD4">
        <w:rPr>
          <w:rFonts w:eastAsia="Calibri"/>
        </w:rPr>
        <w:t xml:space="preserve"> </w:t>
      </w:r>
      <w:r w:rsidRPr="005E0DD4">
        <w:rPr>
          <w:rFonts w:eastAsia="Calibri"/>
          <w:noProof/>
        </w:rPr>
        <w:t>being placed to sleep prone or on the side remains a significant risk factor that needs continued emphasis in prevention programmes.</w:t>
      </w:r>
    </w:p>
    <w:p w14:paraId="18C9BD83" w14:textId="791A998B" w:rsidR="00790383" w:rsidRDefault="00790383" w:rsidP="00790383">
      <w:pPr>
        <w:pStyle w:val="Figure"/>
        <w:rPr>
          <w:rFonts w:eastAsia="Calibri"/>
        </w:rPr>
      </w:pPr>
      <w:bookmarkStart w:id="55" w:name="_Ref104826978"/>
      <w:bookmarkStart w:id="56" w:name="_Toc104827371"/>
      <w:r w:rsidRPr="005E0DD4">
        <w:rPr>
          <w:rFonts w:eastAsia="Calibri"/>
          <w:noProof/>
          <w:lang w:eastAsia="en-NZ"/>
        </w:rPr>
        <w:drawing>
          <wp:anchor distT="0" distB="0" distL="114300" distR="114300" simplePos="0" relativeHeight="251668480" behindDoc="0" locked="0" layoutInCell="1" allowOverlap="1" wp14:anchorId="73485089" wp14:editId="564B0492">
            <wp:simplePos x="0" y="0"/>
            <wp:positionH relativeFrom="margin">
              <wp:posOffset>0</wp:posOffset>
            </wp:positionH>
            <wp:positionV relativeFrom="paragraph">
              <wp:posOffset>536575</wp:posOffset>
            </wp:positionV>
            <wp:extent cx="4679950" cy="2983865"/>
            <wp:effectExtent l="0" t="0" r="6350" b="6985"/>
            <wp:wrapTopAndBottom/>
            <wp:docPr id="1181840151" name="Picture 22" descr="Figure 13: Position placed to sleep for SUDI infants in Aotearoa New Zealand (provisional SUDI liaison reports), Sept 2018–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40151" name="Picture 22" descr="Figure 13: Position placed to sleep for SUDI infants in Aotearoa New Zealand (provisional SUDI liaison reports), Sept 2018–June 2020"/>
                    <pic:cNvPicPr/>
                  </pic:nvPicPr>
                  <pic:blipFill>
                    <a:blip r:embed="rId37">
                      <a:extLst>
                        <a:ext uri="{28A0092B-C50C-407E-A947-70E740481C1C}">
                          <a14:useLocalDpi xmlns:a14="http://schemas.microsoft.com/office/drawing/2010/main" val="0"/>
                        </a:ext>
                        <a:ext uri="{FF2B5EF4-FFF2-40B4-BE49-F238E27FC236}">
                          <a16:creationId xmlns:oel="http://schemas.microsoft.com/office/2019/extlst"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ADF85A8-8984-4740-8A43-FC79BA248B14}"/>
                        </a:ext>
                      </a:extLst>
                    </a:blip>
                    <a:stretch>
                      <a:fillRect/>
                    </a:stretch>
                  </pic:blipFill>
                  <pic:spPr>
                    <a:xfrm>
                      <a:off x="0" y="0"/>
                      <a:ext cx="4679950" cy="2983865"/>
                    </a:xfrm>
                    <a:prstGeom prst="rect">
                      <a:avLst/>
                    </a:prstGeom>
                  </pic:spPr>
                </pic:pic>
              </a:graphicData>
            </a:graphic>
            <wp14:sizeRelH relativeFrom="page">
              <wp14:pctWidth>0</wp14:pctWidth>
            </wp14:sizeRelH>
            <wp14:sizeRelV relativeFrom="page">
              <wp14:pctHeight>0</wp14:pctHeight>
            </wp14:sizeRelV>
          </wp:anchor>
        </w:drawing>
      </w:r>
      <w:r>
        <w:t xml:space="preserve">Figure </w:t>
      </w:r>
      <w:r w:rsidR="00B92ABA">
        <w:fldChar w:fldCharType="begin"/>
      </w:r>
      <w:r w:rsidR="00B92ABA">
        <w:instrText xml:space="preserve"> SEQ Figure \* ARABIC </w:instrText>
      </w:r>
      <w:r w:rsidR="00B92ABA">
        <w:fldChar w:fldCharType="separate"/>
      </w:r>
      <w:r w:rsidR="00257624">
        <w:rPr>
          <w:noProof/>
        </w:rPr>
        <w:t>13</w:t>
      </w:r>
      <w:r w:rsidR="00B92ABA">
        <w:rPr>
          <w:noProof/>
        </w:rPr>
        <w:fldChar w:fldCharType="end"/>
      </w:r>
      <w:bookmarkEnd w:id="55"/>
      <w:r>
        <w:t xml:space="preserve">: </w:t>
      </w:r>
      <w:r w:rsidRPr="00256ED0">
        <w:rPr>
          <w:rFonts w:eastAsia="Calibri"/>
        </w:rPr>
        <w:t>Position placed to sleep for SUDI infants in Aotearoa New Zealand (provisional SUDI liaison reports), Sept 2018–June 2020</w:t>
      </w:r>
      <w:bookmarkEnd w:id="56"/>
    </w:p>
    <w:p w14:paraId="0E7801F7" w14:textId="77777777" w:rsidR="00790383" w:rsidRDefault="00790383" w:rsidP="00790383">
      <w:pPr>
        <w:pStyle w:val="Heading3"/>
      </w:pPr>
      <w:bookmarkStart w:id="57" w:name="_Toc75942670"/>
      <w:bookmarkStart w:id="58" w:name="_Toc104446611"/>
      <w:r w:rsidRPr="005E0DD4">
        <w:t>Position found</w:t>
      </w:r>
      <w:bookmarkEnd w:id="57"/>
      <w:bookmarkEnd w:id="58"/>
      <w:r w:rsidRPr="005E0DD4">
        <w:t xml:space="preserve"> </w:t>
      </w:r>
    </w:p>
    <w:p w14:paraId="2CF01D20" w14:textId="4A8DA7C8" w:rsidR="00790383" w:rsidRDefault="00790383" w:rsidP="00790383">
      <w:r>
        <w:t xml:space="preserve">Position found as reported by the caregivers is shown in </w:t>
      </w:r>
      <w:r w:rsidR="00257624">
        <w:fldChar w:fldCharType="begin"/>
      </w:r>
      <w:r w:rsidR="00257624">
        <w:instrText xml:space="preserve"> REF _Ref104826988 \h </w:instrText>
      </w:r>
      <w:r w:rsidR="00257624">
        <w:fldChar w:fldCharType="separate"/>
      </w:r>
      <w:r w:rsidR="00257624">
        <w:t xml:space="preserve">Figure </w:t>
      </w:r>
      <w:r w:rsidR="00257624">
        <w:rPr>
          <w:noProof/>
        </w:rPr>
        <w:t>14</w:t>
      </w:r>
      <w:r w:rsidR="00257624">
        <w:fldChar w:fldCharType="end"/>
      </w:r>
      <w:r>
        <w:t xml:space="preserve">. Twenty-nine infants (45%) were found either on their front (17), side (11) or hanging (1). For six infants, the position found was not described. </w:t>
      </w:r>
    </w:p>
    <w:p w14:paraId="129A178A" w14:textId="77777777" w:rsidR="00790383" w:rsidRDefault="00790383" w:rsidP="00790383"/>
    <w:p w14:paraId="3C85C47A" w14:textId="77777777" w:rsidR="00790383" w:rsidRDefault="00790383" w:rsidP="00790383">
      <w:pPr>
        <w:sectPr w:rsidR="00790383" w:rsidSect="00860E02">
          <w:pgSz w:w="11907" w:h="16840" w:code="9"/>
          <w:pgMar w:top="1418" w:right="1701" w:bottom="1134" w:left="1843" w:header="284" w:footer="425" w:gutter="284"/>
          <w:cols w:space="720"/>
        </w:sectPr>
      </w:pPr>
      <w:r>
        <w:t xml:space="preserve">Many caregivers were unable to determine whether the face was clear or not. Overall, 53% of SUDI infants did not have their face clear when found. Of those placed on their back (29), approximately half were found with their face clear, whereas none of those placed prone had their face clear and, of those placed on their side, only two of 12 (17%) were found with their face clear.  </w:t>
      </w:r>
    </w:p>
    <w:p w14:paraId="72CF50C3" w14:textId="1F734A0A" w:rsidR="00790383" w:rsidRDefault="00790383" w:rsidP="00790383">
      <w:pPr>
        <w:pStyle w:val="Figure"/>
        <w:rPr>
          <w:rFonts w:eastAsia="Calibri"/>
        </w:rPr>
      </w:pPr>
      <w:bookmarkStart w:id="59" w:name="_Toc104446612"/>
      <w:bookmarkStart w:id="60" w:name="_Ref104826988"/>
      <w:bookmarkStart w:id="61" w:name="_Toc104827372"/>
      <w:r w:rsidRPr="005E0DD4">
        <w:rPr>
          <w:rFonts w:ascii="Calibri" w:eastAsia="Calibri" w:hAnsi="Calibri"/>
          <w:b w:val="0"/>
          <w:noProof/>
          <w:lang w:eastAsia="en-NZ"/>
        </w:rPr>
        <w:lastRenderedPageBreak/>
        <w:drawing>
          <wp:anchor distT="0" distB="0" distL="114300" distR="114300" simplePos="0" relativeHeight="251671552" behindDoc="0" locked="0" layoutInCell="1" allowOverlap="1" wp14:anchorId="0419588D" wp14:editId="73A6A92E">
            <wp:simplePos x="0" y="0"/>
            <wp:positionH relativeFrom="margin">
              <wp:posOffset>0</wp:posOffset>
            </wp:positionH>
            <wp:positionV relativeFrom="paragraph">
              <wp:posOffset>518795</wp:posOffset>
            </wp:positionV>
            <wp:extent cx="4680000" cy="2980800"/>
            <wp:effectExtent l="0" t="0" r="6350" b="0"/>
            <wp:wrapTopAndBottom/>
            <wp:docPr id="24" name="Picture 23" descr="Figure 14: Position found for SUDI infants in Aotearoa New Zealand (provisional SUDI liaison reports), Sept 2018–June 2020">
              <a:extLst xmlns:a="http://schemas.openxmlformats.org/drawingml/2006/main">
                <a:ext uri="{FF2B5EF4-FFF2-40B4-BE49-F238E27FC236}">
                  <a16:creationId xmlns:a16="http://schemas.microsoft.com/office/drawing/2014/main" id="{F2B18EF5-44C2-4CE4-A55D-27830CABA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Figure 14: Position found for SUDI infants in Aotearoa New Zealand (provisional SUDI liaison reports), Sept 2018–June 2020">
                      <a:extLst>
                        <a:ext uri="{FF2B5EF4-FFF2-40B4-BE49-F238E27FC236}">
                          <a16:creationId xmlns:a16="http://schemas.microsoft.com/office/drawing/2014/main" id="{F2B18EF5-44C2-4CE4-A55D-27830CABAB4B}"/>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0000" cy="2980800"/>
                    </a:xfrm>
                    <a:prstGeom prst="rect">
                      <a:avLst/>
                    </a:prstGeom>
                  </pic:spPr>
                </pic:pic>
              </a:graphicData>
            </a:graphic>
            <wp14:sizeRelH relativeFrom="margin">
              <wp14:pctWidth>0</wp14:pctWidth>
            </wp14:sizeRelH>
            <wp14:sizeRelV relativeFrom="margin">
              <wp14:pctHeight>0</wp14:pctHeight>
            </wp14:sizeRelV>
          </wp:anchor>
        </w:drawing>
      </w:r>
      <w:bookmarkEnd w:id="59"/>
      <w:r>
        <w:t xml:space="preserve">Figure </w:t>
      </w:r>
      <w:r w:rsidR="00B92ABA">
        <w:fldChar w:fldCharType="begin"/>
      </w:r>
      <w:r w:rsidR="00B92ABA">
        <w:instrText xml:space="preserve"> SEQ Figure \* ARABIC </w:instrText>
      </w:r>
      <w:r w:rsidR="00B92ABA">
        <w:fldChar w:fldCharType="separate"/>
      </w:r>
      <w:r w:rsidR="00257624">
        <w:rPr>
          <w:noProof/>
        </w:rPr>
        <w:t>14</w:t>
      </w:r>
      <w:r w:rsidR="00B92ABA">
        <w:rPr>
          <w:noProof/>
        </w:rPr>
        <w:fldChar w:fldCharType="end"/>
      </w:r>
      <w:bookmarkEnd w:id="60"/>
      <w:r>
        <w:t xml:space="preserve">: </w:t>
      </w:r>
      <w:r>
        <w:rPr>
          <w:rFonts w:eastAsia="Calibri"/>
        </w:rPr>
        <w:t xml:space="preserve">Position found for SUDI infants </w:t>
      </w:r>
      <w:r>
        <w:rPr>
          <w:rFonts w:eastAsia="Calibri"/>
          <w:lang w:val="mi-NZ"/>
        </w:rPr>
        <w:t xml:space="preserve">in Aotearoa New Zealand </w:t>
      </w:r>
      <w:r>
        <w:rPr>
          <w:rFonts w:eastAsia="Calibri"/>
        </w:rPr>
        <w:t>(provisional SUDI liaison reports), Sept 2018–June 2020</w:t>
      </w:r>
      <w:bookmarkEnd w:id="61"/>
    </w:p>
    <w:p w14:paraId="165A3DE1" w14:textId="77777777" w:rsidR="00790383" w:rsidRPr="005E0DD4" w:rsidRDefault="00790383" w:rsidP="00790383">
      <w:pPr>
        <w:pStyle w:val="Heading3"/>
      </w:pPr>
      <w:bookmarkStart w:id="62" w:name="_Toc75942671"/>
      <w:bookmarkStart w:id="63" w:name="_Toc104446613"/>
      <w:r w:rsidRPr="005E0DD4">
        <w:t xml:space="preserve">Place of </w:t>
      </w:r>
      <w:r>
        <w:t>s</w:t>
      </w:r>
      <w:r w:rsidRPr="005E0DD4">
        <w:t>leep</w:t>
      </w:r>
      <w:bookmarkEnd w:id="62"/>
      <w:bookmarkEnd w:id="63"/>
    </w:p>
    <w:p w14:paraId="1F04B017" w14:textId="00921B6F" w:rsidR="00790383" w:rsidRDefault="00790383" w:rsidP="00790383">
      <w:r>
        <w:t>Forty-four infants (69%) were placed to sleep in an unprotected, potentially dangerous place (adult bed or mattress, couch or armchair) (see</w:t>
      </w:r>
      <w:r w:rsidR="00257624">
        <w:t xml:space="preserve"> </w:t>
      </w:r>
      <w:r w:rsidR="00257624">
        <w:fldChar w:fldCharType="begin"/>
      </w:r>
      <w:r w:rsidR="00257624">
        <w:instrText xml:space="preserve"> REF _Ref104826997 \h </w:instrText>
      </w:r>
      <w:r w:rsidR="00257624">
        <w:fldChar w:fldCharType="separate"/>
      </w:r>
      <w:r w:rsidR="00257624">
        <w:t xml:space="preserve">Figure </w:t>
      </w:r>
      <w:r w:rsidR="00257624">
        <w:rPr>
          <w:noProof/>
        </w:rPr>
        <w:t>15</w:t>
      </w:r>
      <w:r w:rsidR="00257624">
        <w:fldChar w:fldCharType="end"/>
      </w:r>
      <w:r>
        <w:t>).</w:t>
      </w:r>
    </w:p>
    <w:p w14:paraId="11E4238C" w14:textId="77777777" w:rsidR="00790383" w:rsidRDefault="00790383" w:rsidP="00790383"/>
    <w:p w14:paraId="78346662" w14:textId="77777777" w:rsidR="00790383" w:rsidRDefault="00790383" w:rsidP="00790383">
      <w:r>
        <w:t>Although there was no direct question in the SUDI liaison report about the availability of a safe sleep place, the written text showed that 67% of cases reported a safe sleep space being available in the house but not used.</w:t>
      </w:r>
    </w:p>
    <w:p w14:paraId="0D48A41B" w14:textId="1E16CDFB" w:rsidR="00790383" w:rsidRPr="005E0DD4" w:rsidRDefault="00790383" w:rsidP="00790383">
      <w:pPr>
        <w:pStyle w:val="Figure"/>
        <w:rPr>
          <w:rFonts w:eastAsia="Calibri"/>
        </w:rPr>
      </w:pPr>
      <w:bookmarkStart w:id="64" w:name="_Ref104826997"/>
      <w:bookmarkStart w:id="65" w:name="_Toc104827373"/>
      <w:r>
        <w:t xml:space="preserve">Figure </w:t>
      </w:r>
      <w:r w:rsidR="00B92ABA">
        <w:fldChar w:fldCharType="begin"/>
      </w:r>
      <w:r w:rsidR="00B92ABA">
        <w:instrText xml:space="preserve"> SEQ Figure \* ARABIC </w:instrText>
      </w:r>
      <w:r w:rsidR="00B92ABA">
        <w:fldChar w:fldCharType="separate"/>
      </w:r>
      <w:r w:rsidR="00257624">
        <w:rPr>
          <w:noProof/>
        </w:rPr>
        <w:t>15</w:t>
      </w:r>
      <w:r w:rsidR="00B92ABA">
        <w:rPr>
          <w:noProof/>
        </w:rPr>
        <w:fldChar w:fldCharType="end"/>
      </w:r>
      <w:bookmarkEnd w:id="64"/>
      <w:r>
        <w:t xml:space="preserve">: </w:t>
      </w:r>
      <w:r w:rsidRPr="001F4C82">
        <w:rPr>
          <w:rFonts w:eastAsia="Calibri"/>
        </w:rPr>
        <w:t>Place of sleep for SUDI infants in Aotearoa New Zealand (provisional SUDI liaison reports), Sept 2018–June 2020</w:t>
      </w:r>
      <w:bookmarkEnd w:id="65"/>
    </w:p>
    <w:p w14:paraId="36CC65DE" w14:textId="77777777" w:rsidR="00790383" w:rsidRPr="004C291B" w:rsidRDefault="00790383" w:rsidP="00790383">
      <w:r w:rsidRPr="005E0DD4">
        <w:rPr>
          <w:rFonts w:ascii="Calibri" w:eastAsia="Calibri" w:hAnsi="Calibri"/>
          <w:noProof/>
          <w:lang w:eastAsia="en-NZ"/>
        </w:rPr>
        <w:drawing>
          <wp:inline distT="0" distB="0" distL="0" distR="0" wp14:anchorId="127718D0" wp14:editId="1F200F94">
            <wp:extent cx="4680000" cy="3200400"/>
            <wp:effectExtent l="0" t="0" r="6350" b="0"/>
            <wp:docPr id="47" name="Picture 46" descr="Figure 15: Place of sleep for SUDI infants in Aotearoa New Zealand (provisional SUDI liaison reports), Sept 2018–June 2020">
              <a:extLst xmlns:a="http://schemas.openxmlformats.org/drawingml/2006/main">
                <a:ext uri="{FF2B5EF4-FFF2-40B4-BE49-F238E27FC236}">
                  <a16:creationId xmlns:a16="http://schemas.microsoft.com/office/drawing/2014/main" id="{5E2C2A5A-4830-4C4D-A683-12AF1427E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Figure 15: Place of sleep for SUDI infants in Aotearoa New Zealand (provisional SUDI liaison reports), Sept 2018–June 2020">
                      <a:extLst>
                        <a:ext uri="{FF2B5EF4-FFF2-40B4-BE49-F238E27FC236}">
                          <a16:creationId xmlns:a16="http://schemas.microsoft.com/office/drawing/2014/main" id="{5E2C2A5A-4830-4C4D-A683-12AF1427E70E}"/>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680000" cy="3200400"/>
                    </a:xfrm>
                    <a:prstGeom prst="rect">
                      <a:avLst/>
                    </a:prstGeom>
                  </pic:spPr>
                </pic:pic>
              </a:graphicData>
            </a:graphic>
          </wp:inline>
        </w:drawing>
      </w:r>
    </w:p>
    <w:p w14:paraId="5A6CC91E" w14:textId="77777777" w:rsidR="00790383" w:rsidRPr="004C291B" w:rsidRDefault="00790383" w:rsidP="00790383"/>
    <w:p w14:paraId="1A6C6B14" w14:textId="77777777" w:rsidR="00790383" w:rsidRDefault="00790383" w:rsidP="00790383">
      <w:pPr>
        <w:pStyle w:val="Heading4"/>
      </w:pPr>
      <w:bookmarkStart w:id="66" w:name="_Toc75942672"/>
      <w:bookmarkStart w:id="67" w:name="_Toc104446614"/>
      <w:r w:rsidRPr="005E0DD4">
        <w:lastRenderedPageBreak/>
        <w:t>Safe sleep information</w:t>
      </w:r>
      <w:bookmarkEnd w:id="66"/>
      <w:bookmarkEnd w:id="67"/>
    </w:p>
    <w:p w14:paraId="4C549650" w14:textId="77777777" w:rsidR="00790383" w:rsidRDefault="00790383" w:rsidP="00790383">
      <w:r w:rsidRPr="001F4C82">
        <w:t xml:space="preserve">Caregivers were asked if they had received information about safe sleep; who had provided the information; how they received the information and what they remembered as the key messages. Only two </w:t>
      </w:r>
      <w:proofErr w:type="spellStart"/>
      <w:r w:rsidRPr="001F4C82">
        <w:t>whānau</w:t>
      </w:r>
      <w:proofErr w:type="spellEnd"/>
      <w:r w:rsidRPr="001F4C82">
        <w:t>/families reported not receiving any information. Most of the messages were delivered verbally but with extensive use of brochures and, in some cases, video and/or a physical demonstration. Seventy-five percent of caregivers had good or very good knowledge of key risk factors.</w:t>
      </w:r>
    </w:p>
    <w:p w14:paraId="64174FCE" w14:textId="77777777" w:rsidR="00790383" w:rsidRPr="005E0DD4" w:rsidRDefault="00790383" w:rsidP="00790383">
      <w:pPr>
        <w:pStyle w:val="Heading4"/>
      </w:pPr>
      <w:bookmarkStart w:id="68" w:name="_Toc75942673"/>
      <w:bookmarkStart w:id="69" w:name="_Toc104446615"/>
      <w:r w:rsidRPr="005E0DD4">
        <w:t>Protective factors</w:t>
      </w:r>
      <w:bookmarkEnd w:id="68"/>
      <w:bookmarkEnd w:id="69"/>
    </w:p>
    <w:p w14:paraId="6D5D7C62" w14:textId="77777777" w:rsidR="00790383" w:rsidRDefault="00790383" w:rsidP="00790383">
      <w:r>
        <w:t>Known protective factors included:</w:t>
      </w:r>
    </w:p>
    <w:p w14:paraId="3679A0AE" w14:textId="77777777" w:rsidR="00790383" w:rsidRDefault="00790383" w:rsidP="00790383">
      <w:pPr>
        <w:pStyle w:val="Bullet"/>
      </w:pPr>
      <w:r>
        <w:t xml:space="preserve">breastfeeding (82% had some breast feeding, with 43% having any breast milk at time of death) </w:t>
      </w:r>
    </w:p>
    <w:p w14:paraId="73160E65" w14:textId="77777777" w:rsidR="00790383" w:rsidRDefault="00790383" w:rsidP="00790383">
      <w:pPr>
        <w:pStyle w:val="Bullet"/>
      </w:pPr>
      <w:r>
        <w:t>dummy use at time of last sleep 14%</w:t>
      </w:r>
    </w:p>
    <w:p w14:paraId="30333B11" w14:textId="77777777" w:rsidR="00790383" w:rsidRDefault="00790383" w:rsidP="00790383">
      <w:pPr>
        <w:pStyle w:val="Bullet"/>
      </w:pPr>
      <w:r>
        <w:t>sleep sack use at time of last sleep 5%.</w:t>
      </w:r>
    </w:p>
    <w:p w14:paraId="386DD71D" w14:textId="7ACAEE45" w:rsidR="00790383" w:rsidRPr="005E0DD4" w:rsidRDefault="00790383" w:rsidP="00257624">
      <w:pPr>
        <w:pStyle w:val="Heading3"/>
        <w:spacing w:before="320"/>
      </w:pPr>
      <w:bookmarkStart w:id="70" w:name="_Toc75942674"/>
      <w:bookmarkStart w:id="71" w:name="_Toc104446616"/>
      <w:r w:rsidRPr="005E0DD4">
        <w:t xml:space="preserve">Health </w:t>
      </w:r>
      <w:r w:rsidR="00257624" w:rsidRPr="005E0DD4">
        <w:t>practitioners</w:t>
      </w:r>
      <w:r w:rsidRPr="005E0DD4">
        <w:t xml:space="preserve"> contact in </w:t>
      </w:r>
      <w:r>
        <w:t xml:space="preserve">the </w:t>
      </w:r>
      <w:r w:rsidRPr="005E0DD4">
        <w:t>two weeks before death</w:t>
      </w:r>
      <w:bookmarkEnd w:id="70"/>
      <w:bookmarkEnd w:id="71"/>
    </w:p>
    <w:p w14:paraId="68E24880" w14:textId="77777777" w:rsidR="00790383" w:rsidRDefault="00790383" w:rsidP="00790383">
      <w:r w:rsidRPr="001F4C82">
        <w:t>Recent medical (hospital, GP or visiting nurse) review (in the two weeks before death) had occurred in 46 of the 64 infants (72%). This suggests there is opportunity for considering extra supports for those infants at high risk – possibly requiring all health providers to be aware of and ask about broader aspects of health when seeing infants with medical symptoms.</w:t>
      </w:r>
    </w:p>
    <w:p w14:paraId="4C0455F4" w14:textId="1719408F" w:rsidR="00790383" w:rsidRPr="005E0DD4" w:rsidRDefault="00790383" w:rsidP="00257624">
      <w:pPr>
        <w:pStyle w:val="Heading2"/>
      </w:pPr>
      <w:bookmarkStart w:id="72" w:name="_Toc75942675"/>
      <w:bookmarkStart w:id="73" w:name="_Toc104446617"/>
      <w:bookmarkStart w:id="74" w:name="_Toc104876859"/>
      <w:r w:rsidRPr="005E0DD4">
        <w:t>Caveat</w:t>
      </w:r>
      <w:bookmarkEnd w:id="72"/>
      <w:bookmarkEnd w:id="73"/>
      <w:bookmarkEnd w:id="74"/>
    </w:p>
    <w:p w14:paraId="5D624A5B" w14:textId="77777777" w:rsidR="00790383" w:rsidRDefault="00790383" w:rsidP="00790383">
      <w:r w:rsidRPr="001F4C82">
        <w:t>At the end of each report, a subjective assessment was made as to whether there were any obvious inconsistencies in the report that might raise questions about the accuracy of the information. For 28% of cases, some degree of inconsistency was judged to be present in the report.</w:t>
      </w:r>
    </w:p>
    <w:p w14:paraId="1ECB614C" w14:textId="767D12F5" w:rsidR="00790383" w:rsidRPr="005E0DD4" w:rsidRDefault="00790383" w:rsidP="00257624">
      <w:pPr>
        <w:pStyle w:val="Heading2"/>
      </w:pPr>
      <w:bookmarkStart w:id="75" w:name="_Toc75942676"/>
      <w:bookmarkStart w:id="76" w:name="_Toc104446618"/>
      <w:bookmarkStart w:id="77" w:name="_Toc104876860"/>
      <w:r w:rsidRPr="005E0DD4">
        <w:t xml:space="preserve">Thematic </w:t>
      </w:r>
      <w:r>
        <w:t>a</w:t>
      </w:r>
      <w:r w:rsidRPr="005E0DD4">
        <w:t>nalysis</w:t>
      </w:r>
      <w:bookmarkEnd w:id="75"/>
      <w:bookmarkEnd w:id="76"/>
      <w:bookmarkEnd w:id="77"/>
      <w:r w:rsidRPr="005E0DD4">
        <w:t xml:space="preserve"> </w:t>
      </w:r>
    </w:p>
    <w:p w14:paraId="7B606B16" w14:textId="77777777" w:rsidR="00790383" w:rsidRDefault="00790383" w:rsidP="00790383">
      <w:r>
        <w:t>The data from the provisional SUDI liaison reports were assessed under the themes of:</w:t>
      </w:r>
    </w:p>
    <w:p w14:paraId="3CF919F6" w14:textId="77777777" w:rsidR="00790383" w:rsidRPr="00257624" w:rsidRDefault="00790383" w:rsidP="00257624">
      <w:pPr>
        <w:pStyle w:val="ListParagraph"/>
        <w:spacing w:before="90"/>
        <w:ind w:left="426" w:hanging="426"/>
        <w:rPr>
          <w:rFonts w:ascii="Segoe UI" w:hAnsi="Segoe UI" w:cs="Segoe UI"/>
          <w:sz w:val="21"/>
          <w:szCs w:val="21"/>
        </w:rPr>
      </w:pPr>
      <w:r w:rsidRPr="00257624">
        <w:rPr>
          <w:rFonts w:ascii="Segoe UI" w:hAnsi="Segoe UI" w:cs="Segoe UI"/>
          <w:sz w:val="21"/>
          <w:szCs w:val="21"/>
        </w:rPr>
        <w:t>1.</w:t>
      </w:r>
      <w:r w:rsidRPr="00257624">
        <w:rPr>
          <w:rFonts w:ascii="Segoe UI" w:hAnsi="Segoe UI" w:cs="Segoe UI"/>
          <w:sz w:val="21"/>
          <w:szCs w:val="21"/>
        </w:rPr>
        <w:tab/>
        <w:t>extreme maternal/paternal tiredness (impacting on sleep position / settling / irritable infant)</w:t>
      </w:r>
    </w:p>
    <w:p w14:paraId="3B65CCA8" w14:textId="77777777" w:rsidR="00790383" w:rsidRPr="00257624" w:rsidRDefault="00790383" w:rsidP="00257624">
      <w:pPr>
        <w:pStyle w:val="ListParagraph"/>
        <w:spacing w:before="90"/>
        <w:ind w:left="426" w:hanging="426"/>
        <w:rPr>
          <w:rFonts w:ascii="Segoe UI" w:hAnsi="Segoe UI" w:cs="Segoe UI"/>
          <w:sz w:val="21"/>
          <w:szCs w:val="21"/>
        </w:rPr>
      </w:pPr>
      <w:r w:rsidRPr="00257624">
        <w:rPr>
          <w:rFonts w:ascii="Segoe UI" w:hAnsi="Segoe UI" w:cs="Segoe UI"/>
          <w:sz w:val="21"/>
          <w:szCs w:val="21"/>
        </w:rPr>
        <w:t>2.</w:t>
      </w:r>
      <w:r w:rsidRPr="00257624">
        <w:rPr>
          <w:rFonts w:ascii="Segoe UI" w:hAnsi="Segoe UI" w:cs="Segoe UI"/>
          <w:sz w:val="21"/>
          <w:szCs w:val="21"/>
        </w:rPr>
        <w:tab/>
        <w:t xml:space="preserve">caring for an unwell infant and the impact on sleep place </w:t>
      </w:r>
    </w:p>
    <w:p w14:paraId="4B691E26" w14:textId="77777777" w:rsidR="00790383" w:rsidRPr="00257624" w:rsidRDefault="00790383" w:rsidP="00257624">
      <w:pPr>
        <w:pStyle w:val="ListParagraph"/>
        <w:spacing w:before="90"/>
        <w:ind w:left="426" w:hanging="426"/>
        <w:rPr>
          <w:rFonts w:ascii="Segoe UI" w:hAnsi="Segoe UI" w:cs="Segoe UI"/>
          <w:sz w:val="21"/>
          <w:szCs w:val="21"/>
        </w:rPr>
      </w:pPr>
      <w:r w:rsidRPr="00257624">
        <w:rPr>
          <w:rFonts w:ascii="Segoe UI" w:hAnsi="Segoe UI" w:cs="Segoe UI"/>
          <w:sz w:val="21"/>
          <w:szCs w:val="21"/>
        </w:rPr>
        <w:t>3.</w:t>
      </w:r>
      <w:r w:rsidRPr="00257624">
        <w:rPr>
          <w:rFonts w:ascii="Segoe UI" w:hAnsi="Segoe UI" w:cs="Segoe UI"/>
          <w:sz w:val="21"/>
          <w:szCs w:val="21"/>
        </w:rPr>
        <w:tab/>
        <w:t xml:space="preserve">non-parental caregivers </w:t>
      </w:r>
    </w:p>
    <w:p w14:paraId="1AB67ED5" w14:textId="77777777" w:rsidR="00790383" w:rsidRPr="00257624" w:rsidRDefault="00790383" w:rsidP="00257624">
      <w:pPr>
        <w:pStyle w:val="ListParagraph"/>
        <w:spacing w:before="90"/>
        <w:ind w:left="426" w:hanging="426"/>
        <w:rPr>
          <w:rFonts w:ascii="Segoe UI" w:hAnsi="Segoe UI" w:cs="Segoe UI"/>
          <w:sz w:val="21"/>
          <w:szCs w:val="21"/>
        </w:rPr>
      </w:pPr>
      <w:r w:rsidRPr="00257624">
        <w:rPr>
          <w:rFonts w:ascii="Segoe UI" w:hAnsi="Segoe UI" w:cs="Segoe UI"/>
          <w:sz w:val="21"/>
          <w:szCs w:val="21"/>
        </w:rPr>
        <w:t>4.</w:t>
      </w:r>
      <w:r w:rsidRPr="00257624">
        <w:rPr>
          <w:rFonts w:ascii="Segoe UI" w:hAnsi="Segoe UI" w:cs="Segoe UI"/>
          <w:sz w:val="21"/>
          <w:szCs w:val="21"/>
        </w:rPr>
        <w:tab/>
        <w:t>sleep environment (house/room overcrowding; housing availability and affordability; swaddling; bed-sharing/co-sleeping; no device / separate sleep space used; impaired decision-making; intoxication and drugs; suffocation)</w:t>
      </w:r>
    </w:p>
    <w:p w14:paraId="662C81DA" w14:textId="77777777" w:rsidR="00790383" w:rsidRPr="00257624" w:rsidRDefault="00790383" w:rsidP="00257624">
      <w:pPr>
        <w:pStyle w:val="ListParagraph"/>
        <w:spacing w:before="90"/>
        <w:ind w:left="426" w:hanging="426"/>
        <w:rPr>
          <w:rFonts w:ascii="Segoe UI" w:hAnsi="Segoe UI" w:cs="Segoe UI"/>
          <w:sz w:val="21"/>
          <w:szCs w:val="21"/>
        </w:rPr>
      </w:pPr>
      <w:r w:rsidRPr="00257624">
        <w:rPr>
          <w:rFonts w:ascii="Segoe UI" w:hAnsi="Segoe UI" w:cs="Segoe UI"/>
          <w:sz w:val="21"/>
          <w:szCs w:val="21"/>
        </w:rPr>
        <w:t>5.</w:t>
      </w:r>
      <w:r w:rsidRPr="00257624">
        <w:rPr>
          <w:rFonts w:ascii="Segoe UI" w:hAnsi="Segoe UI" w:cs="Segoe UI"/>
          <w:sz w:val="21"/>
          <w:szCs w:val="21"/>
        </w:rPr>
        <w:tab/>
        <w:t xml:space="preserve">inconsistent and/or unreliable information </w:t>
      </w:r>
    </w:p>
    <w:p w14:paraId="547E652E" w14:textId="77777777" w:rsidR="00790383" w:rsidRPr="00257624" w:rsidRDefault="00790383" w:rsidP="00257624">
      <w:pPr>
        <w:pStyle w:val="ListParagraph"/>
        <w:spacing w:before="90"/>
        <w:ind w:left="426" w:hanging="426"/>
        <w:rPr>
          <w:rFonts w:ascii="Segoe UI" w:hAnsi="Segoe UI" w:cs="Segoe UI"/>
          <w:sz w:val="21"/>
          <w:szCs w:val="21"/>
        </w:rPr>
      </w:pPr>
      <w:r w:rsidRPr="00257624">
        <w:rPr>
          <w:rFonts w:ascii="Segoe UI" w:hAnsi="Segoe UI" w:cs="Segoe UI"/>
          <w:sz w:val="21"/>
          <w:szCs w:val="21"/>
        </w:rPr>
        <w:lastRenderedPageBreak/>
        <w:t>6.</w:t>
      </w:r>
      <w:r w:rsidRPr="00257624">
        <w:rPr>
          <w:rFonts w:ascii="Segoe UI" w:hAnsi="Segoe UI" w:cs="Segoe UI"/>
          <w:sz w:val="21"/>
          <w:szCs w:val="21"/>
        </w:rPr>
        <w:tab/>
        <w:t xml:space="preserve">developmental stage (age and device) </w:t>
      </w:r>
    </w:p>
    <w:p w14:paraId="0FFC7F83" w14:textId="77777777" w:rsidR="00790383" w:rsidRPr="00257624" w:rsidRDefault="00790383" w:rsidP="00257624">
      <w:pPr>
        <w:pStyle w:val="ListParagraph"/>
        <w:spacing w:before="90"/>
        <w:ind w:left="426" w:hanging="426"/>
        <w:rPr>
          <w:rFonts w:ascii="Segoe UI" w:hAnsi="Segoe UI" w:cs="Segoe UI"/>
          <w:sz w:val="21"/>
          <w:szCs w:val="21"/>
        </w:rPr>
      </w:pPr>
      <w:r w:rsidRPr="00257624">
        <w:rPr>
          <w:rFonts w:ascii="Segoe UI" w:hAnsi="Segoe UI" w:cs="Segoe UI"/>
          <w:sz w:val="21"/>
          <w:szCs w:val="21"/>
        </w:rPr>
        <w:t>7.</w:t>
      </w:r>
      <w:r w:rsidRPr="00257624">
        <w:rPr>
          <w:rFonts w:ascii="Segoe UI" w:hAnsi="Segoe UI" w:cs="Segoe UI"/>
          <w:sz w:val="21"/>
          <w:szCs w:val="21"/>
        </w:rPr>
        <w:tab/>
        <w:t>maternal mental wellbeing.</w:t>
      </w:r>
    </w:p>
    <w:p w14:paraId="64B48A59" w14:textId="77777777" w:rsidR="00790383" w:rsidRPr="005E0DD4" w:rsidRDefault="00790383" w:rsidP="00790383">
      <w:pPr>
        <w:pStyle w:val="Heading3"/>
        <w:rPr>
          <w:rFonts w:eastAsia="Calibri"/>
        </w:rPr>
      </w:pPr>
      <w:bookmarkStart w:id="78" w:name="_Toc75942677"/>
      <w:bookmarkStart w:id="79" w:name="_Toc104446619"/>
      <w:r w:rsidRPr="005E0DD4">
        <w:rPr>
          <w:rFonts w:eastAsia="Calibri"/>
        </w:rPr>
        <w:t>Extreme maternal or paternal tiredness</w:t>
      </w:r>
      <w:bookmarkEnd w:id="78"/>
      <w:bookmarkEnd w:id="79"/>
      <w:r w:rsidRPr="005E0DD4">
        <w:rPr>
          <w:rFonts w:eastAsia="Calibri"/>
        </w:rPr>
        <w:t xml:space="preserve"> </w:t>
      </w:r>
    </w:p>
    <w:p w14:paraId="7D2C564A" w14:textId="77777777" w:rsidR="00790383" w:rsidRDefault="00790383" w:rsidP="00790383">
      <w:r w:rsidRPr="001F4C82">
        <w:t xml:space="preserve">Extreme maternal or paternal tiredness was the most significant theme in the qualitative analysis. Parental exhaustion directly impacted on the infant’s sleep place and position. Extreme tiredness was given as the reason for co-sleeping and falling asleep whilst infant was skin-to-skin, breastfeeding (n=4) or being held in the parent’s arms in 29 of the 64 cases. One specific example of maternal exhaustion was due to midnight prayers as one </w:t>
      </w:r>
      <w:proofErr w:type="spellStart"/>
      <w:r w:rsidRPr="001F4C82">
        <w:t>whānau</w:t>
      </w:r>
      <w:proofErr w:type="spellEnd"/>
      <w:r w:rsidRPr="001F4C82">
        <w:t>/family prepared for COVID-19 nationwide alert level 4 restrictions. Considering their high level of understanding and recall of safe sleep messaging, tiredness and lack of sleep is credited with significantly impacting parents’ ability to make rational, safe sleep decisions.</w:t>
      </w:r>
    </w:p>
    <w:p w14:paraId="28F74C8C" w14:textId="77777777" w:rsidR="00790383" w:rsidRPr="005E0DD4" w:rsidRDefault="00790383" w:rsidP="00790383">
      <w:pPr>
        <w:pStyle w:val="Heading3"/>
        <w:rPr>
          <w:rFonts w:eastAsia="Calibri"/>
        </w:rPr>
      </w:pPr>
      <w:bookmarkStart w:id="80" w:name="_Toc75942678"/>
      <w:bookmarkStart w:id="81" w:name="_Toc104446620"/>
      <w:r w:rsidRPr="005E0DD4">
        <w:rPr>
          <w:rFonts w:eastAsia="Calibri"/>
        </w:rPr>
        <w:t xml:space="preserve">Caring for an unwell </w:t>
      </w:r>
      <w:r>
        <w:rPr>
          <w:rFonts w:eastAsia="Calibri"/>
        </w:rPr>
        <w:t>infant</w:t>
      </w:r>
      <w:r w:rsidRPr="005E0DD4">
        <w:rPr>
          <w:rFonts w:eastAsia="Calibri"/>
        </w:rPr>
        <w:t xml:space="preserve"> and the impact </w:t>
      </w:r>
      <w:r>
        <w:rPr>
          <w:rFonts w:eastAsia="Calibri"/>
        </w:rPr>
        <w:t xml:space="preserve">of this </w:t>
      </w:r>
      <w:r w:rsidRPr="005E0DD4">
        <w:rPr>
          <w:rFonts w:eastAsia="Calibri"/>
        </w:rPr>
        <w:t>on sleep place</w:t>
      </w:r>
      <w:bookmarkEnd w:id="80"/>
      <w:bookmarkEnd w:id="81"/>
      <w:r w:rsidRPr="005E0DD4">
        <w:rPr>
          <w:rFonts w:eastAsia="Calibri"/>
        </w:rPr>
        <w:t xml:space="preserve"> </w:t>
      </w:r>
    </w:p>
    <w:p w14:paraId="32404D7C" w14:textId="77777777" w:rsidR="00790383" w:rsidRDefault="00790383" w:rsidP="00790383">
      <w:r>
        <w:t xml:space="preserve">Having a history of clinical unwellness and/or recent admission to primary or secondary health care was the second most common theme expressed in the reports. Parental decisions to co-sleep or change their infant’s usual sleeping place was due to ‘unwellness’, ‘difficulty breathing’, being ‘unsettled, irritable’ or wanting to ‘watch baby breathe, keep an eye on their breathing’. Co-sleeping in an adult bed was thought to be ‘safer’ for an unwell and/or unsettled infant. </w:t>
      </w:r>
    </w:p>
    <w:p w14:paraId="67E9517B" w14:textId="77777777" w:rsidR="00790383" w:rsidRDefault="00790383" w:rsidP="00790383">
      <w:r>
        <w:t xml:space="preserve">Recent medical assessments for ‘failure to thrive’, slow weight gain and respiratory issues were common, and these impacted significantly on increased bed-sharing/co-sleeping and pillow use. </w:t>
      </w:r>
    </w:p>
    <w:p w14:paraId="7CE7C7CD" w14:textId="77777777" w:rsidR="00790383" w:rsidRDefault="00790383" w:rsidP="00790383"/>
    <w:p w14:paraId="62E907CB" w14:textId="77777777" w:rsidR="00790383" w:rsidRDefault="00790383" w:rsidP="00790383">
      <w:r>
        <w:t xml:space="preserve">The use of pillows was another contributory factor associated with an unwell infant, although in some cases, pillows were used during every sleep. If an infant had been unwell, pillows were commonly (n=12) placed under infant’s head, shoulders or body to encourage elevation, comfort, ‘open’ the airway and sleep position support. Tri-pillows were also used to surround the infant as a ‘protective, own’ space and an alternative to using a safe sleep device. </w:t>
      </w:r>
    </w:p>
    <w:p w14:paraId="20DCEE8F" w14:textId="77777777" w:rsidR="00790383" w:rsidRDefault="00790383" w:rsidP="00790383"/>
    <w:p w14:paraId="56B8A86F" w14:textId="77777777" w:rsidR="00790383" w:rsidRDefault="00790383" w:rsidP="00790383">
      <w:r>
        <w:t xml:space="preserve">Pre-existing clinical risk factors, such as intrauterine growth restriction (IUGR), inadequate weight gain, prematurity, intrauterine toxic brain impairment, surgical hernia repair and recent secondary health care in-patient admission impacted on the parents’ decisions of where to have the infant sleep. These factors also compounded an already compromised environment and infant, as well as the notable SUDI risk factors. Two infants had been admitted to secondary health care facilities with respiratory conditions two weeks before their death. Symptoms persisted following discharge and parents described their infants as ‘always being unsettled’. </w:t>
      </w:r>
    </w:p>
    <w:p w14:paraId="052284EB" w14:textId="77777777" w:rsidR="00790383" w:rsidRDefault="00790383" w:rsidP="00790383"/>
    <w:p w14:paraId="1851CFA4" w14:textId="77777777" w:rsidR="00790383" w:rsidRDefault="00790383" w:rsidP="00790383">
      <w:r>
        <w:t xml:space="preserve">Irritability, frequent crying and ‘being unsettled’ was another common theme apparent across many case reviews. Some parents/foster parents described their infant as being ‘naughty’, ‘attention seeking’ and a ‘grizzly little baby’. One infant was fed 1–2 teaspoons of vegetables at four weeks of age to settle persistent crying. </w:t>
      </w:r>
    </w:p>
    <w:p w14:paraId="159776C3" w14:textId="77777777" w:rsidR="00790383" w:rsidRDefault="00790383" w:rsidP="00790383"/>
    <w:p w14:paraId="6EB3C272" w14:textId="77777777" w:rsidR="00790383" w:rsidRPr="004C291B" w:rsidRDefault="00790383" w:rsidP="00790383">
      <w:r>
        <w:t xml:space="preserve">A </w:t>
      </w:r>
      <w:proofErr w:type="spellStart"/>
      <w:r>
        <w:t>whānau</w:t>
      </w:r>
      <w:proofErr w:type="spellEnd"/>
      <w:r>
        <w:t>/family history of SUDI, either maternal or paternal, was recognised in four cases.</w:t>
      </w:r>
    </w:p>
    <w:p w14:paraId="013784AE" w14:textId="77777777" w:rsidR="00790383" w:rsidRPr="005E0DD4" w:rsidRDefault="00790383" w:rsidP="00790383">
      <w:pPr>
        <w:pStyle w:val="Heading3"/>
        <w:rPr>
          <w:rFonts w:eastAsia="Calibri"/>
        </w:rPr>
      </w:pPr>
      <w:bookmarkStart w:id="82" w:name="_Toc75942679"/>
      <w:bookmarkStart w:id="83" w:name="_Toc104446621"/>
      <w:r w:rsidRPr="005E0DD4">
        <w:rPr>
          <w:rFonts w:eastAsia="Calibri"/>
        </w:rPr>
        <w:t>Non-parental caregivers</w:t>
      </w:r>
      <w:bookmarkEnd w:id="82"/>
      <w:bookmarkEnd w:id="83"/>
      <w:r w:rsidRPr="005E0DD4">
        <w:rPr>
          <w:rFonts w:eastAsia="Calibri"/>
        </w:rPr>
        <w:t xml:space="preserve"> </w:t>
      </w:r>
    </w:p>
    <w:p w14:paraId="49E9C507" w14:textId="77777777" w:rsidR="00790383" w:rsidRPr="001F4C82" w:rsidRDefault="00790383" w:rsidP="00790383">
      <w:pPr>
        <w:rPr>
          <w:rFonts w:eastAsia="Calibri"/>
        </w:rPr>
      </w:pPr>
      <w:r w:rsidRPr="001F4C82">
        <w:rPr>
          <w:rFonts w:eastAsia="Calibri"/>
        </w:rPr>
        <w:t xml:space="preserve">In five cases, sleep place was determined by a caregiver other than the infant’s parents. This impacted on sleep device availability and, ultimately, choice of sleep place. Grandparents were the most common non-parental caregiver. </w:t>
      </w:r>
    </w:p>
    <w:p w14:paraId="283871C4" w14:textId="77777777" w:rsidR="00790383" w:rsidRPr="001F4C82" w:rsidRDefault="00790383" w:rsidP="00790383">
      <w:pPr>
        <w:rPr>
          <w:rFonts w:eastAsia="Calibri"/>
        </w:rPr>
      </w:pPr>
    </w:p>
    <w:p w14:paraId="18713171" w14:textId="77777777" w:rsidR="00790383" w:rsidRDefault="00790383" w:rsidP="00790383">
      <w:pPr>
        <w:rPr>
          <w:rFonts w:eastAsia="Calibri"/>
        </w:rPr>
      </w:pPr>
      <w:r w:rsidRPr="001F4C82">
        <w:rPr>
          <w:rFonts w:eastAsia="Calibri"/>
        </w:rPr>
        <w:t xml:space="preserve">Often safe sleep devices, such as a </w:t>
      </w:r>
      <w:proofErr w:type="spellStart"/>
      <w:r w:rsidRPr="001F4C82">
        <w:rPr>
          <w:rFonts w:eastAsia="Calibri"/>
        </w:rPr>
        <w:t>Pēpi</w:t>
      </w:r>
      <w:proofErr w:type="spellEnd"/>
      <w:r w:rsidRPr="001F4C82">
        <w:rPr>
          <w:rFonts w:eastAsia="Calibri"/>
        </w:rPr>
        <w:t>-Pod</w:t>
      </w:r>
      <w:r w:rsidRPr="001F4C82">
        <w:rPr>
          <w:rFonts w:eastAsia="Calibri"/>
        </w:rPr>
        <w:t> or bassinette, had been used when the infant was younger/smaller. As they grew, a portable safe sleep bed was not as available, which left non-parent caregivers with no other alternative than a couch, armchair or adult bed. For one infant, cultural and language difficulties resulted in a change in their usual sleep place and position from a bassinette to an adult bed.</w:t>
      </w:r>
    </w:p>
    <w:p w14:paraId="4982693B" w14:textId="77777777" w:rsidR="00790383" w:rsidRPr="005E0DD4" w:rsidRDefault="00790383" w:rsidP="00790383">
      <w:pPr>
        <w:pStyle w:val="Heading3"/>
        <w:rPr>
          <w:rFonts w:eastAsia="Calibri"/>
        </w:rPr>
      </w:pPr>
      <w:bookmarkStart w:id="84" w:name="_Toc75942680"/>
      <w:bookmarkStart w:id="85" w:name="_Toc104446622"/>
      <w:r w:rsidRPr="005E0DD4">
        <w:rPr>
          <w:rFonts w:eastAsia="Calibri"/>
        </w:rPr>
        <w:t>Sleep environment (not already identified in the quantitative analysis)</w:t>
      </w:r>
      <w:bookmarkEnd w:id="84"/>
      <w:bookmarkEnd w:id="85"/>
      <w:r w:rsidRPr="005E0DD4">
        <w:rPr>
          <w:rFonts w:eastAsia="Calibri"/>
        </w:rPr>
        <w:t xml:space="preserve"> </w:t>
      </w:r>
    </w:p>
    <w:p w14:paraId="2B0BEA94" w14:textId="77777777" w:rsidR="00790383" w:rsidRDefault="00790383" w:rsidP="00790383">
      <w:r>
        <w:t>An increasingly obvious theme was the influence and subsequent risk of infants’ sleep environment. Several factors impacted on the level of risk:</w:t>
      </w:r>
    </w:p>
    <w:p w14:paraId="03330A0F" w14:textId="77777777" w:rsidR="00790383" w:rsidRDefault="00790383" w:rsidP="00790383">
      <w:pPr>
        <w:pStyle w:val="Bullet"/>
      </w:pPr>
      <w:r>
        <w:t xml:space="preserve">house/room overcrowding (housing availability and affordability) </w:t>
      </w:r>
    </w:p>
    <w:p w14:paraId="58159034" w14:textId="77777777" w:rsidR="00790383" w:rsidRDefault="00790383" w:rsidP="00790383">
      <w:pPr>
        <w:pStyle w:val="Bullet"/>
      </w:pPr>
      <w:r>
        <w:t xml:space="preserve">swaddling </w:t>
      </w:r>
    </w:p>
    <w:p w14:paraId="4E4A01EB" w14:textId="77777777" w:rsidR="00790383" w:rsidRDefault="00790383" w:rsidP="00790383">
      <w:pPr>
        <w:pStyle w:val="Bullet"/>
      </w:pPr>
      <w:r>
        <w:t xml:space="preserve">bed-sharing/co-sleeping (no device / separate sleep space used) </w:t>
      </w:r>
    </w:p>
    <w:p w14:paraId="08387BDA" w14:textId="77777777" w:rsidR="00790383" w:rsidRDefault="00790383" w:rsidP="00790383">
      <w:pPr>
        <w:pStyle w:val="Bullet"/>
      </w:pPr>
      <w:r>
        <w:t xml:space="preserve">impaired decision-making (intoxication and drugs) </w:t>
      </w:r>
    </w:p>
    <w:p w14:paraId="79F407C0" w14:textId="77777777" w:rsidR="00790383" w:rsidRDefault="00790383" w:rsidP="00790383">
      <w:pPr>
        <w:pStyle w:val="Bullet"/>
      </w:pPr>
      <w:r>
        <w:t>suffocation.</w:t>
      </w:r>
    </w:p>
    <w:p w14:paraId="21DA3B60" w14:textId="77777777" w:rsidR="00790383" w:rsidRDefault="00790383" w:rsidP="00790383"/>
    <w:p w14:paraId="4C2497A2" w14:textId="77777777" w:rsidR="00790383" w:rsidRDefault="00790383" w:rsidP="00790383">
      <w:r>
        <w:t xml:space="preserve">The social determinants of health are modifiable factors that had a detrimental and frequent effect on many of these cases. Poverty and housing unaffordability resulted in the </w:t>
      </w:r>
      <w:proofErr w:type="spellStart"/>
      <w:r>
        <w:t>whānau</w:t>
      </w:r>
      <w:proofErr w:type="spellEnd"/>
      <w:r>
        <w:t xml:space="preserve">/families of most cases living in shared accommodation, boarding, renting and living in one room. </w:t>
      </w:r>
    </w:p>
    <w:p w14:paraId="32D9FFD0" w14:textId="77777777" w:rsidR="00790383" w:rsidRDefault="00790383" w:rsidP="00790383"/>
    <w:p w14:paraId="70379FDB" w14:textId="77777777" w:rsidR="00790383" w:rsidRDefault="00790383" w:rsidP="00790383">
      <w:r>
        <w:t xml:space="preserve">Often overcrowding would be specific to the sleep area (kitchenette, lounge, small bedroom). As a result, a separate infant safe-sleep bed could not fit in the room (because there would be multiple other children and adults sleeping in the same space) and bed-sharing with an adult and another child was common practice. Single mattresses also featured in many cases, which prevented the use of infant sleep safe beds due to confined space, for example, in one instance, because of lack of space a </w:t>
      </w:r>
      <w:proofErr w:type="spellStart"/>
      <w:r>
        <w:t>wahakura</w:t>
      </w:r>
      <w:proofErr w:type="spellEnd"/>
      <w:r>
        <w:t xml:space="preserve"> had to be placed on the floor. In another example, the infant was placed in a bassinette on their side, with a rolled-up blanket to maintain the position. In another, a </w:t>
      </w:r>
      <w:proofErr w:type="spellStart"/>
      <w:r>
        <w:t>Pēpi</w:t>
      </w:r>
      <w:proofErr w:type="spellEnd"/>
      <w:r>
        <w:t>-Pod</w:t>
      </w:r>
      <w:r w:rsidRPr="00813426">
        <w:rPr>
          <w:rFonts w:ascii="Calibri" w:eastAsia="Calibri" w:hAnsi="Calibri"/>
          <w:vertAlign w:val="superscript"/>
        </w:rPr>
        <w:sym w:font="Symbol" w:char="F0E2"/>
      </w:r>
      <w:r>
        <w:t xml:space="preserve"> mattress was used that was too small for the bassinette, and the gaps were filled with soft toys. </w:t>
      </w:r>
    </w:p>
    <w:p w14:paraId="20FC97D6" w14:textId="77777777" w:rsidR="00790383" w:rsidRDefault="00790383" w:rsidP="00790383"/>
    <w:p w14:paraId="1559A936" w14:textId="77777777" w:rsidR="00790383" w:rsidRDefault="00790383" w:rsidP="00790383">
      <w:r>
        <w:t xml:space="preserve">Swaddling occurred in at least seven cases. A Safe T Sleep </w:t>
      </w:r>
      <w:proofErr w:type="spellStart"/>
      <w:r>
        <w:t>Sleepwrap</w:t>
      </w:r>
      <w:proofErr w:type="spellEnd"/>
      <w:r w:rsidRPr="00813426">
        <w:rPr>
          <w:rFonts w:ascii="Calibri" w:eastAsia="Calibri" w:hAnsi="Calibri"/>
          <w:vertAlign w:val="superscript"/>
        </w:rPr>
        <w:sym w:font="Symbol" w:char="F0E2"/>
      </w:r>
      <w:r>
        <w:t xml:space="preserve"> device, bumper pads around the bassinette and a mattress elevated to assist with infant’s breathing were used. One infant was placed in a prone position for every sleep, as this was how the infant had been positioned in the neonatal intensive care unit (NICU). The parents </w:t>
      </w:r>
      <w:r>
        <w:lastRenderedPageBreak/>
        <w:t xml:space="preserve">did not recall any safe sleep advice or information about the risks of prone sleeping once home. </w:t>
      </w:r>
    </w:p>
    <w:p w14:paraId="2BBD4680" w14:textId="77777777" w:rsidR="00790383" w:rsidRDefault="00790383" w:rsidP="00790383"/>
    <w:p w14:paraId="174653BA" w14:textId="77777777" w:rsidR="00790383" w:rsidRDefault="00790383" w:rsidP="00790383">
      <w:r>
        <w:t xml:space="preserve">Bed-sharing/co-sleeping was a common practice as reflected in the quantitative data. However, an infant safe-sleep bed was often used during the day but not at night, with the infant being in the bed co-sleeping with a parent, as a method of settling to sleep. </w:t>
      </w:r>
    </w:p>
    <w:p w14:paraId="0006B508" w14:textId="77777777" w:rsidR="00790383" w:rsidRDefault="00790383" w:rsidP="00790383"/>
    <w:p w14:paraId="1C5B98B3" w14:textId="77777777" w:rsidR="00790383" w:rsidRDefault="00790383" w:rsidP="00790383">
      <w:r>
        <w:t xml:space="preserve">Excessive alcohol and/or narcotic consumption by an adult co-sleeping with their infant at the time of death occurred on 10 occasions. In these cases, recall of sleep position, place and length of time was difficult to reliably ascertain. Drug and/or alcohol addiction and </w:t>
      </w:r>
      <w:proofErr w:type="spellStart"/>
      <w:r>
        <w:t>whānau</w:t>
      </w:r>
      <w:proofErr w:type="spellEnd"/>
      <w:r>
        <w:t xml:space="preserve">/family violence were </w:t>
      </w:r>
      <w:proofErr w:type="gramStart"/>
      <w:r>
        <w:t>factors</w:t>
      </w:r>
      <w:proofErr w:type="gramEnd"/>
      <w:r>
        <w:t xml:space="preserve"> that commonly resulted in household dysfunction and, ultimately, choice of sleep space and position. </w:t>
      </w:r>
    </w:p>
    <w:p w14:paraId="00FDC5A0" w14:textId="77777777" w:rsidR="00790383" w:rsidRDefault="00790383" w:rsidP="00790383"/>
    <w:p w14:paraId="22934DE3" w14:textId="77777777" w:rsidR="00790383" w:rsidRDefault="00790383" w:rsidP="00790383">
      <w:r>
        <w:t xml:space="preserve">Suffocation by an intoxicated adult occurred in three cases. Impaired decision-making may have resulted in at least two </w:t>
      </w:r>
      <w:proofErr w:type="spellStart"/>
      <w:r>
        <w:t>newborn</w:t>
      </w:r>
      <w:proofErr w:type="spellEnd"/>
      <w:r>
        <w:t xml:space="preserve"> SUDI cases, with the infants being left for extended periods of time between the last feed and being checked/found. In these cases, parents reported a time delay of 10–12 hours between last feed and checking, with one of these cases involving an infant who was seven weeks of age. </w:t>
      </w:r>
    </w:p>
    <w:p w14:paraId="081FD13D" w14:textId="77777777" w:rsidR="00790383" w:rsidRDefault="00790383" w:rsidP="00790383"/>
    <w:p w14:paraId="47AAD2FC" w14:textId="77777777" w:rsidR="00790383" w:rsidRDefault="00790383" w:rsidP="00790383">
      <w:r>
        <w:t>At least eight SUDI were associated with suffocation, including by bedding, adult’s arms/body, a dog or younger siblings. Several infants were placed prone on an adult’s chest, held in their parent’s arms or breastfeeding at the time of death.</w:t>
      </w:r>
    </w:p>
    <w:p w14:paraId="7F6CEA1E" w14:textId="77777777" w:rsidR="00790383" w:rsidRPr="005E0DD4" w:rsidRDefault="00790383" w:rsidP="00790383">
      <w:pPr>
        <w:pStyle w:val="Heading3"/>
        <w:rPr>
          <w:rFonts w:eastAsia="Calibri"/>
        </w:rPr>
      </w:pPr>
      <w:bookmarkStart w:id="86" w:name="_Toc75942681"/>
      <w:bookmarkStart w:id="87" w:name="_Toc104446623"/>
      <w:r w:rsidRPr="005E0DD4">
        <w:rPr>
          <w:rFonts w:eastAsia="Calibri"/>
        </w:rPr>
        <w:t>Inconsistent and/or unreliable information</w:t>
      </w:r>
      <w:bookmarkEnd w:id="86"/>
      <w:bookmarkEnd w:id="87"/>
      <w:r w:rsidRPr="005E0DD4">
        <w:rPr>
          <w:rFonts w:eastAsia="Calibri"/>
        </w:rPr>
        <w:t xml:space="preserve"> </w:t>
      </w:r>
    </w:p>
    <w:p w14:paraId="105E7DE2" w14:textId="77777777" w:rsidR="00790383" w:rsidRDefault="00790383" w:rsidP="00790383">
      <w:r>
        <w:t xml:space="preserve">Inconsistent or incomplete data or an inability to recall information resulted in data unreliability in 17 cases. Inconsistent data reporting from either police or SUDI liaison interviewers or impaired information sharing from intoxication/drug consumption were the most common factors given for inconsistent and/or unreliable information. </w:t>
      </w:r>
    </w:p>
    <w:p w14:paraId="140FF9AE" w14:textId="77777777" w:rsidR="00790383" w:rsidRDefault="00790383" w:rsidP="00790383"/>
    <w:p w14:paraId="43EA52FD" w14:textId="77777777" w:rsidR="00790383" w:rsidRDefault="00790383" w:rsidP="00790383">
      <w:r>
        <w:t xml:space="preserve">One parent declined to participate in the interview process, and another set of parents left during the interview and declined to participate further. In both these cases, information was elicited from other </w:t>
      </w:r>
      <w:proofErr w:type="spellStart"/>
      <w:r>
        <w:t>whānau</w:t>
      </w:r>
      <w:proofErr w:type="spellEnd"/>
      <w:r>
        <w:t xml:space="preserve">/family members as far as possible. In four cases, the case review was inconclusive, requiring a post-mortem examination to confirm SUDI. </w:t>
      </w:r>
    </w:p>
    <w:p w14:paraId="0F7E9864" w14:textId="77777777" w:rsidR="00790383" w:rsidRPr="005E0DD4" w:rsidRDefault="00790383" w:rsidP="00790383">
      <w:pPr>
        <w:pStyle w:val="Heading3"/>
        <w:rPr>
          <w:rFonts w:eastAsia="Calibri"/>
        </w:rPr>
      </w:pPr>
      <w:bookmarkStart w:id="88" w:name="_Toc75942682"/>
      <w:bookmarkStart w:id="89" w:name="_Toc104446624"/>
      <w:r w:rsidRPr="005E0DD4">
        <w:rPr>
          <w:rFonts w:eastAsia="Calibri"/>
        </w:rPr>
        <w:t>Developmental stage (age and safe sleep space)</w:t>
      </w:r>
      <w:bookmarkEnd w:id="88"/>
      <w:bookmarkEnd w:id="89"/>
      <w:r w:rsidRPr="005E0DD4">
        <w:rPr>
          <w:rFonts w:eastAsia="Calibri"/>
        </w:rPr>
        <w:t xml:space="preserve"> </w:t>
      </w:r>
    </w:p>
    <w:p w14:paraId="06A8FE10" w14:textId="77777777" w:rsidR="00790383" w:rsidRPr="004C291B" w:rsidRDefault="00790383" w:rsidP="00790383">
      <w:r w:rsidRPr="001F4C82">
        <w:t>The most common age of SUDI was under eight weeks. With increasing age and movement, rolling risk increased as an unsafe sleep position change occurred. Three infants crawled and were found in the gap between the adult bed and adjacent wall. One infant was found head down and only feet visible between a lounge couch and single adult bed. In another instance, an older sibling had rolled onto the SUDI infant. At least three infants had outgrown their safe sleep device and an appropriate alternative had not been available. In two cases, safe sleep messages were thought to only apply up to six months of age and, as a result, bed-sharing was assumed to be safe for an older infant. In one instance, it was disclosed that a car seat was a common sleep space (day and night).</w:t>
      </w:r>
    </w:p>
    <w:p w14:paraId="1C27551A" w14:textId="77777777" w:rsidR="00790383" w:rsidRPr="005E0DD4" w:rsidRDefault="00790383" w:rsidP="00790383">
      <w:pPr>
        <w:pStyle w:val="Heading3"/>
        <w:rPr>
          <w:rFonts w:eastAsia="Calibri"/>
        </w:rPr>
      </w:pPr>
      <w:bookmarkStart w:id="90" w:name="_Toc75942683"/>
      <w:bookmarkStart w:id="91" w:name="_Toc104446625"/>
      <w:r w:rsidRPr="005E0DD4">
        <w:rPr>
          <w:rFonts w:eastAsia="Calibri"/>
        </w:rPr>
        <w:lastRenderedPageBreak/>
        <w:t>Maternal mental wellbeing</w:t>
      </w:r>
      <w:bookmarkEnd w:id="90"/>
      <w:bookmarkEnd w:id="91"/>
      <w:r w:rsidRPr="005E0DD4">
        <w:rPr>
          <w:rFonts w:eastAsia="Calibri"/>
        </w:rPr>
        <w:t xml:space="preserve"> </w:t>
      </w:r>
    </w:p>
    <w:p w14:paraId="2BF87D25" w14:textId="77777777" w:rsidR="00790383" w:rsidRDefault="00790383" w:rsidP="00790383">
      <w:r w:rsidRPr="001F4C82">
        <w:t>Maternal mental wellbeing (with medication being required) was a factor in at least five cases.</w:t>
      </w:r>
    </w:p>
    <w:p w14:paraId="76E5BED8" w14:textId="77777777" w:rsidR="00790383" w:rsidRPr="004C291B" w:rsidRDefault="00790383" w:rsidP="00790383"/>
    <w:p w14:paraId="66D74C78" w14:textId="77777777" w:rsidR="00790383" w:rsidRPr="004C291B" w:rsidRDefault="00790383" w:rsidP="00790383"/>
    <w:p w14:paraId="6C9D75ED" w14:textId="77777777" w:rsidR="00790383" w:rsidRPr="004C291B" w:rsidRDefault="00790383" w:rsidP="00790383"/>
    <w:p w14:paraId="6FC1F93C" w14:textId="77777777" w:rsidR="00790383" w:rsidRDefault="00790383" w:rsidP="00790383">
      <w:pPr>
        <w:pStyle w:val="Heading1"/>
        <w:sectPr w:rsidR="00790383" w:rsidSect="00860E02">
          <w:pgSz w:w="11907" w:h="16840" w:code="9"/>
          <w:pgMar w:top="1418" w:right="1701" w:bottom="1134" w:left="1843" w:header="284" w:footer="425" w:gutter="284"/>
          <w:cols w:space="720"/>
        </w:sectPr>
      </w:pPr>
      <w:bookmarkStart w:id="92" w:name="_Toc75942684"/>
      <w:bookmarkStart w:id="93" w:name="_Toc104446626"/>
    </w:p>
    <w:p w14:paraId="7F83619D" w14:textId="4B9C6DB5" w:rsidR="00790383" w:rsidRDefault="00790383" w:rsidP="00790383">
      <w:pPr>
        <w:pStyle w:val="Heading1"/>
        <w:spacing w:before="0"/>
      </w:pPr>
      <w:bookmarkStart w:id="94" w:name="_Toc104876861"/>
      <w:r>
        <w:lastRenderedPageBreak/>
        <w:t>Summary</w:t>
      </w:r>
      <w:bookmarkEnd w:id="92"/>
      <w:bookmarkEnd w:id="93"/>
      <w:bookmarkEnd w:id="94"/>
      <w:r w:rsidRPr="005E0DD4">
        <w:t xml:space="preserve"> </w:t>
      </w:r>
    </w:p>
    <w:p w14:paraId="6E44B6BF" w14:textId="77777777" w:rsidR="00790383" w:rsidRDefault="00790383" w:rsidP="00790383">
      <w:r w:rsidRPr="00001AFD">
        <w:t>Overall, the findings suggest there are no major changes to the known risk factors for SUDI. Key new learnings from this study include the follow.</w:t>
      </w:r>
    </w:p>
    <w:p w14:paraId="5D23C12F" w14:textId="77777777" w:rsidR="00790383" w:rsidRPr="00257624" w:rsidRDefault="00790383" w:rsidP="00790383">
      <w:pPr>
        <w:pStyle w:val="ListParagraph"/>
        <w:numPr>
          <w:ilvl w:val="0"/>
          <w:numId w:val="24"/>
        </w:numPr>
        <w:spacing w:before="90"/>
        <w:ind w:left="426" w:hanging="426"/>
        <w:rPr>
          <w:rFonts w:ascii="Segoe UI" w:hAnsi="Segoe UI" w:cs="Segoe UI"/>
          <w:sz w:val="21"/>
          <w:szCs w:val="21"/>
        </w:rPr>
      </w:pPr>
      <w:r w:rsidRPr="00257624">
        <w:rPr>
          <w:rFonts w:ascii="Segoe UI" w:hAnsi="Segoe UI" w:cs="Segoe UI"/>
          <w:sz w:val="21"/>
          <w:szCs w:val="21"/>
        </w:rPr>
        <w:t xml:space="preserve">Most of these </w:t>
      </w:r>
      <w:proofErr w:type="spellStart"/>
      <w:r w:rsidRPr="00257624">
        <w:rPr>
          <w:rFonts w:ascii="Segoe UI" w:hAnsi="Segoe UI" w:cs="Segoe UI"/>
          <w:sz w:val="21"/>
          <w:szCs w:val="21"/>
        </w:rPr>
        <w:t>whānau</w:t>
      </w:r>
      <w:proofErr w:type="spellEnd"/>
      <w:r w:rsidRPr="00257624">
        <w:rPr>
          <w:rFonts w:ascii="Segoe UI" w:hAnsi="Segoe UI" w:cs="Segoe UI"/>
          <w:sz w:val="21"/>
          <w:szCs w:val="21"/>
        </w:rPr>
        <w:t>/families, with a few exceptions, actually have very good knowledge about risk factors for SUDI.</w:t>
      </w:r>
    </w:p>
    <w:p w14:paraId="3FB71565" w14:textId="77777777" w:rsidR="00790383" w:rsidRPr="00257624" w:rsidRDefault="00790383" w:rsidP="00790383">
      <w:pPr>
        <w:pStyle w:val="ListParagraph"/>
        <w:numPr>
          <w:ilvl w:val="0"/>
          <w:numId w:val="24"/>
        </w:numPr>
        <w:spacing w:before="90"/>
        <w:ind w:left="426" w:hanging="426"/>
        <w:rPr>
          <w:rFonts w:ascii="Segoe UI" w:hAnsi="Segoe UI" w:cs="Segoe UI"/>
          <w:sz w:val="21"/>
          <w:szCs w:val="21"/>
        </w:rPr>
      </w:pPr>
      <w:r w:rsidRPr="00257624">
        <w:rPr>
          <w:rFonts w:ascii="Segoe UI" w:hAnsi="Segoe UI" w:cs="Segoe UI"/>
          <w:sz w:val="21"/>
          <w:szCs w:val="21"/>
        </w:rPr>
        <w:t>The majority of parents who smoke lack engagement with smoking cessation support antenatally and postnatally.</w:t>
      </w:r>
    </w:p>
    <w:p w14:paraId="6DBC9E0D" w14:textId="77777777" w:rsidR="00790383" w:rsidRPr="00257624" w:rsidRDefault="00790383" w:rsidP="00790383">
      <w:pPr>
        <w:pStyle w:val="ListParagraph"/>
        <w:numPr>
          <w:ilvl w:val="0"/>
          <w:numId w:val="24"/>
        </w:numPr>
        <w:spacing w:before="90"/>
        <w:ind w:left="426" w:hanging="426"/>
        <w:rPr>
          <w:rFonts w:ascii="Segoe UI" w:hAnsi="Segoe UI" w:cs="Segoe UI"/>
          <w:sz w:val="21"/>
          <w:szCs w:val="21"/>
        </w:rPr>
      </w:pPr>
      <w:r w:rsidRPr="00257624">
        <w:rPr>
          <w:rFonts w:ascii="Segoe UI" w:hAnsi="Segoe UI" w:cs="Segoe UI"/>
          <w:sz w:val="21"/>
          <w:szCs w:val="21"/>
        </w:rPr>
        <w:t xml:space="preserve">In this group, direct bed sharing was common and often occurred even when safer sleeping spaces, such as </w:t>
      </w:r>
      <w:proofErr w:type="spellStart"/>
      <w:r w:rsidRPr="00257624">
        <w:rPr>
          <w:rFonts w:ascii="Segoe UI" w:hAnsi="Segoe UI" w:cs="Segoe UI"/>
          <w:sz w:val="21"/>
          <w:szCs w:val="21"/>
        </w:rPr>
        <w:t>wahakura</w:t>
      </w:r>
      <w:proofErr w:type="spellEnd"/>
      <w:r w:rsidRPr="00257624">
        <w:rPr>
          <w:rFonts w:ascii="Segoe UI" w:hAnsi="Segoe UI" w:cs="Segoe UI"/>
          <w:sz w:val="21"/>
          <w:szCs w:val="21"/>
        </w:rPr>
        <w:t xml:space="preserve">, </w:t>
      </w:r>
      <w:proofErr w:type="spellStart"/>
      <w:r w:rsidRPr="00257624">
        <w:rPr>
          <w:rFonts w:ascii="Segoe UI" w:hAnsi="Segoe UI" w:cs="Segoe UI"/>
          <w:sz w:val="21"/>
          <w:szCs w:val="21"/>
        </w:rPr>
        <w:t>waikawa</w:t>
      </w:r>
      <w:proofErr w:type="spellEnd"/>
      <w:r w:rsidRPr="00257624">
        <w:rPr>
          <w:rFonts w:ascii="Segoe UI" w:hAnsi="Segoe UI" w:cs="Segoe UI"/>
          <w:sz w:val="21"/>
          <w:szCs w:val="21"/>
        </w:rPr>
        <w:t xml:space="preserve">, </w:t>
      </w:r>
      <w:proofErr w:type="spellStart"/>
      <w:r w:rsidRPr="00257624">
        <w:rPr>
          <w:rFonts w:ascii="Segoe UI" w:hAnsi="Segoe UI" w:cs="Segoe UI"/>
          <w:sz w:val="21"/>
          <w:szCs w:val="21"/>
        </w:rPr>
        <w:t>Pēpi</w:t>
      </w:r>
      <w:proofErr w:type="spellEnd"/>
      <w:r w:rsidRPr="00257624">
        <w:rPr>
          <w:rFonts w:ascii="Segoe UI" w:hAnsi="Segoe UI" w:cs="Segoe UI"/>
          <w:sz w:val="21"/>
          <w:szCs w:val="21"/>
        </w:rPr>
        <w:t>-Pods</w:t>
      </w:r>
      <w:r w:rsidRPr="00257624">
        <w:rPr>
          <w:rFonts w:ascii="Segoe UI" w:hAnsi="Segoe UI" w:cs="Segoe UI"/>
          <w:sz w:val="21"/>
          <w:szCs w:val="21"/>
        </w:rPr>
        <w:t> and bassinets, were available in the house (occurring more often at night than in relation to day-time sleeps).</w:t>
      </w:r>
    </w:p>
    <w:p w14:paraId="78085B2B" w14:textId="77777777" w:rsidR="00790383" w:rsidRPr="00257624" w:rsidRDefault="00790383" w:rsidP="00790383">
      <w:pPr>
        <w:pStyle w:val="ListParagraph"/>
        <w:numPr>
          <w:ilvl w:val="0"/>
          <w:numId w:val="24"/>
        </w:numPr>
        <w:spacing w:before="90"/>
        <w:ind w:left="426" w:hanging="426"/>
        <w:rPr>
          <w:rFonts w:ascii="Segoe UI" w:hAnsi="Segoe UI" w:cs="Segoe UI"/>
          <w:sz w:val="21"/>
          <w:szCs w:val="21"/>
        </w:rPr>
      </w:pPr>
      <w:r w:rsidRPr="00257624">
        <w:rPr>
          <w:rFonts w:ascii="Segoe UI" w:hAnsi="Segoe UI" w:cs="Segoe UI"/>
          <w:sz w:val="21"/>
          <w:szCs w:val="21"/>
        </w:rPr>
        <w:t xml:space="preserve">Direct bed sharing often occurs alongside extreme tiredness of the parents, an infant who is crying, infant illness and/or a lack of appropriate space in the house for the whole </w:t>
      </w:r>
      <w:proofErr w:type="spellStart"/>
      <w:r w:rsidRPr="00257624">
        <w:rPr>
          <w:rFonts w:ascii="Segoe UI" w:hAnsi="Segoe UI" w:cs="Segoe UI"/>
          <w:sz w:val="21"/>
          <w:szCs w:val="21"/>
        </w:rPr>
        <w:t>whānau</w:t>
      </w:r>
      <w:proofErr w:type="spellEnd"/>
      <w:r w:rsidRPr="00257624">
        <w:rPr>
          <w:rFonts w:ascii="Segoe UI" w:hAnsi="Segoe UI" w:cs="Segoe UI"/>
          <w:sz w:val="21"/>
          <w:szCs w:val="21"/>
        </w:rPr>
        <w:t xml:space="preserve">/family. </w:t>
      </w:r>
    </w:p>
    <w:p w14:paraId="739E89F6" w14:textId="77777777" w:rsidR="00790383" w:rsidRPr="00257624" w:rsidRDefault="00790383" w:rsidP="00790383">
      <w:pPr>
        <w:pStyle w:val="ListParagraph"/>
        <w:numPr>
          <w:ilvl w:val="0"/>
          <w:numId w:val="24"/>
        </w:numPr>
        <w:spacing w:before="90"/>
        <w:ind w:left="426" w:hanging="426"/>
        <w:rPr>
          <w:rFonts w:ascii="Segoe UI" w:hAnsi="Segoe UI" w:cs="Segoe UI"/>
          <w:sz w:val="21"/>
          <w:szCs w:val="21"/>
        </w:rPr>
      </w:pPr>
      <w:r w:rsidRPr="00257624">
        <w:rPr>
          <w:rFonts w:ascii="Segoe UI" w:hAnsi="Segoe UI" w:cs="Segoe UI"/>
          <w:sz w:val="21"/>
          <w:szCs w:val="21"/>
        </w:rPr>
        <w:t xml:space="preserve">Financial insecurity and poor housing are significant factors present in many of these </w:t>
      </w:r>
      <w:proofErr w:type="spellStart"/>
      <w:r w:rsidRPr="00257624">
        <w:rPr>
          <w:rFonts w:ascii="Segoe UI" w:hAnsi="Segoe UI" w:cs="Segoe UI"/>
          <w:sz w:val="21"/>
          <w:szCs w:val="21"/>
        </w:rPr>
        <w:t>whānau</w:t>
      </w:r>
      <w:proofErr w:type="spellEnd"/>
      <w:r w:rsidRPr="00257624">
        <w:rPr>
          <w:rFonts w:ascii="Segoe UI" w:hAnsi="Segoe UI" w:cs="Segoe UI"/>
          <w:sz w:val="21"/>
          <w:szCs w:val="21"/>
        </w:rPr>
        <w:t>/families.</w:t>
      </w:r>
    </w:p>
    <w:p w14:paraId="241FA0A0" w14:textId="77777777" w:rsidR="00790383" w:rsidRDefault="00790383" w:rsidP="00790383"/>
    <w:p w14:paraId="6C61D025" w14:textId="77777777" w:rsidR="00790383" w:rsidRDefault="00790383" w:rsidP="00790383">
      <w:r w:rsidRPr="00001AFD">
        <w:t>A number of other issues were also identified.</w:t>
      </w:r>
    </w:p>
    <w:p w14:paraId="7F7B1A37" w14:textId="77777777" w:rsidR="00790383" w:rsidRDefault="00790383" w:rsidP="00790383">
      <w:pPr>
        <w:pStyle w:val="Bullet"/>
      </w:pPr>
      <w:r>
        <w:t>Winter re-emerged as a peak time for SUDIs.</w:t>
      </w:r>
    </w:p>
    <w:p w14:paraId="30A9BD12" w14:textId="77777777" w:rsidR="00790383" w:rsidRDefault="00790383" w:rsidP="00790383">
      <w:pPr>
        <w:pStyle w:val="Bullet"/>
      </w:pPr>
      <w:r>
        <w:t>The majority of SUDI infants were under three months old (56%), and 39% were under 8 weeks old.</w:t>
      </w:r>
    </w:p>
    <w:p w14:paraId="7AC73693" w14:textId="77777777" w:rsidR="00790383" w:rsidRDefault="00790383" w:rsidP="00790383">
      <w:pPr>
        <w:pStyle w:val="Bullet"/>
      </w:pPr>
      <w:r>
        <w:t xml:space="preserve">There was a high representation of especially vulnerable infants (17% were premature births, and 70% involved situations where the mother smoked). </w:t>
      </w:r>
    </w:p>
    <w:p w14:paraId="478599D7" w14:textId="77777777" w:rsidR="00790383" w:rsidRDefault="00790383" w:rsidP="00790383">
      <w:pPr>
        <w:pStyle w:val="Bullet"/>
      </w:pPr>
      <w:r>
        <w:t>By ethnicity, 65.6% of SUDIs were Māori and 20.3% were Pacific peoples, with 86% identifying as Māori or Pacific peoples.</w:t>
      </w:r>
    </w:p>
    <w:p w14:paraId="6B6BB16F" w14:textId="77777777" w:rsidR="00790383" w:rsidRDefault="00790383" w:rsidP="00790383">
      <w:pPr>
        <w:pStyle w:val="Bullet"/>
      </w:pPr>
      <w:r>
        <w:t>A total of 70% of SUDI mothers smoked, and there was a lack of engagement with smoking cessation programmes, even though such programmes were offered to 74% of smoking mothers.</w:t>
      </w:r>
    </w:p>
    <w:p w14:paraId="1D82D17C" w14:textId="77777777" w:rsidR="00790383" w:rsidRDefault="00790383" w:rsidP="00790383">
      <w:pPr>
        <w:pStyle w:val="Bullet"/>
      </w:pPr>
      <w:r>
        <w:t xml:space="preserve">Alcohol or other drug use was self-reported by 20% of </w:t>
      </w:r>
      <w:proofErr w:type="spellStart"/>
      <w:r>
        <w:t>whānau</w:t>
      </w:r>
      <w:proofErr w:type="spellEnd"/>
      <w:r>
        <w:t>/families.</w:t>
      </w:r>
    </w:p>
    <w:p w14:paraId="3EAB33BA" w14:textId="77777777" w:rsidR="00790383" w:rsidRDefault="00790383" w:rsidP="00790383">
      <w:pPr>
        <w:pStyle w:val="Bullet"/>
      </w:pPr>
      <w:r>
        <w:t>In all, 30% of SUDI infants had been placed in known unsafe sleep positions (side or front) and about half of SUDI infants had been found in an unsafe sleep position (between 45% and 54%).</w:t>
      </w:r>
    </w:p>
    <w:p w14:paraId="48EC2A75" w14:textId="77777777" w:rsidR="00790383" w:rsidRDefault="00790383" w:rsidP="00790383">
      <w:pPr>
        <w:pStyle w:val="Bullet"/>
      </w:pPr>
      <w:r>
        <w:t>A total of 68% of SUDI infants had been placed in an unprotected, potentially dangerous place to sleep (direct adult bed sharing, couch or armchair). Of those directly bed sharing, 67% had a safe sleep alternative available within the home.</w:t>
      </w:r>
    </w:p>
    <w:p w14:paraId="272593B6" w14:textId="77777777" w:rsidR="00790383" w:rsidRDefault="00790383" w:rsidP="00790383">
      <w:pPr>
        <w:pStyle w:val="Bullet"/>
      </w:pPr>
      <w:r>
        <w:t>The day sleep space was often safer than the night sleep space.</w:t>
      </w:r>
    </w:p>
    <w:p w14:paraId="67A07259" w14:textId="77777777" w:rsidR="00790383" w:rsidRDefault="00790383" w:rsidP="00790383">
      <w:pPr>
        <w:pStyle w:val="Bullet"/>
      </w:pPr>
      <w:r>
        <w:t>Pillows were used for propping up infants or keeping them separate, especially unwell infants.</w:t>
      </w:r>
    </w:p>
    <w:p w14:paraId="114FBA3E" w14:textId="77777777" w:rsidR="00790383" w:rsidRDefault="00790383" w:rsidP="00790383">
      <w:pPr>
        <w:pStyle w:val="Bullet"/>
      </w:pPr>
      <w:r>
        <w:t>Breast feeding took place in 82% of the cases.</w:t>
      </w:r>
    </w:p>
    <w:p w14:paraId="3AA8A44E" w14:textId="77777777" w:rsidR="00790383" w:rsidRDefault="00790383" w:rsidP="00790383">
      <w:pPr>
        <w:pStyle w:val="Bullet"/>
      </w:pPr>
      <w:r>
        <w:t>In all, 72% had received a health review in the previous 2 weeks.</w:t>
      </w:r>
    </w:p>
    <w:p w14:paraId="72B41E9F" w14:textId="77777777" w:rsidR="00790383" w:rsidRDefault="00790383" w:rsidP="00790383">
      <w:pPr>
        <w:pStyle w:val="Bullet"/>
      </w:pPr>
      <w:r>
        <w:lastRenderedPageBreak/>
        <w:t>Most parents reported extreme maternal tiredness and the need to have the infant sleep close by for irritability or concerns about the infant.</w:t>
      </w:r>
    </w:p>
    <w:p w14:paraId="0307B53F" w14:textId="77777777" w:rsidR="00790383" w:rsidRDefault="00790383" w:rsidP="00790383">
      <w:pPr>
        <w:pStyle w:val="Bullet"/>
      </w:pPr>
      <w:r>
        <w:t>The infant’s sleep environment was affected by housing issues and not having appropriate housing.</w:t>
      </w:r>
    </w:p>
    <w:p w14:paraId="59C0F28C" w14:textId="77777777" w:rsidR="00790383" w:rsidRDefault="00790383" w:rsidP="00790383">
      <w:pPr>
        <w:pStyle w:val="Bullet"/>
      </w:pPr>
      <w:r>
        <w:t xml:space="preserve">Many of the </w:t>
      </w:r>
      <w:proofErr w:type="spellStart"/>
      <w:r>
        <w:t>whānau</w:t>
      </w:r>
      <w:proofErr w:type="spellEnd"/>
      <w:r>
        <w:t>/families expressed concern for the mother’s mental wellbeing.</w:t>
      </w:r>
    </w:p>
    <w:p w14:paraId="5A25DBB2" w14:textId="77777777" w:rsidR="00790383" w:rsidRDefault="00790383" w:rsidP="00790383">
      <w:pPr>
        <w:pStyle w:val="Bullet"/>
      </w:pPr>
      <w:r>
        <w:t>Non-parent caregiving or unusual changes, for example, going on holiday were seen as a factor.</w:t>
      </w:r>
    </w:p>
    <w:p w14:paraId="796A2FA6" w14:textId="77777777" w:rsidR="00790383" w:rsidRDefault="00790383" w:rsidP="00790383">
      <w:pPr>
        <w:pStyle w:val="Bullet"/>
      </w:pPr>
      <w:r w:rsidRPr="00001AFD">
        <w:t>Older infants who were capable of crawling could easily move into an unsafe space, for example, crawl into and become jammed between a mattress and the wall.</w:t>
      </w:r>
    </w:p>
    <w:p w14:paraId="79B2FA66" w14:textId="7387868B" w:rsidR="00790383" w:rsidRDefault="00790383" w:rsidP="00790383">
      <w:pPr>
        <w:pStyle w:val="Heading2"/>
        <w:tabs>
          <w:tab w:val="left" w:pos="4694"/>
        </w:tabs>
      </w:pPr>
      <w:bookmarkStart w:id="95" w:name="_Toc104446627"/>
      <w:bookmarkStart w:id="96" w:name="_Toc75942685"/>
      <w:bookmarkStart w:id="97" w:name="_Toc104876862"/>
      <w:r w:rsidRPr="005E0DD4">
        <w:t>Recommendations</w:t>
      </w:r>
      <w:bookmarkEnd w:id="95"/>
      <w:bookmarkEnd w:id="96"/>
      <w:bookmarkEnd w:id="97"/>
      <w:r>
        <w:tab/>
      </w:r>
    </w:p>
    <w:p w14:paraId="623D0813" w14:textId="77777777" w:rsidR="00790383" w:rsidRPr="00001AFD" w:rsidRDefault="00790383" w:rsidP="00790383">
      <w:pPr>
        <w:rPr>
          <w:rFonts w:eastAsia="Calibri"/>
        </w:rPr>
      </w:pPr>
      <w:r w:rsidRPr="00001AFD">
        <w:rPr>
          <w:rFonts w:eastAsia="Calibri"/>
        </w:rPr>
        <w:t xml:space="preserve">The recommendations are grouped in categories, starting with recommendations about caring for the infants and moving through to recommendations for health practitioners, funders and finally the whole of government. While each category is labelled as being directed to a specific group, the previous category’s recommendations should be considered alongside the more specific recommendations. </w:t>
      </w:r>
    </w:p>
    <w:p w14:paraId="5A6BA5D4" w14:textId="77777777" w:rsidR="00790383" w:rsidRPr="00001AFD" w:rsidRDefault="00790383" w:rsidP="00790383">
      <w:pPr>
        <w:rPr>
          <w:rFonts w:eastAsia="Calibri"/>
        </w:rPr>
      </w:pPr>
    </w:p>
    <w:p w14:paraId="6EC5A98D" w14:textId="77777777" w:rsidR="00790383" w:rsidRDefault="00790383" w:rsidP="00790383">
      <w:pPr>
        <w:rPr>
          <w:rFonts w:eastAsia="Calibri"/>
        </w:rPr>
      </w:pPr>
      <w:r w:rsidRPr="00001AFD">
        <w:rPr>
          <w:rFonts w:eastAsia="Calibri"/>
        </w:rPr>
        <w:t>Recommendations for immediate action are coloured red. These are actions or approaches that can be integrated in current programmes of work. In many instances, the recommendation can best be achieved by collaboration between all parts of the health care system.</w:t>
      </w:r>
    </w:p>
    <w:p w14:paraId="300689DF" w14:textId="77777777" w:rsidR="00790383" w:rsidRPr="00D05CB5" w:rsidRDefault="00790383" w:rsidP="00790383">
      <w:pPr>
        <w:pStyle w:val="Heading3"/>
        <w:rPr>
          <w:lang w:eastAsia="en-NZ"/>
        </w:rPr>
      </w:pPr>
      <w:bookmarkStart w:id="98" w:name="_Toc104446628"/>
      <w:bookmarkStart w:id="99" w:name="_Toc75942686"/>
      <w:r w:rsidRPr="00D05CB5">
        <w:rPr>
          <w:lang w:eastAsia="en-NZ"/>
        </w:rPr>
        <w:t xml:space="preserve">For </w:t>
      </w:r>
      <w:r>
        <w:rPr>
          <w:lang w:eastAsia="en-NZ"/>
        </w:rPr>
        <w:t>every</w:t>
      </w:r>
      <w:r w:rsidRPr="00D05CB5">
        <w:rPr>
          <w:lang w:eastAsia="en-NZ"/>
        </w:rPr>
        <w:t xml:space="preserve"> </w:t>
      </w:r>
      <w:r>
        <w:rPr>
          <w:lang w:eastAsia="en-NZ"/>
        </w:rPr>
        <w:t>infant</w:t>
      </w:r>
      <w:bookmarkEnd w:id="98"/>
      <w:bookmarkEnd w:id="99"/>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32"/>
        <w:gridCol w:w="2723"/>
        <w:gridCol w:w="2624"/>
      </w:tblGrid>
      <w:tr w:rsidR="00790383" w:rsidRPr="004C291B" w14:paraId="6610EBDC" w14:textId="77777777" w:rsidTr="001B0016">
        <w:trPr>
          <w:tblHeader/>
        </w:trPr>
        <w:tc>
          <w:tcPr>
            <w:tcW w:w="2732" w:type="dxa"/>
            <w:shd w:val="clear" w:color="auto" w:fill="D9D9D9" w:themeFill="background1" w:themeFillShade="D9"/>
          </w:tcPr>
          <w:p w14:paraId="05E40F66" w14:textId="77777777" w:rsidR="00790383" w:rsidRPr="004C291B" w:rsidRDefault="00790383" w:rsidP="001B0016">
            <w:pPr>
              <w:pStyle w:val="TableText"/>
              <w:rPr>
                <w:b/>
                <w:bCs/>
                <w:lang w:eastAsia="en-NZ"/>
              </w:rPr>
            </w:pPr>
            <w:r w:rsidRPr="004C291B">
              <w:rPr>
                <w:b/>
                <w:bCs/>
                <w:lang w:eastAsia="en-NZ"/>
              </w:rPr>
              <w:t>Recommendation</w:t>
            </w:r>
          </w:p>
        </w:tc>
        <w:tc>
          <w:tcPr>
            <w:tcW w:w="2723" w:type="dxa"/>
            <w:shd w:val="clear" w:color="auto" w:fill="D9D9D9" w:themeFill="background1" w:themeFillShade="D9"/>
          </w:tcPr>
          <w:p w14:paraId="192F784D" w14:textId="77777777" w:rsidR="00790383" w:rsidRPr="004C291B" w:rsidRDefault="00790383" w:rsidP="001B0016">
            <w:pPr>
              <w:pStyle w:val="TableText"/>
              <w:rPr>
                <w:b/>
                <w:bCs/>
                <w:lang w:eastAsia="en-NZ"/>
              </w:rPr>
            </w:pPr>
            <w:r w:rsidRPr="004C291B">
              <w:rPr>
                <w:b/>
                <w:bCs/>
                <w:lang w:eastAsia="en-NZ"/>
              </w:rPr>
              <w:t>Why this recommendation</w:t>
            </w:r>
          </w:p>
        </w:tc>
        <w:tc>
          <w:tcPr>
            <w:tcW w:w="2624" w:type="dxa"/>
            <w:shd w:val="clear" w:color="auto" w:fill="D9D9D9" w:themeFill="background1" w:themeFillShade="D9"/>
          </w:tcPr>
          <w:p w14:paraId="4D26D6F2" w14:textId="77777777" w:rsidR="00790383" w:rsidRPr="004C291B" w:rsidRDefault="00790383" w:rsidP="001B0016">
            <w:pPr>
              <w:pStyle w:val="TableText"/>
              <w:rPr>
                <w:b/>
                <w:bCs/>
                <w:lang w:eastAsia="en-NZ"/>
              </w:rPr>
            </w:pPr>
            <w:r w:rsidRPr="004C291B">
              <w:rPr>
                <w:b/>
                <w:bCs/>
                <w:lang w:eastAsia="en-NZ"/>
              </w:rPr>
              <w:t>Further comment</w:t>
            </w:r>
          </w:p>
        </w:tc>
      </w:tr>
      <w:tr w:rsidR="00790383" w:rsidRPr="004C291B" w14:paraId="686953B6" w14:textId="77777777" w:rsidTr="001B0016">
        <w:tc>
          <w:tcPr>
            <w:tcW w:w="2732" w:type="dxa"/>
          </w:tcPr>
          <w:p w14:paraId="323550FB" w14:textId="77777777" w:rsidR="00790383" w:rsidRPr="00C45A30" w:rsidRDefault="00790383" w:rsidP="001B0016">
            <w:pPr>
              <w:pStyle w:val="TableText"/>
              <w:rPr>
                <w:lang w:eastAsia="en-NZ"/>
              </w:rPr>
            </w:pPr>
            <w:r w:rsidRPr="00C45A30">
              <w:rPr>
                <w:lang w:eastAsia="en-NZ"/>
              </w:rPr>
              <w:t>Avoid all types of smoke</w:t>
            </w:r>
            <w:r>
              <w:rPr>
                <w:lang w:eastAsia="en-NZ"/>
              </w:rPr>
              <w:t>.</w:t>
            </w:r>
            <w:r w:rsidRPr="00C45A30">
              <w:rPr>
                <w:lang w:eastAsia="en-NZ"/>
              </w:rPr>
              <w:t xml:space="preserve"> </w:t>
            </w:r>
          </w:p>
          <w:p w14:paraId="427082E7" w14:textId="77777777" w:rsidR="00790383" w:rsidRPr="004C291B" w:rsidRDefault="00790383" w:rsidP="001B0016">
            <w:pPr>
              <w:pStyle w:val="TableText"/>
              <w:rPr>
                <w:lang w:eastAsia="en-NZ"/>
              </w:rPr>
            </w:pPr>
          </w:p>
        </w:tc>
        <w:tc>
          <w:tcPr>
            <w:tcW w:w="2723" w:type="dxa"/>
          </w:tcPr>
          <w:p w14:paraId="715AA9F6" w14:textId="77777777" w:rsidR="00790383" w:rsidRPr="004C291B" w:rsidRDefault="00790383" w:rsidP="001B0016">
            <w:pPr>
              <w:pStyle w:val="TableText"/>
              <w:rPr>
                <w:lang w:eastAsia="en-NZ"/>
              </w:rPr>
            </w:pPr>
            <w:r w:rsidRPr="00C45A30">
              <w:rPr>
                <w:lang w:eastAsia="en-NZ"/>
              </w:rPr>
              <w:t xml:space="preserve">Of </w:t>
            </w:r>
            <w:r>
              <w:rPr>
                <w:lang w:eastAsia="en-NZ"/>
              </w:rPr>
              <w:t>infants</w:t>
            </w:r>
            <w:r w:rsidRPr="00C45A30">
              <w:rPr>
                <w:lang w:eastAsia="en-NZ"/>
              </w:rPr>
              <w:t xml:space="preserve"> that died</w:t>
            </w:r>
            <w:r>
              <w:rPr>
                <w:lang w:eastAsia="en-NZ"/>
              </w:rPr>
              <w:t>,</w:t>
            </w:r>
            <w:r w:rsidRPr="00C45A30">
              <w:rPr>
                <w:lang w:eastAsia="en-NZ"/>
              </w:rPr>
              <w:t xml:space="preserve"> 70% were exposed to tobacco smoke.</w:t>
            </w:r>
          </w:p>
        </w:tc>
        <w:tc>
          <w:tcPr>
            <w:tcW w:w="2624" w:type="dxa"/>
          </w:tcPr>
          <w:p w14:paraId="3E373E99" w14:textId="77777777" w:rsidR="00790383" w:rsidRPr="004C291B" w:rsidRDefault="00790383" w:rsidP="001B0016">
            <w:pPr>
              <w:pStyle w:val="TableText"/>
              <w:rPr>
                <w:lang w:eastAsia="en-NZ"/>
              </w:rPr>
            </w:pPr>
            <w:r w:rsidRPr="00C45A30">
              <w:rPr>
                <w:lang w:eastAsia="en-NZ"/>
              </w:rPr>
              <w:t>Second</w:t>
            </w:r>
            <w:r>
              <w:rPr>
                <w:lang w:eastAsia="en-NZ"/>
              </w:rPr>
              <w:t>-</w:t>
            </w:r>
            <w:r w:rsidRPr="00C45A30">
              <w:rPr>
                <w:lang w:eastAsia="en-NZ"/>
              </w:rPr>
              <w:t xml:space="preserve">hand smoke injures </w:t>
            </w:r>
            <w:r>
              <w:rPr>
                <w:lang w:eastAsia="en-NZ"/>
              </w:rPr>
              <w:t>a person’s</w:t>
            </w:r>
            <w:r w:rsidRPr="00C45A30">
              <w:rPr>
                <w:lang w:eastAsia="en-NZ"/>
              </w:rPr>
              <w:t xml:space="preserve"> lungs and makes it harder for </w:t>
            </w:r>
            <w:r>
              <w:rPr>
                <w:lang w:eastAsia="en-NZ"/>
              </w:rPr>
              <w:t>them</w:t>
            </w:r>
            <w:r w:rsidRPr="00C45A30">
              <w:rPr>
                <w:lang w:eastAsia="en-NZ"/>
              </w:rPr>
              <w:t xml:space="preserve"> to breath.</w:t>
            </w:r>
          </w:p>
        </w:tc>
      </w:tr>
      <w:tr w:rsidR="00790383" w:rsidRPr="004C291B" w14:paraId="6CB9A2DD" w14:textId="77777777" w:rsidTr="001B0016">
        <w:tc>
          <w:tcPr>
            <w:tcW w:w="2732" w:type="dxa"/>
          </w:tcPr>
          <w:p w14:paraId="2BBD6F0B" w14:textId="77777777" w:rsidR="00790383" w:rsidRPr="004C291B" w:rsidRDefault="00790383" w:rsidP="001B0016">
            <w:pPr>
              <w:pStyle w:val="TableText"/>
              <w:rPr>
                <w:lang w:eastAsia="en-NZ"/>
              </w:rPr>
            </w:pPr>
            <w:r>
              <w:rPr>
                <w:lang w:eastAsia="en-NZ"/>
              </w:rPr>
              <w:t>Have the infant s</w:t>
            </w:r>
            <w:r w:rsidRPr="00C45A30">
              <w:rPr>
                <w:lang w:eastAsia="en-NZ"/>
              </w:rPr>
              <w:t xml:space="preserve">leep with </w:t>
            </w:r>
            <w:r>
              <w:rPr>
                <w:lang w:eastAsia="en-NZ"/>
              </w:rPr>
              <w:t>their</w:t>
            </w:r>
            <w:r w:rsidRPr="00C45A30">
              <w:rPr>
                <w:lang w:eastAsia="en-NZ"/>
              </w:rPr>
              <w:t xml:space="preserve"> face always clear (not covered by blankets, mattress, sheets</w:t>
            </w:r>
            <w:r>
              <w:rPr>
                <w:lang w:eastAsia="en-NZ"/>
              </w:rPr>
              <w:t>,</w:t>
            </w:r>
            <w:r w:rsidRPr="00C45A30">
              <w:rPr>
                <w:lang w:eastAsia="en-NZ"/>
              </w:rPr>
              <w:t xml:space="preserve"> arms or adult bodies or breasts).</w:t>
            </w:r>
          </w:p>
        </w:tc>
        <w:tc>
          <w:tcPr>
            <w:tcW w:w="2723" w:type="dxa"/>
          </w:tcPr>
          <w:p w14:paraId="1D59D17D" w14:textId="77777777" w:rsidR="00790383" w:rsidRPr="004C291B" w:rsidRDefault="00790383" w:rsidP="001B0016">
            <w:pPr>
              <w:pStyle w:val="TableText"/>
              <w:rPr>
                <w:lang w:eastAsia="en-NZ"/>
              </w:rPr>
            </w:pPr>
            <w:r w:rsidRPr="00C45A30">
              <w:rPr>
                <w:lang w:eastAsia="en-NZ"/>
              </w:rPr>
              <w:t xml:space="preserve">Over 50% of </w:t>
            </w:r>
            <w:r>
              <w:rPr>
                <w:lang w:eastAsia="en-NZ"/>
              </w:rPr>
              <w:t>infants</w:t>
            </w:r>
            <w:r w:rsidRPr="00C45A30">
              <w:rPr>
                <w:lang w:eastAsia="en-NZ"/>
              </w:rPr>
              <w:t xml:space="preserve"> reviewed did not have their face clear when found.</w:t>
            </w:r>
          </w:p>
        </w:tc>
        <w:tc>
          <w:tcPr>
            <w:tcW w:w="2624" w:type="dxa"/>
          </w:tcPr>
          <w:p w14:paraId="19C66FBF" w14:textId="77777777" w:rsidR="00790383" w:rsidRPr="004C291B" w:rsidRDefault="00790383" w:rsidP="001B0016">
            <w:pPr>
              <w:pStyle w:val="TableText"/>
              <w:rPr>
                <w:lang w:eastAsia="en-NZ"/>
              </w:rPr>
            </w:pPr>
            <w:r w:rsidRPr="00C45A30">
              <w:rPr>
                <w:lang w:eastAsia="en-NZ"/>
              </w:rPr>
              <w:t xml:space="preserve">Anything hard or soft covering </w:t>
            </w:r>
            <w:r>
              <w:rPr>
                <w:lang w:eastAsia="en-NZ"/>
              </w:rPr>
              <w:t xml:space="preserve">an </w:t>
            </w:r>
            <w:proofErr w:type="spellStart"/>
            <w:r>
              <w:rPr>
                <w:lang w:eastAsia="en-NZ"/>
              </w:rPr>
              <w:t>infants</w:t>
            </w:r>
            <w:proofErr w:type="spellEnd"/>
            <w:r>
              <w:rPr>
                <w:lang w:eastAsia="en-NZ"/>
              </w:rPr>
              <w:t xml:space="preserve"> fa</w:t>
            </w:r>
            <w:r w:rsidRPr="00C45A30">
              <w:rPr>
                <w:lang w:eastAsia="en-NZ"/>
              </w:rPr>
              <w:t xml:space="preserve">ce can </w:t>
            </w:r>
            <w:r>
              <w:rPr>
                <w:lang w:eastAsia="en-NZ"/>
              </w:rPr>
              <w:t xml:space="preserve">make </w:t>
            </w:r>
            <w:r w:rsidRPr="00C45A30">
              <w:rPr>
                <w:lang w:eastAsia="en-NZ"/>
              </w:rPr>
              <w:t>breathing difficul</w:t>
            </w:r>
            <w:r>
              <w:rPr>
                <w:lang w:eastAsia="en-NZ"/>
              </w:rPr>
              <w:t>t</w:t>
            </w:r>
            <w:r w:rsidRPr="00C45A30">
              <w:rPr>
                <w:lang w:eastAsia="en-NZ"/>
              </w:rPr>
              <w:t xml:space="preserve"> or </w:t>
            </w:r>
            <w:r>
              <w:rPr>
                <w:lang w:eastAsia="en-NZ"/>
              </w:rPr>
              <w:t xml:space="preserve">force the infant to </w:t>
            </w:r>
            <w:r w:rsidRPr="00C45A30">
              <w:rPr>
                <w:lang w:eastAsia="en-NZ"/>
              </w:rPr>
              <w:t>re</w:t>
            </w:r>
            <w:r>
              <w:rPr>
                <w:lang w:eastAsia="en-NZ"/>
              </w:rPr>
              <w:t>-</w:t>
            </w:r>
            <w:r w:rsidRPr="00C45A30">
              <w:rPr>
                <w:lang w:eastAsia="en-NZ"/>
              </w:rPr>
              <w:t xml:space="preserve">breath </w:t>
            </w:r>
            <w:r>
              <w:rPr>
                <w:lang w:eastAsia="en-NZ"/>
              </w:rPr>
              <w:t>their</w:t>
            </w:r>
            <w:r w:rsidRPr="00C45A30">
              <w:rPr>
                <w:lang w:eastAsia="en-NZ"/>
              </w:rPr>
              <w:t xml:space="preserve"> own breath</w:t>
            </w:r>
            <w:r>
              <w:rPr>
                <w:lang w:eastAsia="en-NZ"/>
              </w:rPr>
              <w:t>. This</w:t>
            </w:r>
            <w:r w:rsidRPr="00C45A30">
              <w:rPr>
                <w:lang w:eastAsia="en-NZ"/>
              </w:rPr>
              <w:t xml:space="preserve"> would normally wake </w:t>
            </w:r>
            <w:r>
              <w:rPr>
                <w:lang w:eastAsia="en-NZ"/>
              </w:rPr>
              <w:t>an infant</w:t>
            </w:r>
            <w:r w:rsidRPr="00C45A30">
              <w:rPr>
                <w:lang w:eastAsia="en-NZ"/>
              </w:rPr>
              <w:t xml:space="preserve">, but </w:t>
            </w:r>
            <w:r>
              <w:rPr>
                <w:lang w:eastAsia="en-NZ"/>
              </w:rPr>
              <w:t>under</w:t>
            </w:r>
            <w:r w:rsidRPr="00C45A30">
              <w:rPr>
                <w:lang w:eastAsia="en-NZ"/>
              </w:rPr>
              <w:t xml:space="preserve"> a certain age</w:t>
            </w:r>
            <w:r>
              <w:rPr>
                <w:lang w:eastAsia="en-NZ"/>
              </w:rPr>
              <w:t xml:space="preserve"> and in some babies</w:t>
            </w:r>
            <w:r w:rsidRPr="00C45A30">
              <w:rPr>
                <w:lang w:eastAsia="en-NZ"/>
              </w:rPr>
              <w:t xml:space="preserve">, </w:t>
            </w:r>
            <w:r>
              <w:rPr>
                <w:lang w:eastAsia="en-NZ"/>
              </w:rPr>
              <w:t xml:space="preserve">it </w:t>
            </w:r>
            <w:r w:rsidRPr="00C45A30">
              <w:rPr>
                <w:lang w:eastAsia="en-NZ"/>
              </w:rPr>
              <w:t>does not.</w:t>
            </w:r>
          </w:p>
        </w:tc>
      </w:tr>
      <w:tr w:rsidR="00790383" w:rsidRPr="004C291B" w14:paraId="4B2BD025" w14:textId="77777777" w:rsidTr="001B0016">
        <w:tc>
          <w:tcPr>
            <w:tcW w:w="2732" w:type="dxa"/>
          </w:tcPr>
          <w:p w14:paraId="28A9E622" w14:textId="77777777" w:rsidR="00790383" w:rsidRPr="004C291B" w:rsidRDefault="00790383" w:rsidP="001B0016">
            <w:pPr>
              <w:pStyle w:val="TableText"/>
              <w:rPr>
                <w:lang w:eastAsia="en-NZ"/>
              </w:rPr>
            </w:pPr>
            <w:r>
              <w:rPr>
                <w:lang w:eastAsia="en-NZ"/>
              </w:rPr>
              <w:t>Have the infant s</w:t>
            </w:r>
            <w:r w:rsidRPr="00C45A30">
              <w:rPr>
                <w:lang w:eastAsia="en-NZ"/>
              </w:rPr>
              <w:t xml:space="preserve">leep on </w:t>
            </w:r>
            <w:r>
              <w:rPr>
                <w:lang w:eastAsia="en-NZ"/>
              </w:rPr>
              <w:t>their</w:t>
            </w:r>
            <w:r w:rsidRPr="00C45A30">
              <w:rPr>
                <w:lang w:eastAsia="en-NZ"/>
              </w:rPr>
              <w:t xml:space="preserve"> back</w:t>
            </w:r>
            <w:r>
              <w:rPr>
                <w:lang w:eastAsia="en-NZ"/>
              </w:rPr>
              <w:t>.</w:t>
            </w:r>
          </w:p>
        </w:tc>
        <w:tc>
          <w:tcPr>
            <w:tcW w:w="2723" w:type="dxa"/>
          </w:tcPr>
          <w:p w14:paraId="18EE64EB" w14:textId="77777777" w:rsidR="00790383" w:rsidRPr="004C291B" w:rsidRDefault="00790383" w:rsidP="001B0016">
            <w:pPr>
              <w:pStyle w:val="TableText"/>
              <w:rPr>
                <w:lang w:eastAsia="en-NZ"/>
              </w:rPr>
            </w:pPr>
            <w:r>
              <w:rPr>
                <w:lang w:eastAsia="en-NZ"/>
              </w:rPr>
              <w:t xml:space="preserve">Of the infants that died, </w:t>
            </w:r>
            <w:r w:rsidRPr="00C45A30">
              <w:rPr>
                <w:lang w:eastAsia="en-NZ"/>
              </w:rPr>
              <w:t xml:space="preserve">30% were </w:t>
            </w:r>
            <w:r>
              <w:rPr>
                <w:lang w:eastAsia="en-NZ"/>
              </w:rPr>
              <w:t>placed for</w:t>
            </w:r>
            <w:r w:rsidRPr="00C45A30">
              <w:rPr>
                <w:lang w:eastAsia="en-NZ"/>
              </w:rPr>
              <w:t xml:space="preserve"> sleep on </w:t>
            </w:r>
            <w:r>
              <w:rPr>
                <w:lang w:eastAsia="en-NZ"/>
              </w:rPr>
              <w:t xml:space="preserve">their </w:t>
            </w:r>
            <w:r w:rsidRPr="00C45A30">
              <w:rPr>
                <w:lang w:eastAsia="en-NZ"/>
              </w:rPr>
              <w:t>side or front</w:t>
            </w:r>
            <w:r>
              <w:rPr>
                <w:lang w:eastAsia="en-NZ"/>
              </w:rPr>
              <w:t>,</w:t>
            </w:r>
            <w:r w:rsidRPr="00C45A30">
              <w:rPr>
                <w:lang w:eastAsia="en-NZ"/>
              </w:rPr>
              <w:t xml:space="preserve"> </w:t>
            </w:r>
            <w:r>
              <w:rPr>
                <w:lang w:eastAsia="en-NZ"/>
              </w:rPr>
              <w:t>and</w:t>
            </w:r>
            <w:r w:rsidRPr="00C45A30">
              <w:rPr>
                <w:lang w:eastAsia="en-NZ"/>
              </w:rPr>
              <w:t xml:space="preserve"> about half of </w:t>
            </w:r>
            <w:r>
              <w:rPr>
                <w:lang w:eastAsia="en-NZ"/>
              </w:rPr>
              <w:t>the infants</w:t>
            </w:r>
            <w:r w:rsidRPr="00C45A30">
              <w:rPr>
                <w:lang w:eastAsia="en-NZ"/>
              </w:rPr>
              <w:t xml:space="preserve"> </w:t>
            </w:r>
            <w:r>
              <w:rPr>
                <w:lang w:eastAsia="en-NZ"/>
              </w:rPr>
              <w:t xml:space="preserve">were </w:t>
            </w:r>
            <w:r w:rsidRPr="00C45A30">
              <w:rPr>
                <w:lang w:eastAsia="en-NZ"/>
              </w:rPr>
              <w:t xml:space="preserve">found dead on </w:t>
            </w:r>
            <w:r>
              <w:rPr>
                <w:lang w:eastAsia="en-NZ"/>
              </w:rPr>
              <w:t xml:space="preserve">their </w:t>
            </w:r>
            <w:r w:rsidRPr="00C45A30">
              <w:rPr>
                <w:lang w:eastAsia="en-NZ"/>
              </w:rPr>
              <w:t>side or front.</w:t>
            </w:r>
          </w:p>
        </w:tc>
        <w:tc>
          <w:tcPr>
            <w:tcW w:w="2624" w:type="dxa"/>
          </w:tcPr>
          <w:p w14:paraId="0CA2588D" w14:textId="77777777" w:rsidR="00790383" w:rsidRPr="004C291B" w:rsidRDefault="00790383" w:rsidP="001B0016">
            <w:pPr>
              <w:pStyle w:val="TableText"/>
              <w:rPr>
                <w:lang w:eastAsia="en-NZ"/>
              </w:rPr>
            </w:pPr>
            <w:r>
              <w:rPr>
                <w:lang w:eastAsia="en-NZ"/>
              </w:rPr>
              <w:t>Infants</w:t>
            </w:r>
            <w:r w:rsidRPr="00C45A30">
              <w:rPr>
                <w:lang w:eastAsia="en-NZ"/>
              </w:rPr>
              <w:t xml:space="preserve"> sleeping on their front find it harder to respond to a stress and are much more likely to lift their head and put their face down into a soft surface where they re-breath their own breath.</w:t>
            </w:r>
          </w:p>
        </w:tc>
      </w:tr>
      <w:tr w:rsidR="00790383" w:rsidRPr="004C291B" w14:paraId="073C04AF" w14:textId="77777777" w:rsidTr="001B0016">
        <w:tc>
          <w:tcPr>
            <w:tcW w:w="2732" w:type="dxa"/>
          </w:tcPr>
          <w:p w14:paraId="6ADCFABF" w14:textId="77777777" w:rsidR="00790383" w:rsidRPr="004C291B" w:rsidRDefault="00790383" w:rsidP="001B0016">
            <w:pPr>
              <w:pStyle w:val="TableText"/>
              <w:rPr>
                <w:lang w:eastAsia="en-NZ"/>
              </w:rPr>
            </w:pPr>
            <w:r>
              <w:rPr>
                <w:lang w:eastAsia="en-NZ"/>
              </w:rPr>
              <w:lastRenderedPageBreak/>
              <w:t>Have the infant s</w:t>
            </w:r>
            <w:r w:rsidRPr="00C45A30">
              <w:rPr>
                <w:lang w:eastAsia="en-NZ"/>
              </w:rPr>
              <w:t>leep on a flat surface</w:t>
            </w:r>
            <w:r>
              <w:rPr>
                <w:lang w:eastAsia="en-NZ"/>
              </w:rPr>
              <w:t>.</w:t>
            </w:r>
          </w:p>
        </w:tc>
        <w:tc>
          <w:tcPr>
            <w:tcW w:w="2723" w:type="dxa"/>
          </w:tcPr>
          <w:p w14:paraId="3A8C7363" w14:textId="77777777" w:rsidR="00790383" w:rsidRPr="004C291B" w:rsidRDefault="00790383" w:rsidP="001B0016">
            <w:pPr>
              <w:pStyle w:val="TableText"/>
              <w:rPr>
                <w:lang w:eastAsia="en-NZ"/>
              </w:rPr>
            </w:pPr>
            <w:r w:rsidRPr="00C45A30">
              <w:rPr>
                <w:lang w:eastAsia="en-NZ"/>
              </w:rPr>
              <w:t xml:space="preserve">Many </w:t>
            </w:r>
            <w:r>
              <w:rPr>
                <w:lang w:eastAsia="en-NZ"/>
              </w:rPr>
              <w:t>infants</w:t>
            </w:r>
            <w:r w:rsidRPr="00C45A30">
              <w:rPr>
                <w:lang w:eastAsia="en-NZ"/>
              </w:rPr>
              <w:t xml:space="preserve"> </w:t>
            </w:r>
            <w:r>
              <w:rPr>
                <w:lang w:eastAsia="en-NZ"/>
              </w:rPr>
              <w:t xml:space="preserve">that died </w:t>
            </w:r>
            <w:r w:rsidRPr="00C45A30">
              <w:rPr>
                <w:lang w:eastAsia="en-NZ"/>
              </w:rPr>
              <w:t xml:space="preserve">were </w:t>
            </w:r>
            <w:r>
              <w:rPr>
                <w:lang w:eastAsia="en-NZ"/>
              </w:rPr>
              <w:t xml:space="preserve">placed for sleep </w:t>
            </w:r>
            <w:r w:rsidRPr="00C45A30">
              <w:rPr>
                <w:lang w:eastAsia="en-NZ"/>
              </w:rPr>
              <w:t>on cushions, pillows or propped up.</w:t>
            </w:r>
          </w:p>
        </w:tc>
        <w:tc>
          <w:tcPr>
            <w:tcW w:w="2624" w:type="dxa"/>
          </w:tcPr>
          <w:p w14:paraId="39337C80" w14:textId="77777777" w:rsidR="00790383" w:rsidRPr="004C291B" w:rsidRDefault="00790383" w:rsidP="001B0016">
            <w:pPr>
              <w:pStyle w:val="TableText"/>
              <w:rPr>
                <w:lang w:eastAsia="en-NZ"/>
              </w:rPr>
            </w:pPr>
            <w:r>
              <w:rPr>
                <w:lang w:eastAsia="en-NZ"/>
              </w:rPr>
              <w:t>A flat surface m</w:t>
            </w:r>
            <w:r w:rsidRPr="00C45A30">
              <w:rPr>
                <w:lang w:eastAsia="en-NZ"/>
              </w:rPr>
              <w:t xml:space="preserve">akes it harder </w:t>
            </w:r>
            <w:r>
              <w:rPr>
                <w:lang w:eastAsia="en-NZ"/>
              </w:rPr>
              <w:t>for the infant to</w:t>
            </w:r>
            <w:r w:rsidRPr="00C45A30">
              <w:rPr>
                <w:lang w:eastAsia="en-NZ"/>
              </w:rPr>
              <w:t xml:space="preserve"> slip underneath bedding.</w:t>
            </w:r>
            <w:r>
              <w:rPr>
                <w:lang w:eastAsia="en-NZ"/>
              </w:rPr>
              <w:t xml:space="preserve"> The </w:t>
            </w:r>
            <w:r w:rsidRPr="00C45A30">
              <w:rPr>
                <w:lang w:eastAsia="en-NZ"/>
              </w:rPr>
              <w:t xml:space="preserve">Consumer </w:t>
            </w:r>
            <w:r>
              <w:rPr>
                <w:lang w:eastAsia="en-NZ"/>
              </w:rPr>
              <w:t>Product S</w:t>
            </w:r>
            <w:r w:rsidRPr="00C45A30">
              <w:rPr>
                <w:lang w:eastAsia="en-NZ"/>
              </w:rPr>
              <w:t xml:space="preserve">afety </w:t>
            </w:r>
            <w:r>
              <w:rPr>
                <w:lang w:eastAsia="en-NZ"/>
              </w:rPr>
              <w:t>C</w:t>
            </w:r>
            <w:r w:rsidRPr="00C45A30">
              <w:rPr>
                <w:lang w:eastAsia="en-NZ"/>
              </w:rPr>
              <w:t xml:space="preserve">ommission in USA recently banned any cot or in-bed device </w:t>
            </w:r>
            <w:r>
              <w:rPr>
                <w:lang w:eastAsia="en-NZ"/>
              </w:rPr>
              <w:t>with</w:t>
            </w:r>
            <w:r w:rsidRPr="00C45A30">
              <w:rPr>
                <w:lang w:eastAsia="en-NZ"/>
              </w:rPr>
              <w:t xml:space="preserve"> an angle </w:t>
            </w:r>
            <w:r>
              <w:rPr>
                <w:lang w:eastAsia="en-NZ"/>
              </w:rPr>
              <w:t xml:space="preserve">of more than </w:t>
            </w:r>
            <w:r w:rsidRPr="00C45A30">
              <w:rPr>
                <w:lang w:eastAsia="en-NZ"/>
              </w:rPr>
              <w:t>10 degrees</w:t>
            </w:r>
            <w:r>
              <w:rPr>
                <w:rStyle w:val="FootnoteReference"/>
                <w:lang w:eastAsia="en-NZ"/>
              </w:rPr>
              <w:footnoteReference w:id="6"/>
            </w:r>
            <w:r w:rsidRPr="00C45A30">
              <w:rPr>
                <w:lang w:eastAsia="en-NZ"/>
              </w:rPr>
              <w:t>.</w:t>
            </w:r>
          </w:p>
        </w:tc>
      </w:tr>
      <w:tr w:rsidR="00790383" w:rsidRPr="004C291B" w14:paraId="29A0169B" w14:textId="77777777" w:rsidTr="001B0016">
        <w:tc>
          <w:tcPr>
            <w:tcW w:w="2732" w:type="dxa"/>
          </w:tcPr>
          <w:p w14:paraId="248C5A4F" w14:textId="77777777" w:rsidR="00790383" w:rsidRPr="004C291B" w:rsidRDefault="00790383" w:rsidP="001B0016">
            <w:pPr>
              <w:pStyle w:val="TableText"/>
              <w:rPr>
                <w:lang w:eastAsia="en-NZ"/>
              </w:rPr>
            </w:pPr>
            <w:r w:rsidRPr="00C45A30">
              <w:rPr>
                <w:lang w:eastAsia="en-NZ"/>
              </w:rPr>
              <w:t>Enjoy breastfeeding</w:t>
            </w:r>
            <w:r>
              <w:rPr>
                <w:lang w:eastAsia="en-NZ"/>
              </w:rPr>
              <w:t>.</w:t>
            </w:r>
          </w:p>
        </w:tc>
        <w:tc>
          <w:tcPr>
            <w:tcW w:w="2723" w:type="dxa"/>
          </w:tcPr>
          <w:p w14:paraId="37714D09" w14:textId="77777777" w:rsidR="00790383" w:rsidRPr="004C291B" w:rsidRDefault="00790383" w:rsidP="001B0016">
            <w:pPr>
              <w:pStyle w:val="TableText"/>
              <w:rPr>
                <w:lang w:eastAsia="en-NZ"/>
              </w:rPr>
            </w:pPr>
            <w:r>
              <w:rPr>
                <w:lang w:eastAsia="en-NZ"/>
              </w:rPr>
              <w:t>O</w:t>
            </w:r>
            <w:r w:rsidRPr="00C45A30">
              <w:rPr>
                <w:lang w:eastAsia="en-NZ"/>
              </w:rPr>
              <w:t xml:space="preserve">f the </w:t>
            </w:r>
            <w:r>
              <w:rPr>
                <w:lang w:eastAsia="en-NZ"/>
              </w:rPr>
              <w:t>infants</w:t>
            </w:r>
            <w:r w:rsidRPr="00C45A30">
              <w:rPr>
                <w:lang w:eastAsia="en-NZ"/>
              </w:rPr>
              <w:t xml:space="preserve"> </w:t>
            </w:r>
            <w:r>
              <w:rPr>
                <w:lang w:eastAsia="en-NZ"/>
              </w:rPr>
              <w:t xml:space="preserve">that died, </w:t>
            </w:r>
            <w:r w:rsidRPr="00C45A30">
              <w:rPr>
                <w:lang w:eastAsia="en-NZ"/>
              </w:rPr>
              <w:t>82% had some breast feeding</w:t>
            </w:r>
            <w:r>
              <w:rPr>
                <w:lang w:eastAsia="en-NZ"/>
              </w:rPr>
              <w:t>.</w:t>
            </w:r>
          </w:p>
        </w:tc>
        <w:tc>
          <w:tcPr>
            <w:tcW w:w="2624" w:type="dxa"/>
          </w:tcPr>
          <w:p w14:paraId="10A51EED" w14:textId="77777777" w:rsidR="00790383" w:rsidRPr="004C291B" w:rsidRDefault="00790383" w:rsidP="001B0016">
            <w:pPr>
              <w:pStyle w:val="TableText"/>
              <w:rPr>
                <w:lang w:eastAsia="en-NZ"/>
              </w:rPr>
            </w:pPr>
            <w:r w:rsidRPr="00C45A30">
              <w:rPr>
                <w:lang w:eastAsia="en-NZ"/>
              </w:rPr>
              <w:t xml:space="preserve">Breastfed </w:t>
            </w:r>
            <w:r>
              <w:rPr>
                <w:lang w:eastAsia="en-NZ"/>
              </w:rPr>
              <w:t>infants</w:t>
            </w:r>
            <w:r w:rsidRPr="00C45A30">
              <w:rPr>
                <w:lang w:eastAsia="en-NZ"/>
              </w:rPr>
              <w:t xml:space="preserve"> have </w:t>
            </w:r>
            <w:r>
              <w:rPr>
                <w:lang w:eastAsia="en-NZ"/>
              </w:rPr>
              <w:t xml:space="preserve">been found to have </w:t>
            </w:r>
            <w:r w:rsidRPr="00C45A30">
              <w:rPr>
                <w:lang w:eastAsia="en-NZ"/>
              </w:rPr>
              <w:t>stronger immune systems</w:t>
            </w:r>
            <w:r>
              <w:rPr>
                <w:lang w:eastAsia="en-NZ"/>
              </w:rPr>
              <w:t>.</w:t>
            </w:r>
          </w:p>
        </w:tc>
      </w:tr>
    </w:tbl>
    <w:p w14:paraId="1A79D476" w14:textId="77777777" w:rsidR="00790383" w:rsidRPr="001634AC" w:rsidRDefault="00790383" w:rsidP="00790383">
      <w:pPr>
        <w:pStyle w:val="Heading3"/>
        <w:rPr>
          <w:rStyle w:val="Heading5Char"/>
        </w:rPr>
      </w:pPr>
      <w:bookmarkStart w:id="101" w:name="_Toc75942687"/>
      <w:bookmarkStart w:id="102" w:name="_Toc104446629"/>
      <w:r w:rsidRPr="00D05CB5">
        <w:rPr>
          <w:lang w:eastAsia="en-NZ"/>
        </w:rPr>
        <w:t xml:space="preserve">For parents </w:t>
      </w:r>
      <w:r>
        <w:rPr>
          <w:lang w:eastAsia="en-NZ"/>
        </w:rPr>
        <w:br/>
      </w:r>
      <w:r w:rsidRPr="001634AC">
        <w:rPr>
          <w:rStyle w:val="Heading5Char"/>
        </w:rPr>
        <w:t>(</w:t>
      </w:r>
      <w:proofErr w:type="gramStart"/>
      <w:r w:rsidRPr="001634AC">
        <w:rPr>
          <w:rStyle w:val="Heading5Char"/>
        </w:rPr>
        <w:t>note also</w:t>
      </w:r>
      <w:proofErr w:type="gramEnd"/>
      <w:r w:rsidRPr="001634AC">
        <w:rPr>
          <w:rStyle w:val="Heading5Char"/>
        </w:rPr>
        <w:t xml:space="preserve"> the recommendations above</w:t>
      </w:r>
      <w:bookmarkEnd w:id="101"/>
      <w:r w:rsidRPr="001634AC">
        <w:rPr>
          <w:rStyle w:val="Heading5Char"/>
        </w:rPr>
        <w:t>)</w:t>
      </w:r>
      <w:bookmarkEnd w:id="102"/>
      <w:r w:rsidRPr="001634AC">
        <w:rPr>
          <w:rStyle w:val="Heading5Char"/>
        </w:rPr>
        <w:t xml:space="preserve"> </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18"/>
        <w:gridCol w:w="2707"/>
        <w:gridCol w:w="2654"/>
      </w:tblGrid>
      <w:tr w:rsidR="00790383" w:rsidRPr="001634AC" w14:paraId="1F528D3D" w14:textId="77777777" w:rsidTr="001B0016">
        <w:tc>
          <w:tcPr>
            <w:tcW w:w="2718" w:type="dxa"/>
            <w:shd w:val="clear" w:color="auto" w:fill="D9D9D9" w:themeFill="background1" w:themeFillShade="D9"/>
          </w:tcPr>
          <w:p w14:paraId="4ED8849D" w14:textId="77777777" w:rsidR="00790383" w:rsidRPr="001634AC" w:rsidRDefault="00790383" w:rsidP="001B0016">
            <w:pPr>
              <w:pStyle w:val="TableText"/>
              <w:rPr>
                <w:b/>
                <w:bCs/>
                <w:lang w:eastAsia="en-NZ"/>
              </w:rPr>
            </w:pPr>
            <w:r w:rsidRPr="001634AC">
              <w:rPr>
                <w:b/>
                <w:bCs/>
                <w:lang w:eastAsia="en-NZ"/>
              </w:rPr>
              <w:t>Recommendation</w:t>
            </w:r>
          </w:p>
        </w:tc>
        <w:tc>
          <w:tcPr>
            <w:tcW w:w="2707" w:type="dxa"/>
            <w:shd w:val="clear" w:color="auto" w:fill="D9D9D9" w:themeFill="background1" w:themeFillShade="D9"/>
          </w:tcPr>
          <w:p w14:paraId="63645B64" w14:textId="77777777" w:rsidR="00790383" w:rsidRPr="001634AC" w:rsidRDefault="00790383" w:rsidP="001B0016">
            <w:pPr>
              <w:pStyle w:val="TableText"/>
              <w:rPr>
                <w:b/>
                <w:bCs/>
                <w:lang w:eastAsia="en-NZ"/>
              </w:rPr>
            </w:pPr>
            <w:r w:rsidRPr="001634AC">
              <w:rPr>
                <w:b/>
                <w:bCs/>
                <w:lang w:eastAsia="en-NZ"/>
              </w:rPr>
              <w:t>Why this recommendation</w:t>
            </w:r>
          </w:p>
        </w:tc>
        <w:tc>
          <w:tcPr>
            <w:tcW w:w="2654" w:type="dxa"/>
            <w:shd w:val="clear" w:color="auto" w:fill="D9D9D9" w:themeFill="background1" w:themeFillShade="D9"/>
          </w:tcPr>
          <w:p w14:paraId="1C12FBCC" w14:textId="77777777" w:rsidR="00790383" w:rsidRPr="001634AC" w:rsidRDefault="00790383" w:rsidP="001B0016">
            <w:pPr>
              <w:pStyle w:val="TableText"/>
              <w:rPr>
                <w:b/>
                <w:bCs/>
                <w:lang w:eastAsia="en-NZ"/>
              </w:rPr>
            </w:pPr>
            <w:r w:rsidRPr="001634AC">
              <w:rPr>
                <w:b/>
                <w:bCs/>
                <w:lang w:eastAsia="en-NZ"/>
              </w:rPr>
              <w:t>Further comment</w:t>
            </w:r>
          </w:p>
        </w:tc>
      </w:tr>
      <w:tr w:rsidR="00790383" w:rsidRPr="001634AC" w14:paraId="52029FA2" w14:textId="77777777" w:rsidTr="001B0016">
        <w:tc>
          <w:tcPr>
            <w:tcW w:w="2718" w:type="dxa"/>
          </w:tcPr>
          <w:p w14:paraId="3D01259E" w14:textId="77777777" w:rsidR="00790383" w:rsidRPr="00001AFD" w:rsidRDefault="00790383" w:rsidP="001B0016">
            <w:pPr>
              <w:pStyle w:val="TableText"/>
            </w:pPr>
            <w:r w:rsidRPr="00001AFD">
              <w:t xml:space="preserve">Make a plan with your midwife, partner or </w:t>
            </w:r>
            <w:proofErr w:type="spellStart"/>
            <w:r w:rsidRPr="00001AFD">
              <w:t>whānau</w:t>
            </w:r>
            <w:proofErr w:type="spellEnd"/>
            <w:r w:rsidRPr="00001AFD">
              <w:t>/family about where your infant will sleep when you are exhausted.</w:t>
            </w:r>
          </w:p>
        </w:tc>
        <w:tc>
          <w:tcPr>
            <w:tcW w:w="2707" w:type="dxa"/>
          </w:tcPr>
          <w:p w14:paraId="700CEAAC" w14:textId="77777777" w:rsidR="00790383" w:rsidRPr="00001AFD" w:rsidRDefault="00790383" w:rsidP="001B0016">
            <w:pPr>
              <w:pStyle w:val="TableText"/>
            </w:pPr>
            <w:r w:rsidRPr="00001AFD">
              <w:t xml:space="preserve">You have a good understanding of the risks for your </w:t>
            </w:r>
            <w:proofErr w:type="gramStart"/>
            <w:r w:rsidRPr="00001AFD">
              <w:t>infant, but</w:t>
            </w:r>
            <w:proofErr w:type="gramEnd"/>
            <w:r w:rsidRPr="00001AFD">
              <w:t xml:space="preserve"> putting that knowledge into action can be hard when you are very tired.</w:t>
            </w:r>
          </w:p>
        </w:tc>
        <w:tc>
          <w:tcPr>
            <w:tcW w:w="2654" w:type="dxa"/>
          </w:tcPr>
          <w:p w14:paraId="3A93C53E" w14:textId="77777777" w:rsidR="00790383" w:rsidRPr="00001AFD" w:rsidRDefault="00790383" w:rsidP="001B0016">
            <w:pPr>
              <w:pStyle w:val="TableText"/>
            </w:pPr>
          </w:p>
        </w:tc>
      </w:tr>
      <w:tr w:rsidR="00790383" w:rsidRPr="001634AC" w14:paraId="3B6ED1C4" w14:textId="77777777" w:rsidTr="001B0016">
        <w:tc>
          <w:tcPr>
            <w:tcW w:w="2718" w:type="dxa"/>
          </w:tcPr>
          <w:p w14:paraId="49B2E7F6" w14:textId="77777777" w:rsidR="00790383" w:rsidRPr="00001AFD" w:rsidRDefault="00790383" w:rsidP="001B0016">
            <w:pPr>
              <w:pStyle w:val="TableText"/>
            </w:pPr>
            <w:r w:rsidRPr="00001AFD">
              <w:t>If you smoke in pregnancy, find the best support in your area to help you stop.</w:t>
            </w:r>
          </w:p>
        </w:tc>
        <w:tc>
          <w:tcPr>
            <w:tcW w:w="2707" w:type="dxa"/>
          </w:tcPr>
          <w:p w14:paraId="6F79A799" w14:textId="77777777" w:rsidR="00790383" w:rsidRPr="00001AFD" w:rsidRDefault="00790383" w:rsidP="001B0016">
            <w:pPr>
              <w:pStyle w:val="TableText"/>
            </w:pPr>
            <w:r w:rsidRPr="00001AFD">
              <w:t xml:space="preserve">Over 70% of infants that died had a parent who smoked. </w:t>
            </w:r>
          </w:p>
        </w:tc>
        <w:tc>
          <w:tcPr>
            <w:tcW w:w="2654" w:type="dxa"/>
          </w:tcPr>
          <w:p w14:paraId="291F939E" w14:textId="77777777" w:rsidR="00790383" w:rsidRPr="00001AFD" w:rsidRDefault="00790383" w:rsidP="001B0016">
            <w:pPr>
              <w:pStyle w:val="TableText"/>
            </w:pPr>
            <w:r w:rsidRPr="00001AFD">
              <w:t xml:space="preserve">Talk to your partner, </w:t>
            </w:r>
            <w:proofErr w:type="spellStart"/>
            <w:r w:rsidRPr="00001AFD">
              <w:t>whānau</w:t>
            </w:r>
            <w:proofErr w:type="spellEnd"/>
            <w:r w:rsidRPr="00001AFD">
              <w:t>/family, iwi, midwife or GP or contact the Quitline on 0800 778 778 for help with stopping smoking.</w:t>
            </w:r>
          </w:p>
        </w:tc>
      </w:tr>
      <w:tr w:rsidR="00790383" w:rsidRPr="001634AC" w14:paraId="0F1FA949" w14:textId="77777777" w:rsidTr="001B0016">
        <w:tc>
          <w:tcPr>
            <w:tcW w:w="2718" w:type="dxa"/>
          </w:tcPr>
          <w:p w14:paraId="25721CFA" w14:textId="77777777" w:rsidR="00790383" w:rsidRPr="00001AFD" w:rsidRDefault="00790383" w:rsidP="001B0016">
            <w:pPr>
              <w:pStyle w:val="TableText"/>
            </w:pPr>
            <w:r w:rsidRPr="00001AFD">
              <w:t>Even when you infant cries a lot or appears unwell, it is safest for them to sleep in their own space with their face clear.</w:t>
            </w:r>
          </w:p>
        </w:tc>
        <w:tc>
          <w:tcPr>
            <w:tcW w:w="2707" w:type="dxa"/>
          </w:tcPr>
          <w:p w14:paraId="25CE7551" w14:textId="77777777" w:rsidR="00790383" w:rsidRPr="00001AFD" w:rsidRDefault="00790383" w:rsidP="001B0016">
            <w:pPr>
              <w:pStyle w:val="TableText"/>
            </w:pPr>
          </w:p>
        </w:tc>
        <w:tc>
          <w:tcPr>
            <w:tcW w:w="2654" w:type="dxa"/>
          </w:tcPr>
          <w:p w14:paraId="7C777DBD" w14:textId="77777777" w:rsidR="00790383" w:rsidRPr="00001AFD" w:rsidRDefault="00790383" w:rsidP="001B0016">
            <w:pPr>
              <w:pStyle w:val="TableText"/>
            </w:pPr>
          </w:p>
        </w:tc>
      </w:tr>
      <w:tr w:rsidR="00790383" w:rsidRPr="001634AC" w14:paraId="776E45D0" w14:textId="77777777" w:rsidTr="001B0016">
        <w:tc>
          <w:tcPr>
            <w:tcW w:w="2718" w:type="dxa"/>
          </w:tcPr>
          <w:p w14:paraId="4CADFF1B" w14:textId="77777777" w:rsidR="00790383" w:rsidRPr="00001AFD" w:rsidRDefault="00790383" w:rsidP="001B0016">
            <w:pPr>
              <w:pStyle w:val="TableText"/>
            </w:pPr>
            <w:r w:rsidRPr="00001AFD">
              <w:t>Being exhausted or taking drugs (alcohol or sedatives) makes it harder to hear and respond to your infant when they need you.</w:t>
            </w:r>
          </w:p>
        </w:tc>
        <w:tc>
          <w:tcPr>
            <w:tcW w:w="2707" w:type="dxa"/>
          </w:tcPr>
          <w:p w14:paraId="4A208161" w14:textId="77777777" w:rsidR="00790383" w:rsidRPr="00001AFD" w:rsidRDefault="00790383" w:rsidP="001B0016">
            <w:pPr>
              <w:pStyle w:val="TableText"/>
            </w:pPr>
          </w:p>
        </w:tc>
        <w:tc>
          <w:tcPr>
            <w:tcW w:w="2654" w:type="dxa"/>
          </w:tcPr>
          <w:p w14:paraId="5C104685" w14:textId="77777777" w:rsidR="00790383" w:rsidRPr="00001AFD" w:rsidRDefault="00790383" w:rsidP="001B0016">
            <w:pPr>
              <w:pStyle w:val="TableText"/>
            </w:pPr>
          </w:p>
        </w:tc>
      </w:tr>
      <w:tr w:rsidR="00790383" w:rsidRPr="001634AC" w14:paraId="69AEDB5D" w14:textId="77777777" w:rsidTr="001B0016">
        <w:tc>
          <w:tcPr>
            <w:tcW w:w="2718" w:type="dxa"/>
          </w:tcPr>
          <w:p w14:paraId="5C79332C" w14:textId="77777777" w:rsidR="00790383" w:rsidRPr="00001AFD" w:rsidRDefault="00790383" w:rsidP="001B0016">
            <w:pPr>
              <w:pStyle w:val="TableText"/>
            </w:pPr>
            <w:r w:rsidRPr="00001AFD">
              <w:t>Ask for help when you get really tired.</w:t>
            </w:r>
          </w:p>
        </w:tc>
        <w:tc>
          <w:tcPr>
            <w:tcW w:w="2707" w:type="dxa"/>
          </w:tcPr>
          <w:p w14:paraId="30AD0D81" w14:textId="77777777" w:rsidR="00790383" w:rsidRPr="00001AFD" w:rsidRDefault="00790383" w:rsidP="001B0016">
            <w:pPr>
              <w:pStyle w:val="TableText"/>
            </w:pPr>
          </w:p>
        </w:tc>
        <w:tc>
          <w:tcPr>
            <w:tcW w:w="2654" w:type="dxa"/>
          </w:tcPr>
          <w:p w14:paraId="79EBE4A1" w14:textId="77777777" w:rsidR="00790383" w:rsidRPr="00001AFD" w:rsidRDefault="00790383" w:rsidP="001B0016">
            <w:pPr>
              <w:pStyle w:val="TableText"/>
            </w:pPr>
            <w:r w:rsidRPr="00001AFD">
              <w:t xml:space="preserve">Ask your </w:t>
            </w:r>
            <w:proofErr w:type="spellStart"/>
            <w:r w:rsidRPr="00001AFD">
              <w:t>whānau</w:t>
            </w:r>
            <w:proofErr w:type="spellEnd"/>
            <w:r w:rsidRPr="00001AFD">
              <w:t>/family, WCTO service</w:t>
            </w:r>
            <w:r>
              <w:rPr>
                <w:rStyle w:val="FootnoteReference"/>
              </w:rPr>
              <w:footnoteReference w:id="7"/>
            </w:r>
            <w:r w:rsidRPr="00001AFD">
              <w:t xml:space="preserve"> or contact </w:t>
            </w:r>
            <w:r w:rsidRPr="00001AFD">
              <w:rPr>
                <w:rFonts w:eastAsia="Calibri"/>
              </w:rPr>
              <w:t xml:space="preserve">the </w:t>
            </w:r>
            <w:proofErr w:type="spellStart"/>
            <w:r w:rsidRPr="00001AFD">
              <w:rPr>
                <w:rFonts w:eastAsia="Calibri"/>
              </w:rPr>
              <w:t>Whānau</w:t>
            </w:r>
            <w:proofErr w:type="spellEnd"/>
            <w:r w:rsidRPr="00001AFD">
              <w:rPr>
                <w:rFonts w:eastAsia="Calibri"/>
              </w:rPr>
              <w:t xml:space="preserve"> </w:t>
            </w:r>
            <w:proofErr w:type="spellStart"/>
            <w:r w:rsidRPr="00001AFD">
              <w:rPr>
                <w:rFonts w:eastAsia="Calibri"/>
              </w:rPr>
              <w:t>Āwhina</w:t>
            </w:r>
            <w:proofErr w:type="spellEnd"/>
            <w:r w:rsidRPr="00001AFD">
              <w:rPr>
                <w:rFonts w:eastAsia="Calibri"/>
              </w:rPr>
              <w:t xml:space="preserve"> P</w:t>
            </w:r>
            <w:r w:rsidRPr="00001AFD">
              <w:t xml:space="preserve">lunket’s free helpline </w:t>
            </w:r>
            <w:proofErr w:type="spellStart"/>
            <w:r w:rsidRPr="00001AFD">
              <w:t>PlunketLine</w:t>
            </w:r>
            <w:proofErr w:type="spellEnd"/>
            <w:r w:rsidRPr="00001AFD">
              <w:t>, 0800 933 922.</w:t>
            </w:r>
          </w:p>
        </w:tc>
      </w:tr>
    </w:tbl>
    <w:p w14:paraId="742267C2" w14:textId="77777777" w:rsidR="00790383" w:rsidRDefault="00790383" w:rsidP="00790383">
      <w:pPr>
        <w:rPr>
          <w:rFonts w:eastAsia="Calibri"/>
        </w:rPr>
      </w:pPr>
    </w:p>
    <w:p w14:paraId="66F369AC" w14:textId="77777777" w:rsidR="00790383" w:rsidRPr="001634AC" w:rsidRDefault="00790383" w:rsidP="00790383">
      <w:pPr>
        <w:pStyle w:val="Heading3"/>
        <w:rPr>
          <w:rStyle w:val="Heading5Char"/>
        </w:rPr>
      </w:pPr>
      <w:bookmarkStart w:id="103" w:name="_Toc75942688"/>
      <w:bookmarkStart w:id="104" w:name="_Toc104446630"/>
      <w:r w:rsidRPr="00D05CB5">
        <w:rPr>
          <w:lang w:eastAsia="en-NZ"/>
        </w:rPr>
        <w:lastRenderedPageBreak/>
        <w:t xml:space="preserve">For </w:t>
      </w:r>
      <w:r>
        <w:rPr>
          <w:lang w:eastAsia="en-NZ"/>
        </w:rPr>
        <w:t xml:space="preserve">the </w:t>
      </w:r>
      <w:r w:rsidRPr="00D05CB5">
        <w:rPr>
          <w:lang w:eastAsia="en-NZ"/>
        </w:rPr>
        <w:t xml:space="preserve">wider </w:t>
      </w:r>
      <w:proofErr w:type="spellStart"/>
      <w:r w:rsidRPr="00D05CB5">
        <w:rPr>
          <w:lang w:eastAsia="en-NZ"/>
        </w:rPr>
        <w:t>wh</w:t>
      </w:r>
      <w:r>
        <w:rPr>
          <w:lang w:eastAsia="en-NZ"/>
        </w:rPr>
        <w:t>ā</w:t>
      </w:r>
      <w:r w:rsidRPr="00D05CB5">
        <w:rPr>
          <w:lang w:eastAsia="en-NZ"/>
        </w:rPr>
        <w:t>nau</w:t>
      </w:r>
      <w:proofErr w:type="spellEnd"/>
      <w:r>
        <w:rPr>
          <w:lang w:eastAsia="en-NZ"/>
        </w:rPr>
        <w:t>/family</w:t>
      </w:r>
      <w:r>
        <w:rPr>
          <w:lang w:eastAsia="en-NZ"/>
        </w:rPr>
        <w:br/>
      </w:r>
      <w:r w:rsidRPr="001634AC">
        <w:rPr>
          <w:rStyle w:val="Heading5Char"/>
        </w:rPr>
        <w:t>(</w:t>
      </w:r>
      <w:proofErr w:type="gramStart"/>
      <w:r w:rsidRPr="001634AC">
        <w:rPr>
          <w:rStyle w:val="Heading5Char"/>
        </w:rPr>
        <w:t>note also</w:t>
      </w:r>
      <w:proofErr w:type="gramEnd"/>
      <w:r w:rsidRPr="001634AC">
        <w:rPr>
          <w:rStyle w:val="Heading5Char"/>
        </w:rPr>
        <w:t xml:space="preserve"> the recommendations above</w:t>
      </w:r>
      <w:bookmarkEnd w:id="103"/>
      <w:r w:rsidRPr="001634AC">
        <w:rPr>
          <w:rStyle w:val="Heading5Char"/>
        </w:rPr>
        <w:t>)</w:t>
      </w:r>
      <w:bookmarkEnd w:id="104"/>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43"/>
        <w:gridCol w:w="2733"/>
        <w:gridCol w:w="2603"/>
      </w:tblGrid>
      <w:tr w:rsidR="00790383" w:rsidRPr="001634AC" w14:paraId="17AE4C3C" w14:textId="77777777" w:rsidTr="001B0016">
        <w:tc>
          <w:tcPr>
            <w:tcW w:w="2743" w:type="dxa"/>
            <w:shd w:val="clear" w:color="auto" w:fill="D9D9D9" w:themeFill="background1" w:themeFillShade="D9"/>
          </w:tcPr>
          <w:p w14:paraId="2329D06A" w14:textId="77777777" w:rsidR="00790383" w:rsidRPr="001634AC" w:rsidRDefault="00790383" w:rsidP="001B0016">
            <w:pPr>
              <w:pStyle w:val="TableText"/>
              <w:rPr>
                <w:b/>
                <w:bCs/>
                <w:lang w:eastAsia="en-NZ"/>
              </w:rPr>
            </w:pPr>
            <w:r w:rsidRPr="001634AC">
              <w:rPr>
                <w:b/>
                <w:bCs/>
                <w:lang w:eastAsia="en-NZ"/>
              </w:rPr>
              <w:t>Recommendation</w:t>
            </w:r>
          </w:p>
        </w:tc>
        <w:tc>
          <w:tcPr>
            <w:tcW w:w="2733" w:type="dxa"/>
            <w:shd w:val="clear" w:color="auto" w:fill="D9D9D9" w:themeFill="background1" w:themeFillShade="D9"/>
          </w:tcPr>
          <w:p w14:paraId="162D3FB0" w14:textId="77777777" w:rsidR="00790383" w:rsidRPr="001634AC" w:rsidRDefault="00790383" w:rsidP="001B0016">
            <w:pPr>
              <w:pStyle w:val="TableText"/>
              <w:rPr>
                <w:b/>
                <w:bCs/>
                <w:lang w:eastAsia="en-NZ"/>
              </w:rPr>
            </w:pPr>
            <w:r w:rsidRPr="001634AC">
              <w:rPr>
                <w:b/>
                <w:bCs/>
                <w:lang w:eastAsia="en-NZ"/>
              </w:rPr>
              <w:t>Why this recommendation</w:t>
            </w:r>
          </w:p>
        </w:tc>
        <w:tc>
          <w:tcPr>
            <w:tcW w:w="2603" w:type="dxa"/>
            <w:shd w:val="clear" w:color="auto" w:fill="D9D9D9" w:themeFill="background1" w:themeFillShade="D9"/>
          </w:tcPr>
          <w:p w14:paraId="60F0F9DC" w14:textId="77777777" w:rsidR="00790383" w:rsidRPr="001634AC" w:rsidRDefault="00790383" w:rsidP="001B0016">
            <w:pPr>
              <w:pStyle w:val="TableText"/>
              <w:rPr>
                <w:b/>
                <w:bCs/>
                <w:lang w:eastAsia="en-NZ"/>
              </w:rPr>
            </w:pPr>
            <w:r w:rsidRPr="001634AC">
              <w:rPr>
                <w:b/>
                <w:bCs/>
                <w:lang w:eastAsia="en-NZ"/>
              </w:rPr>
              <w:t>Further comment</w:t>
            </w:r>
          </w:p>
        </w:tc>
      </w:tr>
      <w:tr w:rsidR="00790383" w:rsidRPr="001634AC" w14:paraId="065DBFB5" w14:textId="77777777" w:rsidTr="001B0016">
        <w:tc>
          <w:tcPr>
            <w:tcW w:w="2743" w:type="dxa"/>
          </w:tcPr>
          <w:p w14:paraId="14AF4F13" w14:textId="77777777" w:rsidR="00790383" w:rsidRPr="00C45A30" w:rsidRDefault="00790383" w:rsidP="001B0016">
            <w:pPr>
              <w:pStyle w:val="TableText"/>
              <w:rPr>
                <w:lang w:eastAsia="en-NZ"/>
              </w:rPr>
            </w:pPr>
            <w:r w:rsidRPr="00C45A30">
              <w:rPr>
                <w:lang w:eastAsia="en-NZ"/>
              </w:rPr>
              <w:t>Look out for tired mothers and help them out</w:t>
            </w:r>
            <w:r>
              <w:rPr>
                <w:lang w:eastAsia="en-NZ"/>
              </w:rPr>
              <w:t>.</w:t>
            </w:r>
          </w:p>
          <w:p w14:paraId="24794500" w14:textId="77777777" w:rsidR="00790383" w:rsidRPr="001634AC" w:rsidRDefault="00790383" w:rsidP="001B0016">
            <w:pPr>
              <w:pStyle w:val="TableText"/>
              <w:rPr>
                <w:lang w:eastAsia="en-NZ"/>
              </w:rPr>
            </w:pPr>
          </w:p>
        </w:tc>
        <w:tc>
          <w:tcPr>
            <w:tcW w:w="2733" w:type="dxa"/>
          </w:tcPr>
          <w:p w14:paraId="5B58D436" w14:textId="77777777" w:rsidR="00790383" w:rsidRPr="001634AC" w:rsidRDefault="00790383" w:rsidP="001B0016">
            <w:pPr>
              <w:pStyle w:val="TableText"/>
              <w:rPr>
                <w:lang w:eastAsia="en-NZ"/>
              </w:rPr>
            </w:pPr>
            <w:r w:rsidRPr="00C45A30">
              <w:rPr>
                <w:lang w:eastAsia="en-NZ"/>
              </w:rPr>
              <w:t>The majority of mothers are really tired and need more support</w:t>
            </w:r>
            <w:r>
              <w:rPr>
                <w:lang w:eastAsia="en-NZ"/>
              </w:rPr>
              <w:t>.</w:t>
            </w:r>
            <w:r w:rsidRPr="00C45A30">
              <w:rPr>
                <w:lang w:eastAsia="en-NZ"/>
              </w:rPr>
              <w:t xml:space="preserve"> </w:t>
            </w:r>
          </w:p>
        </w:tc>
        <w:tc>
          <w:tcPr>
            <w:tcW w:w="2603" w:type="dxa"/>
          </w:tcPr>
          <w:p w14:paraId="79D1F2D5" w14:textId="77777777" w:rsidR="00790383" w:rsidRPr="001634AC" w:rsidRDefault="00790383" w:rsidP="001B0016">
            <w:pPr>
              <w:pStyle w:val="TableText"/>
              <w:rPr>
                <w:lang w:eastAsia="en-NZ"/>
              </w:rPr>
            </w:pPr>
            <w:r w:rsidRPr="00C45A30">
              <w:rPr>
                <w:lang w:eastAsia="en-NZ"/>
              </w:rPr>
              <w:t xml:space="preserve">Making good decisions is difficult if you are tired and have a crying or sick </w:t>
            </w:r>
            <w:r>
              <w:rPr>
                <w:lang w:eastAsia="en-NZ"/>
              </w:rPr>
              <w:t>infant.</w:t>
            </w:r>
          </w:p>
        </w:tc>
      </w:tr>
      <w:tr w:rsidR="00790383" w:rsidRPr="001634AC" w14:paraId="7CD548CC" w14:textId="77777777" w:rsidTr="001B0016">
        <w:tc>
          <w:tcPr>
            <w:tcW w:w="2743" w:type="dxa"/>
          </w:tcPr>
          <w:p w14:paraId="55902CA3" w14:textId="77777777" w:rsidR="00790383" w:rsidRPr="001634AC" w:rsidRDefault="00790383" w:rsidP="001B0016">
            <w:pPr>
              <w:pStyle w:val="TableText"/>
              <w:rPr>
                <w:lang w:eastAsia="en-NZ"/>
              </w:rPr>
            </w:pPr>
            <w:r w:rsidRPr="00C45A30">
              <w:rPr>
                <w:lang w:eastAsia="en-NZ"/>
              </w:rPr>
              <w:t>Support mothers and fathers when they attempt to decrease their smoking.</w:t>
            </w:r>
          </w:p>
        </w:tc>
        <w:tc>
          <w:tcPr>
            <w:tcW w:w="2733" w:type="dxa"/>
          </w:tcPr>
          <w:p w14:paraId="170D57A9" w14:textId="77777777" w:rsidR="00790383" w:rsidRPr="001634AC" w:rsidRDefault="00790383" w:rsidP="001B0016">
            <w:pPr>
              <w:pStyle w:val="TableText"/>
              <w:rPr>
                <w:lang w:eastAsia="en-NZ"/>
              </w:rPr>
            </w:pPr>
            <w:r>
              <w:rPr>
                <w:lang w:eastAsia="en-NZ"/>
              </w:rPr>
              <w:t xml:space="preserve">Among SUDI </w:t>
            </w:r>
            <w:proofErr w:type="spellStart"/>
            <w:r>
              <w:rPr>
                <w:lang w:eastAsia="en-NZ"/>
              </w:rPr>
              <w:t>whānau</w:t>
            </w:r>
            <w:proofErr w:type="spellEnd"/>
            <w:r>
              <w:rPr>
                <w:lang w:eastAsia="en-NZ"/>
              </w:rPr>
              <w:t xml:space="preserve">/families, </w:t>
            </w:r>
            <w:r w:rsidRPr="00606263">
              <w:rPr>
                <w:lang w:eastAsia="en-NZ"/>
              </w:rPr>
              <w:t>70% of mothers were smokers</w:t>
            </w:r>
            <w:r w:rsidRPr="001C4901">
              <w:rPr>
                <w:lang w:eastAsia="en-NZ"/>
              </w:rPr>
              <w:t>.</w:t>
            </w:r>
          </w:p>
        </w:tc>
        <w:tc>
          <w:tcPr>
            <w:tcW w:w="2603" w:type="dxa"/>
          </w:tcPr>
          <w:p w14:paraId="75E8BE31" w14:textId="77777777" w:rsidR="00790383" w:rsidRPr="001634AC" w:rsidRDefault="00790383" w:rsidP="001B0016">
            <w:pPr>
              <w:pStyle w:val="TableText"/>
              <w:rPr>
                <w:lang w:eastAsia="en-NZ"/>
              </w:rPr>
            </w:pPr>
            <w:r w:rsidRPr="00606263">
              <w:rPr>
                <w:lang w:eastAsia="en-NZ"/>
              </w:rPr>
              <w:t>Addiction to nicotine is powerful</w:t>
            </w:r>
            <w:r>
              <w:rPr>
                <w:lang w:eastAsia="en-NZ"/>
              </w:rPr>
              <w:t>,</w:t>
            </w:r>
            <w:r w:rsidRPr="00606263">
              <w:rPr>
                <w:lang w:eastAsia="en-NZ"/>
              </w:rPr>
              <w:t xml:space="preserve"> and most people make many attempts to stop before they succeed.</w:t>
            </w:r>
          </w:p>
        </w:tc>
      </w:tr>
      <w:tr w:rsidR="00790383" w:rsidRPr="001634AC" w14:paraId="5670C8FA" w14:textId="77777777" w:rsidTr="001B0016">
        <w:tc>
          <w:tcPr>
            <w:tcW w:w="2743" w:type="dxa"/>
          </w:tcPr>
          <w:p w14:paraId="1D56A2A3" w14:textId="77777777" w:rsidR="00790383" w:rsidRPr="001634AC" w:rsidRDefault="00790383" w:rsidP="001B0016">
            <w:pPr>
              <w:pStyle w:val="TableText"/>
              <w:rPr>
                <w:lang w:eastAsia="en-NZ"/>
              </w:rPr>
            </w:pPr>
            <w:r>
              <w:rPr>
                <w:lang w:eastAsia="en-NZ"/>
              </w:rPr>
              <w:t>Check on the</w:t>
            </w:r>
            <w:r w:rsidRPr="00C45A30">
              <w:rPr>
                <w:lang w:eastAsia="en-NZ"/>
              </w:rPr>
              <w:t xml:space="preserve"> </w:t>
            </w:r>
            <w:r>
              <w:rPr>
                <w:lang w:eastAsia="en-NZ"/>
              </w:rPr>
              <w:t>infant</w:t>
            </w:r>
            <w:r w:rsidRPr="00C45A30">
              <w:rPr>
                <w:lang w:eastAsia="en-NZ"/>
              </w:rPr>
              <w:t xml:space="preserve"> often and make sure their face is always clear and never covered</w:t>
            </w:r>
            <w:r>
              <w:rPr>
                <w:lang w:eastAsia="en-NZ"/>
              </w:rPr>
              <w:t>.</w:t>
            </w:r>
          </w:p>
        </w:tc>
        <w:tc>
          <w:tcPr>
            <w:tcW w:w="2733" w:type="dxa"/>
          </w:tcPr>
          <w:p w14:paraId="1FAA09AE" w14:textId="77777777" w:rsidR="00790383" w:rsidRPr="001634AC" w:rsidRDefault="00790383" w:rsidP="001B0016">
            <w:pPr>
              <w:pStyle w:val="TableText"/>
              <w:rPr>
                <w:lang w:eastAsia="en-NZ"/>
              </w:rPr>
            </w:pPr>
          </w:p>
        </w:tc>
        <w:tc>
          <w:tcPr>
            <w:tcW w:w="2603" w:type="dxa"/>
          </w:tcPr>
          <w:p w14:paraId="5942101B" w14:textId="77777777" w:rsidR="00790383" w:rsidRPr="001634AC" w:rsidRDefault="00790383" w:rsidP="001B0016">
            <w:pPr>
              <w:pStyle w:val="TableText"/>
              <w:rPr>
                <w:lang w:eastAsia="en-NZ"/>
              </w:rPr>
            </w:pPr>
          </w:p>
        </w:tc>
      </w:tr>
    </w:tbl>
    <w:p w14:paraId="3FDB119C" w14:textId="77777777" w:rsidR="00790383" w:rsidRPr="001634AC" w:rsidRDefault="00790383" w:rsidP="00790383">
      <w:pPr>
        <w:pStyle w:val="Heading3"/>
        <w:rPr>
          <w:rStyle w:val="Heading5Char"/>
        </w:rPr>
      </w:pPr>
      <w:bookmarkStart w:id="105" w:name="_Toc75942689"/>
      <w:bookmarkStart w:id="106" w:name="_Toc104446631"/>
      <w:r w:rsidRPr="009916B7">
        <w:rPr>
          <w:lang w:eastAsia="en-NZ"/>
        </w:rPr>
        <w:t>For health care providers (</w:t>
      </w:r>
      <w:r>
        <w:rPr>
          <w:lang w:eastAsia="en-NZ"/>
        </w:rPr>
        <w:t>maternity</w:t>
      </w:r>
      <w:r w:rsidRPr="009916B7">
        <w:rPr>
          <w:lang w:eastAsia="en-NZ"/>
        </w:rPr>
        <w:t xml:space="preserve">, </w:t>
      </w:r>
      <w:r>
        <w:rPr>
          <w:lang w:eastAsia="en-NZ"/>
        </w:rPr>
        <w:t xml:space="preserve">WCTO </w:t>
      </w:r>
      <w:r w:rsidRPr="009916B7">
        <w:rPr>
          <w:lang w:eastAsia="en-NZ"/>
        </w:rPr>
        <w:t>providers and child health practitioners)</w:t>
      </w:r>
      <w:r>
        <w:rPr>
          <w:lang w:eastAsia="en-NZ"/>
        </w:rPr>
        <w:t xml:space="preserve"> </w:t>
      </w:r>
      <w:r>
        <w:rPr>
          <w:lang w:eastAsia="en-NZ"/>
        </w:rPr>
        <w:br/>
      </w:r>
      <w:r w:rsidRPr="001634AC">
        <w:rPr>
          <w:rStyle w:val="Heading5Char"/>
        </w:rPr>
        <w:t>(note also all the recommendations above</w:t>
      </w:r>
      <w:bookmarkEnd w:id="105"/>
      <w:r w:rsidRPr="001634AC">
        <w:rPr>
          <w:rStyle w:val="Heading5Char"/>
        </w:rPr>
        <w:t>)</w:t>
      </w:r>
      <w:bookmarkEnd w:id="106"/>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30"/>
        <w:gridCol w:w="2721"/>
        <w:gridCol w:w="2628"/>
      </w:tblGrid>
      <w:tr w:rsidR="00790383" w:rsidRPr="001634AC" w14:paraId="3CFD758C" w14:textId="77777777" w:rsidTr="001B0016">
        <w:trPr>
          <w:tblHeader/>
        </w:trPr>
        <w:tc>
          <w:tcPr>
            <w:tcW w:w="2730" w:type="dxa"/>
            <w:shd w:val="clear" w:color="auto" w:fill="D9D9D9" w:themeFill="background1" w:themeFillShade="D9"/>
          </w:tcPr>
          <w:p w14:paraId="523F7200" w14:textId="77777777" w:rsidR="00790383" w:rsidRPr="001634AC" w:rsidRDefault="00790383" w:rsidP="001B0016">
            <w:pPr>
              <w:pStyle w:val="TableText"/>
              <w:rPr>
                <w:b/>
                <w:bCs/>
                <w:lang w:eastAsia="en-NZ"/>
              </w:rPr>
            </w:pPr>
            <w:r w:rsidRPr="001634AC">
              <w:rPr>
                <w:b/>
                <w:bCs/>
                <w:lang w:eastAsia="en-NZ"/>
              </w:rPr>
              <w:t>Recommendation</w:t>
            </w:r>
          </w:p>
        </w:tc>
        <w:tc>
          <w:tcPr>
            <w:tcW w:w="2721" w:type="dxa"/>
            <w:shd w:val="clear" w:color="auto" w:fill="D9D9D9" w:themeFill="background1" w:themeFillShade="D9"/>
          </w:tcPr>
          <w:p w14:paraId="67054C27" w14:textId="77777777" w:rsidR="00790383" w:rsidRPr="001634AC" w:rsidRDefault="00790383" w:rsidP="001B0016">
            <w:pPr>
              <w:pStyle w:val="TableText"/>
              <w:rPr>
                <w:b/>
                <w:bCs/>
                <w:lang w:eastAsia="en-NZ"/>
              </w:rPr>
            </w:pPr>
            <w:r w:rsidRPr="001634AC">
              <w:rPr>
                <w:b/>
                <w:bCs/>
                <w:lang w:eastAsia="en-NZ"/>
              </w:rPr>
              <w:t>Why this recommendation</w:t>
            </w:r>
          </w:p>
        </w:tc>
        <w:tc>
          <w:tcPr>
            <w:tcW w:w="2628" w:type="dxa"/>
            <w:shd w:val="clear" w:color="auto" w:fill="D9D9D9" w:themeFill="background1" w:themeFillShade="D9"/>
          </w:tcPr>
          <w:p w14:paraId="5147726C" w14:textId="77777777" w:rsidR="00790383" w:rsidRPr="001634AC" w:rsidRDefault="00790383" w:rsidP="001B0016">
            <w:pPr>
              <w:pStyle w:val="TableText"/>
              <w:rPr>
                <w:b/>
                <w:bCs/>
                <w:lang w:eastAsia="en-NZ"/>
              </w:rPr>
            </w:pPr>
            <w:r w:rsidRPr="001634AC">
              <w:rPr>
                <w:b/>
                <w:bCs/>
                <w:lang w:eastAsia="en-NZ"/>
              </w:rPr>
              <w:t>Further comment</w:t>
            </w:r>
          </w:p>
        </w:tc>
      </w:tr>
      <w:tr w:rsidR="00790383" w:rsidRPr="001634AC" w14:paraId="7327A962" w14:textId="77777777" w:rsidTr="001B0016">
        <w:tc>
          <w:tcPr>
            <w:tcW w:w="2730" w:type="dxa"/>
          </w:tcPr>
          <w:p w14:paraId="62934D4E" w14:textId="77777777" w:rsidR="00790383" w:rsidRPr="001634AC" w:rsidRDefault="00790383" w:rsidP="001B0016">
            <w:pPr>
              <w:pStyle w:val="TableText"/>
              <w:rPr>
                <w:lang w:eastAsia="en-NZ"/>
              </w:rPr>
            </w:pPr>
            <w:r w:rsidRPr="00C45A30">
              <w:rPr>
                <w:lang w:eastAsia="en-NZ"/>
              </w:rPr>
              <w:t xml:space="preserve">Support mothers who smoke in pregnancy. Where </w:t>
            </w:r>
            <w:r>
              <w:rPr>
                <w:lang w:eastAsia="en-NZ"/>
              </w:rPr>
              <w:t xml:space="preserve">the mother declines </w:t>
            </w:r>
            <w:r w:rsidRPr="00C45A30">
              <w:rPr>
                <w:lang w:eastAsia="en-NZ"/>
              </w:rPr>
              <w:t xml:space="preserve">smoking cessation support, focus on how to make the </w:t>
            </w:r>
            <w:r>
              <w:rPr>
                <w:lang w:eastAsia="en-NZ"/>
              </w:rPr>
              <w:t>infant’s</w:t>
            </w:r>
            <w:r w:rsidRPr="00C45A30">
              <w:rPr>
                <w:lang w:eastAsia="en-NZ"/>
              </w:rPr>
              <w:t xml:space="preserve"> sleeping environment safer for the next </w:t>
            </w:r>
            <w:r>
              <w:rPr>
                <w:lang w:eastAsia="en-NZ"/>
              </w:rPr>
              <w:t>six</w:t>
            </w:r>
            <w:r w:rsidRPr="00C45A30">
              <w:rPr>
                <w:lang w:eastAsia="en-NZ"/>
              </w:rPr>
              <w:t xml:space="preserve"> months.</w:t>
            </w:r>
          </w:p>
        </w:tc>
        <w:tc>
          <w:tcPr>
            <w:tcW w:w="2721" w:type="dxa"/>
          </w:tcPr>
          <w:p w14:paraId="4809942F" w14:textId="77777777" w:rsidR="00790383" w:rsidRPr="001634AC" w:rsidRDefault="00790383" w:rsidP="001B0016">
            <w:pPr>
              <w:pStyle w:val="TableText"/>
              <w:rPr>
                <w:lang w:eastAsia="en-NZ"/>
              </w:rPr>
            </w:pPr>
            <w:r>
              <w:rPr>
                <w:lang w:eastAsia="en-NZ"/>
              </w:rPr>
              <w:t>In this research, m</w:t>
            </w:r>
            <w:r w:rsidRPr="00C45A30">
              <w:rPr>
                <w:lang w:eastAsia="en-NZ"/>
              </w:rPr>
              <w:t>ost mothers of</w:t>
            </w:r>
            <w:r>
              <w:rPr>
                <w:lang w:eastAsia="en-NZ"/>
              </w:rPr>
              <w:t xml:space="preserve"> SUDI</w:t>
            </w:r>
            <w:r w:rsidRPr="00C45A30">
              <w:rPr>
                <w:lang w:eastAsia="en-NZ"/>
              </w:rPr>
              <w:t xml:space="preserve"> </w:t>
            </w:r>
            <w:r>
              <w:rPr>
                <w:lang w:eastAsia="en-NZ"/>
              </w:rPr>
              <w:t>infants</w:t>
            </w:r>
            <w:r w:rsidRPr="00C45A30">
              <w:rPr>
                <w:lang w:eastAsia="en-NZ"/>
              </w:rPr>
              <w:t xml:space="preserve"> were smokers who declined smoking cessation support.</w:t>
            </w:r>
          </w:p>
        </w:tc>
        <w:tc>
          <w:tcPr>
            <w:tcW w:w="2628" w:type="dxa"/>
          </w:tcPr>
          <w:p w14:paraId="3286A9AA" w14:textId="77777777" w:rsidR="00790383" w:rsidRPr="001634AC" w:rsidRDefault="00790383" w:rsidP="001B0016">
            <w:pPr>
              <w:pStyle w:val="TableText"/>
              <w:rPr>
                <w:lang w:eastAsia="en-NZ"/>
              </w:rPr>
            </w:pPr>
            <w:r w:rsidRPr="00C45A30">
              <w:rPr>
                <w:lang w:eastAsia="en-NZ"/>
              </w:rPr>
              <w:t xml:space="preserve">Partnership with mothers is crucial </w:t>
            </w:r>
            <w:r>
              <w:rPr>
                <w:lang w:eastAsia="en-NZ"/>
              </w:rPr>
              <w:t>at the early stages of an infant’s life,</w:t>
            </w:r>
            <w:r w:rsidRPr="00C45A30">
              <w:rPr>
                <w:lang w:eastAsia="en-NZ"/>
              </w:rPr>
              <w:t xml:space="preserve"> and no judgement is needed</w:t>
            </w:r>
            <w:r>
              <w:rPr>
                <w:lang w:eastAsia="en-NZ"/>
              </w:rPr>
              <w:t>: a</w:t>
            </w:r>
            <w:r w:rsidRPr="00C45A30">
              <w:rPr>
                <w:lang w:eastAsia="en-NZ"/>
              </w:rPr>
              <w:t xml:space="preserve"> culturally appropriate engagement is likely to be more successful.</w:t>
            </w:r>
            <w:r>
              <w:rPr>
                <w:lang w:eastAsia="en-NZ"/>
              </w:rPr>
              <w:t xml:space="preserve"> </w:t>
            </w:r>
            <w:r w:rsidRPr="00C45A30">
              <w:rPr>
                <w:lang w:eastAsia="en-NZ"/>
              </w:rPr>
              <w:t>The combination of direct bed</w:t>
            </w:r>
            <w:r>
              <w:rPr>
                <w:lang w:eastAsia="en-NZ"/>
              </w:rPr>
              <w:t xml:space="preserve"> </w:t>
            </w:r>
            <w:proofErr w:type="gramStart"/>
            <w:r w:rsidRPr="00C45A30">
              <w:rPr>
                <w:lang w:eastAsia="en-NZ"/>
              </w:rPr>
              <w:t>sharing</w:t>
            </w:r>
            <w:proofErr w:type="gramEnd"/>
            <w:r w:rsidRPr="00C45A30">
              <w:rPr>
                <w:lang w:eastAsia="en-NZ"/>
              </w:rPr>
              <w:t xml:space="preserve"> and smoking is the danger</w:t>
            </w:r>
            <w:r>
              <w:rPr>
                <w:lang w:eastAsia="en-NZ"/>
              </w:rPr>
              <w:t>,</w:t>
            </w:r>
            <w:r w:rsidRPr="00C45A30">
              <w:rPr>
                <w:lang w:eastAsia="en-NZ"/>
              </w:rPr>
              <w:t xml:space="preserve"> and where smoking </w:t>
            </w:r>
            <w:r>
              <w:rPr>
                <w:lang w:eastAsia="en-NZ"/>
              </w:rPr>
              <w:t>has been taking place throughout the</w:t>
            </w:r>
            <w:r w:rsidRPr="00C45A30">
              <w:rPr>
                <w:lang w:eastAsia="en-NZ"/>
              </w:rPr>
              <w:t xml:space="preserve"> pregnancy, </w:t>
            </w:r>
            <w:r>
              <w:rPr>
                <w:lang w:eastAsia="en-NZ"/>
              </w:rPr>
              <w:t>there needs to be</w:t>
            </w:r>
            <w:r w:rsidRPr="00C45A30">
              <w:rPr>
                <w:lang w:eastAsia="en-NZ"/>
              </w:rPr>
              <w:t xml:space="preserve"> ongoing support to </w:t>
            </w:r>
            <w:r>
              <w:rPr>
                <w:lang w:eastAsia="en-NZ"/>
              </w:rPr>
              <w:t>ensure the infant has</w:t>
            </w:r>
            <w:r w:rsidRPr="00C45A30">
              <w:rPr>
                <w:lang w:eastAsia="en-NZ"/>
              </w:rPr>
              <w:t xml:space="preserve"> a safer sleep environment for at least </w:t>
            </w:r>
            <w:r>
              <w:rPr>
                <w:lang w:eastAsia="en-NZ"/>
              </w:rPr>
              <w:t>six</w:t>
            </w:r>
            <w:r w:rsidRPr="00C45A30">
              <w:rPr>
                <w:lang w:eastAsia="en-NZ"/>
              </w:rPr>
              <w:t xml:space="preserve"> months.</w:t>
            </w:r>
          </w:p>
        </w:tc>
      </w:tr>
      <w:tr w:rsidR="00790383" w:rsidRPr="001634AC" w14:paraId="0FE578D9" w14:textId="77777777" w:rsidTr="001B0016">
        <w:tc>
          <w:tcPr>
            <w:tcW w:w="2730" w:type="dxa"/>
            <w:shd w:val="clear" w:color="auto" w:fill="D9E1F2"/>
          </w:tcPr>
          <w:p w14:paraId="539A1182" w14:textId="77777777" w:rsidR="00790383" w:rsidRPr="00B25679" w:rsidRDefault="00790383" w:rsidP="001B0016">
            <w:pPr>
              <w:pStyle w:val="TableText"/>
              <w:rPr>
                <w:lang w:eastAsia="en-NZ"/>
              </w:rPr>
            </w:pPr>
            <w:r w:rsidRPr="00B25679">
              <w:rPr>
                <w:lang w:eastAsia="en-NZ"/>
              </w:rPr>
              <w:t xml:space="preserve">Modify messaging </w:t>
            </w:r>
            <w:r>
              <w:rPr>
                <w:lang w:eastAsia="en-NZ"/>
              </w:rPr>
              <w:t>about</w:t>
            </w:r>
            <w:r w:rsidRPr="00B25679">
              <w:rPr>
                <w:lang w:eastAsia="en-NZ"/>
              </w:rPr>
              <w:t xml:space="preserve"> risk factors to </w:t>
            </w:r>
            <w:r>
              <w:rPr>
                <w:lang w:eastAsia="en-NZ"/>
              </w:rPr>
              <w:t>make it</w:t>
            </w:r>
            <w:r w:rsidRPr="00B25679">
              <w:rPr>
                <w:lang w:eastAsia="en-NZ"/>
              </w:rPr>
              <w:t xml:space="preserve"> mana enhancing and promoting partnership</w:t>
            </w:r>
            <w:r>
              <w:rPr>
                <w:lang w:eastAsia="en-NZ"/>
              </w:rPr>
              <w:t>s</w:t>
            </w:r>
            <w:r w:rsidRPr="00B25679">
              <w:rPr>
                <w:lang w:eastAsia="en-NZ"/>
              </w:rPr>
              <w:t>.</w:t>
            </w:r>
          </w:p>
          <w:p w14:paraId="589E7A46" w14:textId="77777777" w:rsidR="00790383" w:rsidRPr="001634AC" w:rsidRDefault="00790383" w:rsidP="001B0016">
            <w:pPr>
              <w:pStyle w:val="TableText"/>
              <w:rPr>
                <w:lang w:eastAsia="en-NZ"/>
              </w:rPr>
            </w:pPr>
            <w:r w:rsidRPr="00B25679">
              <w:rPr>
                <w:lang w:eastAsia="en-NZ"/>
              </w:rPr>
              <w:t xml:space="preserve">Develop resources to support </w:t>
            </w:r>
            <w:r>
              <w:rPr>
                <w:lang w:eastAsia="en-NZ"/>
              </w:rPr>
              <w:t>the mother</w:t>
            </w:r>
            <w:r w:rsidRPr="00B25679">
              <w:rPr>
                <w:lang w:eastAsia="en-NZ"/>
              </w:rPr>
              <w:t xml:space="preserve"> and other </w:t>
            </w:r>
            <w:proofErr w:type="spellStart"/>
            <w:r w:rsidRPr="00B25679">
              <w:rPr>
                <w:lang w:eastAsia="en-NZ"/>
              </w:rPr>
              <w:t>whānau</w:t>
            </w:r>
            <w:proofErr w:type="spellEnd"/>
            <w:r>
              <w:rPr>
                <w:lang w:eastAsia="en-NZ"/>
              </w:rPr>
              <w:t>/family members</w:t>
            </w:r>
            <w:r w:rsidRPr="00B25679">
              <w:rPr>
                <w:lang w:eastAsia="en-NZ"/>
              </w:rPr>
              <w:t xml:space="preserve"> when </w:t>
            </w:r>
            <w:r>
              <w:rPr>
                <w:lang w:eastAsia="en-NZ"/>
              </w:rPr>
              <w:t>the infant</w:t>
            </w:r>
            <w:r w:rsidRPr="00B25679">
              <w:rPr>
                <w:lang w:eastAsia="en-NZ"/>
              </w:rPr>
              <w:t xml:space="preserve"> is crying and </w:t>
            </w:r>
            <w:proofErr w:type="gramStart"/>
            <w:r w:rsidRPr="00B25679">
              <w:rPr>
                <w:lang w:eastAsia="en-NZ"/>
              </w:rPr>
              <w:t>unsettled</w:t>
            </w:r>
            <w:proofErr w:type="gramEnd"/>
            <w:r w:rsidRPr="00B25679">
              <w:rPr>
                <w:lang w:eastAsia="en-NZ"/>
              </w:rPr>
              <w:t xml:space="preserve"> and </w:t>
            </w:r>
            <w:r>
              <w:rPr>
                <w:lang w:eastAsia="en-NZ"/>
              </w:rPr>
              <w:t>the mother</w:t>
            </w:r>
            <w:r w:rsidRPr="00B25679">
              <w:rPr>
                <w:lang w:eastAsia="en-NZ"/>
              </w:rPr>
              <w:t xml:space="preserve"> is exhausted</w:t>
            </w:r>
            <w:r>
              <w:rPr>
                <w:lang w:eastAsia="en-NZ"/>
              </w:rPr>
              <w:t>.</w:t>
            </w:r>
          </w:p>
        </w:tc>
        <w:tc>
          <w:tcPr>
            <w:tcW w:w="2721" w:type="dxa"/>
            <w:shd w:val="clear" w:color="auto" w:fill="D9E1F2"/>
          </w:tcPr>
          <w:p w14:paraId="52C5A54C" w14:textId="77777777" w:rsidR="00790383" w:rsidRPr="001634AC" w:rsidRDefault="00790383" w:rsidP="001B0016">
            <w:pPr>
              <w:pStyle w:val="TableText"/>
              <w:rPr>
                <w:lang w:eastAsia="en-NZ"/>
              </w:rPr>
            </w:pPr>
            <w:r>
              <w:rPr>
                <w:lang w:eastAsia="en-NZ"/>
              </w:rPr>
              <w:t xml:space="preserve">Infants are sometimes taken into the parental bed when they will not settle </w:t>
            </w:r>
            <w:proofErr w:type="gramStart"/>
            <w:r>
              <w:rPr>
                <w:lang w:eastAsia="en-NZ"/>
              </w:rPr>
              <w:t>elsewhere</w:t>
            </w:r>
            <w:proofErr w:type="gramEnd"/>
            <w:r>
              <w:rPr>
                <w:lang w:eastAsia="en-NZ"/>
              </w:rPr>
              <w:t xml:space="preserve"> or parents want to keep a close eye on them because of concerns about their health. Tired breastfeeding mothers also sometimes fall asleep while breast feeding.</w:t>
            </w:r>
          </w:p>
        </w:tc>
        <w:tc>
          <w:tcPr>
            <w:tcW w:w="2628" w:type="dxa"/>
            <w:shd w:val="clear" w:color="auto" w:fill="D9E1F2"/>
          </w:tcPr>
          <w:p w14:paraId="03633499" w14:textId="77777777" w:rsidR="00790383" w:rsidRPr="001634AC" w:rsidRDefault="00790383" w:rsidP="001B0016">
            <w:pPr>
              <w:pStyle w:val="TableText"/>
              <w:rPr>
                <w:lang w:eastAsia="en-NZ"/>
              </w:rPr>
            </w:pPr>
          </w:p>
        </w:tc>
      </w:tr>
      <w:tr w:rsidR="00790383" w:rsidRPr="001634AC" w14:paraId="4C3B978A" w14:textId="77777777" w:rsidTr="001B0016">
        <w:tc>
          <w:tcPr>
            <w:tcW w:w="2730" w:type="dxa"/>
            <w:shd w:val="clear" w:color="auto" w:fill="D9E1F2"/>
          </w:tcPr>
          <w:p w14:paraId="7159D733" w14:textId="77777777" w:rsidR="00790383" w:rsidRPr="001634AC" w:rsidRDefault="00790383" w:rsidP="001B0016">
            <w:pPr>
              <w:pStyle w:val="TableText"/>
              <w:rPr>
                <w:lang w:eastAsia="en-NZ"/>
              </w:rPr>
            </w:pPr>
            <w:r w:rsidRPr="00B25679">
              <w:rPr>
                <w:lang w:eastAsia="en-NZ"/>
              </w:rPr>
              <w:lastRenderedPageBreak/>
              <w:t>Ensure safe sleep is considered following assessment</w:t>
            </w:r>
            <w:r>
              <w:rPr>
                <w:lang w:eastAsia="en-NZ"/>
              </w:rPr>
              <w:t xml:space="preserve"> (</w:t>
            </w:r>
            <w:r w:rsidRPr="00B25679">
              <w:rPr>
                <w:lang w:eastAsia="en-NZ"/>
              </w:rPr>
              <w:t xml:space="preserve">or </w:t>
            </w:r>
            <w:r>
              <w:rPr>
                <w:lang w:eastAsia="en-NZ"/>
              </w:rPr>
              <w:t xml:space="preserve">a visit </w:t>
            </w:r>
            <w:r w:rsidRPr="00B25679">
              <w:rPr>
                <w:lang w:eastAsia="en-NZ"/>
              </w:rPr>
              <w:t xml:space="preserve">to </w:t>
            </w:r>
            <w:r>
              <w:rPr>
                <w:lang w:eastAsia="en-NZ"/>
              </w:rPr>
              <w:t xml:space="preserve">a </w:t>
            </w:r>
            <w:r w:rsidRPr="00B25679">
              <w:rPr>
                <w:lang w:eastAsia="en-NZ"/>
              </w:rPr>
              <w:t>primary or secondary paediatric service</w:t>
            </w:r>
            <w:r>
              <w:rPr>
                <w:lang w:eastAsia="en-NZ"/>
              </w:rPr>
              <w:t>)</w:t>
            </w:r>
            <w:r w:rsidRPr="00B25679">
              <w:rPr>
                <w:lang w:eastAsia="en-NZ"/>
              </w:rPr>
              <w:t xml:space="preserve"> and appropriate messages are provided</w:t>
            </w:r>
            <w:r>
              <w:rPr>
                <w:lang w:eastAsia="en-NZ"/>
              </w:rPr>
              <w:t>.</w:t>
            </w:r>
          </w:p>
        </w:tc>
        <w:tc>
          <w:tcPr>
            <w:tcW w:w="2721" w:type="dxa"/>
            <w:shd w:val="clear" w:color="auto" w:fill="D9E1F2"/>
          </w:tcPr>
          <w:p w14:paraId="1EA1AC7A" w14:textId="77777777" w:rsidR="00790383" w:rsidRPr="001634AC" w:rsidRDefault="00790383" w:rsidP="001B0016">
            <w:pPr>
              <w:pStyle w:val="TableText"/>
              <w:rPr>
                <w:lang w:eastAsia="en-NZ"/>
              </w:rPr>
            </w:pPr>
          </w:p>
        </w:tc>
        <w:tc>
          <w:tcPr>
            <w:tcW w:w="2628" w:type="dxa"/>
            <w:shd w:val="clear" w:color="auto" w:fill="D9E1F2"/>
          </w:tcPr>
          <w:p w14:paraId="3B627BFE" w14:textId="77777777" w:rsidR="00790383" w:rsidRPr="001634AC" w:rsidRDefault="00790383" w:rsidP="001B0016">
            <w:pPr>
              <w:pStyle w:val="TableText"/>
              <w:rPr>
                <w:lang w:eastAsia="en-NZ"/>
              </w:rPr>
            </w:pPr>
          </w:p>
        </w:tc>
      </w:tr>
    </w:tbl>
    <w:p w14:paraId="253161ED" w14:textId="77777777" w:rsidR="00790383" w:rsidRPr="001634AC" w:rsidRDefault="00790383" w:rsidP="00790383">
      <w:pPr>
        <w:pStyle w:val="Heading3"/>
        <w:rPr>
          <w:rStyle w:val="Heading5Char"/>
        </w:rPr>
      </w:pPr>
      <w:bookmarkStart w:id="107" w:name="_Toc104446632"/>
      <w:bookmarkStart w:id="108" w:name="_Toc75942690"/>
      <w:r w:rsidRPr="001F638C">
        <w:rPr>
          <w:lang w:eastAsia="en-NZ"/>
        </w:rPr>
        <w:t>For DHBs and organisers of health</w:t>
      </w:r>
      <w:r>
        <w:rPr>
          <w:lang w:eastAsia="en-NZ"/>
        </w:rPr>
        <w:t xml:space="preserve"> </w:t>
      </w:r>
      <w:r w:rsidRPr="001F638C">
        <w:rPr>
          <w:lang w:eastAsia="en-NZ"/>
        </w:rPr>
        <w:t>care delivery</w:t>
      </w:r>
      <w:r>
        <w:rPr>
          <w:lang w:eastAsia="en-NZ"/>
        </w:rPr>
        <w:br/>
      </w:r>
      <w:r w:rsidRPr="001634AC">
        <w:rPr>
          <w:rStyle w:val="Heading5Char"/>
        </w:rPr>
        <w:t>(note also all the recommendations above)</w:t>
      </w:r>
      <w:bookmarkEnd w:id="107"/>
      <w:bookmarkEnd w:id="108"/>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43"/>
        <w:gridCol w:w="2733"/>
        <w:gridCol w:w="2603"/>
      </w:tblGrid>
      <w:tr w:rsidR="00790383" w:rsidRPr="001634AC" w14:paraId="334F63B0" w14:textId="77777777" w:rsidTr="001B0016">
        <w:trPr>
          <w:tblHeader/>
        </w:trPr>
        <w:tc>
          <w:tcPr>
            <w:tcW w:w="2743" w:type="dxa"/>
            <w:shd w:val="clear" w:color="auto" w:fill="D9D9D9" w:themeFill="background1" w:themeFillShade="D9"/>
          </w:tcPr>
          <w:p w14:paraId="72867DF0" w14:textId="77777777" w:rsidR="00790383" w:rsidRPr="001634AC" w:rsidRDefault="00790383" w:rsidP="001B0016">
            <w:pPr>
              <w:pStyle w:val="TableText"/>
              <w:rPr>
                <w:b/>
                <w:bCs/>
                <w:lang w:eastAsia="en-NZ"/>
              </w:rPr>
            </w:pPr>
            <w:r w:rsidRPr="001634AC">
              <w:rPr>
                <w:b/>
                <w:bCs/>
                <w:lang w:eastAsia="en-NZ"/>
              </w:rPr>
              <w:t>Recommendation</w:t>
            </w:r>
          </w:p>
        </w:tc>
        <w:tc>
          <w:tcPr>
            <w:tcW w:w="2733" w:type="dxa"/>
            <w:shd w:val="clear" w:color="auto" w:fill="D9D9D9" w:themeFill="background1" w:themeFillShade="D9"/>
          </w:tcPr>
          <w:p w14:paraId="2C9A4CE9" w14:textId="77777777" w:rsidR="00790383" w:rsidRPr="001634AC" w:rsidRDefault="00790383" w:rsidP="001B0016">
            <w:pPr>
              <w:pStyle w:val="TableText"/>
              <w:rPr>
                <w:b/>
                <w:bCs/>
                <w:lang w:eastAsia="en-NZ"/>
              </w:rPr>
            </w:pPr>
            <w:r w:rsidRPr="001634AC">
              <w:rPr>
                <w:b/>
                <w:bCs/>
                <w:lang w:eastAsia="en-NZ"/>
              </w:rPr>
              <w:t>Why this recommendation</w:t>
            </w:r>
          </w:p>
        </w:tc>
        <w:tc>
          <w:tcPr>
            <w:tcW w:w="2603" w:type="dxa"/>
            <w:shd w:val="clear" w:color="auto" w:fill="D9D9D9" w:themeFill="background1" w:themeFillShade="D9"/>
          </w:tcPr>
          <w:p w14:paraId="36854FB3" w14:textId="77777777" w:rsidR="00790383" w:rsidRPr="001634AC" w:rsidRDefault="00790383" w:rsidP="001B0016">
            <w:pPr>
              <w:pStyle w:val="TableText"/>
              <w:rPr>
                <w:b/>
                <w:bCs/>
                <w:lang w:eastAsia="en-NZ"/>
              </w:rPr>
            </w:pPr>
            <w:r w:rsidRPr="001634AC">
              <w:rPr>
                <w:b/>
                <w:bCs/>
                <w:lang w:eastAsia="en-NZ"/>
              </w:rPr>
              <w:t>Further comment</w:t>
            </w:r>
          </w:p>
        </w:tc>
      </w:tr>
      <w:tr w:rsidR="00790383" w:rsidRPr="001634AC" w14:paraId="007ECCC3" w14:textId="77777777" w:rsidTr="001B0016">
        <w:tc>
          <w:tcPr>
            <w:tcW w:w="2743" w:type="dxa"/>
          </w:tcPr>
          <w:p w14:paraId="07B032BA" w14:textId="77777777" w:rsidR="00790383" w:rsidRPr="001634AC" w:rsidRDefault="00790383" w:rsidP="001B0016">
            <w:pPr>
              <w:pStyle w:val="TableText"/>
              <w:rPr>
                <w:lang w:eastAsia="en-NZ"/>
              </w:rPr>
            </w:pPr>
            <w:r w:rsidRPr="00C45A30">
              <w:rPr>
                <w:lang w:eastAsia="en-NZ"/>
              </w:rPr>
              <w:t>Fund and implement smoking cessation programmes that are effective for M</w:t>
            </w:r>
            <w:r>
              <w:rPr>
                <w:lang w:eastAsia="en-NZ"/>
              </w:rPr>
              <w:t>ā</w:t>
            </w:r>
            <w:r w:rsidRPr="00C45A30">
              <w:rPr>
                <w:lang w:eastAsia="en-NZ"/>
              </w:rPr>
              <w:t>ori</w:t>
            </w:r>
            <w:r>
              <w:rPr>
                <w:lang w:eastAsia="en-NZ"/>
              </w:rPr>
              <w:t>.</w:t>
            </w:r>
          </w:p>
        </w:tc>
        <w:tc>
          <w:tcPr>
            <w:tcW w:w="2733" w:type="dxa"/>
          </w:tcPr>
          <w:p w14:paraId="0D96D09B" w14:textId="77777777" w:rsidR="00790383" w:rsidRPr="001634AC" w:rsidRDefault="00790383" w:rsidP="001B0016">
            <w:pPr>
              <w:pStyle w:val="TableText"/>
              <w:rPr>
                <w:lang w:eastAsia="en-NZ"/>
              </w:rPr>
            </w:pPr>
            <w:r>
              <w:rPr>
                <w:lang w:eastAsia="en-NZ"/>
              </w:rPr>
              <w:t xml:space="preserve">In this research, </w:t>
            </w:r>
            <w:r w:rsidRPr="00C45A30">
              <w:rPr>
                <w:lang w:eastAsia="en-NZ"/>
              </w:rPr>
              <w:t xml:space="preserve">86% of </w:t>
            </w:r>
            <w:proofErr w:type="spellStart"/>
            <w:r>
              <w:rPr>
                <w:lang w:eastAsia="en-NZ"/>
              </w:rPr>
              <w:t>whānau</w:t>
            </w:r>
            <w:proofErr w:type="spellEnd"/>
            <w:r>
              <w:rPr>
                <w:lang w:eastAsia="en-NZ"/>
              </w:rPr>
              <w:t>/</w:t>
            </w:r>
            <w:r w:rsidRPr="00C45A30">
              <w:rPr>
                <w:lang w:eastAsia="en-NZ"/>
              </w:rPr>
              <w:t xml:space="preserve">families </w:t>
            </w:r>
            <w:r>
              <w:rPr>
                <w:lang w:eastAsia="en-NZ"/>
              </w:rPr>
              <w:t xml:space="preserve">with SUDI infants </w:t>
            </w:r>
            <w:r w:rsidRPr="00C45A30">
              <w:rPr>
                <w:lang w:eastAsia="en-NZ"/>
              </w:rPr>
              <w:t>were M</w:t>
            </w:r>
            <w:r>
              <w:rPr>
                <w:lang w:eastAsia="en-NZ"/>
              </w:rPr>
              <w:t>ā</w:t>
            </w:r>
            <w:r w:rsidRPr="00C45A30">
              <w:rPr>
                <w:lang w:eastAsia="en-NZ"/>
              </w:rPr>
              <w:t xml:space="preserve">ori or Pacific </w:t>
            </w:r>
            <w:r>
              <w:rPr>
                <w:lang w:eastAsia="en-NZ"/>
              </w:rPr>
              <w:t xml:space="preserve">peoples </w:t>
            </w:r>
            <w:r w:rsidRPr="00C45A30">
              <w:rPr>
                <w:lang w:eastAsia="en-NZ"/>
              </w:rPr>
              <w:t>and the 76% were smokers.</w:t>
            </w:r>
          </w:p>
        </w:tc>
        <w:tc>
          <w:tcPr>
            <w:tcW w:w="2603" w:type="dxa"/>
          </w:tcPr>
          <w:p w14:paraId="6DCD8546" w14:textId="77777777" w:rsidR="00790383" w:rsidRPr="001634AC" w:rsidRDefault="00790383" w:rsidP="001B0016">
            <w:pPr>
              <w:pStyle w:val="TableText"/>
              <w:rPr>
                <w:lang w:eastAsia="en-NZ"/>
              </w:rPr>
            </w:pPr>
          </w:p>
        </w:tc>
      </w:tr>
      <w:tr w:rsidR="00790383" w:rsidRPr="001634AC" w14:paraId="44DB0352" w14:textId="77777777" w:rsidTr="001B0016">
        <w:tc>
          <w:tcPr>
            <w:tcW w:w="2743" w:type="dxa"/>
          </w:tcPr>
          <w:p w14:paraId="1B8211E9" w14:textId="77777777" w:rsidR="00790383" w:rsidRPr="001634AC" w:rsidRDefault="00790383" w:rsidP="001B0016">
            <w:pPr>
              <w:pStyle w:val="TableText"/>
              <w:rPr>
                <w:lang w:eastAsia="en-NZ"/>
              </w:rPr>
            </w:pPr>
            <w:r w:rsidRPr="00C45A30">
              <w:rPr>
                <w:lang w:eastAsia="en-NZ"/>
              </w:rPr>
              <w:t xml:space="preserve">Fund </w:t>
            </w:r>
            <w:proofErr w:type="spellStart"/>
            <w:r w:rsidRPr="00C45A30">
              <w:rPr>
                <w:lang w:eastAsia="en-NZ"/>
              </w:rPr>
              <w:t>hapū</w:t>
            </w:r>
            <w:proofErr w:type="spellEnd"/>
            <w:r w:rsidRPr="00C45A30">
              <w:rPr>
                <w:lang w:eastAsia="en-NZ"/>
              </w:rPr>
              <w:t xml:space="preserve"> wānanga models as the best</w:t>
            </w:r>
            <w:r>
              <w:rPr>
                <w:lang w:eastAsia="en-NZ"/>
              </w:rPr>
              <w:t>-</w:t>
            </w:r>
            <w:r w:rsidRPr="00C45A30">
              <w:rPr>
                <w:lang w:eastAsia="en-NZ"/>
              </w:rPr>
              <w:t xml:space="preserve">practice evidence-based model to deliver antenatal messages and education for </w:t>
            </w:r>
            <w:proofErr w:type="spellStart"/>
            <w:r w:rsidRPr="00C45A30">
              <w:rPr>
                <w:lang w:eastAsia="en-NZ"/>
              </w:rPr>
              <w:t>whānau</w:t>
            </w:r>
            <w:proofErr w:type="spellEnd"/>
            <w:r w:rsidRPr="00C45A30">
              <w:rPr>
                <w:lang w:eastAsia="en-NZ"/>
              </w:rPr>
              <w:t xml:space="preserve"> Māori</w:t>
            </w:r>
            <w:r>
              <w:rPr>
                <w:lang w:eastAsia="en-NZ"/>
              </w:rPr>
              <w:t>.</w:t>
            </w:r>
          </w:p>
        </w:tc>
        <w:tc>
          <w:tcPr>
            <w:tcW w:w="2733" w:type="dxa"/>
          </w:tcPr>
          <w:p w14:paraId="67F5CC8B" w14:textId="77777777" w:rsidR="00790383" w:rsidRPr="001634AC" w:rsidRDefault="00790383" w:rsidP="001B0016">
            <w:pPr>
              <w:pStyle w:val="TableText"/>
              <w:rPr>
                <w:lang w:eastAsia="en-NZ"/>
              </w:rPr>
            </w:pPr>
            <w:r w:rsidRPr="009E476C">
              <w:rPr>
                <w:lang w:eastAsia="en-NZ"/>
              </w:rPr>
              <w:t>Current</w:t>
            </w:r>
            <w:r>
              <w:rPr>
                <w:lang w:eastAsia="en-NZ"/>
              </w:rPr>
              <w:t xml:space="preserve"> opinion</w:t>
            </w:r>
            <w:r w:rsidRPr="009E476C">
              <w:rPr>
                <w:lang w:eastAsia="en-NZ"/>
              </w:rPr>
              <w:t xml:space="preserve"> is that this model engages and maintains engagement and support for </w:t>
            </w:r>
            <w:proofErr w:type="spellStart"/>
            <w:r w:rsidRPr="009E476C">
              <w:rPr>
                <w:lang w:eastAsia="en-NZ"/>
              </w:rPr>
              <w:t>wh</w:t>
            </w:r>
            <w:r>
              <w:rPr>
                <w:lang w:eastAsia="en-NZ"/>
              </w:rPr>
              <w:t>ā</w:t>
            </w:r>
            <w:r w:rsidRPr="009E476C">
              <w:rPr>
                <w:lang w:eastAsia="en-NZ"/>
              </w:rPr>
              <w:t>nau</w:t>
            </w:r>
            <w:proofErr w:type="spellEnd"/>
            <w:r w:rsidRPr="009E476C">
              <w:rPr>
                <w:lang w:eastAsia="en-NZ"/>
              </w:rPr>
              <w:t xml:space="preserve"> M</w:t>
            </w:r>
            <w:r>
              <w:rPr>
                <w:lang w:eastAsia="en-NZ"/>
              </w:rPr>
              <w:t>ā</w:t>
            </w:r>
            <w:r w:rsidRPr="009E476C">
              <w:rPr>
                <w:lang w:eastAsia="en-NZ"/>
              </w:rPr>
              <w:t>ori better than mainstream services.</w:t>
            </w:r>
          </w:p>
        </w:tc>
        <w:tc>
          <w:tcPr>
            <w:tcW w:w="2603" w:type="dxa"/>
          </w:tcPr>
          <w:p w14:paraId="5BB4DEFA" w14:textId="77777777" w:rsidR="00790383" w:rsidRPr="001634AC" w:rsidRDefault="00790383" w:rsidP="001B0016">
            <w:pPr>
              <w:pStyle w:val="TableText"/>
              <w:rPr>
                <w:lang w:eastAsia="en-NZ"/>
              </w:rPr>
            </w:pPr>
          </w:p>
        </w:tc>
      </w:tr>
      <w:tr w:rsidR="00790383" w:rsidRPr="001634AC" w14:paraId="5223DB08" w14:textId="77777777" w:rsidTr="001B0016">
        <w:tc>
          <w:tcPr>
            <w:tcW w:w="2743" w:type="dxa"/>
          </w:tcPr>
          <w:p w14:paraId="211B4D36" w14:textId="77777777" w:rsidR="00790383" w:rsidRPr="001634AC" w:rsidRDefault="00790383" w:rsidP="001B0016">
            <w:pPr>
              <w:pStyle w:val="TableText"/>
              <w:rPr>
                <w:lang w:eastAsia="en-NZ"/>
              </w:rPr>
            </w:pPr>
            <w:r w:rsidRPr="00C45A30">
              <w:rPr>
                <w:lang w:eastAsia="en-NZ"/>
              </w:rPr>
              <w:t>Support stakeholders to direct resources to reduce SUDI inequity for Māori and Pacific communities</w:t>
            </w:r>
            <w:r>
              <w:rPr>
                <w:lang w:eastAsia="en-NZ"/>
              </w:rPr>
              <w:t>,</w:t>
            </w:r>
            <w:r w:rsidRPr="00C45A30">
              <w:rPr>
                <w:lang w:eastAsia="en-NZ"/>
              </w:rPr>
              <w:t xml:space="preserve"> including extra effort to engage and maintain </w:t>
            </w:r>
            <w:proofErr w:type="spellStart"/>
            <w:r>
              <w:rPr>
                <w:lang w:eastAsia="en-NZ"/>
              </w:rPr>
              <w:t>wh</w:t>
            </w:r>
            <w:proofErr w:type="spellEnd"/>
            <w:r>
              <w:rPr>
                <w:lang w:val="mi-NZ" w:eastAsia="en-NZ"/>
              </w:rPr>
              <w:t>ānau/</w:t>
            </w:r>
            <w:proofErr w:type="spellStart"/>
            <w:r>
              <w:rPr>
                <w:lang w:val="mi-NZ" w:eastAsia="en-NZ"/>
              </w:rPr>
              <w:t>family</w:t>
            </w:r>
            <w:proofErr w:type="spellEnd"/>
            <w:r>
              <w:rPr>
                <w:lang w:val="mi-NZ" w:eastAsia="en-NZ"/>
              </w:rPr>
              <w:t xml:space="preserve"> </w:t>
            </w:r>
            <w:r w:rsidRPr="00C45A30">
              <w:rPr>
                <w:lang w:eastAsia="en-NZ"/>
              </w:rPr>
              <w:t xml:space="preserve">support for at least </w:t>
            </w:r>
            <w:r>
              <w:rPr>
                <w:lang w:eastAsia="en-NZ"/>
              </w:rPr>
              <w:t>six</w:t>
            </w:r>
            <w:r w:rsidRPr="00C45A30">
              <w:rPr>
                <w:lang w:eastAsia="en-NZ"/>
              </w:rPr>
              <w:t xml:space="preserve"> months</w:t>
            </w:r>
            <w:r>
              <w:rPr>
                <w:lang w:eastAsia="en-NZ"/>
              </w:rPr>
              <w:t xml:space="preserve"> after an infant is born</w:t>
            </w:r>
            <w:r w:rsidRPr="00C45A30">
              <w:rPr>
                <w:lang w:eastAsia="en-NZ"/>
              </w:rPr>
              <w:t>.</w:t>
            </w:r>
          </w:p>
        </w:tc>
        <w:tc>
          <w:tcPr>
            <w:tcW w:w="2733" w:type="dxa"/>
          </w:tcPr>
          <w:p w14:paraId="2F6DE417" w14:textId="77777777" w:rsidR="00790383" w:rsidRPr="001634AC" w:rsidRDefault="00790383" w:rsidP="001B0016">
            <w:pPr>
              <w:pStyle w:val="TableText"/>
              <w:rPr>
                <w:lang w:eastAsia="en-NZ"/>
              </w:rPr>
            </w:pPr>
            <w:r>
              <w:rPr>
                <w:lang w:eastAsia="en-NZ"/>
              </w:rPr>
              <w:t xml:space="preserve">This research has shown that </w:t>
            </w:r>
            <w:r w:rsidRPr="00C45A30">
              <w:rPr>
                <w:lang w:eastAsia="en-NZ"/>
              </w:rPr>
              <w:t xml:space="preserve">86% of the affected </w:t>
            </w:r>
            <w:proofErr w:type="spellStart"/>
            <w:r>
              <w:rPr>
                <w:lang w:eastAsia="en-NZ"/>
              </w:rPr>
              <w:t>whānau</w:t>
            </w:r>
            <w:proofErr w:type="spellEnd"/>
            <w:r>
              <w:rPr>
                <w:lang w:eastAsia="en-NZ"/>
              </w:rPr>
              <w:t>/</w:t>
            </w:r>
            <w:r w:rsidRPr="00C45A30">
              <w:rPr>
                <w:lang w:eastAsia="en-NZ"/>
              </w:rPr>
              <w:t>families are M</w:t>
            </w:r>
            <w:r>
              <w:rPr>
                <w:lang w:eastAsia="en-NZ"/>
              </w:rPr>
              <w:t>ā</w:t>
            </w:r>
            <w:r w:rsidRPr="00C45A30">
              <w:rPr>
                <w:lang w:eastAsia="en-NZ"/>
              </w:rPr>
              <w:t>ori or Pacific</w:t>
            </w:r>
            <w:r>
              <w:rPr>
                <w:lang w:eastAsia="en-NZ"/>
              </w:rPr>
              <w:t xml:space="preserve"> peoples.</w:t>
            </w:r>
          </w:p>
        </w:tc>
        <w:tc>
          <w:tcPr>
            <w:tcW w:w="2603" w:type="dxa"/>
          </w:tcPr>
          <w:p w14:paraId="25D4072C" w14:textId="77777777" w:rsidR="00790383" w:rsidRPr="001634AC" w:rsidRDefault="00790383" w:rsidP="001B0016">
            <w:pPr>
              <w:pStyle w:val="TableText"/>
              <w:rPr>
                <w:lang w:eastAsia="en-NZ"/>
              </w:rPr>
            </w:pPr>
          </w:p>
        </w:tc>
      </w:tr>
      <w:tr w:rsidR="00790383" w:rsidRPr="001634AC" w14:paraId="48F3308B" w14:textId="77777777" w:rsidTr="001B0016">
        <w:tc>
          <w:tcPr>
            <w:tcW w:w="2743" w:type="dxa"/>
          </w:tcPr>
          <w:p w14:paraId="449696A6" w14:textId="77777777" w:rsidR="00790383" w:rsidRPr="001634AC" w:rsidRDefault="00790383" w:rsidP="001B0016">
            <w:pPr>
              <w:pStyle w:val="TableText"/>
              <w:rPr>
                <w:lang w:eastAsia="en-NZ"/>
              </w:rPr>
            </w:pPr>
            <w:r w:rsidRPr="00C45A30">
              <w:rPr>
                <w:lang w:eastAsia="en-NZ"/>
              </w:rPr>
              <w:t>Upscale existing models that are working well for M</w:t>
            </w:r>
            <w:r>
              <w:rPr>
                <w:lang w:eastAsia="en-NZ"/>
              </w:rPr>
              <w:t>ā</w:t>
            </w:r>
            <w:r w:rsidRPr="00C45A30">
              <w:rPr>
                <w:lang w:eastAsia="en-NZ"/>
              </w:rPr>
              <w:t xml:space="preserve">ori and/or Pacific </w:t>
            </w:r>
            <w:proofErr w:type="spellStart"/>
            <w:r>
              <w:rPr>
                <w:lang w:eastAsia="en-NZ"/>
              </w:rPr>
              <w:t>whānau</w:t>
            </w:r>
            <w:proofErr w:type="spellEnd"/>
            <w:r>
              <w:rPr>
                <w:lang w:eastAsia="en-NZ"/>
              </w:rPr>
              <w:t>/</w:t>
            </w:r>
            <w:r w:rsidRPr="00C45A30">
              <w:rPr>
                <w:lang w:eastAsia="en-NZ"/>
              </w:rPr>
              <w:t>families and implement these models in other areas (</w:t>
            </w:r>
            <w:r>
              <w:rPr>
                <w:lang w:eastAsia="en-NZ"/>
              </w:rPr>
              <w:t>for example,</w:t>
            </w:r>
            <w:r w:rsidRPr="00C45A30">
              <w:rPr>
                <w:lang w:eastAsia="en-NZ"/>
              </w:rPr>
              <w:t xml:space="preserve"> </w:t>
            </w:r>
            <w:proofErr w:type="spellStart"/>
            <w:r w:rsidRPr="00C45A30">
              <w:rPr>
                <w:lang w:eastAsia="en-NZ"/>
              </w:rPr>
              <w:t>MidCentral</w:t>
            </w:r>
            <w:proofErr w:type="spellEnd"/>
            <w:r w:rsidRPr="00C45A30">
              <w:rPr>
                <w:lang w:eastAsia="en-NZ"/>
              </w:rPr>
              <w:t xml:space="preserve"> DHB Mokopuna Ora funding)</w:t>
            </w:r>
            <w:r>
              <w:rPr>
                <w:lang w:eastAsia="en-NZ"/>
              </w:rPr>
              <w:t>.</w:t>
            </w:r>
          </w:p>
        </w:tc>
        <w:tc>
          <w:tcPr>
            <w:tcW w:w="2733" w:type="dxa"/>
          </w:tcPr>
          <w:p w14:paraId="601E48DA" w14:textId="77777777" w:rsidR="00790383" w:rsidRPr="001634AC" w:rsidRDefault="00790383" w:rsidP="001B0016">
            <w:pPr>
              <w:pStyle w:val="TableText"/>
              <w:rPr>
                <w:lang w:eastAsia="en-NZ"/>
              </w:rPr>
            </w:pPr>
            <w:r w:rsidRPr="00523DF0">
              <w:rPr>
                <w:lang w:eastAsia="en-NZ"/>
              </w:rPr>
              <w:t>See above</w:t>
            </w:r>
            <w:r>
              <w:rPr>
                <w:lang w:eastAsia="en-NZ"/>
              </w:rPr>
              <w:t>.</w:t>
            </w:r>
          </w:p>
        </w:tc>
        <w:tc>
          <w:tcPr>
            <w:tcW w:w="2603" w:type="dxa"/>
          </w:tcPr>
          <w:p w14:paraId="04DDB847" w14:textId="77777777" w:rsidR="00790383" w:rsidRPr="001634AC" w:rsidRDefault="00790383" w:rsidP="001B0016">
            <w:pPr>
              <w:pStyle w:val="TableText"/>
              <w:rPr>
                <w:lang w:eastAsia="en-NZ"/>
              </w:rPr>
            </w:pPr>
          </w:p>
        </w:tc>
      </w:tr>
      <w:tr w:rsidR="00790383" w:rsidRPr="001634AC" w14:paraId="71E5D54A" w14:textId="77777777" w:rsidTr="001B0016">
        <w:tc>
          <w:tcPr>
            <w:tcW w:w="2743" w:type="dxa"/>
          </w:tcPr>
          <w:p w14:paraId="349A198A" w14:textId="77777777" w:rsidR="00790383" w:rsidRPr="001634AC" w:rsidRDefault="00790383" w:rsidP="001B0016">
            <w:pPr>
              <w:pStyle w:val="TableText"/>
              <w:rPr>
                <w:lang w:eastAsia="en-NZ"/>
              </w:rPr>
            </w:pPr>
            <w:r w:rsidRPr="00C45A30">
              <w:rPr>
                <w:lang w:eastAsia="en-NZ"/>
              </w:rPr>
              <w:t>Use the provision of a safer sleep space (</w:t>
            </w:r>
            <w:proofErr w:type="spellStart"/>
            <w:r w:rsidRPr="00C45A30">
              <w:rPr>
                <w:lang w:eastAsia="en-NZ"/>
              </w:rPr>
              <w:t>wahakura</w:t>
            </w:r>
            <w:proofErr w:type="spellEnd"/>
            <w:r w:rsidRPr="00C45A30">
              <w:rPr>
                <w:lang w:eastAsia="en-NZ"/>
              </w:rPr>
              <w:t xml:space="preserve"> </w:t>
            </w:r>
            <w:proofErr w:type="spellStart"/>
            <w:r w:rsidRPr="00C45A30">
              <w:rPr>
                <w:lang w:eastAsia="en-NZ"/>
              </w:rPr>
              <w:t>waikawa</w:t>
            </w:r>
            <w:proofErr w:type="spellEnd"/>
            <w:r w:rsidRPr="00C45A30">
              <w:rPr>
                <w:lang w:eastAsia="en-NZ"/>
              </w:rPr>
              <w:t xml:space="preserve"> and </w:t>
            </w:r>
            <w:proofErr w:type="spellStart"/>
            <w:r>
              <w:rPr>
                <w:lang w:eastAsia="en-NZ"/>
              </w:rPr>
              <w:t>Pē</w:t>
            </w:r>
            <w:r w:rsidRPr="00C45A30">
              <w:rPr>
                <w:lang w:eastAsia="en-NZ"/>
              </w:rPr>
              <w:t>pi</w:t>
            </w:r>
            <w:proofErr w:type="spellEnd"/>
            <w:r>
              <w:rPr>
                <w:lang w:eastAsia="en-NZ"/>
              </w:rPr>
              <w:t>-P</w:t>
            </w:r>
            <w:r w:rsidRPr="00C45A30">
              <w:rPr>
                <w:lang w:eastAsia="en-NZ"/>
              </w:rPr>
              <w:t>ods</w:t>
            </w:r>
            <w:r>
              <w:rPr>
                <w:lang w:eastAsia="en-NZ"/>
              </w:rPr>
              <w:t>®</w:t>
            </w:r>
            <w:r w:rsidRPr="00C45A30">
              <w:rPr>
                <w:lang w:eastAsia="en-NZ"/>
              </w:rPr>
              <w:t>) as an educational and ongoing engagement tool.</w:t>
            </w:r>
          </w:p>
        </w:tc>
        <w:tc>
          <w:tcPr>
            <w:tcW w:w="2733" w:type="dxa"/>
          </w:tcPr>
          <w:p w14:paraId="16D2A332" w14:textId="77777777" w:rsidR="00790383" w:rsidRPr="00C45A30" w:rsidRDefault="00790383" w:rsidP="001B0016">
            <w:pPr>
              <w:pStyle w:val="TableText"/>
              <w:rPr>
                <w:lang w:eastAsia="en-NZ"/>
              </w:rPr>
            </w:pPr>
            <w:r>
              <w:rPr>
                <w:lang w:eastAsia="en-NZ"/>
              </w:rPr>
              <w:t>N</w:t>
            </w:r>
            <w:r w:rsidRPr="00C45A30">
              <w:rPr>
                <w:lang w:eastAsia="en-NZ"/>
              </w:rPr>
              <w:t xml:space="preserve">on-use of </w:t>
            </w:r>
            <w:r>
              <w:rPr>
                <w:lang w:eastAsia="en-NZ"/>
              </w:rPr>
              <w:t>safer sleep spaces, with continued</w:t>
            </w:r>
            <w:r w:rsidRPr="00C45A30">
              <w:rPr>
                <w:lang w:eastAsia="en-NZ"/>
              </w:rPr>
              <w:t xml:space="preserve"> direct bed</w:t>
            </w:r>
            <w:r>
              <w:rPr>
                <w:lang w:eastAsia="en-NZ"/>
              </w:rPr>
              <w:t xml:space="preserve"> </w:t>
            </w:r>
            <w:r w:rsidRPr="00C45A30">
              <w:rPr>
                <w:lang w:eastAsia="en-NZ"/>
              </w:rPr>
              <w:t>sharing</w:t>
            </w:r>
            <w:r>
              <w:rPr>
                <w:lang w:eastAsia="en-NZ"/>
              </w:rPr>
              <w:t>,</w:t>
            </w:r>
            <w:r w:rsidRPr="00C45A30">
              <w:rPr>
                <w:lang w:eastAsia="en-NZ"/>
              </w:rPr>
              <w:t xml:space="preserve"> can increase the risk</w:t>
            </w:r>
            <w:r>
              <w:rPr>
                <w:lang w:eastAsia="en-NZ"/>
              </w:rPr>
              <w:t>s</w:t>
            </w:r>
            <w:r w:rsidRPr="00C45A30">
              <w:rPr>
                <w:lang w:eastAsia="en-NZ"/>
              </w:rPr>
              <w:t xml:space="preserve"> for </w:t>
            </w:r>
            <w:r>
              <w:rPr>
                <w:lang w:eastAsia="en-NZ"/>
              </w:rPr>
              <w:t xml:space="preserve">infant. This research has shown that </w:t>
            </w:r>
            <w:r w:rsidRPr="00C45A30">
              <w:rPr>
                <w:lang w:eastAsia="en-NZ"/>
              </w:rPr>
              <w:t xml:space="preserve">62% of </w:t>
            </w:r>
            <w:r>
              <w:rPr>
                <w:lang w:eastAsia="en-NZ"/>
              </w:rPr>
              <w:t>infants</w:t>
            </w:r>
            <w:r w:rsidRPr="00C45A30">
              <w:rPr>
                <w:lang w:eastAsia="en-NZ"/>
              </w:rPr>
              <w:t xml:space="preserve"> died in an adult bed direct bed</w:t>
            </w:r>
            <w:r>
              <w:rPr>
                <w:lang w:eastAsia="en-NZ"/>
              </w:rPr>
              <w:t xml:space="preserve"> </w:t>
            </w:r>
            <w:r w:rsidRPr="00C45A30">
              <w:rPr>
                <w:lang w:eastAsia="en-NZ"/>
              </w:rPr>
              <w:t>sharing</w:t>
            </w:r>
            <w:r>
              <w:rPr>
                <w:lang w:eastAsia="en-NZ"/>
              </w:rPr>
              <w:t xml:space="preserve"> situation.</w:t>
            </w:r>
          </w:p>
          <w:p w14:paraId="29CB6366" w14:textId="77777777" w:rsidR="00790383" w:rsidRPr="001634AC" w:rsidRDefault="00790383" w:rsidP="001B0016">
            <w:pPr>
              <w:pStyle w:val="TableText"/>
              <w:rPr>
                <w:lang w:eastAsia="en-NZ"/>
              </w:rPr>
            </w:pPr>
            <w:r w:rsidRPr="00C45A30">
              <w:rPr>
                <w:lang w:eastAsia="en-NZ"/>
              </w:rPr>
              <w:t>Of these</w:t>
            </w:r>
            <w:r>
              <w:rPr>
                <w:lang w:eastAsia="en-NZ"/>
              </w:rPr>
              <w:t xml:space="preserve"> SUDI infants</w:t>
            </w:r>
            <w:r w:rsidRPr="00C45A30">
              <w:rPr>
                <w:lang w:eastAsia="en-NZ"/>
              </w:rPr>
              <w:t xml:space="preserve">, 67% had a safer </w:t>
            </w:r>
            <w:r>
              <w:rPr>
                <w:lang w:eastAsia="en-NZ"/>
              </w:rPr>
              <w:t xml:space="preserve">alternative </w:t>
            </w:r>
            <w:r w:rsidRPr="00C45A30">
              <w:rPr>
                <w:lang w:eastAsia="en-NZ"/>
              </w:rPr>
              <w:t xml:space="preserve">place to sleep (either a cot (4), bassinet (16), </w:t>
            </w:r>
            <w:r>
              <w:rPr>
                <w:lang w:eastAsia="en-NZ"/>
              </w:rPr>
              <w:t>M</w:t>
            </w:r>
            <w:r w:rsidRPr="00C45A30">
              <w:rPr>
                <w:lang w:eastAsia="en-NZ"/>
              </w:rPr>
              <w:t xml:space="preserve">oses basket (2), </w:t>
            </w:r>
            <w:proofErr w:type="spellStart"/>
            <w:r>
              <w:rPr>
                <w:lang w:eastAsia="en-NZ"/>
              </w:rPr>
              <w:t>Pē</w:t>
            </w:r>
            <w:r w:rsidRPr="00C45A30">
              <w:rPr>
                <w:lang w:eastAsia="en-NZ"/>
              </w:rPr>
              <w:t>pi</w:t>
            </w:r>
            <w:proofErr w:type="spellEnd"/>
            <w:r>
              <w:rPr>
                <w:lang w:eastAsia="en-NZ"/>
              </w:rPr>
              <w:t>-</w:t>
            </w:r>
            <w:r>
              <w:rPr>
                <w:lang w:eastAsia="en-NZ"/>
              </w:rPr>
              <w:lastRenderedPageBreak/>
              <w:t>P</w:t>
            </w:r>
            <w:r w:rsidRPr="00C45A30">
              <w:rPr>
                <w:lang w:eastAsia="en-NZ"/>
              </w:rPr>
              <w:t>ods</w:t>
            </w:r>
            <w:r>
              <w:rPr>
                <w:lang w:eastAsia="en-NZ"/>
              </w:rPr>
              <w:t>®</w:t>
            </w:r>
            <w:r w:rsidRPr="00C45A30">
              <w:rPr>
                <w:lang w:eastAsia="en-NZ"/>
              </w:rPr>
              <w:t xml:space="preserve"> (13) </w:t>
            </w:r>
            <w:proofErr w:type="spellStart"/>
            <w:r w:rsidRPr="00C45A30">
              <w:rPr>
                <w:lang w:eastAsia="en-NZ"/>
              </w:rPr>
              <w:t>wahakura</w:t>
            </w:r>
            <w:proofErr w:type="spellEnd"/>
            <w:r w:rsidRPr="00C45A30">
              <w:rPr>
                <w:lang w:eastAsia="en-NZ"/>
              </w:rPr>
              <w:t xml:space="preserve"> (4) or </w:t>
            </w:r>
            <w:proofErr w:type="spellStart"/>
            <w:r w:rsidRPr="00C45A30">
              <w:rPr>
                <w:lang w:eastAsia="en-NZ"/>
              </w:rPr>
              <w:t>waikawa</w:t>
            </w:r>
            <w:proofErr w:type="spellEnd"/>
            <w:r w:rsidRPr="00C45A30">
              <w:rPr>
                <w:lang w:eastAsia="en-NZ"/>
              </w:rPr>
              <w:t xml:space="preserve"> (1) in the </w:t>
            </w:r>
            <w:r>
              <w:rPr>
                <w:lang w:eastAsia="en-NZ"/>
              </w:rPr>
              <w:t>home</w:t>
            </w:r>
            <w:r w:rsidRPr="00C45A30">
              <w:rPr>
                <w:lang w:eastAsia="en-NZ"/>
              </w:rPr>
              <w:t>.</w:t>
            </w:r>
          </w:p>
        </w:tc>
        <w:tc>
          <w:tcPr>
            <w:tcW w:w="2603" w:type="dxa"/>
          </w:tcPr>
          <w:p w14:paraId="7AB0F64D" w14:textId="77777777" w:rsidR="00790383" w:rsidRPr="001634AC" w:rsidRDefault="00790383" w:rsidP="001B0016">
            <w:pPr>
              <w:pStyle w:val="TableText"/>
              <w:rPr>
                <w:lang w:eastAsia="en-NZ"/>
              </w:rPr>
            </w:pPr>
          </w:p>
        </w:tc>
      </w:tr>
    </w:tbl>
    <w:p w14:paraId="0D06B4B5" w14:textId="77777777" w:rsidR="00790383" w:rsidRPr="001634AC" w:rsidRDefault="00790383" w:rsidP="00790383">
      <w:pPr>
        <w:pStyle w:val="Heading3"/>
        <w:rPr>
          <w:rStyle w:val="Heading5Char"/>
        </w:rPr>
      </w:pPr>
      <w:bookmarkStart w:id="109" w:name="_Toc75942691"/>
      <w:bookmarkStart w:id="110" w:name="_Toc104446633"/>
      <w:r>
        <w:rPr>
          <w:lang w:eastAsia="en-NZ"/>
        </w:rPr>
        <w:t>For Ministry of Health (maternity programme, WCTO programme and tobacco control group)</w:t>
      </w:r>
      <w:r>
        <w:rPr>
          <w:lang w:eastAsia="en-NZ"/>
        </w:rPr>
        <w:br/>
      </w:r>
      <w:r w:rsidRPr="001634AC">
        <w:rPr>
          <w:rStyle w:val="Heading5Char"/>
        </w:rPr>
        <w:t>(note also all the recommendations</w:t>
      </w:r>
      <w:bookmarkEnd w:id="109"/>
      <w:r w:rsidRPr="001634AC">
        <w:rPr>
          <w:rStyle w:val="Heading5Char"/>
        </w:rPr>
        <w:t xml:space="preserve"> above)</w:t>
      </w:r>
      <w:bookmarkEnd w:id="110"/>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09"/>
        <w:gridCol w:w="2698"/>
        <w:gridCol w:w="2672"/>
      </w:tblGrid>
      <w:tr w:rsidR="00790383" w:rsidRPr="001634AC" w14:paraId="39E637FE" w14:textId="77777777" w:rsidTr="001B0016">
        <w:trPr>
          <w:tblHeader/>
        </w:trPr>
        <w:tc>
          <w:tcPr>
            <w:tcW w:w="2709" w:type="dxa"/>
            <w:shd w:val="clear" w:color="auto" w:fill="D9D9D9" w:themeFill="background1" w:themeFillShade="D9"/>
          </w:tcPr>
          <w:p w14:paraId="554F4324" w14:textId="77777777" w:rsidR="00790383" w:rsidRPr="001634AC" w:rsidRDefault="00790383" w:rsidP="001B0016">
            <w:pPr>
              <w:pStyle w:val="TableText"/>
              <w:rPr>
                <w:b/>
                <w:bCs/>
                <w:lang w:eastAsia="en-NZ"/>
              </w:rPr>
            </w:pPr>
            <w:r w:rsidRPr="001634AC">
              <w:rPr>
                <w:b/>
                <w:bCs/>
                <w:lang w:eastAsia="en-NZ"/>
              </w:rPr>
              <w:t>Recommendation</w:t>
            </w:r>
          </w:p>
        </w:tc>
        <w:tc>
          <w:tcPr>
            <w:tcW w:w="2698" w:type="dxa"/>
            <w:shd w:val="clear" w:color="auto" w:fill="D9D9D9" w:themeFill="background1" w:themeFillShade="D9"/>
          </w:tcPr>
          <w:p w14:paraId="5CCFAF8B" w14:textId="77777777" w:rsidR="00790383" w:rsidRPr="001634AC" w:rsidRDefault="00790383" w:rsidP="001B0016">
            <w:pPr>
              <w:pStyle w:val="TableText"/>
              <w:rPr>
                <w:b/>
                <w:bCs/>
                <w:lang w:eastAsia="en-NZ"/>
              </w:rPr>
            </w:pPr>
            <w:r w:rsidRPr="001634AC">
              <w:rPr>
                <w:b/>
                <w:bCs/>
                <w:lang w:eastAsia="en-NZ"/>
              </w:rPr>
              <w:t>Why this recommendation</w:t>
            </w:r>
          </w:p>
        </w:tc>
        <w:tc>
          <w:tcPr>
            <w:tcW w:w="2672" w:type="dxa"/>
            <w:shd w:val="clear" w:color="auto" w:fill="D9D9D9" w:themeFill="background1" w:themeFillShade="D9"/>
          </w:tcPr>
          <w:p w14:paraId="268E3DD1" w14:textId="77777777" w:rsidR="00790383" w:rsidRPr="001634AC" w:rsidRDefault="00790383" w:rsidP="001B0016">
            <w:pPr>
              <w:pStyle w:val="TableText"/>
              <w:rPr>
                <w:b/>
                <w:bCs/>
                <w:lang w:eastAsia="en-NZ"/>
              </w:rPr>
            </w:pPr>
            <w:r w:rsidRPr="001634AC">
              <w:rPr>
                <w:b/>
                <w:bCs/>
                <w:lang w:eastAsia="en-NZ"/>
              </w:rPr>
              <w:t>Further comment</w:t>
            </w:r>
          </w:p>
        </w:tc>
      </w:tr>
      <w:tr w:rsidR="00790383" w:rsidRPr="001634AC" w14:paraId="7AB75104" w14:textId="77777777" w:rsidTr="001B0016">
        <w:tc>
          <w:tcPr>
            <w:tcW w:w="2709" w:type="dxa"/>
          </w:tcPr>
          <w:p w14:paraId="4FFEE689" w14:textId="77777777" w:rsidR="00790383" w:rsidRPr="00001AFD" w:rsidRDefault="00790383" w:rsidP="001B0016">
            <w:pPr>
              <w:pStyle w:val="TableText"/>
            </w:pPr>
            <w:r w:rsidRPr="00001AFD">
              <w:t>Strengthen effective smoking cessation programmes for Māori by Māori in pregnancy and post-natal period.</w:t>
            </w:r>
          </w:p>
        </w:tc>
        <w:tc>
          <w:tcPr>
            <w:tcW w:w="2698" w:type="dxa"/>
          </w:tcPr>
          <w:p w14:paraId="00DEF8C1" w14:textId="77777777" w:rsidR="00790383" w:rsidRPr="00001AFD" w:rsidRDefault="00790383" w:rsidP="001B0016">
            <w:pPr>
              <w:pStyle w:val="TableText"/>
            </w:pPr>
            <w:r w:rsidRPr="00001AFD">
              <w:t xml:space="preserve">In this research, most </w:t>
            </w:r>
            <w:proofErr w:type="spellStart"/>
            <w:r w:rsidRPr="00001AFD">
              <w:t>whānau</w:t>
            </w:r>
            <w:proofErr w:type="spellEnd"/>
            <w:r w:rsidRPr="00001AFD">
              <w:t>/families had a parent who smoked.</w:t>
            </w:r>
          </w:p>
        </w:tc>
        <w:tc>
          <w:tcPr>
            <w:tcW w:w="2672" w:type="dxa"/>
          </w:tcPr>
          <w:p w14:paraId="04F9B592" w14:textId="77777777" w:rsidR="00790383" w:rsidRPr="00001AFD" w:rsidRDefault="00790383" w:rsidP="001B0016">
            <w:pPr>
              <w:pStyle w:val="TableText"/>
            </w:pPr>
            <w:r w:rsidRPr="00001AFD">
              <w:t xml:space="preserve">Of these </w:t>
            </w:r>
            <w:proofErr w:type="spellStart"/>
            <w:r w:rsidRPr="00001AFD">
              <w:t>whānau</w:t>
            </w:r>
            <w:proofErr w:type="spellEnd"/>
            <w:r w:rsidRPr="00001AFD">
              <w:t>/families, 71% refused support around smoking cessation so engagement is the critical issue.</w:t>
            </w:r>
          </w:p>
        </w:tc>
      </w:tr>
      <w:tr w:rsidR="00790383" w:rsidRPr="001634AC" w14:paraId="4CBA1487" w14:textId="77777777" w:rsidTr="001B0016">
        <w:tc>
          <w:tcPr>
            <w:tcW w:w="2709" w:type="dxa"/>
          </w:tcPr>
          <w:p w14:paraId="65AC0DE1" w14:textId="77777777" w:rsidR="00790383" w:rsidRPr="00001AFD" w:rsidRDefault="00790383" w:rsidP="001B0016">
            <w:pPr>
              <w:pStyle w:val="TableText"/>
            </w:pPr>
            <w:r w:rsidRPr="00001AFD">
              <w:t>Increase integration of maternity, WCTO and smoking cessation teams to produce synergistic funding programmes.</w:t>
            </w:r>
          </w:p>
        </w:tc>
        <w:tc>
          <w:tcPr>
            <w:tcW w:w="2698" w:type="dxa"/>
          </w:tcPr>
          <w:p w14:paraId="149D6242" w14:textId="77777777" w:rsidR="00790383" w:rsidRPr="00001AFD" w:rsidRDefault="00790383" w:rsidP="001B0016">
            <w:pPr>
              <w:pStyle w:val="TableText"/>
            </w:pPr>
            <w:r w:rsidRPr="00001AFD">
              <w:t xml:space="preserve">Multiple programmes that do not present a unified presence to </w:t>
            </w:r>
            <w:proofErr w:type="spellStart"/>
            <w:r w:rsidRPr="00001AFD">
              <w:t>whānau</w:t>
            </w:r>
            <w:proofErr w:type="spellEnd"/>
            <w:r w:rsidRPr="00001AFD">
              <w:t xml:space="preserve"> increase their resistance to engagement.</w:t>
            </w:r>
          </w:p>
        </w:tc>
        <w:tc>
          <w:tcPr>
            <w:tcW w:w="2672" w:type="dxa"/>
          </w:tcPr>
          <w:p w14:paraId="74CF3891" w14:textId="77777777" w:rsidR="00790383" w:rsidRPr="00001AFD" w:rsidRDefault="00790383" w:rsidP="001B0016">
            <w:pPr>
              <w:pStyle w:val="TableText"/>
            </w:pPr>
          </w:p>
        </w:tc>
      </w:tr>
      <w:tr w:rsidR="00790383" w:rsidRPr="001634AC" w14:paraId="1B9511B6" w14:textId="77777777" w:rsidTr="001B0016">
        <w:tc>
          <w:tcPr>
            <w:tcW w:w="2709" w:type="dxa"/>
          </w:tcPr>
          <w:p w14:paraId="19B250A4" w14:textId="77777777" w:rsidR="00790383" w:rsidRPr="00001AFD" w:rsidRDefault="00790383" w:rsidP="001B0016">
            <w:pPr>
              <w:pStyle w:val="TableText"/>
            </w:pPr>
            <w:r w:rsidRPr="00001AFD">
              <w:t>Develop a nationally consistent and equitable post-SUDI support pathway; including grief/trauma counselling.</w:t>
            </w:r>
          </w:p>
        </w:tc>
        <w:tc>
          <w:tcPr>
            <w:tcW w:w="2698" w:type="dxa"/>
          </w:tcPr>
          <w:p w14:paraId="68CC75FF" w14:textId="77777777" w:rsidR="00790383" w:rsidRPr="00001AFD" w:rsidRDefault="00790383" w:rsidP="001B0016">
            <w:pPr>
              <w:pStyle w:val="TableText"/>
            </w:pPr>
            <w:r w:rsidRPr="00001AFD">
              <w:t xml:space="preserve">There appeared to be inconsistent and often absent support for </w:t>
            </w:r>
            <w:proofErr w:type="spellStart"/>
            <w:r w:rsidRPr="00001AFD">
              <w:t>whānau</w:t>
            </w:r>
            <w:proofErr w:type="spellEnd"/>
            <w:r w:rsidRPr="00001AFD">
              <w:t>/families after the death of their infant.</w:t>
            </w:r>
          </w:p>
        </w:tc>
        <w:tc>
          <w:tcPr>
            <w:tcW w:w="2672" w:type="dxa"/>
          </w:tcPr>
          <w:p w14:paraId="06D7B05A" w14:textId="77777777" w:rsidR="00790383" w:rsidRPr="00001AFD" w:rsidRDefault="00790383" w:rsidP="001B0016">
            <w:pPr>
              <w:pStyle w:val="TableText"/>
            </w:pPr>
          </w:p>
        </w:tc>
      </w:tr>
      <w:tr w:rsidR="00790383" w:rsidRPr="001634AC" w14:paraId="6142E867" w14:textId="77777777" w:rsidTr="001B0016">
        <w:tc>
          <w:tcPr>
            <w:tcW w:w="2709" w:type="dxa"/>
          </w:tcPr>
          <w:p w14:paraId="40D5429E" w14:textId="77777777" w:rsidR="00790383" w:rsidRPr="00001AFD" w:rsidRDefault="00790383" w:rsidP="001B0016">
            <w:pPr>
              <w:pStyle w:val="TableText"/>
            </w:pPr>
            <w:r w:rsidRPr="00001AFD">
              <w:t>Review maternal mental wellbeing funding and resource allocation, particularly cross-agency partnership with Family Start,</w:t>
            </w:r>
            <w:r w:rsidRPr="00001AFD">
              <w:rPr>
                <w:rStyle w:val="FootnoteReference"/>
                <w:vertAlign w:val="baseline"/>
              </w:rPr>
              <w:footnoteReference w:id="8"/>
            </w:r>
            <w:r w:rsidRPr="00001AFD">
              <w:t xml:space="preserve"> WCTO enhanced support pilots, WCTO redesign and the Ministry’s maternity group.</w:t>
            </w:r>
          </w:p>
        </w:tc>
        <w:tc>
          <w:tcPr>
            <w:tcW w:w="2698" w:type="dxa"/>
          </w:tcPr>
          <w:p w14:paraId="50697686" w14:textId="77777777" w:rsidR="00790383" w:rsidRPr="00001AFD" w:rsidRDefault="00790383" w:rsidP="001B0016">
            <w:pPr>
              <w:pStyle w:val="TableText"/>
            </w:pPr>
          </w:p>
        </w:tc>
        <w:tc>
          <w:tcPr>
            <w:tcW w:w="2672" w:type="dxa"/>
          </w:tcPr>
          <w:p w14:paraId="78F4C553" w14:textId="77777777" w:rsidR="00790383" w:rsidRPr="00001AFD" w:rsidRDefault="00790383" w:rsidP="001B0016">
            <w:pPr>
              <w:pStyle w:val="TableText"/>
            </w:pPr>
          </w:p>
        </w:tc>
      </w:tr>
      <w:tr w:rsidR="00790383" w:rsidRPr="001634AC" w14:paraId="45D48185" w14:textId="77777777" w:rsidTr="001B0016">
        <w:tc>
          <w:tcPr>
            <w:tcW w:w="2709" w:type="dxa"/>
            <w:shd w:val="clear" w:color="auto" w:fill="D9E1F2"/>
          </w:tcPr>
          <w:p w14:paraId="5EDA9CF2" w14:textId="77777777" w:rsidR="00790383" w:rsidRPr="00001AFD" w:rsidRDefault="00790383" w:rsidP="001B0016">
            <w:pPr>
              <w:pStyle w:val="TableText"/>
            </w:pPr>
            <w:r w:rsidRPr="00001AFD">
              <w:t>Integrate and fund the SUDI prevention programme under one umbrella, with a governance group that includes consumers, providers, and the maternity, WCTO and tobacco control group within the Ministry.</w:t>
            </w:r>
          </w:p>
        </w:tc>
        <w:tc>
          <w:tcPr>
            <w:tcW w:w="2698" w:type="dxa"/>
            <w:shd w:val="clear" w:color="auto" w:fill="D9E1F2"/>
          </w:tcPr>
          <w:p w14:paraId="03C3CE7A" w14:textId="77777777" w:rsidR="00790383" w:rsidRPr="00001AFD" w:rsidRDefault="00790383" w:rsidP="001B0016">
            <w:pPr>
              <w:pStyle w:val="TableText"/>
            </w:pPr>
          </w:p>
        </w:tc>
        <w:tc>
          <w:tcPr>
            <w:tcW w:w="2672" w:type="dxa"/>
            <w:shd w:val="clear" w:color="auto" w:fill="D9E1F2"/>
          </w:tcPr>
          <w:p w14:paraId="09D4DAA4" w14:textId="77777777" w:rsidR="00790383" w:rsidRPr="00001AFD" w:rsidRDefault="00790383" w:rsidP="001B0016">
            <w:pPr>
              <w:pStyle w:val="TableText"/>
            </w:pPr>
          </w:p>
        </w:tc>
      </w:tr>
      <w:tr w:rsidR="00790383" w:rsidRPr="001634AC" w14:paraId="053ED5D4" w14:textId="77777777" w:rsidTr="001B0016">
        <w:tc>
          <w:tcPr>
            <w:tcW w:w="2709" w:type="dxa"/>
            <w:shd w:val="clear" w:color="auto" w:fill="D9E1F2"/>
          </w:tcPr>
          <w:p w14:paraId="0479B126" w14:textId="77777777" w:rsidR="00790383" w:rsidRPr="00001AFD" w:rsidRDefault="00790383" w:rsidP="001B0016">
            <w:pPr>
              <w:pStyle w:val="TableText"/>
            </w:pPr>
            <w:r w:rsidRPr="00001AFD">
              <w:t xml:space="preserve">Have the national SUDI programme, working in collaboration with the Ministry and other agencies, deliver a national campaign on SUDI </w:t>
            </w:r>
            <w:r w:rsidRPr="00001AFD">
              <w:lastRenderedPageBreak/>
              <w:t xml:space="preserve">prevention. The messaging should resonate with Māori and Pacific </w:t>
            </w:r>
            <w:proofErr w:type="spellStart"/>
            <w:r w:rsidRPr="00001AFD">
              <w:t>whānau</w:t>
            </w:r>
            <w:proofErr w:type="spellEnd"/>
            <w:r w:rsidRPr="00001AFD">
              <w:t xml:space="preserve">/families in particular, using multiple communication methods including social media channels.  </w:t>
            </w:r>
          </w:p>
        </w:tc>
        <w:tc>
          <w:tcPr>
            <w:tcW w:w="2698" w:type="dxa"/>
            <w:shd w:val="clear" w:color="auto" w:fill="D9E1F2"/>
          </w:tcPr>
          <w:p w14:paraId="4B8DAC83" w14:textId="77777777" w:rsidR="00790383" w:rsidRPr="00001AFD" w:rsidRDefault="00790383" w:rsidP="001B0016">
            <w:pPr>
              <w:pStyle w:val="TableText"/>
            </w:pPr>
            <w:r w:rsidRPr="00001AFD">
              <w:lastRenderedPageBreak/>
              <w:t xml:space="preserve">Some factors, such as infant sleep position, need ongoing reinforcement. The focus should be on community and </w:t>
            </w:r>
            <w:proofErr w:type="spellStart"/>
            <w:r w:rsidRPr="00001AFD">
              <w:t>whānau</w:t>
            </w:r>
            <w:proofErr w:type="spellEnd"/>
            <w:r w:rsidRPr="00001AFD">
              <w:t xml:space="preserve">/family supporting </w:t>
            </w:r>
            <w:r w:rsidRPr="00001AFD">
              <w:lastRenderedPageBreak/>
              <w:t>mothers who get very tired, which makes it hard for them to make good decisions about safe practices for their sleeping infant.</w:t>
            </w:r>
          </w:p>
        </w:tc>
        <w:tc>
          <w:tcPr>
            <w:tcW w:w="2672" w:type="dxa"/>
            <w:shd w:val="clear" w:color="auto" w:fill="D9E1F2"/>
          </w:tcPr>
          <w:p w14:paraId="151FEFCA" w14:textId="77777777" w:rsidR="00790383" w:rsidRPr="00001AFD" w:rsidRDefault="00790383" w:rsidP="001B0016">
            <w:pPr>
              <w:pStyle w:val="TableText"/>
            </w:pPr>
          </w:p>
        </w:tc>
      </w:tr>
      <w:tr w:rsidR="00790383" w:rsidRPr="001634AC" w14:paraId="27AE2563" w14:textId="77777777" w:rsidTr="001B0016">
        <w:tc>
          <w:tcPr>
            <w:tcW w:w="2709" w:type="dxa"/>
            <w:shd w:val="clear" w:color="auto" w:fill="D9E1F2"/>
          </w:tcPr>
          <w:p w14:paraId="569DD764" w14:textId="77777777" w:rsidR="00790383" w:rsidRPr="00001AFD" w:rsidRDefault="00790383" w:rsidP="001B0016">
            <w:pPr>
              <w:pStyle w:val="TableText"/>
            </w:pPr>
            <w:r w:rsidRPr="00001AFD">
              <w:t>Regularly analyse data provided by DHBs on who is getting safer sleep devices.</w:t>
            </w:r>
          </w:p>
        </w:tc>
        <w:tc>
          <w:tcPr>
            <w:tcW w:w="2698" w:type="dxa"/>
            <w:shd w:val="clear" w:color="auto" w:fill="D9E1F2"/>
          </w:tcPr>
          <w:p w14:paraId="005D0C12" w14:textId="77777777" w:rsidR="00790383" w:rsidRPr="00001AFD" w:rsidRDefault="00790383" w:rsidP="001B0016">
            <w:pPr>
              <w:pStyle w:val="TableText"/>
            </w:pPr>
            <w:r w:rsidRPr="00001AFD">
              <w:t>Currently, there appears to be no analysis of DHB data on who gets safer sleep beds.</w:t>
            </w:r>
          </w:p>
        </w:tc>
        <w:tc>
          <w:tcPr>
            <w:tcW w:w="2672" w:type="dxa"/>
            <w:shd w:val="clear" w:color="auto" w:fill="D9E1F2"/>
          </w:tcPr>
          <w:p w14:paraId="0CA4C1DE" w14:textId="77777777" w:rsidR="00790383" w:rsidRPr="00001AFD" w:rsidRDefault="00790383" w:rsidP="001B0016">
            <w:pPr>
              <w:pStyle w:val="TableText"/>
            </w:pPr>
          </w:p>
        </w:tc>
      </w:tr>
      <w:tr w:rsidR="00790383" w:rsidRPr="001634AC" w14:paraId="18E6D6FA" w14:textId="77777777" w:rsidTr="001B0016">
        <w:tc>
          <w:tcPr>
            <w:tcW w:w="2709" w:type="dxa"/>
            <w:shd w:val="clear" w:color="auto" w:fill="D9E1F2"/>
          </w:tcPr>
          <w:p w14:paraId="5EDD109C" w14:textId="77777777" w:rsidR="00790383" w:rsidRPr="00001AFD" w:rsidRDefault="00790383" w:rsidP="001B0016">
            <w:pPr>
              <w:pStyle w:val="TableText"/>
            </w:pPr>
            <w:r w:rsidRPr="00001AFD">
              <w:t>The Ministry’s Chief Advisor on Child and Youth Health should meet at least annually with the coroners to discuss data flow from the coronial system to the Ministry’s Mortality Collection (MORT).</w:t>
            </w:r>
            <w:r w:rsidRPr="00001AFD">
              <w:rPr>
                <w:rStyle w:val="FootnoteReference"/>
                <w:vertAlign w:val="baseline"/>
              </w:rPr>
              <w:footnoteReference w:id="9"/>
            </w:r>
          </w:p>
        </w:tc>
        <w:tc>
          <w:tcPr>
            <w:tcW w:w="2698" w:type="dxa"/>
            <w:shd w:val="clear" w:color="auto" w:fill="D9E1F2"/>
          </w:tcPr>
          <w:p w14:paraId="61D31077" w14:textId="77777777" w:rsidR="00790383" w:rsidRPr="00001AFD" w:rsidRDefault="00790383" w:rsidP="001B0016">
            <w:pPr>
              <w:pStyle w:val="TableText"/>
            </w:pPr>
            <w:r w:rsidRPr="00001AFD">
              <w:t>Currently only ad hoc meetings are held, and for the current dataset held at Ministry, SUDI liaison reports were only available for 72% of SUDI deaths in the review period.</w:t>
            </w:r>
          </w:p>
        </w:tc>
        <w:tc>
          <w:tcPr>
            <w:tcW w:w="2672" w:type="dxa"/>
            <w:shd w:val="clear" w:color="auto" w:fill="D9E1F2"/>
          </w:tcPr>
          <w:p w14:paraId="792B9B04" w14:textId="77777777" w:rsidR="00790383" w:rsidRPr="00001AFD" w:rsidRDefault="00790383" w:rsidP="001B0016">
            <w:pPr>
              <w:pStyle w:val="TableText"/>
            </w:pPr>
          </w:p>
        </w:tc>
      </w:tr>
      <w:tr w:rsidR="00790383" w:rsidRPr="001634AC" w14:paraId="6C7F5CB6" w14:textId="77777777" w:rsidTr="001B0016">
        <w:tc>
          <w:tcPr>
            <w:tcW w:w="2709" w:type="dxa"/>
            <w:shd w:val="clear" w:color="auto" w:fill="D9E1F2"/>
          </w:tcPr>
          <w:p w14:paraId="6AD1E54C" w14:textId="77777777" w:rsidR="00790383" w:rsidRPr="00001AFD" w:rsidRDefault="00790383" w:rsidP="001B0016">
            <w:pPr>
              <w:pStyle w:val="TableText"/>
            </w:pPr>
            <w:r w:rsidRPr="00001AFD">
              <w:t>Ask the Health Quality and Safety Commission (HQSC) to review and report annually on SUDI deaths and preventable factors by analysing data collected from perinatal and child and youth mortality review committees.</w:t>
            </w:r>
          </w:p>
        </w:tc>
        <w:tc>
          <w:tcPr>
            <w:tcW w:w="2698" w:type="dxa"/>
            <w:shd w:val="clear" w:color="auto" w:fill="D9E1F2"/>
          </w:tcPr>
          <w:p w14:paraId="11568275" w14:textId="77777777" w:rsidR="00790383" w:rsidRPr="00001AFD" w:rsidRDefault="00790383" w:rsidP="001B0016">
            <w:pPr>
              <w:pStyle w:val="TableText"/>
            </w:pPr>
            <w:r w:rsidRPr="00001AFD">
              <w:t>The last full report on SUDI deaths was in June 2017, reporting deaths to 2015. This is not rapid enough to inform prevention efforts. The HQSC annual summary reports deaths up to two years earlier.</w:t>
            </w:r>
          </w:p>
        </w:tc>
        <w:tc>
          <w:tcPr>
            <w:tcW w:w="2672" w:type="dxa"/>
            <w:shd w:val="clear" w:color="auto" w:fill="D9E1F2"/>
          </w:tcPr>
          <w:p w14:paraId="3ED78112" w14:textId="77777777" w:rsidR="00790383" w:rsidRPr="00001AFD" w:rsidRDefault="00790383" w:rsidP="001B0016">
            <w:pPr>
              <w:pStyle w:val="TableText"/>
            </w:pPr>
            <w:r w:rsidRPr="00001AFD">
              <w:t>In the last year, the Ministry has passed on SUDI liaison reports it received from the coronial system to the Perinatal and Maternal Mortality Review Committee and CYMRC, so more rapid reporting should be possible.</w:t>
            </w:r>
          </w:p>
        </w:tc>
      </w:tr>
      <w:tr w:rsidR="00790383" w:rsidRPr="001634AC" w14:paraId="7A7A7A49" w14:textId="77777777" w:rsidTr="001B0016">
        <w:tc>
          <w:tcPr>
            <w:tcW w:w="2709" w:type="dxa"/>
            <w:shd w:val="clear" w:color="auto" w:fill="D9E1F2"/>
          </w:tcPr>
          <w:p w14:paraId="6D14B5C4" w14:textId="77777777" w:rsidR="00790383" w:rsidRPr="00001AFD" w:rsidRDefault="00790383" w:rsidP="001B0016">
            <w:pPr>
              <w:pStyle w:val="TableText"/>
            </w:pPr>
            <w:r w:rsidRPr="00001AFD">
              <w:t xml:space="preserve">Review the WCTO enhanced support pilot programme data, specifically SUDI and maternal mental health outcomes, to determine if an intensive, strengths-based, </w:t>
            </w:r>
            <w:proofErr w:type="spellStart"/>
            <w:r w:rsidRPr="00001AFD">
              <w:t>whānau</w:t>
            </w:r>
            <w:proofErr w:type="spellEnd"/>
            <w:r w:rsidRPr="00001AFD">
              <w:t>/family-led model of care is a protective measure for SUDI risk factors.</w:t>
            </w:r>
          </w:p>
        </w:tc>
        <w:tc>
          <w:tcPr>
            <w:tcW w:w="2698" w:type="dxa"/>
            <w:shd w:val="clear" w:color="auto" w:fill="D9E1F2"/>
          </w:tcPr>
          <w:p w14:paraId="4E8DFF96" w14:textId="77777777" w:rsidR="00790383" w:rsidRPr="00001AFD" w:rsidRDefault="00790383" w:rsidP="001B0016">
            <w:pPr>
              <w:pStyle w:val="TableText"/>
            </w:pPr>
          </w:p>
        </w:tc>
        <w:tc>
          <w:tcPr>
            <w:tcW w:w="2672" w:type="dxa"/>
            <w:shd w:val="clear" w:color="auto" w:fill="D9E1F2"/>
          </w:tcPr>
          <w:p w14:paraId="3893002C" w14:textId="77777777" w:rsidR="00790383" w:rsidRPr="00001AFD" w:rsidRDefault="00790383" w:rsidP="001B0016">
            <w:pPr>
              <w:pStyle w:val="TableText"/>
            </w:pPr>
          </w:p>
        </w:tc>
      </w:tr>
    </w:tbl>
    <w:p w14:paraId="47B24EB6" w14:textId="77777777" w:rsidR="00790383" w:rsidRPr="00081F86" w:rsidRDefault="00790383" w:rsidP="00790383">
      <w:pPr>
        <w:pStyle w:val="Heading3"/>
        <w:rPr>
          <w:rStyle w:val="Heading5Char"/>
        </w:rPr>
      </w:pPr>
      <w:bookmarkStart w:id="111" w:name="_Toc75942692"/>
      <w:bookmarkStart w:id="112" w:name="_Toc104446634"/>
      <w:r>
        <w:rPr>
          <w:lang w:eastAsia="en-NZ"/>
        </w:rPr>
        <w:t xml:space="preserve">For researchers and research funding agencies </w:t>
      </w:r>
      <w:r>
        <w:rPr>
          <w:lang w:eastAsia="en-NZ"/>
        </w:rPr>
        <w:br/>
      </w:r>
      <w:r w:rsidRPr="00081F86">
        <w:rPr>
          <w:rStyle w:val="Heading5Char"/>
        </w:rPr>
        <w:t>(note also all the recommendations</w:t>
      </w:r>
      <w:bookmarkEnd w:id="111"/>
      <w:r w:rsidRPr="00081F86">
        <w:rPr>
          <w:rStyle w:val="Heading5Char"/>
        </w:rPr>
        <w:t xml:space="preserve"> above)</w:t>
      </w:r>
      <w:bookmarkEnd w:id="112"/>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43"/>
        <w:gridCol w:w="2733"/>
        <w:gridCol w:w="2603"/>
      </w:tblGrid>
      <w:tr w:rsidR="00790383" w:rsidRPr="001634AC" w14:paraId="152821FA" w14:textId="77777777" w:rsidTr="001B0016">
        <w:trPr>
          <w:tblHeader/>
        </w:trPr>
        <w:tc>
          <w:tcPr>
            <w:tcW w:w="2743" w:type="dxa"/>
            <w:shd w:val="clear" w:color="auto" w:fill="D9D9D9" w:themeFill="background1" w:themeFillShade="D9"/>
          </w:tcPr>
          <w:p w14:paraId="1E827044" w14:textId="77777777" w:rsidR="00790383" w:rsidRPr="001634AC" w:rsidRDefault="00790383" w:rsidP="001B0016">
            <w:pPr>
              <w:pStyle w:val="TableText"/>
              <w:rPr>
                <w:b/>
                <w:bCs/>
                <w:lang w:eastAsia="en-NZ"/>
              </w:rPr>
            </w:pPr>
            <w:r w:rsidRPr="001634AC">
              <w:rPr>
                <w:b/>
                <w:bCs/>
                <w:lang w:eastAsia="en-NZ"/>
              </w:rPr>
              <w:t>Recommendation</w:t>
            </w:r>
          </w:p>
        </w:tc>
        <w:tc>
          <w:tcPr>
            <w:tcW w:w="2733" w:type="dxa"/>
            <w:shd w:val="clear" w:color="auto" w:fill="D9D9D9" w:themeFill="background1" w:themeFillShade="D9"/>
          </w:tcPr>
          <w:p w14:paraId="0D199382" w14:textId="77777777" w:rsidR="00790383" w:rsidRPr="001634AC" w:rsidRDefault="00790383" w:rsidP="001B0016">
            <w:pPr>
              <w:pStyle w:val="TableText"/>
              <w:rPr>
                <w:b/>
                <w:bCs/>
                <w:lang w:eastAsia="en-NZ"/>
              </w:rPr>
            </w:pPr>
            <w:r w:rsidRPr="001634AC">
              <w:rPr>
                <w:b/>
                <w:bCs/>
                <w:lang w:eastAsia="en-NZ"/>
              </w:rPr>
              <w:t>Why this recommendation</w:t>
            </w:r>
          </w:p>
        </w:tc>
        <w:tc>
          <w:tcPr>
            <w:tcW w:w="2603" w:type="dxa"/>
            <w:shd w:val="clear" w:color="auto" w:fill="D9D9D9" w:themeFill="background1" w:themeFillShade="D9"/>
          </w:tcPr>
          <w:p w14:paraId="293C9B8C" w14:textId="77777777" w:rsidR="00790383" w:rsidRPr="001634AC" w:rsidRDefault="00790383" w:rsidP="001B0016">
            <w:pPr>
              <w:pStyle w:val="TableText"/>
              <w:rPr>
                <w:b/>
                <w:bCs/>
                <w:lang w:eastAsia="en-NZ"/>
              </w:rPr>
            </w:pPr>
            <w:r w:rsidRPr="001634AC">
              <w:rPr>
                <w:b/>
                <w:bCs/>
                <w:lang w:eastAsia="en-NZ"/>
              </w:rPr>
              <w:t>Further comment</w:t>
            </w:r>
          </w:p>
        </w:tc>
      </w:tr>
      <w:tr w:rsidR="00790383" w:rsidRPr="00157BA5" w14:paraId="0BE31F5A" w14:textId="77777777" w:rsidTr="001B0016">
        <w:tc>
          <w:tcPr>
            <w:tcW w:w="2743" w:type="dxa"/>
            <w:shd w:val="clear" w:color="auto" w:fill="D9E1F2"/>
          </w:tcPr>
          <w:p w14:paraId="3FAC3EAD" w14:textId="77777777" w:rsidR="00790383" w:rsidRPr="00001AFD" w:rsidRDefault="00790383" w:rsidP="001B0016">
            <w:pPr>
              <w:pStyle w:val="TableText"/>
            </w:pPr>
            <w:r w:rsidRPr="00001AFD">
              <w:t xml:space="preserve">When and why do </w:t>
            </w:r>
            <w:proofErr w:type="spellStart"/>
            <w:r w:rsidRPr="00001AFD">
              <w:t>whānau</w:t>
            </w:r>
            <w:proofErr w:type="spellEnd"/>
            <w:r w:rsidRPr="00001AFD">
              <w:t>/families who have been given a safer sleep bed stop using that bed?</w:t>
            </w:r>
          </w:p>
        </w:tc>
        <w:tc>
          <w:tcPr>
            <w:tcW w:w="2733" w:type="dxa"/>
            <w:shd w:val="clear" w:color="auto" w:fill="D9E1F2"/>
          </w:tcPr>
          <w:p w14:paraId="4DED37EE" w14:textId="77777777" w:rsidR="00790383" w:rsidRPr="00001AFD" w:rsidRDefault="00790383" w:rsidP="001B0016">
            <w:pPr>
              <w:pStyle w:val="TableText"/>
            </w:pPr>
          </w:p>
        </w:tc>
        <w:tc>
          <w:tcPr>
            <w:tcW w:w="2603" w:type="dxa"/>
            <w:shd w:val="clear" w:color="auto" w:fill="D9E1F2"/>
          </w:tcPr>
          <w:p w14:paraId="2087916F" w14:textId="77777777" w:rsidR="00790383" w:rsidRPr="00001AFD" w:rsidRDefault="00790383" w:rsidP="001B0016">
            <w:pPr>
              <w:pStyle w:val="TableText"/>
            </w:pPr>
          </w:p>
        </w:tc>
      </w:tr>
      <w:tr w:rsidR="00790383" w:rsidRPr="00157BA5" w14:paraId="004A9ABA" w14:textId="77777777" w:rsidTr="001B0016">
        <w:tc>
          <w:tcPr>
            <w:tcW w:w="2743" w:type="dxa"/>
            <w:shd w:val="clear" w:color="auto" w:fill="D9E1F2"/>
          </w:tcPr>
          <w:p w14:paraId="233672E0" w14:textId="77777777" w:rsidR="00790383" w:rsidRPr="00001AFD" w:rsidRDefault="00790383" w:rsidP="001B0016">
            <w:pPr>
              <w:pStyle w:val="TableText"/>
            </w:pPr>
            <w:r w:rsidRPr="00001AFD">
              <w:lastRenderedPageBreak/>
              <w:t xml:space="preserve">Does our public health programme giving safer sleep spaces to high risk </w:t>
            </w:r>
            <w:proofErr w:type="spellStart"/>
            <w:r w:rsidRPr="00001AFD">
              <w:t>whānau</w:t>
            </w:r>
            <w:proofErr w:type="spellEnd"/>
            <w:r w:rsidRPr="00001AFD">
              <w:t xml:space="preserve">/families increase the risk of direct bed sharing when those </w:t>
            </w:r>
            <w:proofErr w:type="spellStart"/>
            <w:r w:rsidRPr="00001AFD">
              <w:t>whānau</w:t>
            </w:r>
            <w:proofErr w:type="spellEnd"/>
            <w:r w:rsidRPr="00001AFD">
              <w:t>/families stop using the safer sleep spaces?</w:t>
            </w:r>
          </w:p>
        </w:tc>
        <w:tc>
          <w:tcPr>
            <w:tcW w:w="2733" w:type="dxa"/>
            <w:shd w:val="clear" w:color="auto" w:fill="D9E1F2"/>
          </w:tcPr>
          <w:p w14:paraId="7AE1B12C" w14:textId="77777777" w:rsidR="00790383" w:rsidRPr="00001AFD" w:rsidRDefault="00790383" w:rsidP="001B0016">
            <w:pPr>
              <w:pStyle w:val="TableText"/>
            </w:pPr>
          </w:p>
        </w:tc>
        <w:tc>
          <w:tcPr>
            <w:tcW w:w="2603" w:type="dxa"/>
            <w:shd w:val="clear" w:color="auto" w:fill="D9E1F2"/>
          </w:tcPr>
          <w:p w14:paraId="3F56CEDC" w14:textId="77777777" w:rsidR="00790383" w:rsidRPr="00001AFD" w:rsidRDefault="00790383" w:rsidP="001B0016">
            <w:pPr>
              <w:pStyle w:val="TableText"/>
            </w:pPr>
          </w:p>
        </w:tc>
      </w:tr>
      <w:tr w:rsidR="00790383" w:rsidRPr="00157BA5" w14:paraId="097C3EDD" w14:textId="77777777" w:rsidTr="001B0016">
        <w:tc>
          <w:tcPr>
            <w:tcW w:w="2743" w:type="dxa"/>
            <w:shd w:val="clear" w:color="auto" w:fill="D9E1F2"/>
          </w:tcPr>
          <w:p w14:paraId="491E8C04" w14:textId="77777777" w:rsidR="00790383" w:rsidRPr="00001AFD" w:rsidRDefault="00790383" w:rsidP="001B0016">
            <w:pPr>
              <w:pStyle w:val="TableText"/>
            </w:pPr>
            <w:r w:rsidRPr="00001AFD">
              <w:t xml:space="preserve">What are the safest options for safe sleeping for infants who have outgrown the </w:t>
            </w:r>
            <w:proofErr w:type="spellStart"/>
            <w:r w:rsidRPr="00001AFD">
              <w:t>wahakura</w:t>
            </w:r>
            <w:proofErr w:type="spellEnd"/>
            <w:r w:rsidRPr="00001AFD">
              <w:t xml:space="preserve"> or </w:t>
            </w:r>
            <w:proofErr w:type="spellStart"/>
            <w:r w:rsidRPr="00001AFD">
              <w:t>Pēpi</w:t>
            </w:r>
            <w:proofErr w:type="spellEnd"/>
            <w:r w:rsidRPr="00001AFD">
              <w:t xml:space="preserve">-Pods®? </w:t>
            </w:r>
          </w:p>
        </w:tc>
        <w:tc>
          <w:tcPr>
            <w:tcW w:w="2733" w:type="dxa"/>
            <w:shd w:val="clear" w:color="auto" w:fill="D9E1F2"/>
          </w:tcPr>
          <w:p w14:paraId="33EE4302" w14:textId="77777777" w:rsidR="00790383" w:rsidRPr="00001AFD" w:rsidRDefault="00790383" w:rsidP="001B0016">
            <w:pPr>
              <w:pStyle w:val="TableText"/>
            </w:pPr>
          </w:p>
        </w:tc>
        <w:tc>
          <w:tcPr>
            <w:tcW w:w="2603" w:type="dxa"/>
            <w:shd w:val="clear" w:color="auto" w:fill="D9E1F2"/>
          </w:tcPr>
          <w:p w14:paraId="568D6583" w14:textId="77777777" w:rsidR="00790383" w:rsidRPr="00001AFD" w:rsidRDefault="00790383" w:rsidP="001B0016">
            <w:pPr>
              <w:pStyle w:val="TableText"/>
            </w:pPr>
          </w:p>
        </w:tc>
      </w:tr>
    </w:tbl>
    <w:p w14:paraId="7E8469D1" w14:textId="77777777" w:rsidR="00790383" w:rsidRDefault="00790383" w:rsidP="00790383">
      <w:pPr>
        <w:pStyle w:val="Heading3"/>
        <w:rPr>
          <w:lang w:eastAsia="en-NZ"/>
        </w:rPr>
      </w:pPr>
      <w:bookmarkStart w:id="113" w:name="_Toc75942693"/>
      <w:bookmarkStart w:id="114" w:name="_Toc104446635"/>
      <w:r w:rsidRPr="00D05CB5">
        <w:rPr>
          <w:lang w:eastAsia="en-NZ"/>
        </w:rPr>
        <w:t xml:space="preserve">For </w:t>
      </w:r>
      <w:r w:rsidRPr="009B5FAA">
        <w:rPr>
          <w:lang w:eastAsia="en-NZ"/>
        </w:rPr>
        <w:t>other</w:t>
      </w:r>
      <w:r>
        <w:rPr>
          <w:lang w:eastAsia="en-NZ"/>
        </w:rPr>
        <w:t xml:space="preserve"> ministries (e</w:t>
      </w:r>
      <w:r w:rsidRPr="00D05CB5">
        <w:rPr>
          <w:lang w:eastAsia="en-NZ"/>
        </w:rPr>
        <w:t xml:space="preserve">ducation, social </w:t>
      </w:r>
      <w:r>
        <w:rPr>
          <w:lang w:eastAsia="en-NZ"/>
        </w:rPr>
        <w:t>development</w:t>
      </w:r>
      <w:r w:rsidRPr="00D05CB5">
        <w:rPr>
          <w:lang w:eastAsia="en-NZ"/>
        </w:rPr>
        <w:t>, housing)</w:t>
      </w:r>
      <w:bookmarkEnd w:id="113"/>
      <w:bookmarkEnd w:id="114"/>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43"/>
        <w:gridCol w:w="2733"/>
        <w:gridCol w:w="2603"/>
      </w:tblGrid>
      <w:tr w:rsidR="00790383" w:rsidRPr="001634AC" w14:paraId="774093DD" w14:textId="77777777" w:rsidTr="001B0016">
        <w:tc>
          <w:tcPr>
            <w:tcW w:w="2743" w:type="dxa"/>
            <w:shd w:val="clear" w:color="auto" w:fill="D9D9D9" w:themeFill="background1" w:themeFillShade="D9"/>
          </w:tcPr>
          <w:p w14:paraId="38DC6658" w14:textId="77777777" w:rsidR="00790383" w:rsidRPr="001634AC" w:rsidRDefault="00790383" w:rsidP="001B0016">
            <w:pPr>
              <w:pStyle w:val="TableText"/>
              <w:rPr>
                <w:b/>
                <w:bCs/>
                <w:lang w:eastAsia="en-NZ"/>
              </w:rPr>
            </w:pPr>
            <w:r w:rsidRPr="001634AC">
              <w:rPr>
                <w:b/>
                <w:bCs/>
                <w:lang w:eastAsia="en-NZ"/>
              </w:rPr>
              <w:t>Recommendation</w:t>
            </w:r>
          </w:p>
        </w:tc>
        <w:tc>
          <w:tcPr>
            <w:tcW w:w="2733" w:type="dxa"/>
            <w:shd w:val="clear" w:color="auto" w:fill="D9D9D9" w:themeFill="background1" w:themeFillShade="D9"/>
          </w:tcPr>
          <w:p w14:paraId="7A4F1BB3" w14:textId="77777777" w:rsidR="00790383" w:rsidRPr="001634AC" w:rsidRDefault="00790383" w:rsidP="001B0016">
            <w:pPr>
              <w:pStyle w:val="TableText"/>
              <w:rPr>
                <w:b/>
                <w:bCs/>
                <w:lang w:eastAsia="en-NZ"/>
              </w:rPr>
            </w:pPr>
            <w:r w:rsidRPr="001634AC">
              <w:rPr>
                <w:b/>
                <w:bCs/>
                <w:lang w:eastAsia="en-NZ"/>
              </w:rPr>
              <w:t>Why this recommendation</w:t>
            </w:r>
          </w:p>
        </w:tc>
        <w:tc>
          <w:tcPr>
            <w:tcW w:w="2603" w:type="dxa"/>
            <w:shd w:val="clear" w:color="auto" w:fill="D9D9D9" w:themeFill="background1" w:themeFillShade="D9"/>
          </w:tcPr>
          <w:p w14:paraId="47E6AB25" w14:textId="77777777" w:rsidR="00790383" w:rsidRPr="001634AC" w:rsidRDefault="00790383" w:rsidP="001B0016">
            <w:pPr>
              <w:pStyle w:val="TableText"/>
              <w:rPr>
                <w:b/>
                <w:bCs/>
                <w:lang w:eastAsia="en-NZ"/>
              </w:rPr>
            </w:pPr>
            <w:r w:rsidRPr="001634AC">
              <w:rPr>
                <w:b/>
                <w:bCs/>
                <w:lang w:eastAsia="en-NZ"/>
              </w:rPr>
              <w:t>Further comment</w:t>
            </w:r>
          </w:p>
        </w:tc>
      </w:tr>
      <w:tr w:rsidR="00790383" w:rsidRPr="001634AC" w14:paraId="1D751604" w14:textId="77777777" w:rsidTr="001B0016">
        <w:tc>
          <w:tcPr>
            <w:tcW w:w="2743" w:type="dxa"/>
          </w:tcPr>
          <w:p w14:paraId="037574EF" w14:textId="77777777" w:rsidR="00790383" w:rsidRPr="00001AFD" w:rsidRDefault="00790383" w:rsidP="001B0016">
            <w:pPr>
              <w:pStyle w:val="TableText"/>
            </w:pPr>
            <w:r w:rsidRPr="00001AFD">
              <w:t>Ministry of Social Development, Ministry of Housing and Urban Development: Higher-risk pregnant mothers and infants should be high on the social housing priority list for warm and uncrowded housing.</w:t>
            </w:r>
          </w:p>
        </w:tc>
        <w:tc>
          <w:tcPr>
            <w:tcW w:w="2733" w:type="dxa"/>
          </w:tcPr>
          <w:p w14:paraId="4C139AD0" w14:textId="77777777" w:rsidR="00790383" w:rsidRPr="001634AC" w:rsidRDefault="00790383" w:rsidP="001B0016">
            <w:pPr>
              <w:pStyle w:val="TableText"/>
            </w:pPr>
          </w:p>
        </w:tc>
        <w:tc>
          <w:tcPr>
            <w:tcW w:w="2603" w:type="dxa"/>
          </w:tcPr>
          <w:p w14:paraId="2726FAED" w14:textId="77777777" w:rsidR="00790383" w:rsidRPr="001634AC" w:rsidRDefault="00790383" w:rsidP="001B0016">
            <w:pPr>
              <w:pStyle w:val="TableText"/>
            </w:pPr>
          </w:p>
        </w:tc>
      </w:tr>
      <w:tr w:rsidR="00790383" w:rsidRPr="001634AC" w14:paraId="53E6EBF6" w14:textId="77777777" w:rsidTr="001B0016">
        <w:tc>
          <w:tcPr>
            <w:tcW w:w="2743" w:type="dxa"/>
          </w:tcPr>
          <w:p w14:paraId="2FDA489B" w14:textId="77777777" w:rsidR="00790383" w:rsidRPr="00001AFD" w:rsidRDefault="00790383" w:rsidP="001B0016">
            <w:pPr>
              <w:pStyle w:val="TableText"/>
            </w:pPr>
            <w:r w:rsidRPr="00001AFD">
              <w:t>Ministry of Education: Include principles of a good and safe sleep into the New Zealand Child and Youth Wellbeing Strategy.</w:t>
            </w:r>
          </w:p>
        </w:tc>
        <w:tc>
          <w:tcPr>
            <w:tcW w:w="2733" w:type="dxa"/>
          </w:tcPr>
          <w:p w14:paraId="64204224" w14:textId="77777777" w:rsidR="00790383" w:rsidRPr="001634AC" w:rsidRDefault="00790383" w:rsidP="001B0016">
            <w:pPr>
              <w:pStyle w:val="TableText"/>
            </w:pPr>
          </w:p>
        </w:tc>
        <w:tc>
          <w:tcPr>
            <w:tcW w:w="2603" w:type="dxa"/>
          </w:tcPr>
          <w:p w14:paraId="44964521" w14:textId="77777777" w:rsidR="00790383" w:rsidRPr="001634AC" w:rsidRDefault="00790383" w:rsidP="001B0016">
            <w:pPr>
              <w:pStyle w:val="TableText"/>
            </w:pPr>
          </w:p>
        </w:tc>
      </w:tr>
    </w:tbl>
    <w:p w14:paraId="5CF72890" w14:textId="77777777" w:rsidR="00790383" w:rsidRDefault="00790383" w:rsidP="00790383">
      <w:pPr>
        <w:pStyle w:val="Heading3"/>
      </w:pPr>
      <w:bookmarkStart w:id="115" w:name="_Toc75942694"/>
      <w:bookmarkStart w:id="116" w:name="_Toc104446636"/>
      <w:r w:rsidRPr="001634AC">
        <w:t>For Government</w:t>
      </w:r>
      <w:bookmarkEnd w:id="115"/>
      <w:bookmarkEnd w:id="116"/>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40"/>
        <w:gridCol w:w="2730"/>
        <w:gridCol w:w="2609"/>
      </w:tblGrid>
      <w:tr w:rsidR="00790383" w:rsidRPr="001634AC" w14:paraId="210AE060" w14:textId="77777777" w:rsidTr="001B0016">
        <w:tc>
          <w:tcPr>
            <w:tcW w:w="2740" w:type="dxa"/>
            <w:shd w:val="clear" w:color="auto" w:fill="D9D9D9" w:themeFill="background1" w:themeFillShade="D9"/>
          </w:tcPr>
          <w:p w14:paraId="10DC013E" w14:textId="77777777" w:rsidR="00790383" w:rsidRPr="001634AC" w:rsidRDefault="00790383" w:rsidP="001B0016">
            <w:pPr>
              <w:pStyle w:val="TableText"/>
              <w:rPr>
                <w:b/>
                <w:bCs/>
                <w:lang w:eastAsia="en-NZ"/>
              </w:rPr>
            </w:pPr>
            <w:r w:rsidRPr="001634AC">
              <w:rPr>
                <w:b/>
                <w:bCs/>
                <w:lang w:eastAsia="en-NZ"/>
              </w:rPr>
              <w:t>Recommendation</w:t>
            </w:r>
          </w:p>
        </w:tc>
        <w:tc>
          <w:tcPr>
            <w:tcW w:w="2730" w:type="dxa"/>
            <w:shd w:val="clear" w:color="auto" w:fill="D9D9D9" w:themeFill="background1" w:themeFillShade="D9"/>
          </w:tcPr>
          <w:p w14:paraId="632874B3" w14:textId="77777777" w:rsidR="00790383" w:rsidRPr="001634AC" w:rsidRDefault="00790383" w:rsidP="001B0016">
            <w:pPr>
              <w:pStyle w:val="TableText"/>
              <w:rPr>
                <w:b/>
                <w:bCs/>
                <w:lang w:eastAsia="en-NZ"/>
              </w:rPr>
            </w:pPr>
            <w:r w:rsidRPr="001634AC">
              <w:rPr>
                <w:b/>
                <w:bCs/>
                <w:lang w:eastAsia="en-NZ"/>
              </w:rPr>
              <w:t>Why this recommendation</w:t>
            </w:r>
          </w:p>
        </w:tc>
        <w:tc>
          <w:tcPr>
            <w:tcW w:w="2609" w:type="dxa"/>
            <w:shd w:val="clear" w:color="auto" w:fill="D9D9D9" w:themeFill="background1" w:themeFillShade="D9"/>
          </w:tcPr>
          <w:p w14:paraId="2211D451" w14:textId="77777777" w:rsidR="00790383" w:rsidRPr="001634AC" w:rsidRDefault="00790383" w:rsidP="001B0016">
            <w:pPr>
              <w:pStyle w:val="TableText"/>
              <w:rPr>
                <w:b/>
                <w:bCs/>
                <w:lang w:eastAsia="en-NZ"/>
              </w:rPr>
            </w:pPr>
            <w:r w:rsidRPr="001634AC">
              <w:rPr>
                <w:b/>
                <w:bCs/>
                <w:lang w:eastAsia="en-NZ"/>
              </w:rPr>
              <w:t>Further comment</w:t>
            </w:r>
          </w:p>
        </w:tc>
      </w:tr>
      <w:tr w:rsidR="00790383" w:rsidRPr="001634AC" w14:paraId="54816039" w14:textId="77777777" w:rsidTr="001B0016">
        <w:tc>
          <w:tcPr>
            <w:tcW w:w="2740" w:type="dxa"/>
          </w:tcPr>
          <w:p w14:paraId="394E7826" w14:textId="77777777" w:rsidR="00790383" w:rsidRPr="00001AFD" w:rsidRDefault="00790383" w:rsidP="001B0016">
            <w:pPr>
              <w:pStyle w:val="TableText"/>
            </w:pPr>
            <w:r w:rsidRPr="00001AFD">
              <w:t xml:space="preserve">Poverty reduction that is especially focused on </w:t>
            </w:r>
            <w:proofErr w:type="spellStart"/>
            <w:r w:rsidRPr="00001AFD">
              <w:t>hapū</w:t>
            </w:r>
            <w:proofErr w:type="spellEnd"/>
            <w:r w:rsidRPr="00001AFD">
              <w:t xml:space="preserve"> Māori and </w:t>
            </w:r>
            <w:proofErr w:type="spellStart"/>
            <w:r w:rsidRPr="00001AFD">
              <w:t>whānau</w:t>
            </w:r>
            <w:proofErr w:type="spellEnd"/>
            <w:r w:rsidRPr="00001AFD">
              <w:t xml:space="preserve"> with infants would help reduce inequitable SUDI rates. </w:t>
            </w:r>
          </w:p>
        </w:tc>
        <w:tc>
          <w:tcPr>
            <w:tcW w:w="2730" w:type="dxa"/>
          </w:tcPr>
          <w:p w14:paraId="12642944" w14:textId="77777777" w:rsidR="00790383" w:rsidRPr="00001AFD" w:rsidRDefault="00790383" w:rsidP="001B0016">
            <w:pPr>
              <w:pStyle w:val="TableText"/>
            </w:pPr>
            <w:r w:rsidRPr="00001AFD">
              <w:t xml:space="preserve">Underpinning most of these SUDI deaths is poverty. About half the </w:t>
            </w:r>
            <w:proofErr w:type="spellStart"/>
            <w:r w:rsidRPr="00001AFD">
              <w:t>whānau</w:t>
            </w:r>
            <w:proofErr w:type="spellEnd"/>
            <w:r w:rsidRPr="00001AFD">
              <w:t>/families reviewed had no or extremely limited financial resources and poor and crowded housing: an important element in where infant sleeps.</w:t>
            </w:r>
          </w:p>
        </w:tc>
        <w:tc>
          <w:tcPr>
            <w:tcW w:w="2609" w:type="dxa"/>
          </w:tcPr>
          <w:p w14:paraId="278FD8EA" w14:textId="77777777" w:rsidR="00790383" w:rsidRPr="00001AFD" w:rsidRDefault="00790383" w:rsidP="001B0016">
            <w:pPr>
              <w:pStyle w:val="TableText"/>
            </w:pPr>
            <w:r w:rsidRPr="00001AFD">
              <w:t>Appendix 2: Causal pathways to SUDI risk factors and preventing SUDI shows a diagram of key drivers.</w:t>
            </w:r>
          </w:p>
        </w:tc>
      </w:tr>
    </w:tbl>
    <w:p w14:paraId="02555509" w14:textId="77777777" w:rsidR="00790383" w:rsidRPr="001634AC" w:rsidRDefault="00790383" w:rsidP="00790383"/>
    <w:p w14:paraId="1EABE415" w14:textId="77777777" w:rsidR="00790383" w:rsidRPr="004C291B" w:rsidRDefault="00790383" w:rsidP="00790383">
      <w:pPr>
        <w:rPr>
          <w:rFonts w:eastAsia="Calibri"/>
        </w:rPr>
      </w:pPr>
    </w:p>
    <w:p w14:paraId="4359BABE" w14:textId="77777777" w:rsidR="00790383" w:rsidRDefault="00790383" w:rsidP="00790383">
      <w:pPr>
        <w:rPr>
          <w:rFonts w:eastAsia="Calibri"/>
          <w:color w:val="0A6AB4"/>
          <w:spacing w:val="-5"/>
          <w:sz w:val="36"/>
        </w:rPr>
      </w:pPr>
    </w:p>
    <w:p w14:paraId="645DF5F2" w14:textId="77777777" w:rsidR="00790383" w:rsidRPr="004C291B" w:rsidRDefault="00790383" w:rsidP="00790383">
      <w:pPr>
        <w:sectPr w:rsidR="00790383" w:rsidRPr="004C291B" w:rsidSect="00860E02">
          <w:pgSz w:w="11907" w:h="16840" w:code="9"/>
          <w:pgMar w:top="1418" w:right="1701" w:bottom="1134" w:left="1843" w:header="284" w:footer="425" w:gutter="284"/>
          <w:cols w:space="720"/>
        </w:sectPr>
      </w:pPr>
    </w:p>
    <w:p w14:paraId="03B1267A" w14:textId="0442072C" w:rsidR="00790383" w:rsidRDefault="00790383" w:rsidP="00790383">
      <w:pPr>
        <w:pStyle w:val="Heading1"/>
        <w:spacing w:before="0"/>
      </w:pPr>
      <w:bookmarkStart w:id="117" w:name="_Toc104876863"/>
      <w:r w:rsidRPr="001634AC">
        <w:lastRenderedPageBreak/>
        <w:t>References</w:t>
      </w:r>
      <w:bookmarkEnd w:id="117"/>
      <w:r w:rsidRPr="001634AC">
        <w:t xml:space="preserve"> </w:t>
      </w:r>
    </w:p>
    <w:p w14:paraId="3E1DB677" w14:textId="77777777" w:rsidR="00790383" w:rsidRDefault="00790383" w:rsidP="00790383">
      <w:pPr>
        <w:pStyle w:val="References"/>
        <w:rPr>
          <w:rFonts w:eastAsia="Calibri"/>
          <w:noProof/>
          <w:lang w:val="en-US"/>
        </w:rPr>
      </w:pPr>
      <w:r w:rsidRPr="005E0DD4">
        <w:rPr>
          <w:rFonts w:eastAsia="Calibri"/>
          <w:noProof/>
          <w:lang w:val="en-US"/>
        </w:rPr>
        <w:t xml:space="preserve">Cowan S, Bennett S, Clarke J, </w:t>
      </w:r>
      <w:r>
        <w:rPr>
          <w:rFonts w:eastAsia="Calibri"/>
          <w:noProof/>
          <w:lang w:val="en-US"/>
        </w:rPr>
        <w:t>et al. 2013</w:t>
      </w:r>
      <w:r w:rsidRPr="005E0DD4">
        <w:rPr>
          <w:rFonts w:eastAsia="Calibri"/>
          <w:noProof/>
          <w:lang w:val="en-US"/>
        </w:rPr>
        <w:t xml:space="preserve">. An evaluation of portable sleeping spaces for babies following the Christchurch earthquake of February 2011. </w:t>
      </w:r>
      <w:r w:rsidRPr="00813426">
        <w:rPr>
          <w:rFonts w:eastAsia="Calibri"/>
          <w:i/>
          <w:iCs/>
          <w:noProof/>
          <w:lang w:val="en-US"/>
        </w:rPr>
        <w:t xml:space="preserve">Journal of </w:t>
      </w:r>
      <w:r w:rsidRPr="00A4099C">
        <w:rPr>
          <w:rFonts w:eastAsia="Calibri"/>
          <w:i/>
          <w:iCs/>
          <w:noProof/>
          <w:lang w:val="en-US"/>
        </w:rPr>
        <w:t xml:space="preserve">Paediatrics </w:t>
      </w:r>
      <w:r w:rsidRPr="00813426">
        <w:rPr>
          <w:rFonts w:eastAsia="Calibri"/>
          <w:i/>
          <w:iCs/>
          <w:noProof/>
          <w:lang w:val="en-US"/>
        </w:rPr>
        <w:t xml:space="preserve">and </w:t>
      </w:r>
      <w:r w:rsidRPr="00A4099C">
        <w:rPr>
          <w:rFonts w:eastAsia="Calibri"/>
          <w:i/>
          <w:iCs/>
          <w:noProof/>
          <w:lang w:val="en-US"/>
        </w:rPr>
        <w:t>Child Health</w:t>
      </w:r>
      <w:r w:rsidRPr="00813426">
        <w:rPr>
          <w:rFonts w:eastAsia="Calibri"/>
          <w:i/>
          <w:iCs/>
          <w:noProof/>
          <w:lang w:val="en-US"/>
        </w:rPr>
        <w:t>;</w:t>
      </w:r>
      <w:r>
        <w:rPr>
          <w:rFonts w:eastAsia="Calibri"/>
          <w:i/>
          <w:iCs/>
          <w:noProof/>
          <w:lang w:val="en-US"/>
        </w:rPr>
        <w:t xml:space="preserve"> 49</w:t>
      </w:r>
      <w:r w:rsidRPr="005E0DD4">
        <w:rPr>
          <w:rFonts w:eastAsia="Calibri"/>
          <w:noProof/>
          <w:lang w:val="en-US"/>
        </w:rPr>
        <w:t>(5):</w:t>
      </w:r>
      <w:r>
        <w:rPr>
          <w:rFonts w:eastAsia="Calibri"/>
          <w:noProof/>
          <w:lang w:val="en-US"/>
        </w:rPr>
        <w:t xml:space="preserve"> </w:t>
      </w:r>
      <w:r w:rsidRPr="005E0DD4">
        <w:rPr>
          <w:rFonts w:eastAsia="Calibri"/>
          <w:noProof/>
          <w:lang w:val="en-US"/>
        </w:rPr>
        <w:t>364</w:t>
      </w:r>
      <w:r>
        <w:rPr>
          <w:rFonts w:eastAsia="Calibri"/>
          <w:noProof/>
          <w:lang w:val="en-US"/>
        </w:rPr>
        <w:t>–</w:t>
      </w:r>
      <w:r w:rsidRPr="005E0DD4">
        <w:rPr>
          <w:rFonts w:eastAsia="Calibri"/>
          <w:noProof/>
          <w:lang w:val="en-US"/>
        </w:rPr>
        <w:t>8.</w:t>
      </w:r>
    </w:p>
    <w:p w14:paraId="14EDCA26" w14:textId="77777777" w:rsidR="00790383" w:rsidRDefault="00790383" w:rsidP="00790383">
      <w:pPr>
        <w:pStyle w:val="References"/>
        <w:rPr>
          <w:rFonts w:eastAsia="Calibri"/>
          <w:noProof/>
          <w:lang w:val="en-US"/>
        </w:rPr>
      </w:pPr>
      <w:r w:rsidRPr="005E0DD4">
        <w:rPr>
          <w:rFonts w:eastAsia="Calibri"/>
          <w:noProof/>
          <w:lang w:val="en-US"/>
        </w:rPr>
        <w:t xml:space="preserve">Mitchell EA, Scragg R, Stewart AW, et al. </w:t>
      </w:r>
      <w:r>
        <w:rPr>
          <w:rFonts w:eastAsia="Calibri"/>
          <w:noProof/>
          <w:lang w:val="en-US"/>
        </w:rPr>
        <w:t xml:space="preserve">1991. </w:t>
      </w:r>
      <w:r w:rsidRPr="005E0DD4">
        <w:rPr>
          <w:rFonts w:eastAsia="Calibri"/>
          <w:noProof/>
          <w:lang w:val="en-US"/>
        </w:rPr>
        <w:t xml:space="preserve">Results from the first year of the New Zealand cot death study [see comments]. </w:t>
      </w:r>
      <w:r w:rsidRPr="00E93B72">
        <w:rPr>
          <w:rFonts w:eastAsia="Calibri"/>
          <w:i/>
          <w:iCs/>
          <w:noProof/>
          <w:lang w:val="en-US"/>
        </w:rPr>
        <w:t>The New Zealand Medical Journal;104</w:t>
      </w:r>
      <w:r w:rsidRPr="005E0DD4">
        <w:rPr>
          <w:rFonts w:eastAsia="Calibri"/>
          <w:noProof/>
          <w:lang w:val="en-US"/>
        </w:rPr>
        <w:t>(906):</w:t>
      </w:r>
      <w:r>
        <w:rPr>
          <w:rFonts w:eastAsia="Calibri"/>
          <w:noProof/>
          <w:lang w:val="en-US"/>
        </w:rPr>
        <w:t xml:space="preserve"> </w:t>
      </w:r>
      <w:r w:rsidRPr="005E0DD4">
        <w:rPr>
          <w:rFonts w:eastAsia="Calibri"/>
          <w:noProof/>
          <w:lang w:val="en-US"/>
        </w:rPr>
        <w:t>71</w:t>
      </w:r>
      <w:r>
        <w:rPr>
          <w:rFonts w:eastAsia="Calibri"/>
          <w:noProof/>
          <w:lang w:val="en-US"/>
        </w:rPr>
        <w:t>–</w:t>
      </w:r>
      <w:r w:rsidRPr="005E0DD4">
        <w:rPr>
          <w:rFonts w:eastAsia="Calibri"/>
          <w:noProof/>
          <w:lang w:val="en-US"/>
        </w:rPr>
        <w:t>6.</w:t>
      </w:r>
    </w:p>
    <w:p w14:paraId="0170E242" w14:textId="77777777" w:rsidR="00790383" w:rsidRDefault="00790383" w:rsidP="00790383">
      <w:pPr>
        <w:pStyle w:val="References"/>
        <w:rPr>
          <w:rFonts w:eastAsia="Calibri"/>
          <w:noProof/>
          <w:lang w:val="en-US"/>
        </w:rPr>
      </w:pPr>
      <w:r w:rsidRPr="005E0DD4">
        <w:rPr>
          <w:rFonts w:eastAsia="Calibri"/>
          <w:noProof/>
          <w:lang w:val="en-US"/>
        </w:rPr>
        <w:t xml:space="preserve">Mitchell EA, Ford RP, Taylor BJ, et al. </w:t>
      </w:r>
      <w:r>
        <w:rPr>
          <w:rFonts w:eastAsia="Calibri"/>
          <w:noProof/>
          <w:lang w:val="en-US"/>
        </w:rPr>
        <w:t xml:space="preserve">1992a. </w:t>
      </w:r>
      <w:r w:rsidRPr="005E0DD4">
        <w:rPr>
          <w:rFonts w:eastAsia="Calibri"/>
          <w:noProof/>
          <w:lang w:val="en-US"/>
        </w:rPr>
        <w:t xml:space="preserve">Further evidence supporting a causal relationship between prone sleeping position and SIDS. </w:t>
      </w:r>
      <w:r w:rsidRPr="00813426">
        <w:rPr>
          <w:rFonts w:eastAsia="Calibri"/>
          <w:i/>
          <w:iCs/>
          <w:noProof/>
          <w:lang w:val="en-US"/>
        </w:rPr>
        <w:t xml:space="preserve">Journal of </w:t>
      </w:r>
      <w:r w:rsidRPr="00A4099C">
        <w:rPr>
          <w:rFonts w:eastAsia="Calibri"/>
          <w:i/>
          <w:iCs/>
          <w:noProof/>
          <w:lang w:val="en-US"/>
        </w:rPr>
        <w:t xml:space="preserve">Paediatrics </w:t>
      </w:r>
      <w:r w:rsidRPr="00813426">
        <w:rPr>
          <w:rFonts w:eastAsia="Calibri"/>
          <w:i/>
          <w:iCs/>
          <w:noProof/>
          <w:lang w:val="en-US"/>
        </w:rPr>
        <w:t xml:space="preserve">and </w:t>
      </w:r>
      <w:r w:rsidRPr="00A4099C">
        <w:rPr>
          <w:rFonts w:eastAsia="Calibri"/>
          <w:i/>
          <w:iCs/>
          <w:noProof/>
          <w:lang w:val="en-US"/>
        </w:rPr>
        <w:t>Child Health</w:t>
      </w:r>
      <w:r w:rsidRPr="00813426">
        <w:rPr>
          <w:rFonts w:eastAsia="Calibri"/>
          <w:i/>
          <w:iCs/>
          <w:noProof/>
          <w:lang w:val="en-US"/>
        </w:rPr>
        <w:t>;</w:t>
      </w:r>
      <w:r>
        <w:rPr>
          <w:rFonts w:eastAsia="Calibri"/>
          <w:i/>
          <w:iCs/>
          <w:noProof/>
          <w:lang w:val="en-US"/>
        </w:rPr>
        <w:t xml:space="preserve"> </w:t>
      </w:r>
      <w:r w:rsidRPr="00813426">
        <w:rPr>
          <w:rFonts w:eastAsia="Calibri"/>
          <w:i/>
          <w:iCs/>
          <w:noProof/>
          <w:lang w:val="en-US"/>
        </w:rPr>
        <w:t>28</w:t>
      </w:r>
      <w:r w:rsidRPr="005E0DD4">
        <w:rPr>
          <w:rFonts w:eastAsia="Calibri"/>
          <w:noProof/>
          <w:lang w:val="en-US"/>
        </w:rPr>
        <w:t>(1):</w:t>
      </w:r>
      <w:r>
        <w:rPr>
          <w:rFonts w:eastAsia="Calibri"/>
          <w:noProof/>
          <w:lang w:val="en-US"/>
        </w:rPr>
        <w:t xml:space="preserve"> </w:t>
      </w:r>
      <w:r w:rsidRPr="005E0DD4">
        <w:rPr>
          <w:rFonts w:eastAsia="Calibri"/>
          <w:noProof/>
          <w:lang w:val="en-US"/>
        </w:rPr>
        <w:t>S9</w:t>
      </w:r>
      <w:r>
        <w:rPr>
          <w:rFonts w:eastAsia="Calibri"/>
          <w:noProof/>
          <w:lang w:val="en-US"/>
        </w:rPr>
        <w:t>–</w:t>
      </w:r>
      <w:r w:rsidRPr="005E0DD4">
        <w:rPr>
          <w:rFonts w:eastAsia="Calibri"/>
          <w:noProof/>
          <w:lang w:val="en-US"/>
        </w:rPr>
        <w:t>12.</w:t>
      </w:r>
    </w:p>
    <w:p w14:paraId="62A4B845" w14:textId="77777777" w:rsidR="00790383" w:rsidRDefault="00790383" w:rsidP="00790383">
      <w:pPr>
        <w:pStyle w:val="References"/>
        <w:rPr>
          <w:rFonts w:eastAsia="Calibri"/>
          <w:noProof/>
          <w:lang w:val="en-US"/>
        </w:rPr>
      </w:pPr>
      <w:r w:rsidRPr="005E0DD4">
        <w:rPr>
          <w:rFonts w:eastAsia="Calibri"/>
          <w:noProof/>
          <w:lang w:val="en-US"/>
        </w:rPr>
        <w:t xml:space="preserve">Mitchell EA, Hassall IB, Scragg R, </w:t>
      </w:r>
      <w:r>
        <w:rPr>
          <w:rFonts w:eastAsia="Calibri"/>
          <w:noProof/>
          <w:lang w:val="en-US"/>
        </w:rPr>
        <w:t>et al</w:t>
      </w:r>
      <w:r w:rsidRPr="005E0DD4">
        <w:rPr>
          <w:rFonts w:eastAsia="Calibri"/>
          <w:noProof/>
          <w:lang w:val="en-US"/>
        </w:rPr>
        <w:t>. 1992</w:t>
      </w:r>
      <w:r>
        <w:rPr>
          <w:rFonts w:eastAsia="Calibri"/>
          <w:noProof/>
          <w:lang w:val="en-US"/>
        </w:rPr>
        <w:t xml:space="preserve">b. </w:t>
      </w:r>
      <w:r w:rsidRPr="005E0DD4">
        <w:rPr>
          <w:rFonts w:eastAsia="Calibri"/>
          <w:noProof/>
          <w:lang w:val="en-US"/>
        </w:rPr>
        <w:t xml:space="preserve">The New Zealand Cot Death Study: </w:t>
      </w:r>
      <w:r>
        <w:rPr>
          <w:rFonts w:eastAsia="Calibri"/>
          <w:noProof/>
          <w:lang w:val="en-US"/>
        </w:rPr>
        <w:t>S</w:t>
      </w:r>
      <w:r w:rsidRPr="005E0DD4">
        <w:rPr>
          <w:rFonts w:eastAsia="Calibri"/>
          <w:noProof/>
          <w:lang w:val="en-US"/>
        </w:rPr>
        <w:t xml:space="preserve">ome legal and ethical issues. </w:t>
      </w:r>
      <w:r w:rsidRPr="00813426">
        <w:rPr>
          <w:rFonts w:eastAsia="Calibri"/>
          <w:i/>
          <w:iCs/>
          <w:noProof/>
          <w:lang w:val="en-US"/>
        </w:rPr>
        <w:t xml:space="preserve">Journal of </w:t>
      </w:r>
      <w:r w:rsidRPr="00A4099C">
        <w:rPr>
          <w:rFonts w:eastAsia="Calibri"/>
          <w:i/>
          <w:iCs/>
          <w:noProof/>
          <w:lang w:val="en-US"/>
        </w:rPr>
        <w:t xml:space="preserve">Paediatrics </w:t>
      </w:r>
      <w:r w:rsidRPr="00813426">
        <w:rPr>
          <w:rFonts w:eastAsia="Calibri"/>
          <w:i/>
          <w:iCs/>
          <w:noProof/>
          <w:lang w:val="en-US"/>
        </w:rPr>
        <w:t xml:space="preserve">and </w:t>
      </w:r>
      <w:r w:rsidRPr="00A4099C">
        <w:rPr>
          <w:rFonts w:eastAsia="Calibri"/>
          <w:i/>
          <w:iCs/>
          <w:noProof/>
          <w:lang w:val="en-US"/>
        </w:rPr>
        <w:t>Child Health</w:t>
      </w:r>
      <w:r w:rsidRPr="00813426">
        <w:rPr>
          <w:rFonts w:eastAsia="Calibri"/>
          <w:i/>
          <w:iCs/>
          <w:noProof/>
          <w:lang w:val="en-US"/>
        </w:rPr>
        <w:t>;</w:t>
      </w:r>
      <w:r>
        <w:rPr>
          <w:rFonts w:eastAsia="Calibri"/>
          <w:i/>
          <w:iCs/>
          <w:noProof/>
          <w:lang w:val="en-US"/>
        </w:rPr>
        <w:t xml:space="preserve"> </w:t>
      </w:r>
      <w:r w:rsidRPr="00813426">
        <w:rPr>
          <w:rFonts w:eastAsia="Calibri"/>
          <w:i/>
          <w:iCs/>
          <w:noProof/>
          <w:lang w:val="en-US"/>
        </w:rPr>
        <w:t>28</w:t>
      </w:r>
      <w:r w:rsidRPr="005E0DD4">
        <w:rPr>
          <w:rFonts w:eastAsia="Calibri"/>
          <w:noProof/>
          <w:lang w:val="en-US"/>
        </w:rPr>
        <w:t>(1):</w:t>
      </w:r>
      <w:r>
        <w:rPr>
          <w:rFonts w:eastAsia="Calibri"/>
          <w:noProof/>
          <w:lang w:val="en-US"/>
        </w:rPr>
        <w:t xml:space="preserve"> </w:t>
      </w:r>
      <w:r w:rsidRPr="005E0DD4">
        <w:rPr>
          <w:rFonts w:eastAsia="Calibri"/>
          <w:noProof/>
          <w:lang w:val="en-US"/>
        </w:rPr>
        <w:t>S17</w:t>
      </w:r>
      <w:r>
        <w:rPr>
          <w:rFonts w:eastAsia="Calibri"/>
          <w:noProof/>
          <w:lang w:val="en-US"/>
        </w:rPr>
        <w:t>–</w:t>
      </w:r>
      <w:r w:rsidRPr="005E0DD4">
        <w:rPr>
          <w:rFonts w:eastAsia="Calibri"/>
          <w:noProof/>
          <w:lang w:val="en-US"/>
        </w:rPr>
        <w:t>20.</w:t>
      </w:r>
    </w:p>
    <w:p w14:paraId="643E150B" w14:textId="77777777" w:rsidR="00790383" w:rsidRDefault="00790383" w:rsidP="00790383">
      <w:pPr>
        <w:pStyle w:val="References"/>
        <w:rPr>
          <w:rFonts w:eastAsia="Calibri"/>
          <w:noProof/>
          <w:lang w:val="en-US"/>
        </w:rPr>
      </w:pPr>
      <w:r w:rsidRPr="005E0DD4">
        <w:rPr>
          <w:rFonts w:eastAsia="Calibri"/>
          <w:noProof/>
          <w:lang w:val="en-US"/>
        </w:rPr>
        <w:t xml:space="preserve">Mitchell EA, Taylor BJ, Ford RP, et al. </w:t>
      </w:r>
      <w:r>
        <w:rPr>
          <w:rFonts w:eastAsia="Calibri"/>
          <w:noProof/>
          <w:lang w:val="en-US"/>
        </w:rPr>
        <w:t xml:space="preserve">1992c. </w:t>
      </w:r>
      <w:r w:rsidRPr="005E0DD4">
        <w:rPr>
          <w:rFonts w:eastAsia="Calibri"/>
          <w:noProof/>
          <w:lang w:val="en-US"/>
        </w:rPr>
        <w:t xml:space="preserve">Four modifiable and other major risk factors for cot death: the New Zealand study. </w:t>
      </w:r>
      <w:r w:rsidRPr="00813426">
        <w:rPr>
          <w:rFonts w:eastAsia="Calibri"/>
          <w:i/>
          <w:iCs/>
          <w:noProof/>
          <w:lang w:val="en-US"/>
        </w:rPr>
        <w:t xml:space="preserve">Journal of </w:t>
      </w:r>
      <w:r w:rsidRPr="00A4099C">
        <w:rPr>
          <w:rFonts w:eastAsia="Calibri"/>
          <w:i/>
          <w:iCs/>
          <w:noProof/>
          <w:lang w:val="en-US"/>
        </w:rPr>
        <w:t xml:space="preserve">Paediatrics </w:t>
      </w:r>
      <w:r w:rsidRPr="00813426">
        <w:rPr>
          <w:rFonts w:eastAsia="Calibri"/>
          <w:i/>
          <w:iCs/>
          <w:noProof/>
          <w:lang w:val="en-US"/>
        </w:rPr>
        <w:t xml:space="preserve">and </w:t>
      </w:r>
      <w:r w:rsidRPr="00A4099C">
        <w:rPr>
          <w:rFonts w:eastAsia="Calibri"/>
          <w:i/>
          <w:iCs/>
          <w:noProof/>
          <w:lang w:val="en-US"/>
        </w:rPr>
        <w:t>Child Health</w:t>
      </w:r>
      <w:r w:rsidRPr="00813426">
        <w:rPr>
          <w:rFonts w:eastAsia="Calibri"/>
          <w:i/>
          <w:iCs/>
          <w:noProof/>
          <w:lang w:val="en-US"/>
        </w:rPr>
        <w:t>;</w:t>
      </w:r>
      <w:r>
        <w:rPr>
          <w:rFonts w:eastAsia="Calibri"/>
          <w:i/>
          <w:iCs/>
          <w:noProof/>
          <w:lang w:val="en-US"/>
        </w:rPr>
        <w:t xml:space="preserve"> </w:t>
      </w:r>
      <w:r w:rsidRPr="00813426">
        <w:rPr>
          <w:rFonts w:eastAsia="Calibri"/>
          <w:i/>
          <w:iCs/>
          <w:noProof/>
          <w:lang w:val="en-US"/>
        </w:rPr>
        <w:t>28</w:t>
      </w:r>
      <w:r w:rsidRPr="005E0DD4">
        <w:rPr>
          <w:rFonts w:eastAsia="Calibri"/>
          <w:noProof/>
          <w:lang w:val="en-US"/>
        </w:rPr>
        <w:t xml:space="preserve"> Suppl 1:S3</w:t>
      </w:r>
      <w:r>
        <w:rPr>
          <w:rFonts w:eastAsia="Calibri"/>
          <w:noProof/>
          <w:lang w:val="en-US"/>
        </w:rPr>
        <w:t>–</w:t>
      </w:r>
      <w:r w:rsidRPr="005E0DD4">
        <w:rPr>
          <w:rFonts w:eastAsia="Calibri"/>
          <w:noProof/>
          <w:lang w:val="en-US"/>
        </w:rPr>
        <w:t>8.</w:t>
      </w:r>
    </w:p>
    <w:p w14:paraId="3CBA3478" w14:textId="77777777" w:rsidR="00790383" w:rsidRDefault="00790383" w:rsidP="00790383">
      <w:pPr>
        <w:pStyle w:val="References"/>
        <w:rPr>
          <w:rFonts w:eastAsia="Calibri"/>
          <w:noProof/>
          <w:lang w:val="en-US"/>
        </w:rPr>
      </w:pPr>
      <w:r w:rsidRPr="005E0DD4">
        <w:rPr>
          <w:rFonts w:eastAsia="Calibri"/>
          <w:noProof/>
          <w:lang w:val="en-US"/>
        </w:rPr>
        <w:t>Mitchell EA, Thompson JM, Stewart AW, et al. 1992</w:t>
      </w:r>
      <w:r>
        <w:rPr>
          <w:rFonts w:eastAsia="Calibri"/>
          <w:noProof/>
          <w:lang w:val="en-US"/>
        </w:rPr>
        <w:t xml:space="preserve">d. </w:t>
      </w:r>
      <w:r w:rsidRPr="005E0DD4">
        <w:rPr>
          <w:rFonts w:eastAsia="Calibri"/>
          <w:noProof/>
          <w:lang w:val="en-US"/>
        </w:rPr>
        <w:t xml:space="preserve">Postnatal depression and SIDS: a prospective study. </w:t>
      </w:r>
      <w:r w:rsidRPr="00EF34EE">
        <w:rPr>
          <w:rFonts w:eastAsia="Calibri"/>
          <w:i/>
          <w:iCs/>
          <w:noProof/>
          <w:lang w:val="en-US"/>
        </w:rPr>
        <w:t xml:space="preserve">Journal of </w:t>
      </w:r>
      <w:r w:rsidRPr="00A4099C">
        <w:rPr>
          <w:rFonts w:eastAsia="Calibri"/>
          <w:i/>
          <w:iCs/>
          <w:noProof/>
          <w:lang w:val="en-US"/>
        </w:rPr>
        <w:t xml:space="preserve">Paediatrics </w:t>
      </w:r>
      <w:r w:rsidRPr="00EF34EE">
        <w:rPr>
          <w:rFonts w:eastAsia="Calibri"/>
          <w:i/>
          <w:iCs/>
          <w:noProof/>
          <w:lang w:val="en-US"/>
        </w:rPr>
        <w:t xml:space="preserve">and </w:t>
      </w:r>
      <w:r w:rsidRPr="00A4099C">
        <w:rPr>
          <w:rFonts w:eastAsia="Calibri"/>
          <w:i/>
          <w:iCs/>
          <w:noProof/>
          <w:lang w:val="en-US"/>
        </w:rPr>
        <w:t>Child Health</w:t>
      </w:r>
      <w:r w:rsidRPr="00EF34EE">
        <w:rPr>
          <w:rFonts w:eastAsia="Calibri"/>
          <w:i/>
          <w:iCs/>
          <w:noProof/>
          <w:lang w:val="en-US"/>
        </w:rPr>
        <w:t>;</w:t>
      </w:r>
      <w:r>
        <w:rPr>
          <w:rFonts w:eastAsia="Calibri"/>
          <w:i/>
          <w:iCs/>
          <w:noProof/>
          <w:lang w:val="en-US"/>
        </w:rPr>
        <w:t xml:space="preserve"> </w:t>
      </w:r>
      <w:r w:rsidRPr="00EF34EE">
        <w:rPr>
          <w:rFonts w:eastAsia="Calibri"/>
          <w:i/>
          <w:iCs/>
          <w:noProof/>
          <w:lang w:val="en-US"/>
        </w:rPr>
        <w:t>28</w:t>
      </w:r>
      <w:r w:rsidRPr="005E0DD4">
        <w:rPr>
          <w:rFonts w:eastAsia="Calibri"/>
          <w:noProof/>
          <w:lang w:val="en-US"/>
        </w:rPr>
        <w:t>(1):</w:t>
      </w:r>
      <w:r>
        <w:rPr>
          <w:rFonts w:eastAsia="Calibri"/>
          <w:noProof/>
          <w:lang w:val="en-US"/>
        </w:rPr>
        <w:t xml:space="preserve"> </w:t>
      </w:r>
      <w:r w:rsidRPr="005E0DD4">
        <w:rPr>
          <w:rFonts w:eastAsia="Calibri"/>
          <w:noProof/>
          <w:lang w:val="en-US"/>
        </w:rPr>
        <w:t>S13</w:t>
      </w:r>
      <w:r>
        <w:rPr>
          <w:rFonts w:eastAsia="Calibri"/>
          <w:noProof/>
          <w:lang w:val="en-US"/>
        </w:rPr>
        <w:t>–</w:t>
      </w:r>
      <w:r w:rsidRPr="005E0DD4">
        <w:rPr>
          <w:rFonts w:eastAsia="Calibri"/>
          <w:noProof/>
          <w:lang w:val="en-US"/>
        </w:rPr>
        <w:t>6.</w:t>
      </w:r>
    </w:p>
    <w:p w14:paraId="4E7BA188" w14:textId="77777777" w:rsidR="00790383" w:rsidRDefault="00790383" w:rsidP="00790383">
      <w:pPr>
        <w:pStyle w:val="References"/>
        <w:rPr>
          <w:rFonts w:eastAsia="Calibri"/>
          <w:noProof/>
          <w:lang w:val="en-US"/>
        </w:rPr>
      </w:pPr>
      <w:r w:rsidRPr="005E0DD4">
        <w:rPr>
          <w:rFonts w:eastAsia="Calibri"/>
          <w:noProof/>
          <w:lang w:val="en-US"/>
        </w:rPr>
        <w:t>Mitchell EA, Ford RP, Stewart AW, et al. 1993</w:t>
      </w:r>
      <w:r>
        <w:rPr>
          <w:rFonts w:eastAsia="Calibri"/>
          <w:noProof/>
          <w:lang w:val="en-US"/>
        </w:rPr>
        <w:t xml:space="preserve">. </w:t>
      </w:r>
      <w:r w:rsidRPr="005E0DD4">
        <w:rPr>
          <w:rFonts w:eastAsia="Calibri"/>
          <w:noProof/>
          <w:lang w:val="en-US"/>
        </w:rPr>
        <w:t xml:space="preserve">Smoking and the sudden infant death syndrome. </w:t>
      </w:r>
      <w:r w:rsidRPr="003A11A0">
        <w:rPr>
          <w:rFonts w:eastAsia="Calibri"/>
          <w:i/>
          <w:iCs/>
          <w:noProof/>
          <w:lang w:val="en-US"/>
        </w:rPr>
        <w:t>Pediatrics;91</w:t>
      </w:r>
      <w:r>
        <w:rPr>
          <w:rFonts w:eastAsia="Calibri"/>
          <w:i/>
          <w:iCs/>
          <w:noProof/>
          <w:lang w:val="en-US"/>
        </w:rPr>
        <w:t xml:space="preserve"> </w:t>
      </w:r>
      <w:r w:rsidRPr="005E0DD4">
        <w:rPr>
          <w:rFonts w:eastAsia="Calibri"/>
          <w:noProof/>
          <w:lang w:val="en-US"/>
        </w:rPr>
        <w:t>(5):</w:t>
      </w:r>
      <w:r>
        <w:rPr>
          <w:rFonts w:eastAsia="Calibri"/>
          <w:noProof/>
          <w:lang w:val="en-US"/>
        </w:rPr>
        <w:t xml:space="preserve"> </w:t>
      </w:r>
      <w:r w:rsidRPr="005E0DD4">
        <w:rPr>
          <w:rFonts w:eastAsia="Calibri"/>
          <w:noProof/>
          <w:lang w:val="en-US"/>
        </w:rPr>
        <w:t>893</w:t>
      </w:r>
      <w:r>
        <w:rPr>
          <w:rFonts w:eastAsia="Calibri"/>
          <w:noProof/>
          <w:lang w:val="en-US"/>
        </w:rPr>
        <w:t>–</w:t>
      </w:r>
      <w:r w:rsidRPr="005E0DD4">
        <w:rPr>
          <w:rFonts w:eastAsia="Calibri"/>
          <w:noProof/>
          <w:lang w:val="en-US"/>
        </w:rPr>
        <w:t>6.</w:t>
      </w:r>
    </w:p>
    <w:p w14:paraId="77F0B23F" w14:textId="77777777" w:rsidR="00790383" w:rsidRDefault="00790383" w:rsidP="00790383">
      <w:pPr>
        <w:pStyle w:val="References"/>
        <w:rPr>
          <w:rFonts w:eastAsia="Calibri"/>
          <w:noProof/>
          <w:lang w:val="en-US"/>
        </w:rPr>
      </w:pPr>
      <w:r w:rsidRPr="005E0DD4">
        <w:rPr>
          <w:rFonts w:eastAsia="Calibri"/>
          <w:noProof/>
          <w:lang w:val="en-US"/>
        </w:rPr>
        <w:t xml:space="preserve">Mitchell EA, Tuohy PG, Brunt JM, et al. </w:t>
      </w:r>
      <w:r>
        <w:rPr>
          <w:rFonts w:eastAsia="Calibri"/>
          <w:noProof/>
          <w:lang w:val="en-US"/>
        </w:rPr>
        <w:t xml:space="preserve">1997. </w:t>
      </w:r>
      <w:r w:rsidRPr="005E0DD4">
        <w:rPr>
          <w:rFonts w:eastAsia="Calibri"/>
          <w:noProof/>
          <w:lang w:val="en-US"/>
        </w:rPr>
        <w:t xml:space="preserve">Risk factors for sudden infant death syndrome following the prevention campaign in New Zealand: a prospective study. </w:t>
      </w:r>
      <w:r w:rsidRPr="006724F7">
        <w:rPr>
          <w:rFonts w:eastAsia="Calibri"/>
          <w:i/>
          <w:iCs/>
          <w:noProof/>
          <w:lang w:val="en-US"/>
        </w:rPr>
        <w:t>Pediatrics;100</w:t>
      </w:r>
      <w:r w:rsidRPr="005E0DD4">
        <w:rPr>
          <w:rFonts w:eastAsia="Calibri"/>
          <w:noProof/>
          <w:lang w:val="en-US"/>
        </w:rPr>
        <w:t>(5):</w:t>
      </w:r>
      <w:r>
        <w:rPr>
          <w:rFonts w:eastAsia="Calibri"/>
          <w:noProof/>
          <w:lang w:val="en-US"/>
        </w:rPr>
        <w:t xml:space="preserve"> </w:t>
      </w:r>
      <w:r w:rsidRPr="005E0DD4">
        <w:rPr>
          <w:rFonts w:eastAsia="Calibri"/>
          <w:noProof/>
          <w:lang w:val="en-US"/>
        </w:rPr>
        <w:t>835</w:t>
      </w:r>
      <w:r>
        <w:rPr>
          <w:rFonts w:eastAsia="Calibri"/>
          <w:noProof/>
          <w:lang w:val="en-US"/>
        </w:rPr>
        <w:t>–</w:t>
      </w:r>
      <w:r w:rsidRPr="005E0DD4">
        <w:rPr>
          <w:rFonts w:eastAsia="Calibri"/>
          <w:noProof/>
          <w:lang w:val="en-US"/>
        </w:rPr>
        <w:t>40.</w:t>
      </w:r>
    </w:p>
    <w:p w14:paraId="67F324E7" w14:textId="77777777" w:rsidR="00790383" w:rsidRDefault="00790383" w:rsidP="00790383">
      <w:pPr>
        <w:pStyle w:val="References"/>
        <w:rPr>
          <w:rFonts w:eastAsia="Calibri"/>
          <w:noProof/>
          <w:lang w:val="en-US"/>
        </w:rPr>
      </w:pPr>
      <w:r w:rsidRPr="005E0DD4">
        <w:rPr>
          <w:rFonts w:eastAsia="Calibri"/>
          <w:noProof/>
          <w:lang w:val="en-US"/>
        </w:rPr>
        <w:t>Mitchell EA, Thompson JM, Zuccollo J, et al. 2017</w:t>
      </w:r>
      <w:r>
        <w:rPr>
          <w:rFonts w:eastAsia="Calibri"/>
          <w:noProof/>
          <w:lang w:val="en-US"/>
        </w:rPr>
        <w:t xml:space="preserve">. </w:t>
      </w:r>
      <w:r w:rsidRPr="005E0DD4">
        <w:rPr>
          <w:rFonts w:eastAsia="Calibri"/>
          <w:noProof/>
          <w:lang w:val="en-US"/>
        </w:rPr>
        <w:t xml:space="preserve">The combination of bed sharing and maternal smoking leads to a greatly increased risk of sudden unexpected death in infancy: the New Zealand SUDI Nationwide Case Control Study. </w:t>
      </w:r>
      <w:r w:rsidRPr="00A3060E">
        <w:rPr>
          <w:rFonts w:eastAsia="Calibri"/>
          <w:i/>
          <w:iCs/>
          <w:noProof/>
          <w:lang w:val="en-US"/>
        </w:rPr>
        <w:t>The New Zealand Medical Journal</w:t>
      </w:r>
      <w:r w:rsidRPr="005E0DD4">
        <w:rPr>
          <w:rFonts w:eastAsia="Calibri"/>
          <w:noProof/>
          <w:lang w:val="en-US"/>
        </w:rPr>
        <w:t>;</w:t>
      </w:r>
      <w:r>
        <w:rPr>
          <w:rFonts w:eastAsia="Calibri"/>
          <w:noProof/>
          <w:lang w:val="en-US"/>
        </w:rPr>
        <w:t xml:space="preserve"> </w:t>
      </w:r>
      <w:r w:rsidRPr="00A3060E">
        <w:rPr>
          <w:rFonts w:eastAsia="Calibri"/>
          <w:i/>
          <w:iCs/>
          <w:noProof/>
          <w:lang w:val="en-US"/>
        </w:rPr>
        <w:t>130</w:t>
      </w:r>
      <w:r w:rsidRPr="005E0DD4">
        <w:rPr>
          <w:rFonts w:eastAsia="Calibri"/>
          <w:noProof/>
          <w:lang w:val="en-US"/>
        </w:rPr>
        <w:t>(1456):</w:t>
      </w:r>
      <w:r>
        <w:rPr>
          <w:rFonts w:eastAsia="Calibri"/>
          <w:noProof/>
          <w:lang w:val="en-US"/>
        </w:rPr>
        <w:t xml:space="preserve"> </w:t>
      </w:r>
      <w:r w:rsidRPr="005E0DD4">
        <w:rPr>
          <w:rFonts w:eastAsia="Calibri"/>
          <w:noProof/>
          <w:lang w:val="en-US"/>
        </w:rPr>
        <w:t>52</w:t>
      </w:r>
      <w:r>
        <w:rPr>
          <w:rFonts w:eastAsia="Calibri"/>
          <w:noProof/>
          <w:lang w:val="en-US"/>
        </w:rPr>
        <w:t>–</w:t>
      </w:r>
      <w:r w:rsidRPr="005E0DD4">
        <w:rPr>
          <w:rFonts w:eastAsia="Calibri"/>
          <w:noProof/>
          <w:lang w:val="en-US"/>
        </w:rPr>
        <w:t>64.</w:t>
      </w:r>
    </w:p>
    <w:p w14:paraId="75DBA23C" w14:textId="77777777" w:rsidR="00790383" w:rsidRPr="005E0DD4" w:rsidRDefault="00790383" w:rsidP="00790383">
      <w:pPr>
        <w:pStyle w:val="References"/>
        <w:rPr>
          <w:rFonts w:eastAsia="Calibri"/>
          <w:noProof/>
          <w:lang w:val="en-US"/>
        </w:rPr>
      </w:pPr>
      <w:r w:rsidRPr="005E0DD4">
        <w:rPr>
          <w:rFonts w:eastAsia="Calibri"/>
          <w:noProof/>
          <w:lang w:val="en-US"/>
        </w:rPr>
        <w:fldChar w:fldCharType="begin"/>
      </w:r>
      <w:r w:rsidRPr="005E0DD4">
        <w:rPr>
          <w:rFonts w:eastAsia="Calibri"/>
          <w:noProof/>
          <w:lang w:val="en-US"/>
        </w:rPr>
        <w:instrText xml:space="preserve"> ADDIN EN.REFLIST </w:instrText>
      </w:r>
      <w:r w:rsidRPr="005E0DD4">
        <w:rPr>
          <w:rFonts w:eastAsia="Calibri"/>
          <w:noProof/>
          <w:lang w:val="en-US"/>
        </w:rPr>
        <w:fldChar w:fldCharType="separate"/>
      </w:r>
      <w:r w:rsidRPr="005E0DD4">
        <w:rPr>
          <w:rFonts w:eastAsia="Calibri"/>
          <w:noProof/>
          <w:lang w:val="en-US"/>
        </w:rPr>
        <w:t>Scragg R, Mitchell EA, Taylor BJ, et al. 1993</w:t>
      </w:r>
      <w:r>
        <w:rPr>
          <w:rFonts w:eastAsia="Calibri"/>
          <w:noProof/>
          <w:lang w:val="en-US"/>
        </w:rPr>
        <w:t xml:space="preserve">. </w:t>
      </w:r>
      <w:r w:rsidRPr="005E0DD4">
        <w:rPr>
          <w:rFonts w:eastAsia="Calibri"/>
          <w:noProof/>
          <w:lang w:val="en-US"/>
        </w:rPr>
        <w:t xml:space="preserve">Bed sharing, smoking, and alcohol in the sudden infant death syndrome. New Zealand Cot Death Study Group [see comments]. </w:t>
      </w:r>
      <w:r w:rsidRPr="005A05F7">
        <w:rPr>
          <w:rFonts w:eastAsia="Calibri"/>
          <w:i/>
          <w:iCs/>
          <w:noProof/>
          <w:lang w:val="en-US"/>
        </w:rPr>
        <w:t>BMJ;</w:t>
      </w:r>
      <w:r>
        <w:rPr>
          <w:rFonts w:eastAsia="Calibri"/>
          <w:i/>
          <w:iCs/>
          <w:noProof/>
          <w:lang w:val="en-US"/>
        </w:rPr>
        <w:t xml:space="preserve"> </w:t>
      </w:r>
      <w:r w:rsidRPr="005A05F7">
        <w:rPr>
          <w:rFonts w:eastAsia="Calibri"/>
          <w:i/>
          <w:iCs/>
          <w:noProof/>
          <w:lang w:val="en-US"/>
        </w:rPr>
        <w:t>307</w:t>
      </w:r>
      <w:r w:rsidRPr="005E0DD4">
        <w:rPr>
          <w:rFonts w:eastAsia="Calibri"/>
          <w:noProof/>
          <w:lang w:val="en-US"/>
        </w:rPr>
        <w:t>(6915):</w:t>
      </w:r>
      <w:r>
        <w:rPr>
          <w:rFonts w:eastAsia="Calibri"/>
          <w:noProof/>
          <w:lang w:val="en-US"/>
        </w:rPr>
        <w:t xml:space="preserve"> </w:t>
      </w:r>
      <w:r w:rsidRPr="005E0DD4">
        <w:rPr>
          <w:rFonts w:eastAsia="Calibri"/>
          <w:noProof/>
          <w:lang w:val="en-US"/>
        </w:rPr>
        <w:t>1</w:t>
      </w:r>
      <w:r>
        <w:rPr>
          <w:rFonts w:eastAsia="Calibri"/>
          <w:noProof/>
          <w:lang w:val="en-US"/>
        </w:rPr>
        <w:t>,</w:t>
      </w:r>
      <w:r w:rsidRPr="005E0DD4">
        <w:rPr>
          <w:rFonts w:eastAsia="Calibri"/>
          <w:noProof/>
          <w:lang w:val="en-US"/>
        </w:rPr>
        <w:t>312</w:t>
      </w:r>
      <w:r>
        <w:rPr>
          <w:rFonts w:eastAsia="Calibri"/>
          <w:noProof/>
          <w:lang w:val="en-US"/>
        </w:rPr>
        <w:t>–1</w:t>
      </w:r>
      <w:r w:rsidRPr="005E0DD4">
        <w:rPr>
          <w:rFonts w:eastAsia="Calibri"/>
          <w:noProof/>
          <w:lang w:val="en-US"/>
        </w:rPr>
        <w:t>8.</w:t>
      </w:r>
    </w:p>
    <w:p w14:paraId="05EBBC5B" w14:textId="77777777" w:rsidR="00790383" w:rsidRDefault="00790383" w:rsidP="00790383">
      <w:pPr>
        <w:pStyle w:val="References"/>
        <w:rPr>
          <w:rFonts w:eastAsia="Calibri"/>
          <w:noProof/>
          <w:lang w:val="en-US"/>
        </w:rPr>
      </w:pPr>
      <w:r w:rsidRPr="005E0DD4">
        <w:rPr>
          <w:rFonts w:eastAsia="Calibri"/>
          <w:noProof/>
          <w:lang w:val="en-US"/>
        </w:rPr>
        <w:t>Taylor BJ. 1991</w:t>
      </w:r>
      <w:r>
        <w:rPr>
          <w:rFonts w:eastAsia="Calibri"/>
          <w:noProof/>
          <w:lang w:val="en-US"/>
        </w:rPr>
        <w:t xml:space="preserve">. </w:t>
      </w:r>
      <w:r w:rsidRPr="005E0DD4">
        <w:rPr>
          <w:rFonts w:eastAsia="Calibri"/>
          <w:noProof/>
          <w:lang w:val="en-US"/>
        </w:rPr>
        <w:t xml:space="preserve">A review of epidemiological studies of sudden infant death syndrome in southern New Zealand. </w:t>
      </w:r>
      <w:r w:rsidRPr="00813426">
        <w:rPr>
          <w:rFonts w:eastAsia="Calibri"/>
          <w:i/>
          <w:iCs/>
          <w:noProof/>
          <w:lang w:val="en-US"/>
        </w:rPr>
        <w:t xml:space="preserve">Journal of </w:t>
      </w:r>
      <w:r w:rsidRPr="00A4099C">
        <w:rPr>
          <w:rFonts w:eastAsia="Calibri"/>
          <w:i/>
          <w:iCs/>
          <w:noProof/>
          <w:lang w:val="en-US"/>
        </w:rPr>
        <w:t xml:space="preserve">Paediatrics </w:t>
      </w:r>
      <w:r w:rsidRPr="00813426">
        <w:rPr>
          <w:rFonts w:eastAsia="Calibri"/>
          <w:i/>
          <w:iCs/>
          <w:noProof/>
          <w:lang w:val="en-US"/>
        </w:rPr>
        <w:t xml:space="preserve">and </w:t>
      </w:r>
      <w:r w:rsidRPr="00A4099C">
        <w:rPr>
          <w:rFonts w:eastAsia="Calibri"/>
          <w:i/>
          <w:iCs/>
          <w:noProof/>
          <w:lang w:val="en-US"/>
        </w:rPr>
        <w:t>Child Health</w:t>
      </w:r>
      <w:r w:rsidRPr="00813426">
        <w:rPr>
          <w:rFonts w:eastAsia="Calibri"/>
          <w:i/>
          <w:iCs/>
          <w:noProof/>
          <w:lang w:val="en-US"/>
        </w:rPr>
        <w:t>;</w:t>
      </w:r>
      <w:r>
        <w:rPr>
          <w:rFonts w:eastAsia="Calibri"/>
          <w:i/>
          <w:iCs/>
          <w:noProof/>
          <w:lang w:val="en-US"/>
        </w:rPr>
        <w:t xml:space="preserve"> </w:t>
      </w:r>
      <w:r w:rsidRPr="00813426">
        <w:rPr>
          <w:rFonts w:eastAsia="Calibri"/>
          <w:i/>
          <w:iCs/>
          <w:noProof/>
          <w:lang w:val="en-US"/>
        </w:rPr>
        <w:t>2</w:t>
      </w:r>
      <w:r>
        <w:rPr>
          <w:rFonts w:eastAsia="Calibri"/>
          <w:i/>
          <w:iCs/>
          <w:noProof/>
          <w:lang w:val="en-US"/>
        </w:rPr>
        <w:t>7</w:t>
      </w:r>
      <w:r w:rsidRPr="005E0DD4">
        <w:rPr>
          <w:rFonts w:eastAsia="Calibri"/>
          <w:noProof/>
          <w:lang w:val="en-US"/>
        </w:rPr>
        <w:t>(6):</w:t>
      </w:r>
      <w:r>
        <w:rPr>
          <w:rFonts w:eastAsia="Calibri"/>
          <w:noProof/>
          <w:lang w:val="en-US"/>
        </w:rPr>
        <w:t xml:space="preserve"> </w:t>
      </w:r>
      <w:r w:rsidRPr="005E0DD4">
        <w:rPr>
          <w:rFonts w:eastAsia="Calibri"/>
          <w:noProof/>
          <w:lang w:val="en-US"/>
        </w:rPr>
        <w:t>344</w:t>
      </w:r>
      <w:r>
        <w:rPr>
          <w:rFonts w:eastAsia="Calibri"/>
          <w:noProof/>
          <w:lang w:val="en-US"/>
        </w:rPr>
        <w:t>–</w:t>
      </w:r>
      <w:r w:rsidRPr="005E0DD4">
        <w:rPr>
          <w:rFonts w:eastAsia="Calibri"/>
          <w:noProof/>
          <w:lang w:val="en-US"/>
        </w:rPr>
        <w:t>8.</w:t>
      </w:r>
    </w:p>
    <w:p w14:paraId="3FA5998B" w14:textId="77777777" w:rsidR="00790383" w:rsidRDefault="00790383" w:rsidP="00790383">
      <w:pPr>
        <w:pStyle w:val="References"/>
      </w:pPr>
      <w:r>
        <w:t xml:space="preserve">Taylor BJ, et al. 2015. "International comparison of sudden unexpected death in infancy rates using a newly proposed set of cause-of-death codes." </w:t>
      </w:r>
      <w:r>
        <w:rPr>
          <w:u w:val="single"/>
        </w:rPr>
        <w:t>Arch Dis Child</w:t>
      </w:r>
      <w:r>
        <w:t xml:space="preserve"> </w:t>
      </w:r>
      <w:r>
        <w:rPr>
          <w:b/>
          <w:bCs/>
        </w:rPr>
        <w:t>100</w:t>
      </w:r>
      <w:r>
        <w:t>(11): 1018-1023.</w:t>
      </w:r>
    </w:p>
    <w:p w14:paraId="4F0042F6" w14:textId="77777777" w:rsidR="00790383" w:rsidRPr="005E0DD4" w:rsidRDefault="00790383" w:rsidP="00790383">
      <w:pPr>
        <w:pStyle w:val="References"/>
        <w:rPr>
          <w:rFonts w:eastAsia="Calibri"/>
          <w:noProof/>
          <w:lang w:val="en-US"/>
        </w:rPr>
      </w:pPr>
      <w:r w:rsidRPr="005E0DD4">
        <w:rPr>
          <w:rFonts w:eastAsia="Calibri"/>
          <w:noProof/>
          <w:lang w:val="en-US"/>
        </w:rPr>
        <w:t>Tipene-Leach D, Abel S. 2010</w:t>
      </w:r>
      <w:r>
        <w:rPr>
          <w:rFonts w:eastAsia="Calibri"/>
          <w:noProof/>
          <w:lang w:val="en-US"/>
        </w:rPr>
        <w:t>.</w:t>
      </w:r>
      <w:r w:rsidRPr="005E0DD4">
        <w:rPr>
          <w:rFonts w:eastAsia="Calibri"/>
          <w:noProof/>
          <w:lang w:val="en-US"/>
        </w:rPr>
        <w:t>The wahakura and the safe sleeping environment</w:t>
      </w:r>
      <w:r>
        <w:rPr>
          <w:rFonts w:eastAsia="Calibri"/>
          <w:noProof/>
          <w:lang w:val="en-US"/>
        </w:rPr>
        <w:t>.</w:t>
      </w:r>
      <w:r w:rsidRPr="005E0DD4">
        <w:rPr>
          <w:rFonts w:eastAsia="Calibri"/>
          <w:noProof/>
          <w:lang w:val="en-US"/>
        </w:rPr>
        <w:t xml:space="preserve"> </w:t>
      </w:r>
      <w:r w:rsidRPr="004C6AB9">
        <w:rPr>
          <w:rFonts w:eastAsia="Calibri"/>
          <w:i/>
          <w:iCs/>
          <w:noProof/>
          <w:lang w:val="en-US"/>
        </w:rPr>
        <w:t>Journal of Primary Health Care;2</w:t>
      </w:r>
      <w:r w:rsidRPr="005E0DD4">
        <w:rPr>
          <w:rFonts w:eastAsia="Calibri"/>
          <w:noProof/>
          <w:lang w:val="en-US"/>
        </w:rPr>
        <w:t>(1):</w:t>
      </w:r>
      <w:r>
        <w:rPr>
          <w:rFonts w:eastAsia="Calibri"/>
          <w:noProof/>
          <w:lang w:val="en-US"/>
        </w:rPr>
        <w:t xml:space="preserve"> </w:t>
      </w:r>
      <w:r w:rsidRPr="005E0DD4">
        <w:rPr>
          <w:rFonts w:eastAsia="Calibri"/>
          <w:noProof/>
          <w:lang w:val="en-US"/>
        </w:rPr>
        <w:t>81.</w:t>
      </w:r>
    </w:p>
    <w:p w14:paraId="24F3EDFE" w14:textId="5815AC8F" w:rsidR="001634AC" w:rsidRDefault="00790383" w:rsidP="00790383">
      <w:pPr>
        <w:pStyle w:val="References"/>
      </w:pPr>
      <w:r w:rsidRPr="005E0DD4">
        <w:rPr>
          <w:color w:val="2E74B5"/>
        </w:rPr>
        <w:fldChar w:fldCharType="end"/>
      </w:r>
    </w:p>
    <w:p w14:paraId="75C4D87C" w14:textId="1BB1F354" w:rsidR="001634AC" w:rsidRDefault="001634AC" w:rsidP="001634AC">
      <w:pPr>
        <w:pStyle w:val="References"/>
      </w:pPr>
    </w:p>
    <w:p w14:paraId="5FE38195" w14:textId="77777777" w:rsidR="001634AC" w:rsidRDefault="001634AC" w:rsidP="001634AC">
      <w:pPr>
        <w:pStyle w:val="References"/>
        <w:sectPr w:rsidR="001634AC" w:rsidSect="00860E02">
          <w:headerReference w:type="default" r:id="rId40"/>
          <w:footerReference w:type="even" r:id="rId41"/>
          <w:footerReference w:type="default" r:id="rId42"/>
          <w:pgSz w:w="11907" w:h="16834" w:code="9"/>
          <w:pgMar w:top="1418" w:right="1701" w:bottom="1134" w:left="1843" w:header="284" w:footer="425" w:gutter="284"/>
          <w:cols w:space="720"/>
        </w:sectPr>
      </w:pPr>
    </w:p>
    <w:p w14:paraId="14D08EBF" w14:textId="3B8983F3" w:rsidR="001634AC" w:rsidRDefault="001634AC" w:rsidP="00257624">
      <w:pPr>
        <w:pStyle w:val="Heading1"/>
        <w:spacing w:before="0"/>
      </w:pPr>
      <w:bookmarkStart w:id="118" w:name="_Toc104876864"/>
      <w:r w:rsidRPr="001634AC">
        <w:lastRenderedPageBreak/>
        <w:t>Appendix 1: SUDI liaison form v2.1</w:t>
      </w:r>
      <w:bookmarkEnd w:id="118"/>
    </w:p>
    <w:p w14:paraId="24C9A6C8" w14:textId="69425A8B" w:rsidR="00081F86" w:rsidRDefault="00081F86" w:rsidP="00081F86">
      <w:pPr>
        <w:pStyle w:val="Heading2"/>
      </w:pPr>
      <w:bookmarkStart w:id="119" w:name="_Toc104446640"/>
      <w:bookmarkStart w:id="120" w:name="_Toc104876865"/>
      <w:r w:rsidRPr="00081F86">
        <w:t>SUDI Liaison Report</w:t>
      </w:r>
      <w:bookmarkEnd w:id="119"/>
      <w:bookmarkEnd w:id="120"/>
    </w:p>
    <w:p w14:paraId="2A5A6FDF" w14:textId="77777777" w:rsidR="00081F86" w:rsidRPr="00541E4F" w:rsidRDefault="00081F86" w:rsidP="00081F86">
      <w:pPr>
        <w:spacing w:line="312" w:lineRule="auto"/>
        <w:jc w:val="center"/>
        <w:rPr>
          <w:rFonts w:cstheme="minorHAnsi"/>
          <w:b/>
          <w:color w:val="AF1E2D"/>
        </w:rPr>
      </w:pPr>
      <w:r w:rsidRPr="00541E4F">
        <w:rPr>
          <w:rFonts w:cstheme="minorHAnsi"/>
          <w:b/>
          <w:color w:val="AF1E2D"/>
        </w:rPr>
        <w:t>CSU-</w:t>
      </w:r>
      <w:r w:rsidRPr="00541E4F">
        <w:rPr>
          <w:rFonts w:cstheme="minorHAnsi"/>
          <w:b/>
          <w:color w:val="AF1E2D"/>
        </w:rPr>
        <w:fldChar w:fldCharType="begin">
          <w:ffData>
            <w:name w:val="Text82"/>
            <w:enabled/>
            <w:calcOnExit w:val="0"/>
            <w:textInput/>
          </w:ffData>
        </w:fldChar>
      </w:r>
      <w:bookmarkStart w:id="121" w:name="Text82"/>
      <w:r w:rsidRPr="00541E4F">
        <w:rPr>
          <w:rFonts w:cstheme="minorHAnsi"/>
          <w:b/>
          <w:color w:val="AF1E2D"/>
        </w:rPr>
        <w:instrText xml:space="preserve"> FORMTEXT </w:instrText>
      </w:r>
      <w:r w:rsidRPr="00541E4F">
        <w:rPr>
          <w:rFonts w:cstheme="minorHAnsi"/>
          <w:b/>
          <w:color w:val="AF1E2D"/>
        </w:rPr>
      </w:r>
      <w:r w:rsidRPr="00541E4F">
        <w:rPr>
          <w:rFonts w:cstheme="minorHAnsi"/>
          <w:b/>
          <w:color w:val="AF1E2D"/>
        </w:rPr>
        <w:fldChar w:fldCharType="separate"/>
      </w:r>
      <w:r w:rsidRPr="00541E4F">
        <w:rPr>
          <w:rFonts w:cstheme="minorHAnsi"/>
          <w:b/>
          <w:noProof/>
          <w:color w:val="AF1E2D"/>
        </w:rPr>
        <w:t> </w:t>
      </w:r>
      <w:r w:rsidRPr="00541E4F">
        <w:rPr>
          <w:rFonts w:cstheme="minorHAnsi"/>
          <w:b/>
          <w:noProof/>
          <w:color w:val="AF1E2D"/>
        </w:rPr>
        <w:t> </w:t>
      </w:r>
      <w:r w:rsidRPr="00541E4F">
        <w:rPr>
          <w:rFonts w:cstheme="minorHAnsi"/>
          <w:b/>
          <w:noProof/>
          <w:color w:val="AF1E2D"/>
        </w:rPr>
        <w:t> </w:t>
      </w:r>
      <w:r w:rsidRPr="00541E4F">
        <w:rPr>
          <w:rFonts w:cstheme="minorHAnsi"/>
          <w:b/>
          <w:noProof/>
          <w:color w:val="AF1E2D"/>
        </w:rPr>
        <w:t> </w:t>
      </w:r>
      <w:r w:rsidRPr="00541E4F">
        <w:rPr>
          <w:rFonts w:cstheme="minorHAnsi"/>
          <w:b/>
          <w:noProof/>
          <w:color w:val="AF1E2D"/>
        </w:rPr>
        <w:t> </w:t>
      </w:r>
      <w:r w:rsidRPr="00541E4F">
        <w:rPr>
          <w:rFonts w:cstheme="minorHAnsi"/>
          <w:b/>
          <w:color w:val="AF1E2D"/>
        </w:rPr>
        <w:fldChar w:fldCharType="end"/>
      </w:r>
      <w:bookmarkEnd w:id="121"/>
    </w:p>
    <w:p w14:paraId="6A82997F" w14:textId="77777777" w:rsidR="00081F86" w:rsidRPr="00541E4F" w:rsidRDefault="00081F86" w:rsidP="00081F86">
      <w:pPr>
        <w:tabs>
          <w:tab w:val="left" w:pos="2127"/>
        </w:tabs>
        <w:spacing w:line="312" w:lineRule="auto"/>
        <w:rPr>
          <w:rFonts w:cstheme="minorHAnsi"/>
          <w:b/>
          <w:color w:val="AF1E2D"/>
        </w:rPr>
      </w:pPr>
      <w:r w:rsidRPr="00541E4F">
        <w:rPr>
          <w:rFonts w:cstheme="minorHAnsi"/>
          <w:b/>
        </w:rPr>
        <w:t>Version:</w:t>
      </w:r>
      <w:r w:rsidRPr="00541E4F">
        <w:rPr>
          <w:rFonts w:cstheme="minorHAnsi"/>
          <w:b/>
          <w:color w:val="AF1E2D"/>
        </w:rPr>
        <w:tab/>
      </w:r>
      <w:r w:rsidRPr="00541E4F">
        <w:rPr>
          <w:rFonts w:cstheme="minorHAnsi"/>
          <w:b/>
          <w:color w:val="AF1E2D"/>
        </w:rPr>
        <w:fldChar w:fldCharType="begin">
          <w:ffData>
            <w:name w:val="Text83"/>
            <w:enabled/>
            <w:calcOnExit w:val="0"/>
            <w:textInput>
              <w:default w:val="Draft/Final"/>
            </w:textInput>
          </w:ffData>
        </w:fldChar>
      </w:r>
      <w:bookmarkStart w:id="122" w:name="Text83"/>
      <w:r w:rsidRPr="00541E4F">
        <w:rPr>
          <w:rFonts w:cstheme="minorHAnsi"/>
          <w:b/>
          <w:color w:val="AF1E2D"/>
        </w:rPr>
        <w:instrText xml:space="preserve"> FORMTEXT </w:instrText>
      </w:r>
      <w:r w:rsidRPr="00541E4F">
        <w:rPr>
          <w:rFonts w:cstheme="minorHAnsi"/>
          <w:b/>
          <w:color w:val="AF1E2D"/>
        </w:rPr>
      </w:r>
      <w:r w:rsidRPr="00541E4F">
        <w:rPr>
          <w:rFonts w:cstheme="minorHAnsi"/>
          <w:b/>
          <w:color w:val="AF1E2D"/>
        </w:rPr>
        <w:fldChar w:fldCharType="separate"/>
      </w:r>
      <w:r w:rsidRPr="00541E4F">
        <w:rPr>
          <w:rFonts w:cstheme="minorHAnsi"/>
          <w:b/>
          <w:noProof/>
          <w:color w:val="AF1E2D"/>
        </w:rPr>
        <w:t>Draft/Final</w:t>
      </w:r>
      <w:r w:rsidRPr="00541E4F">
        <w:rPr>
          <w:rFonts w:cstheme="minorHAnsi"/>
          <w:b/>
          <w:color w:val="AF1E2D"/>
        </w:rPr>
        <w:fldChar w:fldCharType="end"/>
      </w:r>
      <w:bookmarkEnd w:id="122"/>
    </w:p>
    <w:p w14:paraId="2F479506" w14:textId="77777777" w:rsidR="00081F86" w:rsidRPr="00541E4F" w:rsidRDefault="00081F86" w:rsidP="00081F86">
      <w:pPr>
        <w:tabs>
          <w:tab w:val="left" w:pos="2127"/>
        </w:tabs>
        <w:spacing w:line="312" w:lineRule="auto"/>
        <w:rPr>
          <w:rFonts w:cstheme="minorHAnsi"/>
          <w:b/>
          <w:color w:val="AF1E2D"/>
        </w:rPr>
      </w:pPr>
      <w:r w:rsidRPr="00541E4F">
        <w:rPr>
          <w:rFonts w:cstheme="minorHAnsi"/>
          <w:b/>
        </w:rPr>
        <w:t xml:space="preserve">Last </w:t>
      </w:r>
      <w:r>
        <w:rPr>
          <w:rFonts w:cstheme="minorHAnsi"/>
          <w:b/>
        </w:rPr>
        <w:t>e</w:t>
      </w:r>
      <w:r w:rsidRPr="00541E4F">
        <w:rPr>
          <w:rFonts w:cstheme="minorHAnsi"/>
          <w:b/>
        </w:rPr>
        <w:t>dited:</w:t>
      </w:r>
      <w:r w:rsidRPr="00541E4F">
        <w:rPr>
          <w:rFonts w:cstheme="minorHAnsi"/>
          <w:b/>
          <w:color w:val="AF1E2D"/>
        </w:rPr>
        <w:tab/>
      </w:r>
      <w:r w:rsidRPr="00541E4F">
        <w:rPr>
          <w:rFonts w:cstheme="minorHAnsi"/>
          <w:b/>
          <w:color w:val="AF1E2D"/>
        </w:rPr>
        <w:fldChar w:fldCharType="begin">
          <w:ffData>
            <w:name w:val="Text84"/>
            <w:enabled/>
            <w:calcOnExit w:val="0"/>
            <w:textInput>
              <w:default w:val="DD/MM/YY"/>
            </w:textInput>
          </w:ffData>
        </w:fldChar>
      </w:r>
      <w:bookmarkStart w:id="123" w:name="Text84"/>
      <w:r w:rsidRPr="00541E4F">
        <w:rPr>
          <w:rFonts w:cstheme="minorHAnsi"/>
          <w:b/>
          <w:color w:val="AF1E2D"/>
        </w:rPr>
        <w:instrText xml:space="preserve"> FORMTEXT </w:instrText>
      </w:r>
      <w:r w:rsidRPr="00541E4F">
        <w:rPr>
          <w:rFonts w:cstheme="minorHAnsi"/>
          <w:b/>
          <w:color w:val="AF1E2D"/>
        </w:rPr>
      </w:r>
      <w:r w:rsidRPr="00541E4F">
        <w:rPr>
          <w:rFonts w:cstheme="minorHAnsi"/>
          <w:b/>
          <w:color w:val="AF1E2D"/>
        </w:rPr>
        <w:fldChar w:fldCharType="separate"/>
      </w:r>
      <w:r w:rsidRPr="00541E4F">
        <w:rPr>
          <w:rFonts w:cstheme="minorHAnsi"/>
          <w:b/>
          <w:noProof/>
          <w:color w:val="AF1E2D"/>
        </w:rPr>
        <w:t>DD/MM/YY</w:t>
      </w:r>
      <w:r w:rsidRPr="00541E4F">
        <w:rPr>
          <w:rFonts w:cstheme="minorHAnsi"/>
          <w:b/>
          <w:color w:val="AF1E2D"/>
        </w:rPr>
        <w:fldChar w:fldCharType="end"/>
      </w:r>
      <w:bookmarkEnd w:id="123"/>
    </w:p>
    <w:p w14:paraId="682CD2A1" w14:textId="77777777" w:rsidR="00081F86" w:rsidRPr="00541E4F" w:rsidRDefault="00081F86" w:rsidP="00081F86">
      <w:pPr>
        <w:spacing w:line="312" w:lineRule="auto"/>
        <w:jc w:val="center"/>
        <w:rPr>
          <w:rFonts w:cstheme="minorHAnsi"/>
          <w:b/>
        </w:rPr>
      </w:pPr>
    </w:p>
    <w:p w14:paraId="1A996752" w14:textId="77777777" w:rsidR="00081F86" w:rsidRPr="00081F86" w:rsidRDefault="00081F86" w:rsidP="0063404D">
      <w:pPr>
        <w:pStyle w:val="ListParagraph"/>
        <w:numPr>
          <w:ilvl w:val="0"/>
          <w:numId w:val="10"/>
        </w:numPr>
        <w:spacing w:line="312" w:lineRule="auto"/>
        <w:contextualSpacing/>
        <w:rPr>
          <w:rFonts w:asciiTheme="minorHAnsi" w:hAnsiTheme="minorHAnsi" w:cstheme="minorHAnsi"/>
          <w:i/>
          <w:sz w:val="22"/>
          <w:szCs w:val="22"/>
        </w:rPr>
      </w:pPr>
      <w:r w:rsidRPr="00081F86">
        <w:rPr>
          <w:rFonts w:asciiTheme="minorHAnsi" w:hAnsiTheme="minorHAnsi" w:cstheme="minorHAnsi"/>
          <w:i/>
          <w:sz w:val="22"/>
          <w:szCs w:val="22"/>
        </w:rPr>
        <w:t>Identifying Data</w:t>
      </w:r>
    </w:p>
    <w:p w14:paraId="0A1D7FCC"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Name/s of person interviewed:</w:t>
      </w:r>
    </w:p>
    <w:p w14:paraId="28BC61C5"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1"/>
            <w:enabled/>
            <w:calcOnExit w:val="0"/>
            <w:textInput/>
          </w:ffData>
        </w:fldChar>
      </w:r>
      <w:bookmarkStart w:id="124" w:name="Text1"/>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24"/>
    </w:p>
    <w:p w14:paraId="5DFF7FEE" w14:textId="77777777" w:rsidR="00081F86" w:rsidRPr="00081F86" w:rsidRDefault="00081F86" w:rsidP="00081F86">
      <w:pPr>
        <w:pStyle w:val="ListParagraph"/>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Relationship to baby:</w:t>
      </w:r>
    </w:p>
    <w:p w14:paraId="2DDBC499"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2"/>
            <w:enabled/>
            <w:calcOnExit w:val="0"/>
            <w:textInput/>
          </w:ffData>
        </w:fldChar>
      </w:r>
      <w:bookmarkStart w:id="125" w:name="Text2"/>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25"/>
    </w:p>
    <w:p w14:paraId="6311F414" w14:textId="77777777" w:rsidR="00081F86" w:rsidRPr="00081F86" w:rsidRDefault="00081F86" w:rsidP="00081F86">
      <w:pPr>
        <w:pStyle w:val="ListParagraph"/>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Contact Details:</w:t>
      </w:r>
    </w:p>
    <w:tbl>
      <w:tblPr>
        <w:tblStyle w:val="TableGrid"/>
        <w:tblW w:w="0" w:type="auto"/>
        <w:tblInd w:w="1413"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1139"/>
        <w:gridCol w:w="6226"/>
      </w:tblGrid>
      <w:tr w:rsidR="00081F86" w:rsidRPr="00081F86" w14:paraId="58C0D0D6" w14:textId="77777777" w:rsidTr="00CF575F">
        <w:tc>
          <w:tcPr>
            <w:tcW w:w="1134" w:type="dxa"/>
            <w:vAlign w:val="center"/>
          </w:tcPr>
          <w:p w14:paraId="42CD7C95" w14:textId="77777777" w:rsidR="00081F86" w:rsidRPr="00081F86" w:rsidRDefault="00081F86" w:rsidP="00CF575F">
            <w:pPr>
              <w:pStyle w:val="ListParagraph"/>
              <w:spacing w:line="312" w:lineRule="auto"/>
              <w:ind w:left="0"/>
              <w:rPr>
                <w:rFonts w:asciiTheme="minorHAnsi" w:hAnsiTheme="minorHAnsi" w:cstheme="minorHAnsi"/>
                <w:sz w:val="22"/>
                <w:szCs w:val="22"/>
              </w:rPr>
            </w:pPr>
            <w:bookmarkStart w:id="126" w:name="_Hlk531962810"/>
            <w:r w:rsidRPr="00081F86">
              <w:rPr>
                <w:rFonts w:asciiTheme="minorHAnsi" w:hAnsiTheme="minorHAnsi" w:cstheme="minorHAnsi"/>
                <w:sz w:val="22"/>
                <w:szCs w:val="22"/>
              </w:rPr>
              <w:t>Street</w:t>
            </w:r>
          </w:p>
        </w:tc>
        <w:tc>
          <w:tcPr>
            <w:tcW w:w="6469" w:type="dxa"/>
            <w:vAlign w:val="center"/>
          </w:tcPr>
          <w:p w14:paraId="60312762"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3"/>
                  <w:enabled/>
                  <w:calcOnExit w:val="0"/>
                  <w:textInput/>
                </w:ffData>
              </w:fldChar>
            </w:r>
            <w:bookmarkStart w:id="127" w:name="Text3"/>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27"/>
          </w:p>
        </w:tc>
      </w:tr>
      <w:tr w:rsidR="00081F86" w:rsidRPr="00081F86" w14:paraId="0606C6A9" w14:textId="77777777" w:rsidTr="00CF575F">
        <w:tc>
          <w:tcPr>
            <w:tcW w:w="1134" w:type="dxa"/>
            <w:vAlign w:val="center"/>
          </w:tcPr>
          <w:p w14:paraId="781893B4"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Suburb</w:t>
            </w:r>
          </w:p>
        </w:tc>
        <w:tc>
          <w:tcPr>
            <w:tcW w:w="6469" w:type="dxa"/>
            <w:vAlign w:val="center"/>
          </w:tcPr>
          <w:p w14:paraId="61E76B28"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4"/>
                  <w:enabled/>
                  <w:calcOnExit w:val="0"/>
                  <w:textInput/>
                </w:ffData>
              </w:fldChar>
            </w:r>
            <w:bookmarkStart w:id="128" w:name="Text4"/>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28"/>
          </w:p>
        </w:tc>
      </w:tr>
      <w:tr w:rsidR="00081F86" w:rsidRPr="00081F86" w14:paraId="6BADF1D1" w14:textId="77777777" w:rsidTr="00CF575F">
        <w:tc>
          <w:tcPr>
            <w:tcW w:w="1134" w:type="dxa"/>
            <w:vAlign w:val="center"/>
          </w:tcPr>
          <w:p w14:paraId="4CFFEECD"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Town/City</w:t>
            </w:r>
          </w:p>
        </w:tc>
        <w:tc>
          <w:tcPr>
            <w:tcW w:w="6469" w:type="dxa"/>
            <w:vAlign w:val="center"/>
          </w:tcPr>
          <w:p w14:paraId="11790B2A"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5"/>
                  <w:enabled/>
                  <w:calcOnExit w:val="0"/>
                  <w:textInput/>
                </w:ffData>
              </w:fldChar>
            </w:r>
            <w:bookmarkStart w:id="129" w:name="Text5"/>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29"/>
          </w:p>
        </w:tc>
      </w:tr>
      <w:tr w:rsidR="00081F86" w:rsidRPr="00081F86" w14:paraId="445F1FE7" w14:textId="77777777" w:rsidTr="00CF575F">
        <w:tc>
          <w:tcPr>
            <w:tcW w:w="1134" w:type="dxa"/>
            <w:vAlign w:val="center"/>
          </w:tcPr>
          <w:p w14:paraId="0B22DB89"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Mobile</w:t>
            </w:r>
          </w:p>
        </w:tc>
        <w:tc>
          <w:tcPr>
            <w:tcW w:w="6469" w:type="dxa"/>
            <w:vAlign w:val="center"/>
          </w:tcPr>
          <w:p w14:paraId="534CCCF1"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6"/>
                  <w:enabled/>
                  <w:calcOnExit w:val="0"/>
                  <w:textInput/>
                </w:ffData>
              </w:fldChar>
            </w:r>
            <w:bookmarkStart w:id="130" w:name="Text6"/>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30"/>
          </w:p>
        </w:tc>
      </w:tr>
      <w:tr w:rsidR="00081F86" w:rsidRPr="00081F86" w14:paraId="45630E6A" w14:textId="77777777" w:rsidTr="00CF575F">
        <w:tc>
          <w:tcPr>
            <w:tcW w:w="1134" w:type="dxa"/>
            <w:vAlign w:val="center"/>
          </w:tcPr>
          <w:p w14:paraId="1057BF68"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Landline</w:t>
            </w:r>
          </w:p>
        </w:tc>
        <w:tc>
          <w:tcPr>
            <w:tcW w:w="6469" w:type="dxa"/>
            <w:vAlign w:val="center"/>
          </w:tcPr>
          <w:p w14:paraId="1156AE22"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7"/>
                  <w:enabled/>
                  <w:calcOnExit w:val="0"/>
                  <w:textInput/>
                </w:ffData>
              </w:fldChar>
            </w:r>
            <w:bookmarkStart w:id="131" w:name="Text7"/>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31"/>
          </w:p>
        </w:tc>
      </w:tr>
      <w:tr w:rsidR="00081F86" w:rsidRPr="00081F86" w14:paraId="265A86CF" w14:textId="77777777" w:rsidTr="00CF575F">
        <w:tc>
          <w:tcPr>
            <w:tcW w:w="1134" w:type="dxa"/>
            <w:vAlign w:val="center"/>
          </w:tcPr>
          <w:p w14:paraId="042CDDF7"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Email</w:t>
            </w:r>
          </w:p>
        </w:tc>
        <w:tc>
          <w:tcPr>
            <w:tcW w:w="6469" w:type="dxa"/>
            <w:vAlign w:val="center"/>
          </w:tcPr>
          <w:p w14:paraId="484BFDF5"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8"/>
                  <w:enabled/>
                  <w:calcOnExit w:val="0"/>
                  <w:textInput/>
                </w:ffData>
              </w:fldChar>
            </w:r>
            <w:bookmarkStart w:id="132" w:name="Text8"/>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32"/>
          </w:p>
        </w:tc>
      </w:tr>
      <w:bookmarkEnd w:id="126"/>
    </w:tbl>
    <w:p w14:paraId="79F26EC4" w14:textId="77777777" w:rsidR="00081F86" w:rsidRPr="00081F86" w:rsidRDefault="00081F86" w:rsidP="00081F86">
      <w:pPr>
        <w:pStyle w:val="ListParagraph"/>
        <w:spacing w:line="312" w:lineRule="auto"/>
        <w:rPr>
          <w:rFonts w:asciiTheme="minorHAnsi" w:hAnsiTheme="minorHAnsi" w:cstheme="minorHAnsi"/>
          <w:sz w:val="22"/>
          <w:szCs w:val="22"/>
        </w:rPr>
      </w:pPr>
    </w:p>
    <w:p w14:paraId="64903E8D"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Baby’s family name/s (and any other surnames the baby may have)</w:t>
      </w:r>
    </w:p>
    <w:p w14:paraId="0CBC900D" w14:textId="77777777" w:rsidR="00081F86" w:rsidRPr="00081F86" w:rsidRDefault="00081F86" w:rsidP="00081F86">
      <w:pPr>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9"/>
            <w:enabled/>
            <w:calcOnExit w:val="0"/>
            <w:textInput/>
          </w:ffData>
        </w:fldChar>
      </w:r>
      <w:bookmarkStart w:id="133" w:name="Text9"/>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33"/>
    </w:p>
    <w:p w14:paraId="38EEFA9F"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Baby’s first name/s</w:t>
      </w:r>
    </w:p>
    <w:p w14:paraId="43116C92"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10"/>
            <w:enabled/>
            <w:calcOnExit w:val="0"/>
            <w:textInput/>
          </w:ffData>
        </w:fldChar>
      </w:r>
      <w:bookmarkStart w:id="134" w:name="Text10"/>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34"/>
    </w:p>
    <w:p w14:paraId="0E7EE978"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What did you call the baby?</w:t>
      </w:r>
    </w:p>
    <w:p w14:paraId="35CF5E8F"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11"/>
            <w:enabled/>
            <w:calcOnExit w:val="0"/>
            <w:textInput/>
          </w:ffData>
        </w:fldChar>
      </w:r>
      <w:bookmarkStart w:id="135" w:name="Text11"/>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35"/>
    </w:p>
    <w:p w14:paraId="6F6B761A"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Baby’s sex</w:t>
      </w:r>
    </w:p>
    <w:p w14:paraId="089EC1B4"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12"/>
            <w:enabled/>
            <w:calcOnExit w:val="0"/>
            <w:textInput/>
          </w:ffData>
        </w:fldChar>
      </w:r>
      <w:bookmarkStart w:id="136" w:name="Text12"/>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36"/>
    </w:p>
    <w:p w14:paraId="4D79CC6A"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Baby’s date of birth</w:t>
      </w:r>
    </w:p>
    <w:p w14:paraId="54A3D6EC"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13"/>
            <w:enabled/>
            <w:calcOnExit w:val="0"/>
            <w:textInput/>
          </w:ffData>
        </w:fldChar>
      </w:r>
      <w:bookmarkStart w:id="137" w:name="Text13"/>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37"/>
    </w:p>
    <w:p w14:paraId="2C790276"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Baby’s age at death</w:t>
      </w:r>
    </w:p>
    <w:p w14:paraId="396043D5" w14:textId="64014525" w:rsid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14"/>
            <w:enabled/>
            <w:calcOnExit w:val="0"/>
            <w:textInput/>
          </w:ffData>
        </w:fldChar>
      </w:r>
      <w:bookmarkStart w:id="138" w:name="Text14"/>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38"/>
    </w:p>
    <w:p w14:paraId="1FC67C6D" w14:textId="5BC42764" w:rsidR="00081F86" w:rsidRDefault="00081F86" w:rsidP="00081F86">
      <w:pPr>
        <w:pStyle w:val="ListParagraph"/>
        <w:spacing w:line="312" w:lineRule="auto"/>
        <w:ind w:left="1440"/>
        <w:rPr>
          <w:rFonts w:asciiTheme="minorHAnsi" w:hAnsiTheme="minorHAnsi" w:cstheme="minorHAnsi"/>
          <w:color w:val="AF1E2D"/>
          <w:sz w:val="22"/>
          <w:szCs w:val="22"/>
        </w:rPr>
      </w:pPr>
    </w:p>
    <w:p w14:paraId="0F281E8B" w14:textId="77777777" w:rsidR="00257624" w:rsidRPr="00081F86" w:rsidRDefault="00257624" w:rsidP="00081F86">
      <w:pPr>
        <w:pStyle w:val="ListParagraph"/>
        <w:spacing w:line="312" w:lineRule="auto"/>
        <w:ind w:left="1440"/>
        <w:rPr>
          <w:rFonts w:asciiTheme="minorHAnsi" w:hAnsiTheme="minorHAnsi" w:cstheme="minorHAnsi"/>
          <w:color w:val="AF1E2D"/>
          <w:sz w:val="22"/>
          <w:szCs w:val="22"/>
        </w:rPr>
      </w:pPr>
    </w:p>
    <w:p w14:paraId="3D17097D" w14:textId="77777777" w:rsidR="00081F86" w:rsidRPr="00081F86" w:rsidRDefault="00081F86" w:rsidP="0063404D">
      <w:pPr>
        <w:pStyle w:val="ListParagraph"/>
        <w:numPr>
          <w:ilvl w:val="1"/>
          <w:numId w:val="10"/>
        </w:numPr>
        <w:tabs>
          <w:tab w:val="left" w:pos="6804"/>
        </w:tabs>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lastRenderedPageBreak/>
        <w:t>Baby’s ethnicity/</w:t>
      </w:r>
      <w:proofErr w:type="spellStart"/>
      <w:r w:rsidRPr="00081F86">
        <w:rPr>
          <w:rFonts w:asciiTheme="minorHAnsi" w:hAnsiTheme="minorHAnsi" w:cstheme="minorHAnsi"/>
          <w:sz w:val="22"/>
          <w:szCs w:val="22"/>
        </w:rPr>
        <w:t>ies</w:t>
      </w:r>
      <w:proofErr w:type="spellEnd"/>
      <w:r w:rsidRPr="00081F86">
        <w:rPr>
          <w:rFonts w:asciiTheme="minorHAnsi" w:hAnsiTheme="minorHAnsi" w:cstheme="minorHAnsi"/>
          <w:sz w:val="22"/>
          <w:szCs w:val="22"/>
        </w:rPr>
        <w:t xml:space="preserve"> (tick all that apply)</w:t>
      </w:r>
      <w:r w:rsidRPr="00081F86">
        <w:rPr>
          <w:rFonts w:asciiTheme="minorHAnsi" w:hAnsiTheme="minorHAnsi" w:cstheme="minorHAnsi"/>
          <w:sz w:val="22"/>
          <w:szCs w:val="22"/>
        </w:rPr>
        <w:tab/>
      </w:r>
    </w:p>
    <w:bookmarkStart w:id="139" w:name="_Hlk531948941"/>
    <w:p w14:paraId="37D3C259" w14:textId="77777777" w:rsidR="00081F86" w:rsidRPr="00081F86" w:rsidRDefault="00081F86" w:rsidP="00081F86">
      <w:pPr>
        <w:pStyle w:val="ListParagraph"/>
        <w:tabs>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
            <w:enabled/>
            <w:calcOnExit w:val="0"/>
            <w:checkBox>
              <w:sizeAuto/>
              <w:default w:val="0"/>
            </w:checkBox>
          </w:ffData>
        </w:fldChar>
      </w:r>
      <w:bookmarkStart w:id="140" w:name="Check1"/>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40"/>
      <w:r w:rsidRPr="00081F86">
        <w:rPr>
          <w:rFonts w:asciiTheme="minorHAnsi" w:hAnsiTheme="minorHAnsi" w:cstheme="minorHAnsi"/>
          <w:sz w:val="22"/>
          <w:szCs w:val="22"/>
        </w:rPr>
        <w:t xml:space="preserve"> Māori – Iwi: </w:t>
      </w:r>
      <w:r w:rsidRPr="00081F86">
        <w:rPr>
          <w:rFonts w:asciiTheme="minorHAnsi" w:hAnsiTheme="minorHAnsi" w:cstheme="minorHAnsi"/>
          <w:color w:val="AF1E2D"/>
          <w:sz w:val="22"/>
          <w:szCs w:val="22"/>
        </w:rPr>
        <w:fldChar w:fldCharType="begin">
          <w:ffData>
            <w:name w:val="Text49"/>
            <w:enabled/>
            <w:calcOnExit w:val="0"/>
            <w:textInput/>
          </w:ffData>
        </w:fldChar>
      </w:r>
      <w:bookmarkStart w:id="141" w:name="Text49"/>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41"/>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5"/>
            <w:enabled/>
            <w:calcOnExit w:val="0"/>
            <w:checkBox>
              <w:sizeAuto/>
              <w:default w:val="0"/>
            </w:checkBox>
          </w:ffData>
        </w:fldChar>
      </w:r>
      <w:bookmarkStart w:id="142" w:name="Check5"/>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42"/>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NZ European</w:t>
      </w:r>
    </w:p>
    <w:p w14:paraId="51D3A42D" w14:textId="77777777" w:rsidR="00081F86" w:rsidRPr="00081F86" w:rsidRDefault="00081F86" w:rsidP="00081F86">
      <w:pPr>
        <w:pStyle w:val="ListParagraph"/>
        <w:tabs>
          <w:tab w:val="left" w:pos="4111"/>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6"/>
            <w:enabled/>
            <w:calcOnExit w:val="0"/>
            <w:checkBox>
              <w:sizeAuto/>
              <w:default w:val="0"/>
            </w:checkBox>
          </w:ffData>
        </w:fldChar>
      </w:r>
      <w:bookmarkStart w:id="143" w:name="Check6"/>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43"/>
      <w:r w:rsidRPr="00081F86">
        <w:rPr>
          <w:rFonts w:asciiTheme="minorHAnsi" w:hAnsiTheme="minorHAnsi" w:cstheme="minorHAnsi"/>
          <w:sz w:val="22"/>
          <w:szCs w:val="22"/>
        </w:rPr>
        <w:t xml:space="preserve"> Samoan</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7"/>
            <w:enabled/>
            <w:calcOnExit w:val="0"/>
            <w:checkBox>
              <w:sizeAuto/>
              <w:default w:val="0"/>
            </w:checkBox>
          </w:ffData>
        </w:fldChar>
      </w:r>
      <w:bookmarkStart w:id="144" w:name="Check7"/>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44"/>
      <w:r w:rsidRPr="00081F86">
        <w:rPr>
          <w:rFonts w:asciiTheme="minorHAnsi" w:hAnsiTheme="minorHAnsi" w:cstheme="minorHAnsi"/>
          <w:sz w:val="22"/>
          <w:szCs w:val="22"/>
        </w:rPr>
        <w:t xml:space="preserve"> Cook Island Māori</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8"/>
            <w:enabled/>
            <w:calcOnExit w:val="0"/>
            <w:checkBox>
              <w:sizeAuto/>
              <w:default w:val="0"/>
            </w:checkBox>
          </w:ffData>
        </w:fldChar>
      </w:r>
      <w:bookmarkStart w:id="145" w:name="Check8"/>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45"/>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Chinese</w:t>
      </w:r>
    </w:p>
    <w:p w14:paraId="3F4E3601" w14:textId="77777777" w:rsidR="00081F86" w:rsidRPr="00081F86" w:rsidRDefault="00081F86" w:rsidP="00081F86">
      <w:pPr>
        <w:pStyle w:val="ListParagraph"/>
        <w:tabs>
          <w:tab w:val="left" w:pos="4111"/>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2"/>
            <w:enabled/>
            <w:calcOnExit w:val="0"/>
            <w:checkBox>
              <w:sizeAuto/>
              <w:default w:val="0"/>
            </w:checkBox>
          </w:ffData>
        </w:fldChar>
      </w:r>
      <w:bookmarkStart w:id="146" w:name="Check2"/>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46"/>
      <w:r w:rsidRPr="00081F86">
        <w:rPr>
          <w:rFonts w:asciiTheme="minorHAnsi" w:hAnsiTheme="minorHAnsi" w:cstheme="minorHAnsi"/>
          <w:sz w:val="22"/>
          <w:szCs w:val="22"/>
        </w:rPr>
        <w:t xml:space="preserve"> Indian</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3"/>
            <w:enabled/>
            <w:calcOnExit w:val="0"/>
            <w:checkBox>
              <w:sizeAuto/>
              <w:default w:val="0"/>
            </w:checkBox>
          </w:ffData>
        </w:fldChar>
      </w:r>
      <w:bookmarkStart w:id="147" w:name="Check3"/>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47"/>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Tongan</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4"/>
            <w:enabled/>
            <w:calcOnExit w:val="0"/>
            <w:checkBox>
              <w:sizeAuto/>
              <w:default w:val="0"/>
            </w:checkBox>
          </w:ffData>
        </w:fldChar>
      </w:r>
      <w:bookmarkStart w:id="148" w:name="Check4"/>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48"/>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Niuean</w:t>
      </w:r>
    </w:p>
    <w:p w14:paraId="367A8E2B" w14:textId="77777777" w:rsidR="00081F86" w:rsidRPr="00081F86" w:rsidRDefault="00081F86" w:rsidP="00081F86">
      <w:pPr>
        <w:pStyle w:val="ListParagraph"/>
        <w:tabs>
          <w:tab w:val="left" w:pos="4111"/>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9"/>
            <w:enabled/>
            <w:calcOnExit w:val="0"/>
            <w:checkBox>
              <w:sizeAuto/>
              <w:default w:val="0"/>
            </w:checkBox>
          </w:ffData>
        </w:fldChar>
      </w:r>
      <w:bookmarkStart w:id="149" w:name="Check9"/>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49"/>
      <w:r w:rsidRPr="00081F86">
        <w:rPr>
          <w:rFonts w:asciiTheme="minorHAnsi" w:hAnsiTheme="minorHAnsi" w:cstheme="minorHAnsi"/>
          <w:sz w:val="22"/>
          <w:szCs w:val="22"/>
        </w:rPr>
        <w:t xml:space="preserve"> Other – Specify: </w:t>
      </w:r>
      <w:r w:rsidRPr="00081F86">
        <w:rPr>
          <w:rFonts w:asciiTheme="minorHAnsi" w:hAnsiTheme="minorHAnsi" w:cstheme="minorHAnsi"/>
          <w:color w:val="AF1E2D"/>
          <w:sz w:val="22"/>
          <w:szCs w:val="22"/>
        </w:rPr>
        <w:fldChar w:fldCharType="begin">
          <w:ffData>
            <w:name w:val="Text81"/>
            <w:enabled/>
            <w:calcOnExit w:val="0"/>
            <w:textInput/>
          </w:ffData>
        </w:fldChar>
      </w:r>
      <w:bookmarkStart w:id="150" w:name="Text81"/>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50"/>
    </w:p>
    <w:bookmarkEnd w:id="139"/>
    <w:p w14:paraId="16ACDE3E" w14:textId="77777777" w:rsidR="00081F86" w:rsidRPr="00081F86" w:rsidRDefault="00081F86" w:rsidP="00081F86">
      <w:pPr>
        <w:spacing w:line="312" w:lineRule="auto"/>
        <w:rPr>
          <w:rFonts w:asciiTheme="minorHAnsi" w:hAnsiTheme="minorHAnsi" w:cstheme="minorHAnsi"/>
          <w:sz w:val="22"/>
          <w:szCs w:val="22"/>
        </w:rPr>
      </w:pPr>
    </w:p>
    <w:p w14:paraId="00D6A31B"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Baby’s usual home address</w:t>
      </w:r>
    </w:p>
    <w:tbl>
      <w:tblPr>
        <w:tblStyle w:val="TableGrid"/>
        <w:tblW w:w="0" w:type="auto"/>
        <w:tblInd w:w="1413"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1139"/>
        <w:gridCol w:w="6226"/>
      </w:tblGrid>
      <w:tr w:rsidR="00081F86" w:rsidRPr="00081F86" w14:paraId="0EEAB8A2" w14:textId="77777777" w:rsidTr="00CF575F">
        <w:tc>
          <w:tcPr>
            <w:tcW w:w="1134" w:type="dxa"/>
            <w:vAlign w:val="center"/>
          </w:tcPr>
          <w:p w14:paraId="453BE739"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Street</w:t>
            </w:r>
          </w:p>
        </w:tc>
        <w:tc>
          <w:tcPr>
            <w:tcW w:w="6469" w:type="dxa"/>
            <w:vAlign w:val="center"/>
          </w:tcPr>
          <w:p w14:paraId="26225A30"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16"/>
                  <w:enabled/>
                  <w:calcOnExit w:val="0"/>
                  <w:textInput/>
                </w:ffData>
              </w:fldChar>
            </w:r>
            <w:bookmarkStart w:id="151" w:name="Text16"/>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51"/>
          </w:p>
        </w:tc>
      </w:tr>
      <w:tr w:rsidR="00081F86" w:rsidRPr="00081F86" w14:paraId="0DABF96B" w14:textId="77777777" w:rsidTr="00CF575F">
        <w:tc>
          <w:tcPr>
            <w:tcW w:w="1134" w:type="dxa"/>
            <w:vAlign w:val="center"/>
          </w:tcPr>
          <w:p w14:paraId="5DB9E67B"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Suburb</w:t>
            </w:r>
          </w:p>
        </w:tc>
        <w:tc>
          <w:tcPr>
            <w:tcW w:w="6469" w:type="dxa"/>
            <w:vAlign w:val="center"/>
          </w:tcPr>
          <w:p w14:paraId="3FCBEF66"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17"/>
                  <w:enabled/>
                  <w:calcOnExit w:val="0"/>
                  <w:textInput/>
                </w:ffData>
              </w:fldChar>
            </w:r>
            <w:bookmarkStart w:id="152" w:name="Text17"/>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52"/>
          </w:p>
        </w:tc>
      </w:tr>
      <w:tr w:rsidR="00081F86" w:rsidRPr="00081F86" w14:paraId="7565AA9A" w14:textId="77777777" w:rsidTr="00CF575F">
        <w:tc>
          <w:tcPr>
            <w:tcW w:w="1134" w:type="dxa"/>
            <w:vAlign w:val="center"/>
          </w:tcPr>
          <w:p w14:paraId="198C3DCA"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Town/City</w:t>
            </w:r>
          </w:p>
        </w:tc>
        <w:tc>
          <w:tcPr>
            <w:tcW w:w="6469" w:type="dxa"/>
            <w:vAlign w:val="center"/>
          </w:tcPr>
          <w:p w14:paraId="342B1F89"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18"/>
                  <w:enabled/>
                  <w:calcOnExit w:val="0"/>
                  <w:textInput/>
                </w:ffData>
              </w:fldChar>
            </w:r>
            <w:bookmarkStart w:id="153" w:name="Text18"/>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53"/>
          </w:p>
        </w:tc>
      </w:tr>
    </w:tbl>
    <w:p w14:paraId="584EBBFF" w14:textId="77777777" w:rsidR="00081F86" w:rsidRPr="00081F86" w:rsidRDefault="00081F86" w:rsidP="00081F86">
      <w:pPr>
        <w:spacing w:line="312" w:lineRule="auto"/>
        <w:rPr>
          <w:rFonts w:asciiTheme="minorHAnsi" w:hAnsiTheme="minorHAnsi" w:cstheme="minorHAnsi"/>
          <w:sz w:val="22"/>
          <w:szCs w:val="22"/>
        </w:rPr>
      </w:pPr>
    </w:p>
    <w:p w14:paraId="5F8F0EC2"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Address where baby died</w:t>
      </w:r>
    </w:p>
    <w:tbl>
      <w:tblPr>
        <w:tblStyle w:val="TableGrid"/>
        <w:tblW w:w="0" w:type="auto"/>
        <w:tblInd w:w="1413"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1139"/>
        <w:gridCol w:w="6226"/>
      </w:tblGrid>
      <w:tr w:rsidR="00081F86" w:rsidRPr="00081F86" w14:paraId="55ED7259" w14:textId="77777777" w:rsidTr="00CF575F">
        <w:tc>
          <w:tcPr>
            <w:tcW w:w="1134" w:type="dxa"/>
            <w:vAlign w:val="center"/>
          </w:tcPr>
          <w:p w14:paraId="0E36229D"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Street</w:t>
            </w:r>
          </w:p>
        </w:tc>
        <w:tc>
          <w:tcPr>
            <w:tcW w:w="6469" w:type="dxa"/>
            <w:vAlign w:val="center"/>
          </w:tcPr>
          <w:p w14:paraId="4DDA975C"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19"/>
                  <w:enabled/>
                  <w:calcOnExit w:val="0"/>
                  <w:textInput/>
                </w:ffData>
              </w:fldChar>
            </w:r>
            <w:bookmarkStart w:id="154" w:name="Text19"/>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54"/>
          </w:p>
        </w:tc>
      </w:tr>
      <w:tr w:rsidR="00081F86" w:rsidRPr="00081F86" w14:paraId="37483AAB" w14:textId="77777777" w:rsidTr="00CF575F">
        <w:tc>
          <w:tcPr>
            <w:tcW w:w="1134" w:type="dxa"/>
            <w:vAlign w:val="center"/>
          </w:tcPr>
          <w:p w14:paraId="11489694"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Suburb</w:t>
            </w:r>
          </w:p>
        </w:tc>
        <w:tc>
          <w:tcPr>
            <w:tcW w:w="6469" w:type="dxa"/>
            <w:vAlign w:val="center"/>
          </w:tcPr>
          <w:p w14:paraId="28C561DE"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20"/>
                  <w:enabled/>
                  <w:calcOnExit w:val="0"/>
                  <w:textInput/>
                </w:ffData>
              </w:fldChar>
            </w:r>
            <w:bookmarkStart w:id="155" w:name="Text20"/>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55"/>
          </w:p>
        </w:tc>
      </w:tr>
      <w:tr w:rsidR="00081F86" w:rsidRPr="00081F86" w14:paraId="1186743C" w14:textId="77777777" w:rsidTr="00CF575F">
        <w:tc>
          <w:tcPr>
            <w:tcW w:w="1134" w:type="dxa"/>
            <w:vAlign w:val="center"/>
          </w:tcPr>
          <w:p w14:paraId="68FF94B9"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Town/City</w:t>
            </w:r>
          </w:p>
        </w:tc>
        <w:tc>
          <w:tcPr>
            <w:tcW w:w="6469" w:type="dxa"/>
            <w:vAlign w:val="center"/>
          </w:tcPr>
          <w:p w14:paraId="2FF97EE9"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21"/>
                  <w:enabled/>
                  <w:calcOnExit w:val="0"/>
                  <w:textInput/>
                </w:ffData>
              </w:fldChar>
            </w:r>
            <w:bookmarkStart w:id="156" w:name="Text21"/>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56"/>
          </w:p>
        </w:tc>
      </w:tr>
    </w:tbl>
    <w:p w14:paraId="6E25CF20" w14:textId="77777777" w:rsidR="00081F86" w:rsidRPr="00081F86" w:rsidRDefault="00081F86" w:rsidP="00081F86">
      <w:pPr>
        <w:spacing w:line="312" w:lineRule="auto"/>
        <w:rPr>
          <w:rFonts w:asciiTheme="minorHAnsi" w:hAnsiTheme="minorHAnsi" w:cstheme="minorHAnsi"/>
          <w:sz w:val="22"/>
          <w:szCs w:val="22"/>
        </w:rPr>
      </w:pPr>
    </w:p>
    <w:p w14:paraId="3B87FAB5"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Mother’s name</w:t>
      </w:r>
    </w:p>
    <w:p w14:paraId="6AA9C3CC" w14:textId="77777777" w:rsidR="00081F86" w:rsidRPr="00081F86" w:rsidRDefault="00081F86" w:rsidP="00081F86">
      <w:pPr>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22"/>
            <w:enabled/>
            <w:calcOnExit w:val="0"/>
            <w:textInput/>
          </w:ffData>
        </w:fldChar>
      </w:r>
      <w:bookmarkStart w:id="157" w:name="Text22"/>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57"/>
    </w:p>
    <w:p w14:paraId="0DC96558"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Mother’s previous or other name/s</w:t>
      </w:r>
    </w:p>
    <w:p w14:paraId="02419A98"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23"/>
            <w:enabled/>
            <w:calcOnExit w:val="0"/>
            <w:textInput/>
          </w:ffData>
        </w:fldChar>
      </w:r>
      <w:bookmarkStart w:id="158" w:name="Text23"/>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58"/>
    </w:p>
    <w:p w14:paraId="29D4607C"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Mother’s ethnicity/</w:t>
      </w:r>
      <w:proofErr w:type="spellStart"/>
      <w:r w:rsidRPr="00081F86">
        <w:rPr>
          <w:rFonts w:asciiTheme="minorHAnsi" w:hAnsiTheme="minorHAnsi" w:cstheme="minorHAnsi"/>
          <w:sz w:val="22"/>
          <w:szCs w:val="22"/>
        </w:rPr>
        <w:t>ies</w:t>
      </w:r>
      <w:proofErr w:type="spellEnd"/>
      <w:r w:rsidRPr="00081F86">
        <w:rPr>
          <w:rFonts w:asciiTheme="minorHAnsi" w:hAnsiTheme="minorHAnsi" w:cstheme="minorHAnsi"/>
          <w:sz w:val="22"/>
          <w:szCs w:val="22"/>
        </w:rPr>
        <w:t xml:space="preserve"> (tick all that apply)</w:t>
      </w:r>
    </w:p>
    <w:bookmarkStart w:id="159" w:name="_Hlk531966977"/>
    <w:p w14:paraId="53862F6B" w14:textId="77777777" w:rsidR="00081F86" w:rsidRPr="00081F86" w:rsidRDefault="00081F86" w:rsidP="00081F86">
      <w:pPr>
        <w:pStyle w:val="ListParagraph"/>
        <w:tabs>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Māori – Iwi: </w:t>
      </w:r>
      <w:r w:rsidRPr="00081F86">
        <w:rPr>
          <w:rFonts w:asciiTheme="minorHAnsi" w:hAnsiTheme="minorHAnsi" w:cstheme="minorHAnsi"/>
          <w:color w:val="AF1E2D"/>
          <w:sz w:val="22"/>
          <w:szCs w:val="22"/>
        </w:rPr>
        <w:fldChar w:fldCharType="begin">
          <w:ffData>
            <w:name w:val="Text49"/>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5"/>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NZ European</w:t>
      </w:r>
    </w:p>
    <w:p w14:paraId="5DD5F974" w14:textId="77777777" w:rsidR="00081F86" w:rsidRPr="00081F86" w:rsidRDefault="00081F86" w:rsidP="00081F86">
      <w:pPr>
        <w:pStyle w:val="ListParagraph"/>
        <w:tabs>
          <w:tab w:val="left" w:pos="4111"/>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6"/>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Samoan</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7"/>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Cook Island Māori</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8"/>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Chinese</w:t>
      </w:r>
    </w:p>
    <w:p w14:paraId="74CFD252" w14:textId="77777777" w:rsidR="00081F86" w:rsidRPr="00081F86" w:rsidRDefault="00081F86" w:rsidP="00081F86">
      <w:pPr>
        <w:pStyle w:val="ListParagraph"/>
        <w:tabs>
          <w:tab w:val="left" w:pos="4111"/>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Indian</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Tongan</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4"/>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Niuean</w:t>
      </w:r>
    </w:p>
    <w:p w14:paraId="63C4854E" w14:textId="77777777" w:rsidR="00081F86" w:rsidRPr="00081F86" w:rsidRDefault="00081F86" w:rsidP="00081F86">
      <w:pPr>
        <w:pStyle w:val="ListParagraph"/>
        <w:tabs>
          <w:tab w:val="left" w:pos="4111"/>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9"/>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Other – Specify: </w:t>
      </w:r>
      <w:r w:rsidRPr="00081F86">
        <w:rPr>
          <w:rFonts w:asciiTheme="minorHAnsi" w:hAnsiTheme="minorHAnsi" w:cstheme="minorHAnsi"/>
          <w:color w:val="AF1E2D"/>
          <w:sz w:val="22"/>
          <w:szCs w:val="22"/>
        </w:rPr>
        <w:fldChar w:fldCharType="begin">
          <w:ffData>
            <w:name w:val="Text81"/>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bookmarkEnd w:id="159"/>
    <w:p w14:paraId="053AE25F" w14:textId="77777777" w:rsidR="00081F86" w:rsidRPr="00081F86" w:rsidRDefault="00081F86" w:rsidP="00081F86">
      <w:pPr>
        <w:pStyle w:val="ListParagraph"/>
        <w:spacing w:line="312" w:lineRule="auto"/>
        <w:ind w:left="1440"/>
        <w:rPr>
          <w:rFonts w:asciiTheme="minorHAnsi" w:hAnsiTheme="minorHAnsi" w:cstheme="minorHAnsi"/>
          <w:sz w:val="22"/>
          <w:szCs w:val="22"/>
        </w:rPr>
      </w:pPr>
    </w:p>
    <w:p w14:paraId="3F0B129B"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Mother’s date of birth</w:t>
      </w:r>
    </w:p>
    <w:p w14:paraId="26D591B6"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24"/>
            <w:enabled/>
            <w:calcOnExit w:val="0"/>
            <w:textInput/>
          </w:ffData>
        </w:fldChar>
      </w:r>
      <w:bookmarkStart w:id="160" w:name="Text24"/>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60"/>
    </w:p>
    <w:p w14:paraId="6A43BEF1" w14:textId="77777777" w:rsidR="00081F86" w:rsidRPr="00081F86" w:rsidRDefault="00081F86" w:rsidP="00081F86">
      <w:pPr>
        <w:pStyle w:val="ListParagraph"/>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Mother’s age</w:t>
      </w:r>
    </w:p>
    <w:p w14:paraId="44011CDC"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25"/>
            <w:enabled/>
            <w:calcOnExit w:val="0"/>
            <w:textInput/>
          </w:ffData>
        </w:fldChar>
      </w:r>
      <w:bookmarkStart w:id="161" w:name="Text25"/>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61"/>
    </w:p>
    <w:p w14:paraId="79BD00AE"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p>
    <w:p w14:paraId="62D00E77"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Mother’s address</w:t>
      </w:r>
    </w:p>
    <w:tbl>
      <w:tblPr>
        <w:tblStyle w:val="TableGrid"/>
        <w:tblW w:w="0" w:type="auto"/>
        <w:tblInd w:w="1413"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1139"/>
        <w:gridCol w:w="6226"/>
      </w:tblGrid>
      <w:tr w:rsidR="00081F86" w:rsidRPr="00081F86" w14:paraId="6060292D" w14:textId="77777777" w:rsidTr="00CF575F">
        <w:tc>
          <w:tcPr>
            <w:tcW w:w="1134" w:type="dxa"/>
            <w:vAlign w:val="center"/>
          </w:tcPr>
          <w:p w14:paraId="62C7E3CA"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Street</w:t>
            </w:r>
          </w:p>
        </w:tc>
        <w:tc>
          <w:tcPr>
            <w:tcW w:w="6469" w:type="dxa"/>
            <w:vAlign w:val="center"/>
          </w:tcPr>
          <w:p w14:paraId="297AA030"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26"/>
                  <w:enabled/>
                  <w:calcOnExit w:val="0"/>
                  <w:textInput/>
                </w:ffData>
              </w:fldChar>
            </w:r>
            <w:bookmarkStart w:id="162" w:name="Text26"/>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62"/>
          </w:p>
        </w:tc>
      </w:tr>
      <w:tr w:rsidR="00081F86" w:rsidRPr="00081F86" w14:paraId="7D09C64E" w14:textId="77777777" w:rsidTr="00CF575F">
        <w:tc>
          <w:tcPr>
            <w:tcW w:w="1134" w:type="dxa"/>
            <w:vAlign w:val="center"/>
          </w:tcPr>
          <w:p w14:paraId="64189816"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Suburb</w:t>
            </w:r>
          </w:p>
        </w:tc>
        <w:tc>
          <w:tcPr>
            <w:tcW w:w="6469" w:type="dxa"/>
            <w:vAlign w:val="center"/>
          </w:tcPr>
          <w:p w14:paraId="1E8F5DAF"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27"/>
                  <w:enabled/>
                  <w:calcOnExit w:val="0"/>
                  <w:textInput/>
                </w:ffData>
              </w:fldChar>
            </w:r>
            <w:bookmarkStart w:id="163" w:name="Text27"/>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63"/>
          </w:p>
        </w:tc>
      </w:tr>
      <w:tr w:rsidR="00081F86" w:rsidRPr="00081F86" w14:paraId="5201CDCD" w14:textId="77777777" w:rsidTr="00CF575F">
        <w:tc>
          <w:tcPr>
            <w:tcW w:w="1134" w:type="dxa"/>
            <w:vAlign w:val="center"/>
          </w:tcPr>
          <w:p w14:paraId="7B09A654"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Town/City</w:t>
            </w:r>
          </w:p>
        </w:tc>
        <w:tc>
          <w:tcPr>
            <w:tcW w:w="6469" w:type="dxa"/>
            <w:vAlign w:val="center"/>
          </w:tcPr>
          <w:p w14:paraId="3C3ED86E"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28"/>
                  <w:enabled/>
                  <w:calcOnExit w:val="0"/>
                  <w:textInput/>
                </w:ffData>
              </w:fldChar>
            </w:r>
            <w:bookmarkStart w:id="164" w:name="Text28"/>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64"/>
          </w:p>
        </w:tc>
      </w:tr>
    </w:tbl>
    <w:p w14:paraId="2A410325" w14:textId="77777777" w:rsidR="00081F86" w:rsidRPr="00081F86" w:rsidRDefault="00081F86" w:rsidP="00081F86">
      <w:pPr>
        <w:pStyle w:val="ListParagraph"/>
        <w:spacing w:line="312" w:lineRule="auto"/>
        <w:ind w:left="1440"/>
        <w:rPr>
          <w:rFonts w:asciiTheme="minorHAnsi" w:hAnsiTheme="minorHAnsi" w:cstheme="minorHAnsi"/>
          <w:sz w:val="22"/>
          <w:szCs w:val="22"/>
        </w:rPr>
      </w:pPr>
    </w:p>
    <w:p w14:paraId="1B227BD5"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Mother’s contact/s</w:t>
      </w:r>
    </w:p>
    <w:tbl>
      <w:tblPr>
        <w:tblStyle w:val="TableGrid"/>
        <w:tblW w:w="0" w:type="auto"/>
        <w:tblInd w:w="1413"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1127"/>
        <w:gridCol w:w="6238"/>
      </w:tblGrid>
      <w:tr w:rsidR="00081F86" w:rsidRPr="00081F86" w14:paraId="0A8007CB" w14:textId="77777777" w:rsidTr="00CF575F">
        <w:tc>
          <w:tcPr>
            <w:tcW w:w="1134" w:type="dxa"/>
            <w:vAlign w:val="center"/>
          </w:tcPr>
          <w:p w14:paraId="14F5689B"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Mobile</w:t>
            </w:r>
          </w:p>
        </w:tc>
        <w:tc>
          <w:tcPr>
            <w:tcW w:w="6469" w:type="dxa"/>
            <w:vAlign w:val="center"/>
          </w:tcPr>
          <w:p w14:paraId="25BACE10"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29"/>
                  <w:enabled/>
                  <w:calcOnExit w:val="0"/>
                  <w:textInput/>
                </w:ffData>
              </w:fldChar>
            </w:r>
            <w:bookmarkStart w:id="165" w:name="Text29"/>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65"/>
          </w:p>
        </w:tc>
      </w:tr>
      <w:tr w:rsidR="00081F86" w:rsidRPr="00081F86" w14:paraId="66172A59" w14:textId="77777777" w:rsidTr="00CF575F">
        <w:tc>
          <w:tcPr>
            <w:tcW w:w="1134" w:type="dxa"/>
            <w:vAlign w:val="center"/>
          </w:tcPr>
          <w:p w14:paraId="6CB7B143"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Landline</w:t>
            </w:r>
          </w:p>
        </w:tc>
        <w:tc>
          <w:tcPr>
            <w:tcW w:w="6469" w:type="dxa"/>
            <w:vAlign w:val="center"/>
          </w:tcPr>
          <w:p w14:paraId="5E185239"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30"/>
                  <w:enabled/>
                  <w:calcOnExit w:val="0"/>
                  <w:textInput/>
                </w:ffData>
              </w:fldChar>
            </w:r>
            <w:bookmarkStart w:id="166" w:name="Text30"/>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66"/>
          </w:p>
        </w:tc>
      </w:tr>
      <w:tr w:rsidR="00081F86" w:rsidRPr="00081F86" w14:paraId="25B0F8FB" w14:textId="77777777" w:rsidTr="00CF575F">
        <w:tc>
          <w:tcPr>
            <w:tcW w:w="1134" w:type="dxa"/>
            <w:vAlign w:val="center"/>
          </w:tcPr>
          <w:p w14:paraId="21C089C7"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Email</w:t>
            </w:r>
          </w:p>
        </w:tc>
        <w:tc>
          <w:tcPr>
            <w:tcW w:w="6469" w:type="dxa"/>
            <w:vAlign w:val="center"/>
          </w:tcPr>
          <w:p w14:paraId="72724AEA"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31"/>
                  <w:enabled/>
                  <w:calcOnExit w:val="0"/>
                  <w:textInput/>
                </w:ffData>
              </w:fldChar>
            </w:r>
            <w:bookmarkStart w:id="167" w:name="Text31"/>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67"/>
          </w:p>
        </w:tc>
      </w:tr>
    </w:tbl>
    <w:p w14:paraId="3FCA39DB" w14:textId="3C0E092C"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lastRenderedPageBreak/>
        <w:t>Father’s name</w:t>
      </w:r>
    </w:p>
    <w:p w14:paraId="0182A9A4" w14:textId="2865C9F3" w:rsidR="00081F86" w:rsidRPr="00081F86" w:rsidRDefault="00081F86" w:rsidP="00081F86">
      <w:pPr>
        <w:spacing w:line="312" w:lineRule="auto"/>
        <w:ind w:left="873" w:firstLine="567"/>
        <w:contextualSpacing/>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Text49"/>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0D15B67E" w14:textId="77777777" w:rsidR="00081F86" w:rsidRPr="00081F86" w:rsidRDefault="00081F86" w:rsidP="00081F86">
      <w:pPr>
        <w:spacing w:line="312" w:lineRule="auto"/>
        <w:contextualSpacing/>
        <w:rPr>
          <w:rFonts w:asciiTheme="minorHAnsi" w:hAnsiTheme="minorHAnsi" w:cstheme="minorHAnsi"/>
          <w:sz w:val="22"/>
          <w:szCs w:val="22"/>
        </w:rPr>
      </w:pPr>
    </w:p>
    <w:p w14:paraId="4C1A4B44"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Father’s ethnicity/</w:t>
      </w:r>
      <w:proofErr w:type="spellStart"/>
      <w:r w:rsidRPr="00081F86">
        <w:rPr>
          <w:rFonts w:asciiTheme="minorHAnsi" w:hAnsiTheme="minorHAnsi" w:cstheme="minorHAnsi"/>
          <w:sz w:val="22"/>
          <w:szCs w:val="22"/>
        </w:rPr>
        <w:t>ies</w:t>
      </w:r>
      <w:proofErr w:type="spellEnd"/>
      <w:r w:rsidRPr="00081F86">
        <w:rPr>
          <w:rFonts w:asciiTheme="minorHAnsi" w:hAnsiTheme="minorHAnsi" w:cstheme="minorHAnsi"/>
          <w:sz w:val="22"/>
          <w:szCs w:val="22"/>
        </w:rPr>
        <w:t xml:space="preserve"> (tick all that apply)</w:t>
      </w:r>
    </w:p>
    <w:p w14:paraId="27C65F33" w14:textId="77777777" w:rsidR="00081F86" w:rsidRPr="00081F86" w:rsidRDefault="00081F86" w:rsidP="00081F86">
      <w:pPr>
        <w:pStyle w:val="ListParagraph"/>
        <w:tabs>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Māori – Iwi: </w:t>
      </w:r>
      <w:r w:rsidRPr="00081F86">
        <w:rPr>
          <w:rFonts w:asciiTheme="minorHAnsi" w:hAnsiTheme="minorHAnsi" w:cstheme="minorHAnsi"/>
          <w:color w:val="AF1E2D"/>
          <w:sz w:val="22"/>
          <w:szCs w:val="22"/>
        </w:rPr>
        <w:fldChar w:fldCharType="begin">
          <w:ffData>
            <w:name w:val="Text49"/>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5"/>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NZ European</w:t>
      </w:r>
    </w:p>
    <w:p w14:paraId="003EE5CC" w14:textId="77777777" w:rsidR="00081F86" w:rsidRPr="00081F86" w:rsidRDefault="00081F86" w:rsidP="00081F86">
      <w:pPr>
        <w:pStyle w:val="ListParagraph"/>
        <w:tabs>
          <w:tab w:val="left" w:pos="4111"/>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6"/>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Samoan</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7"/>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Cook Island Māori</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8"/>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Chinese</w:t>
      </w:r>
    </w:p>
    <w:p w14:paraId="0802746A" w14:textId="77777777" w:rsidR="00081F86" w:rsidRPr="00081F86" w:rsidRDefault="00081F86" w:rsidP="00081F86">
      <w:pPr>
        <w:pStyle w:val="ListParagraph"/>
        <w:tabs>
          <w:tab w:val="left" w:pos="4111"/>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Indian</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Tongan</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4"/>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Niuean</w:t>
      </w:r>
    </w:p>
    <w:p w14:paraId="6138CDEA" w14:textId="77777777" w:rsidR="00081F86" w:rsidRPr="00081F86" w:rsidRDefault="00081F86" w:rsidP="00081F86">
      <w:pPr>
        <w:pStyle w:val="ListParagraph"/>
        <w:tabs>
          <w:tab w:val="left" w:pos="4111"/>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9"/>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Other – Specify: </w:t>
      </w:r>
      <w:r w:rsidRPr="00081F86">
        <w:rPr>
          <w:rFonts w:asciiTheme="minorHAnsi" w:hAnsiTheme="minorHAnsi" w:cstheme="minorHAnsi"/>
          <w:color w:val="AF1E2D"/>
          <w:sz w:val="22"/>
          <w:szCs w:val="22"/>
        </w:rPr>
        <w:fldChar w:fldCharType="begin">
          <w:ffData>
            <w:name w:val="Text81"/>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5B407632" w14:textId="77777777" w:rsidR="00081F86" w:rsidRPr="00081F86" w:rsidRDefault="00081F86" w:rsidP="00081F86">
      <w:pPr>
        <w:pStyle w:val="ListParagraph"/>
        <w:spacing w:line="312" w:lineRule="auto"/>
        <w:rPr>
          <w:rFonts w:asciiTheme="minorHAnsi" w:hAnsiTheme="minorHAnsi" w:cstheme="minorHAnsi"/>
          <w:sz w:val="22"/>
          <w:szCs w:val="22"/>
        </w:rPr>
      </w:pPr>
    </w:p>
    <w:p w14:paraId="530331CE"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Father’s date of birth</w:t>
      </w:r>
    </w:p>
    <w:p w14:paraId="3C9A9D47"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33"/>
            <w:enabled/>
            <w:calcOnExit w:val="0"/>
            <w:textInput/>
          </w:ffData>
        </w:fldChar>
      </w:r>
      <w:bookmarkStart w:id="168" w:name="Text33"/>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68"/>
    </w:p>
    <w:p w14:paraId="129086C9" w14:textId="77777777" w:rsidR="00081F86" w:rsidRPr="00081F86" w:rsidRDefault="00081F86" w:rsidP="00081F86">
      <w:pPr>
        <w:pStyle w:val="ListParagraph"/>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Father’s age</w:t>
      </w:r>
    </w:p>
    <w:p w14:paraId="4D8F8644"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34"/>
            <w:enabled/>
            <w:calcOnExit w:val="0"/>
            <w:textInput/>
          </w:ffData>
        </w:fldChar>
      </w:r>
      <w:bookmarkStart w:id="169" w:name="Text34"/>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69"/>
    </w:p>
    <w:p w14:paraId="161EAFDA"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p>
    <w:p w14:paraId="324D0D2C"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Father’s address</w:t>
      </w:r>
    </w:p>
    <w:tbl>
      <w:tblPr>
        <w:tblStyle w:val="TableGrid"/>
        <w:tblW w:w="0" w:type="auto"/>
        <w:tblInd w:w="1413"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1139"/>
        <w:gridCol w:w="6226"/>
      </w:tblGrid>
      <w:tr w:rsidR="00081F86" w:rsidRPr="00081F86" w14:paraId="69A74E5F" w14:textId="77777777" w:rsidTr="00CF575F">
        <w:tc>
          <w:tcPr>
            <w:tcW w:w="1134" w:type="dxa"/>
            <w:vAlign w:val="center"/>
          </w:tcPr>
          <w:p w14:paraId="50FF15B1"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Street</w:t>
            </w:r>
          </w:p>
        </w:tc>
        <w:tc>
          <w:tcPr>
            <w:tcW w:w="6469" w:type="dxa"/>
            <w:vAlign w:val="center"/>
          </w:tcPr>
          <w:p w14:paraId="64F016CB"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35"/>
                  <w:enabled/>
                  <w:calcOnExit w:val="0"/>
                  <w:textInput/>
                </w:ffData>
              </w:fldChar>
            </w:r>
            <w:bookmarkStart w:id="170" w:name="Text35"/>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70"/>
          </w:p>
        </w:tc>
      </w:tr>
      <w:tr w:rsidR="00081F86" w:rsidRPr="00081F86" w14:paraId="2ACDDABB" w14:textId="77777777" w:rsidTr="00CF575F">
        <w:tc>
          <w:tcPr>
            <w:tcW w:w="1134" w:type="dxa"/>
            <w:vAlign w:val="center"/>
          </w:tcPr>
          <w:p w14:paraId="5276908A"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Suburb</w:t>
            </w:r>
          </w:p>
        </w:tc>
        <w:tc>
          <w:tcPr>
            <w:tcW w:w="6469" w:type="dxa"/>
            <w:vAlign w:val="center"/>
          </w:tcPr>
          <w:p w14:paraId="2993EBE8"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36"/>
                  <w:enabled/>
                  <w:calcOnExit w:val="0"/>
                  <w:textInput/>
                </w:ffData>
              </w:fldChar>
            </w:r>
            <w:bookmarkStart w:id="171" w:name="Text36"/>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71"/>
          </w:p>
        </w:tc>
      </w:tr>
      <w:tr w:rsidR="00081F86" w:rsidRPr="00081F86" w14:paraId="44AC9823" w14:textId="77777777" w:rsidTr="00CF575F">
        <w:tc>
          <w:tcPr>
            <w:tcW w:w="1134" w:type="dxa"/>
            <w:vAlign w:val="center"/>
          </w:tcPr>
          <w:p w14:paraId="364CFB4C"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Town/City</w:t>
            </w:r>
          </w:p>
        </w:tc>
        <w:tc>
          <w:tcPr>
            <w:tcW w:w="6469" w:type="dxa"/>
            <w:vAlign w:val="center"/>
          </w:tcPr>
          <w:p w14:paraId="42515166"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37"/>
                  <w:enabled/>
                  <w:calcOnExit w:val="0"/>
                  <w:textInput/>
                </w:ffData>
              </w:fldChar>
            </w:r>
            <w:bookmarkStart w:id="172" w:name="Text37"/>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72"/>
          </w:p>
        </w:tc>
      </w:tr>
    </w:tbl>
    <w:p w14:paraId="2C5547A4" w14:textId="77777777" w:rsidR="00081F86" w:rsidRPr="00081F86" w:rsidRDefault="00081F86" w:rsidP="00081F86">
      <w:pPr>
        <w:pStyle w:val="ListParagraph"/>
        <w:spacing w:line="312" w:lineRule="auto"/>
        <w:ind w:left="1440"/>
        <w:rPr>
          <w:rFonts w:asciiTheme="minorHAnsi" w:hAnsiTheme="minorHAnsi" w:cstheme="minorHAnsi"/>
          <w:sz w:val="22"/>
          <w:szCs w:val="22"/>
        </w:rPr>
      </w:pPr>
    </w:p>
    <w:p w14:paraId="5EAA18A5"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Father’s contact/s</w:t>
      </w:r>
    </w:p>
    <w:tbl>
      <w:tblPr>
        <w:tblStyle w:val="TableGrid"/>
        <w:tblW w:w="0" w:type="auto"/>
        <w:tblInd w:w="1413"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1127"/>
        <w:gridCol w:w="6238"/>
      </w:tblGrid>
      <w:tr w:rsidR="00081F86" w:rsidRPr="00081F86" w14:paraId="396017B8" w14:textId="77777777" w:rsidTr="00CF575F">
        <w:tc>
          <w:tcPr>
            <w:tcW w:w="1134" w:type="dxa"/>
            <w:vAlign w:val="center"/>
          </w:tcPr>
          <w:p w14:paraId="3E806961"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Mobile</w:t>
            </w:r>
          </w:p>
        </w:tc>
        <w:tc>
          <w:tcPr>
            <w:tcW w:w="6469" w:type="dxa"/>
            <w:vAlign w:val="center"/>
          </w:tcPr>
          <w:p w14:paraId="5F57763E"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38"/>
                  <w:enabled/>
                  <w:calcOnExit w:val="0"/>
                  <w:textInput/>
                </w:ffData>
              </w:fldChar>
            </w:r>
            <w:bookmarkStart w:id="173" w:name="Text38"/>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73"/>
          </w:p>
        </w:tc>
      </w:tr>
      <w:tr w:rsidR="00081F86" w:rsidRPr="00081F86" w14:paraId="71823934" w14:textId="77777777" w:rsidTr="00CF575F">
        <w:tc>
          <w:tcPr>
            <w:tcW w:w="1134" w:type="dxa"/>
            <w:vAlign w:val="center"/>
          </w:tcPr>
          <w:p w14:paraId="367AB69A"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Landline</w:t>
            </w:r>
          </w:p>
        </w:tc>
        <w:tc>
          <w:tcPr>
            <w:tcW w:w="6469" w:type="dxa"/>
            <w:vAlign w:val="center"/>
          </w:tcPr>
          <w:p w14:paraId="1CBBF3BC"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39"/>
                  <w:enabled/>
                  <w:calcOnExit w:val="0"/>
                  <w:textInput/>
                </w:ffData>
              </w:fldChar>
            </w:r>
            <w:bookmarkStart w:id="174" w:name="Text39"/>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74"/>
          </w:p>
        </w:tc>
      </w:tr>
      <w:tr w:rsidR="00081F86" w:rsidRPr="00081F86" w14:paraId="2489BF5A" w14:textId="77777777" w:rsidTr="00CF575F">
        <w:tc>
          <w:tcPr>
            <w:tcW w:w="1134" w:type="dxa"/>
            <w:vAlign w:val="center"/>
          </w:tcPr>
          <w:p w14:paraId="2BD96BCA"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Email</w:t>
            </w:r>
          </w:p>
        </w:tc>
        <w:tc>
          <w:tcPr>
            <w:tcW w:w="6469" w:type="dxa"/>
            <w:vAlign w:val="center"/>
          </w:tcPr>
          <w:p w14:paraId="4F08ED70"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40"/>
                  <w:enabled/>
                  <w:calcOnExit w:val="0"/>
                  <w:textInput/>
                </w:ffData>
              </w:fldChar>
            </w:r>
            <w:bookmarkStart w:id="175" w:name="Text40"/>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75"/>
          </w:p>
        </w:tc>
      </w:tr>
    </w:tbl>
    <w:p w14:paraId="537E951E" w14:textId="77777777" w:rsidR="00081F86" w:rsidRPr="00081F86" w:rsidRDefault="00081F86" w:rsidP="00081F86">
      <w:pPr>
        <w:spacing w:line="312" w:lineRule="auto"/>
        <w:rPr>
          <w:rFonts w:asciiTheme="minorHAnsi" w:hAnsiTheme="minorHAnsi" w:cstheme="minorHAnsi"/>
          <w:sz w:val="22"/>
          <w:szCs w:val="22"/>
        </w:rPr>
      </w:pPr>
    </w:p>
    <w:p w14:paraId="3A2B8D4B"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Name of person/s looking after baby at the time of death </w:t>
      </w:r>
    </w:p>
    <w:p w14:paraId="33D85794"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1"/>
            <w:enabled/>
            <w:calcOnExit w:val="0"/>
            <w:textInput/>
          </w:ffData>
        </w:fldChar>
      </w:r>
      <w:bookmarkStart w:id="176" w:name="Text41"/>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76"/>
    </w:p>
    <w:p w14:paraId="0DA4A0BC" w14:textId="77777777" w:rsidR="00081F86" w:rsidRPr="00081F86" w:rsidRDefault="00081F86" w:rsidP="00081F86">
      <w:pPr>
        <w:pStyle w:val="ListParagraph"/>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Their relationship to baby</w:t>
      </w:r>
    </w:p>
    <w:p w14:paraId="7FB70936" w14:textId="4B18D14F" w:rsid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2"/>
            <w:enabled/>
            <w:calcOnExit w:val="0"/>
            <w:textInput/>
          </w:ffData>
        </w:fldChar>
      </w:r>
      <w:bookmarkStart w:id="177" w:name="Text42"/>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bookmarkEnd w:id="177"/>
    </w:p>
    <w:p w14:paraId="1222A961" w14:textId="77777777" w:rsidR="00790383" w:rsidRPr="00081F86" w:rsidRDefault="00790383" w:rsidP="00081F86">
      <w:pPr>
        <w:pStyle w:val="ListParagraph"/>
        <w:spacing w:line="312" w:lineRule="auto"/>
        <w:ind w:left="1440"/>
        <w:rPr>
          <w:rFonts w:asciiTheme="minorHAnsi" w:hAnsiTheme="minorHAnsi" w:cstheme="minorHAnsi"/>
          <w:color w:val="AF1E2D"/>
          <w:sz w:val="22"/>
          <w:szCs w:val="22"/>
        </w:rPr>
      </w:pPr>
    </w:p>
    <w:p w14:paraId="2BE9504F"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Address (if different from above)</w:t>
      </w:r>
    </w:p>
    <w:tbl>
      <w:tblPr>
        <w:tblStyle w:val="TableGrid"/>
        <w:tblW w:w="0" w:type="auto"/>
        <w:tblInd w:w="1413"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1270"/>
        <w:gridCol w:w="6095"/>
      </w:tblGrid>
      <w:tr w:rsidR="00081F86" w:rsidRPr="00081F86" w14:paraId="348DC9D7" w14:textId="77777777" w:rsidTr="00CF575F">
        <w:tc>
          <w:tcPr>
            <w:tcW w:w="1276" w:type="dxa"/>
            <w:vAlign w:val="center"/>
          </w:tcPr>
          <w:p w14:paraId="30BAAB8F"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Street</w:t>
            </w:r>
          </w:p>
        </w:tc>
        <w:tc>
          <w:tcPr>
            <w:tcW w:w="6327" w:type="dxa"/>
            <w:vAlign w:val="center"/>
          </w:tcPr>
          <w:p w14:paraId="04546405"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43"/>
                  <w:enabled/>
                  <w:calcOnExit w:val="0"/>
                  <w:textInput/>
                </w:ffData>
              </w:fldChar>
            </w:r>
            <w:bookmarkStart w:id="178" w:name="Text43"/>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78"/>
          </w:p>
        </w:tc>
      </w:tr>
      <w:tr w:rsidR="00081F86" w:rsidRPr="00081F86" w14:paraId="57985EF5" w14:textId="77777777" w:rsidTr="00CF575F">
        <w:tc>
          <w:tcPr>
            <w:tcW w:w="1276" w:type="dxa"/>
            <w:vAlign w:val="center"/>
          </w:tcPr>
          <w:p w14:paraId="3E851585"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Suburb</w:t>
            </w:r>
          </w:p>
        </w:tc>
        <w:tc>
          <w:tcPr>
            <w:tcW w:w="6327" w:type="dxa"/>
            <w:vAlign w:val="center"/>
          </w:tcPr>
          <w:p w14:paraId="1297760C"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44"/>
                  <w:enabled/>
                  <w:calcOnExit w:val="0"/>
                  <w:textInput/>
                </w:ffData>
              </w:fldChar>
            </w:r>
            <w:bookmarkStart w:id="179" w:name="Text44"/>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79"/>
          </w:p>
        </w:tc>
      </w:tr>
      <w:tr w:rsidR="00081F86" w:rsidRPr="00081F86" w14:paraId="2650F3D3" w14:textId="77777777" w:rsidTr="00CF575F">
        <w:tc>
          <w:tcPr>
            <w:tcW w:w="1276" w:type="dxa"/>
            <w:vAlign w:val="center"/>
          </w:tcPr>
          <w:p w14:paraId="0B7FCA7A"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Town/City</w:t>
            </w:r>
          </w:p>
        </w:tc>
        <w:tc>
          <w:tcPr>
            <w:tcW w:w="6327" w:type="dxa"/>
            <w:vAlign w:val="center"/>
          </w:tcPr>
          <w:p w14:paraId="40876C42"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45"/>
                  <w:enabled/>
                  <w:calcOnExit w:val="0"/>
                  <w:textInput/>
                </w:ffData>
              </w:fldChar>
            </w:r>
            <w:bookmarkStart w:id="180" w:name="Text45"/>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80"/>
          </w:p>
        </w:tc>
      </w:tr>
    </w:tbl>
    <w:p w14:paraId="0AA6A2F3" w14:textId="77777777" w:rsidR="00081F86" w:rsidRPr="00081F86" w:rsidRDefault="00081F86" w:rsidP="00081F86">
      <w:pPr>
        <w:spacing w:line="312" w:lineRule="auto"/>
        <w:rPr>
          <w:rFonts w:asciiTheme="minorHAnsi" w:hAnsiTheme="minorHAnsi" w:cstheme="minorHAnsi"/>
          <w:sz w:val="22"/>
          <w:szCs w:val="22"/>
        </w:rPr>
      </w:pPr>
    </w:p>
    <w:p w14:paraId="35C5E7B8"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Contact/s (if different from above)</w:t>
      </w:r>
    </w:p>
    <w:tbl>
      <w:tblPr>
        <w:tblStyle w:val="TableGrid"/>
        <w:tblW w:w="0" w:type="auto"/>
        <w:tblInd w:w="1413"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1264"/>
        <w:gridCol w:w="6101"/>
      </w:tblGrid>
      <w:tr w:rsidR="00081F86" w:rsidRPr="00081F86" w14:paraId="0AE1CEFB" w14:textId="77777777" w:rsidTr="00CF575F">
        <w:tc>
          <w:tcPr>
            <w:tcW w:w="1276" w:type="dxa"/>
            <w:vAlign w:val="center"/>
          </w:tcPr>
          <w:p w14:paraId="04575477"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Mobile</w:t>
            </w:r>
          </w:p>
        </w:tc>
        <w:tc>
          <w:tcPr>
            <w:tcW w:w="6327" w:type="dxa"/>
            <w:vAlign w:val="center"/>
          </w:tcPr>
          <w:p w14:paraId="25500BCF"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46"/>
                  <w:enabled/>
                  <w:calcOnExit w:val="0"/>
                  <w:textInput/>
                </w:ffData>
              </w:fldChar>
            </w:r>
            <w:bookmarkStart w:id="181" w:name="Text46"/>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81"/>
          </w:p>
        </w:tc>
      </w:tr>
      <w:tr w:rsidR="00081F86" w:rsidRPr="00081F86" w14:paraId="6561690A" w14:textId="77777777" w:rsidTr="00CF575F">
        <w:tc>
          <w:tcPr>
            <w:tcW w:w="1276" w:type="dxa"/>
            <w:vAlign w:val="center"/>
          </w:tcPr>
          <w:p w14:paraId="13CE314D"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Landline</w:t>
            </w:r>
          </w:p>
        </w:tc>
        <w:tc>
          <w:tcPr>
            <w:tcW w:w="6327" w:type="dxa"/>
            <w:vAlign w:val="center"/>
          </w:tcPr>
          <w:p w14:paraId="684620B3"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47"/>
                  <w:enabled/>
                  <w:calcOnExit w:val="0"/>
                  <w:textInput/>
                </w:ffData>
              </w:fldChar>
            </w:r>
            <w:bookmarkStart w:id="182" w:name="Text47"/>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82"/>
          </w:p>
        </w:tc>
      </w:tr>
      <w:tr w:rsidR="00081F86" w:rsidRPr="00081F86" w14:paraId="7030F82C" w14:textId="77777777" w:rsidTr="00CF575F">
        <w:tc>
          <w:tcPr>
            <w:tcW w:w="1276" w:type="dxa"/>
            <w:vAlign w:val="center"/>
          </w:tcPr>
          <w:p w14:paraId="650781B1"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t>Email</w:t>
            </w:r>
          </w:p>
        </w:tc>
        <w:tc>
          <w:tcPr>
            <w:tcW w:w="6327" w:type="dxa"/>
            <w:vAlign w:val="center"/>
          </w:tcPr>
          <w:p w14:paraId="6C075411" w14:textId="77777777" w:rsidR="00081F86" w:rsidRPr="00081F86" w:rsidRDefault="00081F86" w:rsidP="00CF575F">
            <w:pPr>
              <w:pStyle w:val="ListParagraph"/>
              <w:spacing w:line="312" w:lineRule="auto"/>
              <w:ind w:left="0"/>
              <w:rPr>
                <w:rFonts w:asciiTheme="minorHAnsi" w:hAnsiTheme="minorHAnsi" w:cstheme="minorHAnsi"/>
                <w:sz w:val="22"/>
                <w:szCs w:val="22"/>
              </w:rPr>
            </w:pPr>
            <w:r w:rsidRPr="00081F86">
              <w:rPr>
                <w:rFonts w:asciiTheme="minorHAnsi" w:hAnsiTheme="minorHAnsi" w:cstheme="minorHAnsi"/>
                <w:sz w:val="22"/>
                <w:szCs w:val="22"/>
              </w:rPr>
              <w:fldChar w:fldCharType="begin">
                <w:ffData>
                  <w:name w:val="Text48"/>
                  <w:enabled/>
                  <w:calcOnExit w:val="0"/>
                  <w:textInput/>
                </w:ffData>
              </w:fldChar>
            </w:r>
            <w:bookmarkStart w:id="183" w:name="Text48"/>
            <w:r w:rsidRPr="00081F86">
              <w:rPr>
                <w:rFonts w:asciiTheme="minorHAnsi" w:hAnsiTheme="minorHAnsi" w:cstheme="minorHAnsi"/>
                <w:sz w:val="22"/>
                <w:szCs w:val="22"/>
              </w:rPr>
              <w:instrText xml:space="preserve"> FORMTEXT </w:instrText>
            </w:r>
            <w:r w:rsidRPr="00081F86">
              <w:rPr>
                <w:rFonts w:asciiTheme="minorHAnsi" w:hAnsiTheme="minorHAnsi" w:cstheme="minorHAnsi"/>
                <w:sz w:val="22"/>
                <w:szCs w:val="22"/>
              </w:rPr>
            </w:r>
            <w:r w:rsidRPr="00081F86">
              <w:rPr>
                <w:rFonts w:asciiTheme="minorHAnsi" w:hAnsiTheme="minorHAnsi" w:cstheme="minorHAnsi"/>
                <w:sz w:val="22"/>
                <w:szCs w:val="22"/>
              </w:rPr>
              <w:fldChar w:fldCharType="separate"/>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noProof/>
                <w:sz w:val="22"/>
                <w:szCs w:val="22"/>
              </w:rPr>
              <w:t> </w:t>
            </w:r>
            <w:r w:rsidRPr="00081F86">
              <w:rPr>
                <w:rFonts w:asciiTheme="minorHAnsi" w:hAnsiTheme="minorHAnsi" w:cstheme="minorHAnsi"/>
                <w:sz w:val="22"/>
                <w:szCs w:val="22"/>
              </w:rPr>
              <w:fldChar w:fldCharType="end"/>
            </w:r>
            <w:bookmarkEnd w:id="183"/>
          </w:p>
        </w:tc>
      </w:tr>
    </w:tbl>
    <w:p w14:paraId="21ADB4AF" w14:textId="6A2AA8EC" w:rsidR="00081F86" w:rsidRDefault="00081F86" w:rsidP="00081F86">
      <w:pPr>
        <w:contextualSpacing/>
        <w:rPr>
          <w:rFonts w:asciiTheme="minorHAnsi" w:hAnsiTheme="minorHAnsi" w:cstheme="minorHAnsi"/>
          <w:i/>
          <w:sz w:val="22"/>
          <w:szCs w:val="22"/>
        </w:rPr>
      </w:pPr>
    </w:p>
    <w:p w14:paraId="019F5874" w14:textId="77777777" w:rsidR="00257624" w:rsidRPr="00081F86" w:rsidRDefault="00257624" w:rsidP="00081F86">
      <w:pPr>
        <w:contextualSpacing/>
        <w:rPr>
          <w:rFonts w:asciiTheme="minorHAnsi" w:hAnsiTheme="minorHAnsi" w:cstheme="minorHAnsi"/>
          <w:i/>
          <w:sz w:val="22"/>
          <w:szCs w:val="22"/>
        </w:rPr>
      </w:pPr>
    </w:p>
    <w:p w14:paraId="3E9B03DF" w14:textId="77777777" w:rsidR="00081F86" w:rsidRPr="00081F86" w:rsidRDefault="00081F86" w:rsidP="0063404D">
      <w:pPr>
        <w:pStyle w:val="ListParagraph"/>
        <w:numPr>
          <w:ilvl w:val="0"/>
          <w:numId w:val="10"/>
        </w:numPr>
        <w:spacing w:after="160" w:line="259" w:lineRule="auto"/>
        <w:contextualSpacing/>
        <w:rPr>
          <w:rFonts w:asciiTheme="minorHAnsi" w:hAnsiTheme="minorHAnsi" w:cstheme="minorHAnsi"/>
          <w:i/>
          <w:sz w:val="22"/>
          <w:szCs w:val="22"/>
        </w:rPr>
      </w:pPr>
      <w:r w:rsidRPr="00081F86">
        <w:rPr>
          <w:rFonts w:asciiTheme="minorHAnsi" w:hAnsiTheme="minorHAnsi" w:cstheme="minorHAnsi"/>
          <w:i/>
          <w:sz w:val="22"/>
          <w:szCs w:val="22"/>
        </w:rPr>
        <w:lastRenderedPageBreak/>
        <w:t>Obstetric History</w:t>
      </w:r>
    </w:p>
    <w:p w14:paraId="5BF06298" w14:textId="77777777" w:rsidR="00081F86" w:rsidRPr="00541E4F" w:rsidRDefault="00081F86" w:rsidP="00081F86">
      <w:pPr>
        <w:rPr>
          <w:rFonts w:cstheme="minorHAnsi"/>
          <w:i/>
        </w:rPr>
      </w:pPr>
    </w:p>
    <w:p w14:paraId="3003403B"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Baby’s place of birth </w:t>
      </w:r>
    </w:p>
    <w:p w14:paraId="07C3D734" w14:textId="77777777" w:rsidR="00081F86" w:rsidRPr="00081F86" w:rsidRDefault="00081F86" w:rsidP="00081F86">
      <w:pPr>
        <w:pStyle w:val="ListParagraph"/>
        <w:spacing w:line="312" w:lineRule="auto"/>
        <w:ind w:left="1440"/>
        <w:rPr>
          <w:rFonts w:asciiTheme="minorHAnsi" w:hAnsiTheme="minorHAnsi" w:cstheme="minorHAnsi"/>
          <w:i/>
          <w:sz w:val="22"/>
          <w:szCs w:val="22"/>
        </w:rPr>
      </w:pPr>
      <w:r w:rsidRPr="00081F86">
        <w:rPr>
          <w:rFonts w:asciiTheme="minorHAnsi" w:hAnsiTheme="minorHAnsi" w:cstheme="minorHAnsi"/>
          <w:i/>
          <w:sz w:val="22"/>
          <w:szCs w:val="22"/>
        </w:rPr>
        <w:t>Name of hospital, or address if at home</w:t>
      </w:r>
    </w:p>
    <w:p w14:paraId="7F23891A"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114FB8E3"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p>
    <w:p w14:paraId="3A749B7B"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Compared to EDD (Expected Date of Delivery) was the baby born on time, early or late? </w:t>
      </w:r>
    </w:p>
    <w:p w14:paraId="267D8E4F" w14:textId="77777777" w:rsidR="00081F86" w:rsidRPr="00081F86" w:rsidRDefault="00081F86" w:rsidP="00081F86">
      <w:pPr>
        <w:pStyle w:val="ListParagraph"/>
        <w:tabs>
          <w:tab w:val="left" w:pos="3119"/>
          <w:tab w:val="left" w:pos="4820"/>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0"/>
            <w:enabled/>
            <w:calcOnExit w:val="0"/>
            <w:checkBox>
              <w:sizeAuto/>
              <w:default w:val="0"/>
            </w:checkBox>
          </w:ffData>
        </w:fldChar>
      </w:r>
      <w:bookmarkStart w:id="184" w:name="Check10"/>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84"/>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On time</w:t>
      </w:r>
    </w:p>
    <w:p w14:paraId="39C93142" w14:textId="77777777" w:rsidR="00081F86" w:rsidRPr="00081F86" w:rsidRDefault="00081F86" w:rsidP="00081F86">
      <w:pPr>
        <w:pStyle w:val="ListParagraph"/>
        <w:tabs>
          <w:tab w:val="left" w:pos="3119"/>
          <w:tab w:val="left" w:pos="4820"/>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1"/>
            <w:enabled/>
            <w:calcOnExit w:val="0"/>
            <w:checkBox>
              <w:sizeAuto/>
              <w:default w:val="0"/>
            </w:checkBox>
          </w:ffData>
        </w:fldChar>
      </w:r>
      <w:bookmarkStart w:id="185" w:name="Check11"/>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85"/>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Early</w:t>
      </w:r>
      <w:r w:rsidRPr="00081F86">
        <w:rPr>
          <w:rFonts w:asciiTheme="minorHAnsi" w:hAnsiTheme="minorHAnsi" w:cstheme="minorHAnsi"/>
          <w:sz w:val="22"/>
          <w:szCs w:val="22"/>
        </w:rPr>
        <w:tab/>
        <w:t>weeks early:</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76739288" w14:textId="77777777" w:rsidR="00081F86" w:rsidRPr="00081F86" w:rsidRDefault="00081F86" w:rsidP="00081F86">
      <w:pPr>
        <w:pStyle w:val="ListParagraph"/>
        <w:tabs>
          <w:tab w:val="left" w:pos="3119"/>
          <w:tab w:val="left" w:pos="4536"/>
          <w:tab w:val="left" w:pos="4820"/>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bookmarkStart w:id="186" w:name="Check12"/>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bookmarkEnd w:id="186"/>
      <w:r w:rsidRPr="00081F86">
        <w:rPr>
          <w:rFonts w:asciiTheme="minorHAnsi" w:hAnsiTheme="minorHAnsi" w:cstheme="minorHAnsi"/>
          <w:sz w:val="22"/>
          <w:szCs w:val="22"/>
        </w:rPr>
        <w:t xml:space="preserve"> Late</w:t>
      </w:r>
      <w:r w:rsidRPr="00081F86">
        <w:rPr>
          <w:rFonts w:asciiTheme="minorHAnsi" w:hAnsiTheme="minorHAnsi" w:cstheme="minorHAnsi"/>
          <w:sz w:val="22"/>
          <w:szCs w:val="22"/>
        </w:rPr>
        <w:tab/>
        <w:t>weeks late:</w:t>
      </w:r>
      <w:r w:rsidRPr="00081F86">
        <w:rPr>
          <w:rFonts w:asciiTheme="minorHAnsi" w:hAnsiTheme="minorHAnsi" w:cstheme="minorHAnsi"/>
          <w:sz w:val="22"/>
          <w:szCs w:val="22"/>
        </w:rPr>
        <w:tab/>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4AC95847" w14:textId="77777777" w:rsidR="00081F86" w:rsidRPr="00081F86" w:rsidRDefault="00081F86" w:rsidP="00081F86">
      <w:pPr>
        <w:pStyle w:val="ListParagraph"/>
        <w:tabs>
          <w:tab w:val="left" w:pos="3119"/>
          <w:tab w:val="left" w:pos="4536"/>
          <w:tab w:val="left" w:pos="4820"/>
        </w:tabs>
        <w:spacing w:line="312" w:lineRule="auto"/>
        <w:ind w:left="1440"/>
        <w:rPr>
          <w:rFonts w:asciiTheme="minorHAnsi" w:hAnsiTheme="minorHAnsi" w:cstheme="minorHAnsi"/>
          <w:sz w:val="22"/>
          <w:szCs w:val="22"/>
        </w:rPr>
      </w:pPr>
    </w:p>
    <w:p w14:paraId="294C72C9"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Was the baby a singleton, twin, triplet, quad or higher? </w:t>
      </w:r>
    </w:p>
    <w:bookmarkStart w:id="187" w:name="_Hlk531950286"/>
    <w:p w14:paraId="74DC5E6F"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Singleton</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Twin</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Triplet</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Quad or higher</w:t>
      </w:r>
    </w:p>
    <w:bookmarkEnd w:id="187"/>
    <w:p w14:paraId="451FCB39" w14:textId="77777777" w:rsidR="00081F86" w:rsidRPr="00081F86" w:rsidRDefault="00081F86" w:rsidP="00081F86">
      <w:pPr>
        <w:pStyle w:val="ListParagraph"/>
        <w:spacing w:line="312" w:lineRule="auto"/>
        <w:ind w:left="1440"/>
        <w:rPr>
          <w:rFonts w:asciiTheme="minorHAnsi" w:hAnsiTheme="minorHAnsi" w:cstheme="minorHAnsi"/>
          <w:sz w:val="22"/>
          <w:szCs w:val="22"/>
        </w:rPr>
      </w:pPr>
    </w:p>
    <w:p w14:paraId="6FC43022"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Birth weight (grams)</w:t>
      </w:r>
    </w:p>
    <w:p w14:paraId="54776DCE"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04BC4F95" w14:textId="77777777" w:rsidR="00081F86" w:rsidRPr="00081F86" w:rsidRDefault="00081F86" w:rsidP="00081F86">
      <w:pPr>
        <w:pStyle w:val="ListParagraph"/>
        <w:spacing w:line="312" w:lineRule="auto"/>
        <w:ind w:left="1440"/>
        <w:rPr>
          <w:rFonts w:asciiTheme="minorHAnsi" w:hAnsiTheme="minorHAnsi" w:cstheme="minorHAnsi"/>
          <w:sz w:val="22"/>
          <w:szCs w:val="22"/>
        </w:rPr>
      </w:pPr>
    </w:p>
    <w:p w14:paraId="4745AF24"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Were there any complications during pregnancy, delivery or at birth? </w:t>
      </w:r>
    </w:p>
    <w:p w14:paraId="575CD1C4" w14:textId="77777777" w:rsidR="00081F86" w:rsidRPr="00081F86" w:rsidRDefault="00081F86" w:rsidP="00081F86">
      <w:pPr>
        <w:pStyle w:val="ListParagraph"/>
        <w:spacing w:line="312" w:lineRule="auto"/>
        <w:ind w:left="1440"/>
        <w:rPr>
          <w:rFonts w:asciiTheme="minorHAnsi" w:hAnsiTheme="minorHAnsi" w:cstheme="minorHAnsi"/>
          <w:i/>
          <w:sz w:val="22"/>
          <w:szCs w:val="22"/>
        </w:rPr>
      </w:pPr>
      <w:r w:rsidRPr="00081F86">
        <w:rPr>
          <w:rFonts w:asciiTheme="minorHAnsi" w:hAnsiTheme="minorHAnsi" w:cstheme="minorHAnsi"/>
          <w:i/>
          <w:sz w:val="22"/>
          <w:szCs w:val="22"/>
        </w:rPr>
        <w:t>e.g. C section, baby needed oxygen etc.</w:t>
      </w:r>
    </w:p>
    <w:p w14:paraId="1EE8364E" w14:textId="77777777" w:rsidR="00081F86" w:rsidRPr="00081F86" w:rsidRDefault="00081F86" w:rsidP="00081F86">
      <w:pPr>
        <w:pStyle w:val="ListParagraph"/>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4D78099B" w14:textId="77777777" w:rsidR="00081F86" w:rsidRPr="00081F86" w:rsidRDefault="00081F86" w:rsidP="00790383">
      <w:pPr>
        <w:ind w:left="153" w:firstLine="567"/>
        <w:rPr>
          <w:rFonts w:asciiTheme="minorHAnsi" w:hAnsiTheme="minorHAnsi" w:cstheme="minorHAnsi"/>
          <w:i/>
          <w:iCs/>
          <w:sz w:val="22"/>
          <w:szCs w:val="22"/>
        </w:rPr>
      </w:pPr>
      <w:r w:rsidRPr="00081F86">
        <w:rPr>
          <w:rFonts w:asciiTheme="minorHAnsi" w:hAnsiTheme="minorHAnsi" w:cstheme="minorHAnsi"/>
          <w:i/>
          <w:iCs/>
          <w:sz w:val="22"/>
          <w:szCs w:val="22"/>
        </w:rPr>
        <w:t>Details from those who were there</w:t>
      </w:r>
    </w:p>
    <w:p w14:paraId="11154CCA" w14:textId="77777777" w:rsidR="00081F86" w:rsidRPr="00081F86" w:rsidRDefault="00081F86" w:rsidP="00081F86">
      <w:pPr>
        <w:pStyle w:val="ListParagraph"/>
        <w:spacing w:line="312" w:lineRule="auto"/>
        <w:rPr>
          <w:rFonts w:asciiTheme="minorHAnsi" w:hAnsiTheme="minorHAnsi" w:cstheme="minorHAnsi"/>
          <w:i/>
          <w:iCs/>
          <w:sz w:val="22"/>
          <w:szCs w:val="22"/>
        </w:rPr>
      </w:pPr>
    </w:p>
    <w:p w14:paraId="792F8DD0"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Events and timeline leading up to the time the baby was found unresponsive, including from when baby was put to bed and/or last seen alive. Obtain accounts from all involved, identify who said what and capture any movement of baby from one sleep surface to another.</w:t>
      </w:r>
    </w:p>
    <w:p w14:paraId="306059C0" w14:textId="77777777" w:rsidR="00081F86" w:rsidRPr="00081F86" w:rsidRDefault="00081F86" w:rsidP="00081F86">
      <w:pPr>
        <w:pStyle w:val="ListParagraph"/>
        <w:spacing w:line="312" w:lineRule="auto"/>
        <w:ind w:left="1440"/>
        <w:rPr>
          <w:rFonts w:asciiTheme="minorHAnsi" w:hAnsiTheme="minorHAnsi" w:cstheme="minorHAnsi"/>
          <w:sz w:val="22"/>
          <w:szCs w:val="22"/>
        </w:rPr>
      </w:pPr>
    </w:p>
    <w:p w14:paraId="7B5FF7E2" w14:textId="77777777" w:rsidR="00081F86" w:rsidRPr="00081F86" w:rsidRDefault="00081F86" w:rsidP="00081F86">
      <w:pPr>
        <w:pStyle w:val="ListParagraph"/>
        <w:spacing w:line="312" w:lineRule="auto"/>
        <w:ind w:left="1440"/>
        <w:rPr>
          <w:rFonts w:asciiTheme="minorHAnsi" w:hAnsiTheme="minorHAnsi" w:cstheme="minorHAnsi"/>
          <w:i/>
          <w:sz w:val="22"/>
          <w:szCs w:val="22"/>
        </w:rPr>
      </w:pPr>
      <w:r w:rsidRPr="00081F86">
        <w:rPr>
          <w:rFonts w:asciiTheme="minorHAnsi" w:hAnsiTheme="minorHAnsi" w:cstheme="minorHAnsi"/>
          <w:i/>
          <w:sz w:val="22"/>
          <w:szCs w:val="22"/>
        </w:rPr>
        <w:t xml:space="preserve">Suggested phrases/openings, for example: </w:t>
      </w:r>
    </w:p>
    <w:p w14:paraId="2BB590D7" w14:textId="77777777" w:rsidR="00081F86" w:rsidRPr="00081F86" w:rsidRDefault="00081F86" w:rsidP="00081F86">
      <w:pPr>
        <w:pStyle w:val="ListParagraph"/>
        <w:spacing w:line="312" w:lineRule="auto"/>
        <w:ind w:left="1440"/>
        <w:rPr>
          <w:rFonts w:asciiTheme="minorHAnsi" w:hAnsiTheme="minorHAnsi" w:cstheme="minorHAnsi"/>
          <w:i/>
          <w:sz w:val="22"/>
          <w:szCs w:val="22"/>
        </w:rPr>
      </w:pPr>
      <w:r w:rsidRPr="00081F86">
        <w:rPr>
          <w:rFonts w:asciiTheme="minorHAnsi" w:hAnsiTheme="minorHAnsi" w:cstheme="minorHAnsi"/>
          <w:i/>
          <w:sz w:val="22"/>
          <w:szCs w:val="22"/>
        </w:rPr>
        <w:t>“Just thinking back to Day/Date (i.e. the 8-10 hours leading up to baby being found unresponsive), was it a normal day for you and baby? What was happening that day/afternoon/evening?”</w:t>
      </w:r>
    </w:p>
    <w:p w14:paraId="6F8245C5" w14:textId="77777777" w:rsidR="00081F86" w:rsidRPr="00081F86" w:rsidRDefault="00081F86" w:rsidP="00081F86">
      <w:pPr>
        <w:pStyle w:val="ListParagraph"/>
        <w:spacing w:line="312" w:lineRule="auto"/>
        <w:ind w:left="1440"/>
        <w:rPr>
          <w:rFonts w:asciiTheme="minorHAnsi" w:hAnsiTheme="minorHAnsi" w:cstheme="minorHAnsi"/>
          <w:i/>
          <w:sz w:val="22"/>
          <w:szCs w:val="22"/>
        </w:rPr>
      </w:pPr>
    </w:p>
    <w:p w14:paraId="73BB8336" w14:textId="77777777" w:rsidR="00081F86" w:rsidRPr="00081F86" w:rsidRDefault="00081F86" w:rsidP="00081F86">
      <w:pPr>
        <w:spacing w:line="312" w:lineRule="auto"/>
        <w:ind w:firstLine="720"/>
        <w:rPr>
          <w:rFonts w:asciiTheme="minorHAnsi" w:hAnsiTheme="minorHAnsi" w:cstheme="minorHAnsi"/>
          <w:color w:val="AF1E2D"/>
          <w:sz w:val="22"/>
          <w:szCs w:val="22"/>
        </w:rPr>
      </w:pPr>
      <w:r w:rsidRPr="00081F86">
        <w:rPr>
          <w:rFonts w:asciiTheme="minorHAnsi" w:hAnsiTheme="minorHAnsi" w:cstheme="minorHAnsi"/>
          <w:sz w:val="22"/>
          <w:szCs w:val="22"/>
        </w:rPr>
        <w:t>Events leading up to last sleep and details when baby found:</w:t>
      </w:r>
    </w:p>
    <w:p w14:paraId="7BA59724" w14:textId="77777777" w:rsidR="00081F86" w:rsidRPr="00081F86" w:rsidRDefault="00081F86" w:rsidP="00081F86">
      <w:pPr>
        <w:spacing w:line="312" w:lineRule="auto"/>
        <w:ind w:left="709" w:firstLine="11"/>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1AA428E8" w14:textId="77777777" w:rsidR="00081F86" w:rsidRPr="00081F86" w:rsidRDefault="00081F86" w:rsidP="00081F86">
      <w:pPr>
        <w:spacing w:line="312" w:lineRule="auto"/>
        <w:ind w:firstLine="720"/>
        <w:rPr>
          <w:rFonts w:asciiTheme="minorHAnsi" w:hAnsiTheme="minorHAnsi" w:cstheme="minorHAnsi"/>
          <w:color w:val="AF1E2D"/>
          <w:sz w:val="22"/>
          <w:szCs w:val="22"/>
        </w:rPr>
      </w:pPr>
    </w:p>
    <w:p w14:paraId="26C20441" w14:textId="77777777" w:rsidR="00081F86" w:rsidRPr="00081F86" w:rsidRDefault="00081F86" w:rsidP="00790383">
      <w:pPr>
        <w:spacing w:line="312" w:lineRule="auto"/>
        <w:ind w:left="142" w:firstLine="567"/>
        <w:rPr>
          <w:rFonts w:asciiTheme="minorHAnsi" w:hAnsiTheme="minorHAnsi" w:cstheme="minorHAnsi"/>
          <w:sz w:val="22"/>
          <w:szCs w:val="22"/>
        </w:rPr>
      </w:pPr>
      <w:r w:rsidRPr="00081F86">
        <w:rPr>
          <w:rFonts w:asciiTheme="minorHAnsi" w:hAnsiTheme="minorHAnsi" w:cstheme="minorHAnsi"/>
          <w:b/>
          <w:sz w:val="22"/>
          <w:szCs w:val="22"/>
        </w:rPr>
        <w:t>Genogram</w:t>
      </w:r>
      <w:r w:rsidRPr="00081F86">
        <w:rPr>
          <w:rFonts w:asciiTheme="minorHAnsi" w:hAnsiTheme="minorHAnsi" w:cstheme="minorHAnsi"/>
          <w:sz w:val="22"/>
          <w:szCs w:val="22"/>
        </w:rPr>
        <w:t xml:space="preserve"> with infant and significant others: (picture here)</w:t>
      </w:r>
    </w:p>
    <w:p w14:paraId="7C29FF63" w14:textId="77777777" w:rsidR="00081F86" w:rsidRPr="00081F86" w:rsidRDefault="00081F86" w:rsidP="00081F86">
      <w:pPr>
        <w:pStyle w:val="ListParagraph"/>
        <w:spacing w:line="312" w:lineRule="auto"/>
        <w:ind w:left="742"/>
        <w:rPr>
          <w:rFonts w:asciiTheme="minorHAnsi" w:hAnsiTheme="minorHAnsi" w:cstheme="minorHAnsi"/>
          <w:sz w:val="22"/>
          <w:szCs w:val="22"/>
        </w:rPr>
      </w:pPr>
    </w:p>
    <w:p w14:paraId="723767A2"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Was there anything unusual or different about the baby in the last 24 hours?</w:t>
      </w:r>
    </w:p>
    <w:bookmarkStart w:id="188" w:name="_Hlk531951171"/>
    <w:p w14:paraId="528F96A1" w14:textId="77777777" w:rsidR="00081F86" w:rsidRPr="00081F86" w:rsidRDefault="00081F86" w:rsidP="00081F86">
      <w:pPr>
        <w:tabs>
          <w:tab w:val="left" w:pos="3686"/>
          <w:tab w:val="left" w:pos="5954"/>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No</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Yes</w:t>
      </w:r>
      <w:bookmarkEnd w:id="188"/>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w:t>
      </w:r>
    </w:p>
    <w:p w14:paraId="282DA242" w14:textId="77777777" w:rsidR="00081F86" w:rsidRDefault="00081F86" w:rsidP="00081F86">
      <w:pPr>
        <w:spacing w:line="312" w:lineRule="auto"/>
        <w:ind w:left="1440"/>
        <w:rPr>
          <w:rFonts w:asciiTheme="minorHAnsi" w:hAnsiTheme="minorHAnsi" w:cstheme="minorHAnsi"/>
          <w:sz w:val="22"/>
          <w:szCs w:val="22"/>
        </w:rPr>
      </w:pPr>
    </w:p>
    <w:p w14:paraId="6992842A" w14:textId="15B3A780" w:rsidR="00081F86" w:rsidRPr="00081F86" w:rsidRDefault="00081F86" w:rsidP="00081F86">
      <w:pPr>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lastRenderedPageBreak/>
        <w:t>If yes, please describe:</w:t>
      </w:r>
    </w:p>
    <w:p w14:paraId="34E52BC1" w14:textId="77777777" w:rsidR="00081F86" w:rsidRPr="00541E4F" w:rsidRDefault="00081F86" w:rsidP="00081F86">
      <w:pPr>
        <w:spacing w:line="312" w:lineRule="auto"/>
        <w:ind w:left="1440"/>
        <w:rPr>
          <w:rFonts w:cstheme="minorHAnsi"/>
          <w:color w:val="AF1E2D"/>
        </w:rPr>
      </w:pPr>
      <w:r w:rsidRPr="00541E4F">
        <w:rPr>
          <w:rFonts w:cstheme="minorHAnsi"/>
          <w:color w:val="AF1E2D"/>
        </w:rPr>
        <w:fldChar w:fldCharType="begin">
          <w:ffData>
            <w:name w:val="Text43"/>
            <w:enabled/>
            <w:calcOnExit w:val="0"/>
            <w:textInput/>
          </w:ffData>
        </w:fldChar>
      </w:r>
      <w:r w:rsidRPr="00541E4F">
        <w:rPr>
          <w:rFonts w:cstheme="minorHAnsi"/>
          <w:color w:val="AF1E2D"/>
        </w:rPr>
        <w:instrText xml:space="preserve"> FORMTEXT </w:instrText>
      </w:r>
      <w:r w:rsidRPr="00541E4F">
        <w:rPr>
          <w:rFonts w:cstheme="minorHAnsi"/>
          <w:color w:val="AF1E2D"/>
        </w:rPr>
      </w:r>
      <w:r w:rsidRPr="00541E4F">
        <w:rPr>
          <w:rFonts w:cstheme="minorHAnsi"/>
          <w:color w:val="AF1E2D"/>
        </w:rPr>
        <w:fldChar w:fldCharType="separate"/>
      </w:r>
      <w:r w:rsidRPr="00541E4F">
        <w:rPr>
          <w:rFonts w:cstheme="minorHAnsi"/>
          <w:noProof/>
          <w:color w:val="AF1E2D"/>
        </w:rPr>
        <w:t> </w:t>
      </w:r>
      <w:r w:rsidRPr="00541E4F">
        <w:rPr>
          <w:rFonts w:cstheme="minorHAnsi"/>
          <w:noProof/>
          <w:color w:val="AF1E2D"/>
        </w:rPr>
        <w:t> </w:t>
      </w:r>
      <w:r w:rsidRPr="00541E4F">
        <w:rPr>
          <w:rFonts w:cstheme="minorHAnsi"/>
          <w:noProof/>
          <w:color w:val="AF1E2D"/>
        </w:rPr>
        <w:t> </w:t>
      </w:r>
      <w:r w:rsidRPr="00541E4F">
        <w:rPr>
          <w:rFonts w:cstheme="minorHAnsi"/>
          <w:noProof/>
          <w:color w:val="AF1E2D"/>
        </w:rPr>
        <w:t> </w:t>
      </w:r>
      <w:r w:rsidRPr="00541E4F">
        <w:rPr>
          <w:rFonts w:cstheme="minorHAnsi"/>
          <w:noProof/>
          <w:color w:val="AF1E2D"/>
        </w:rPr>
        <w:t> </w:t>
      </w:r>
      <w:r w:rsidRPr="00541E4F">
        <w:rPr>
          <w:rFonts w:cstheme="minorHAnsi"/>
          <w:color w:val="AF1E2D"/>
        </w:rPr>
        <w:fldChar w:fldCharType="end"/>
      </w:r>
    </w:p>
    <w:p w14:paraId="56CC658D" w14:textId="77777777" w:rsidR="00081F86" w:rsidRPr="00541E4F" w:rsidRDefault="00081F86" w:rsidP="00081F86">
      <w:pPr>
        <w:spacing w:line="312" w:lineRule="auto"/>
        <w:ind w:left="1440"/>
        <w:rPr>
          <w:rFonts w:cstheme="minorHAnsi"/>
        </w:rPr>
      </w:pPr>
    </w:p>
    <w:p w14:paraId="7A60B546" w14:textId="77777777" w:rsidR="00081F86" w:rsidRPr="00081F86" w:rsidRDefault="00081F86" w:rsidP="0063404D">
      <w:pPr>
        <w:pStyle w:val="ListParagraph"/>
        <w:numPr>
          <w:ilvl w:val="0"/>
          <w:numId w:val="10"/>
        </w:numPr>
        <w:spacing w:line="312" w:lineRule="auto"/>
        <w:contextualSpacing/>
        <w:rPr>
          <w:rFonts w:asciiTheme="minorHAnsi" w:hAnsiTheme="minorHAnsi" w:cstheme="minorHAnsi"/>
          <w:i/>
          <w:sz w:val="22"/>
          <w:szCs w:val="22"/>
        </w:rPr>
      </w:pPr>
      <w:r w:rsidRPr="00081F86">
        <w:rPr>
          <w:rFonts w:asciiTheme="minorHAnsi" w:hAnsiTheme="minorHAnsi" w:cstheme="minorHAnsi"/>
          <w:i/>
          <w:sz w:val="22"/>
          <w:szCs w:val="22"/>
        </w:rPr>
        <w:t>Time and Place of Death</w:t>
      </w:r>
    </w:p>
    <w:p w14:paraId="6B174393" w14:textId="77777777" w:rsidR="00081F86" w:rsidRPr="00541E4F" w:rsidRDefault="00081F86" w:rsidP="00081F86">
      <w:pPr>
        <w:pStyle w:val="ListParagraph"/>
        <w:spacing w:line="312" w:lineRule="auto"/>
        <w:rPr>
          <w:rFonts w:asciiTheme="minorHAnsi" w:hAnsiTheme="minorHAnsi" w:cstheme="minorHAnsi"/>
          <w:i/>
        </w:rPr>
      </w:pPr>
    </w:p>
    <w:p w14:paraId="7688560F"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When was the baby placed for this sleep?</w:t>
      </w:r>
    </w:p>
    <w:p w14:paraId="675A80CC"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160BFBFC" w14:textId="77777777" w:rsidR="00081F86" w:rsidRPr="00081F86" w:rsidRDefault="00081F86" w:rsidP="00081F86">
      <w:pPr>
        <w:pStyle w:val="ListParagraph"/>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If not known give a range between:</w:t>
      </w:r>
    </w:p>
    <w:p w14:paraId="64CEBF46"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6A8CBA44"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color w:val="AF1E2D"/>
          <w:sz w:val="22"/>
          <w:szCs w:val="22"/>
        </w:rPr>
      </w:pPr>
      <w:r w:rsidRPr="00081F86">
        <w:rPr>
          <w:rFonts w:asciiTheme="minorHAnsi" w:hAnsiTheme="minorHAnsi" w:cstheme="minorHAnsi"/>
          <w:sz w:val="22"/>
          <w:szCs w:val="22"/>
        </w:rPr>
        <w:t>What date was it?</w:t>
      </w:r>
      <w:r w:rsidRPr="00081F86">
        <w:rPr>
          <w:rFonts w:asciiTheme="minorHAnsi" w:hAnsiTheme="minorHAnsi" w:cstheme="minorHAnsi"/>
          <w:color w:val="AF1E2D"/>
          <w:sz w:val="22"/>
          <w:szCs w:val="22"/>
        </w:rPr>
        <w:t xml:space="preserve"> </w:t>
      </w:r>
    </w:p>
    <w:p w14:paraId="33D2BABD"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3652BE0D"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Name of person who placed the baby down to sleep (the LAST sleep) and their relationship to baby</w:t>
      </w:r>
    </w:p>
    <w:p w14:paraId="1F51C6F3" w14:textId="77777777" w:rsidR="00081F86" w:rsidRPr="00081F86" w:rsidRDefault="00081F86" w:rsidP="00081F86">
      <w:pPr>
        <w:pStyle w:val="ListParagraph"/>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1F4A2408"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bookmarkStart w:id="189" w:name="_Hlk531955683"/>
      <w:r w:rsidRPr="00081F86">
        <w:rPr>
          <w:rFonts w:asciiTheme="minorHAnsi" w:hAnsiTheme="minorHAnsi" w:cstheme="minorHAnsi"/>
          <w:sz w:val="22"/>
          <w:szCs w:val="22"/>
        </w:rPr>
        <w:t xml:space="preserve">Body position when the baby was last </w:t>
      </w:r>
      <w:r w:rsidRPr="00081F86">
        <w:rPr>
          <w:rFonts w:asciiTheme="minorHAnsi" w:hAnsiTheme="minorHAnsi" w:cstheme="minorHAnsi"/>
          <w:b/>
          <w:sz w:val="22"/>
          <w:szCs w:val="22"/>
        </w:rPr>
        <w:t>placed</w:t>
      </w:r>
    </w:p>
    <w:bookmarkStart w:id="190" w:name="_Hlk531951318"/>
    <w:p w14:paraId="7A5512E1"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On back</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On front</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On side</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know/unsure</w:t>
      </w:r>
    </w:p>
    <w:bookmarkEnd w:id="189"/>
    <w:bookmarkEnd w:id="190"/>
    <w:p w14:paraId="2CC248FC"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p>
    <w:p w14:paraId="3476C024"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Face position when last </w:t>
      </w:r>
      <w:r w:rsidRPr="00081F86">
        <w:rPr>
          <w:rFonts w:asciiTheme="minorHAnsi" w:hAnsiTheme="minorHAnsi" w:cstheme="minorHAnsi"/>
          <w:b/>
          <w:sz w:val="22"/>
          <w:szCs w:val="22"/>
        </w:rPr>
        <w:t>placed</w:t>
      </w:r>
    </w:p>
    <w:p w14:paraId="4AB601B0"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Face up</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Face down</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Face to the side</w:t>
      </w:r>
      <w:r w:rsidRPr="00081F86">
        <w:rPr>
          <w:rFonts w:asciiTheme="minorHAnsi" w:hAnsiTheme="minorHAnsi" w:cstheme="minorHAnsi"/>
          <w:color w:val="AF1E2D"/>
          <w:sz w:val="22"/>
          <w:szCs w:val="22"/>
        </w:rPr>
        <w:tab/>
      </w:r>
    </w:p>
    <w:p w14:paraId="436BAA42"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know/unsure</w:t>
      </w:r>
    </w:p>
    <w:p w14:paraId="146F8058"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p>
    <w:p w14:paraId="149B65B2" w14:textId="77777777" w:rsidR="00081F86" w:rsidRPr="00081F86" w:rsidRDefault="00081F86" w:rsidP="0063404D">
      <w:pPr>
        <w:pStyle w:val="ListParagraph"/>
        <w:numPr>
          <w:ilvl w:val="1"/>
          <w:numId w:val="10"/>
        </w:numPr>
        <w:tabs>
          <w:tab w:val="left" w:pos="3119"/>
          <w:tab w:val="left" w:pos="4820"/>
          <w:tab w:val="left" w:pos="6521"/>
        </w:tabs>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Position of head and neck in relation to the baby’s body when </w:t>
      </w:r>
      <w:r w:rsidRPr="00081F86">
        <w:rPr>
          <w:rFonts w:asciiTheme="minorHAnsi" w:hAnsiTheme="minorHAnsi" w:cstheme="minorHAnsi"/>
          <w:b/>
          <w:sz w:val="22"/>
          <w:szCs w:val="22"/>
        </w:rPr>
        <w:t>placed to sleep</w:t>
      </w:r>
    </w:p>
    <w:p w14:paraId="28991A35"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Head bent forward</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Neck straight</w:t>
      </w:r>
    </w:p>
    <w:p w14:paraId="148F341B"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Head tipped back</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know/unsure</w:t>
      </w:r>
    </w:p>
    <w:p w14:paraId="54CEA2E9"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p>
    <w:p w14:paraId="164C99D7"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When was the baby last seen/heard alive (if approx. time known)?</w:t>
      </w:r>
    </w:p>
    <w:p w14:paraId="13B694BD"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5E74E303" w14:textId="77777777" w:rsidR="00081F86" w:rsidRPr="00081F86" w:rsidRDefault="00081F86" w:rsidP="00081F86">
      <w:pPr>
        <w:pStyle w:val="ListParagraph"/>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If not known give a range between:</w:t>
      </w:r>
    </w:p>
    <w:p w14:paraId="4535C773"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3B316D0E"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color w:val="AF1E2D"/>
          <w:sz w:val="22"/>
          <w:szCs w:val="22"/>
        </w:rPr>
      </w:pPr>
      <w:r w:rsidRPr="00081F86">
        <w:rPr>
          <w:rFonts w:asciiTheme="minorHAnsi" w:hAnsiTheme="minorHAnsi" w:cstheme="minorHAnsi"/>
          <w:sz w:val="22"/>
          <w:szCs w:val="22"/>
        </w:rPr>
        <w:t>What date was it?</w:t>
      </w:r>
      <w:r w:rsidRPr="00081F86">
        <w:rPr>
          <w:rFonts w:asciiTheme="minorHAnsi" w:hAnsiTheme="minorHAnsi" w:cstheme="minorHAnsi"/>
          <w:color w:val="AF1E2D"/>
          <w:sz w:val="22"/>
          <w:szCs w:val="22"/>
        </w:rPr>
        <w:t xml:space="preserve"> </w:t>
      </w:r>
    </w:p>
    <w:p w14:paraId="72318999"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7178B8C7"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How did you know the baby was alive? (for example, was the baby sleeping, crying, lying awake, had the baby just had a feed, warm, had you felt the baby breathing, etc)</w:t>
      </w:r>
      <w:r w:rsidRPr="00081F86">
        <w:rPr>
          <w:rFonts w:asciiTheme="minorHAnsi" w:hAnsiTheme="minorHAnsi" w:cstheme="minorHAnsi"/>
          <w:color w:val="AF1E2D"/>
          <w:sz w:val="22"/>
          <w:szCs w:val="22"/>
        </w:rPr>
        <w:t xml:space="preserve"> </w:t>
      </w:r>
    </w:p>
    <w:p w14:paraId="3F55906C"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509248E3"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Face position when last seen alive</w:t>
      </w:r>
    </w:p>
    <w:p w14:paraId="17031B83"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Face up</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Face down</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Face to the side</w:t>
      </w:r>
      <w:r w:rsidRPr="00081F86">
        <w:rPr>
          <w:rFonts w:asciiTheme="minorHAnsi" w:hAnsiTheme="minorHAnsi" w:cstheme="minorHAnsi"/>
          <w:color w:val="AF1E2D"/>
          <w:sz w:val="22"/>
          <w:szCs w:val="22"/>
        </w:rPr>
        <w:tab/>
      </w:r>
    </w:p>
    <w:p w14:paraId="6D432B68" w14:textId="77777777" w:rsidR="00081F86" w:rsidRPr="00081F86" w:rsidRDefault="00081F86" w:rsidP="00081F86">
      <w:pPr>
        <w:pStyle w:val="ListParagraph"/>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know/unsure</w:t>
      </w:r>
    </w:p>
    <w:p w14:paraId="44E5252C" w14:textId="47EB4625" w:rsidR="00081F86" w:rsidRDefault="00081F86" w:rsidP="00081F86">
      <w:pPr>
        <w:pStyle w:val="ListParagraph"/>
        <w:spacing w:line="312" w:lineRule="auto"/>
        <w:ind w:left="1440"/>
        <w:rPr>
          <w:rFonts w:asciiTheme="minorHAnsi" w:hAnsiTheme="minorHAnsi" w:cstheme="minorHAnsi"/>
          <w:sz w:val="22"/>
          <w:szCs w:val="22"/>
        </w:rPr>
      </w:pPr>
    </w:p>
    <w:p w14:paraId="27EEC977" w14:textId="77777777" w:rsidR="00081F86" w:rsidRPr="00081F86" w:rsidRDefault="00081F86" w:rsidP="00081F86">
      <w:pPr>
        <w:pStyle w:val="ListParagraph"/>
        <w:spacing w:line="312" w:lineRule="auto"/>
        <w:ind w:left="1440"/>
        <w:rPr>
          <w:rFonts w:asciiTheme="minorHAnsi" w:hAnsiTheme="minorHAnsi" w:cstheme="minorHAnsi"/>
          <w:sz w:val="22"/>
          <w:szCs w:val="22"/>
        </w:rPr>
      </w:pPr>
    </w:p>
    <w:p w14:paraId="25CFF482"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lastRenderedPageBreak/>
        <w:t>When was the baby found unresponsive (if approx. time known)?</w:t>
      </w:r>
    </w:p>
    <w:p w14:paraId="35E3EBCE"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03DA09BE" w14:textId="77777777" w:rsidR="00081F86" w:rsidRPr="00081F86" w:rsidRDefault="00081F86" w:rsidP="00081F86">
      <w:pPr>
        <w:pStyle w:val="ListParagraph"/>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If not known give a range between:</w:t>
      </w:r>
    </w:p>
    <w:p w14:paraId="5EB47193"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4B75ED0B"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color w:val="AF1E2D"/>
          <w:sz w:val="22"/>
          <w:szCs w:val="22"/>
        </w:rPr>
      </w:pPr>
      <w:r w:rsidRPr="00081F86">
        <w:rPr>
          <w:rFonts w:asciiTheme="minorHAnsi" w:hAnsiTheme="minorHAnsi" w:cstheme="minorHAnsi"/>
          <w:sz w:val="22"/>
          <w:szCs w:val="22"/>
        </w:rPr>
        <w:t>What date was it?</w:t>
      </w:r>
      <w:r w:rsidRPr="00081F86">
        <w:rPr>
          <w:rFonts w:asciiTheme="minorHAnsi" w:hAnsiTheme="minorHAnsi" w:cstheme="minorHAnsi"/>
          <w:color w:val="AF1E2D"/>
          <w:sz w:val="22"/>
          <w:szCs w:val="22"/>
        </w:rPr>
        <w:t xml:space="preserve"> </w:t>
      </w:r>
    </w:p>
    <w:p w14:paraId="06139445"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382BC34E" w14:textId="77777777" w:rsidR="00081F86" w:rsidRPr="00081F86" w:rsidRDefault="00081F86" w:rsidP="00081F86">
      <w:pPr>
        <w:pStyle w:val="ListParagraph"/>
        <w:spacing w:line="312" w:lineRule="auto"/>
        <w:ind w:left="1440"/>
        <w:rPr>
          <w:rFonts w:asciiTheme="minorHAnsi" w:hAnsiTheme="minorHAnsi" w:cstheme="minorHAnsi"/>
          <w:color w:val="AF1E2D"/>
          <w:sz w:val="22"/>
          <w:szCs w:val="22"/>
        </w:rPr>
      </w:pPr>
    </w:p>
    <w:p w14:paraId="7B294B68" w14:textId="77777777" w:rsidR="00081F86" w:rsidRPr="00081F86" w:rsidRDefault="00081F86" w:rsidP="0063404D">
      <w:pPr>
        <w:pStyle w:val="ListParagraph"/>
        <w:numPr>
          <w:ilvl w:val="1"/>
          <w:numId w:val="10"/>
        </w:numPr>
        <w:tabs>
          <w:tab w:val="left" w:pos="3119"/>
          <w:tab w:val="left" w:pos="4820"/>
          <w:tab w:val="left" w:pos="6521"/>
        </w:tabs>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Where was the baby found unresponsive?</w:t>
      </w:r>
    </w:p>
    <w:bookmarkStart w:id="191" w:name="_Hlk531951370"/>
    <w:p w14:paraId="7A3EDDE6" w14:textId="77777777" w:rsidR="00081F86" w:rsidRPr="00081F86" w:rsidRDefault="00081F86" w:rsidP="00081F86">
      <w:pPr>
        <w:tabs>
          <w:tab w:val="left" w:pos="3828"/>
          <w:tab w:val="left" w:pos="6379"/>
        </w:tabs>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Cot</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Car seat</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proofErr w:type="spellStart"/>
      <w:r w:rsidRPr="00081F86">
        <w:rPr>
          <w:rFonts w:asciiTheme="minorHAnsi" w:hAnsiTheme="minorHAnsi" w:cstheme="minorHAnsi"/>
          <w:sz w:val="22"/>
          <w:szCs w:val="22"/>
        </w:rPr>
        <w:t>Pēpi</w:t>
      </w:r>
      <w:proofErr w:type="spellEnd"/>
      <w:r w:rsidRPr="00081F86">
        <w:rPr>
          <w:rFonts w:asciiTheme="minorHAnsi" w:hAnsiTheme="minorHAnsi" w:cstheme="minorHAnsi"/>
          <w:sz w:val="22"/>
          <w:szCs w:val="22"/>
        </w:rPr>
        <w:t>-Pod</w:t>
      </w:r>
      <w:r w:rsidRPr="00081F86">
        <w:rPr>
          <w:rFonts w:asciiTheme="minorHAnsi" w:eastAsia="Calibri" w:hAnsiTheme="minorHAnsi" w:cstheme="minorHAnsi"/>
          <w:sz w:val="22"/>
          <w:szCs w:val="22"/>
          <w:vertAlign w:val="superscript"/>
        </w:rPr>
        <w:sym w:font="Symbol" w:char="F0E2"/>
      </w:r>
    </w:p>
    <w:p w14:paraId="58D3C0E8" w14:textId="77777777" w:rsidR="00081F86" w:rsidRPr="00081F86" w:rsidRDefault="00081F86" w:rsidP="00081F86">
      <w:pPr>
        <w:tabs>
          <w:tab w:val="left" w:pos="3828"/>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Portable cot</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Swing/Jolly Jumper®</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Floor</w:t>
      </w:r>
    </w:p>
    <w:p w14:paraId="4E9C63F7" w14:textId="77777777" w:rsidR="00081F86" w:rsidRPr="00081F86" w:rsidRDefault="00081F86" w:rsidP="00081F86">
      <w:pPr>
        <w:tabs>
          <w:tab w:val="left" w:pos="3828"/>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Bassinet</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Stroller sitting position</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Change table</w:t>
      </w:r>
    </w:p>
    <w:bookmarkEnd w:id="191"/>
    <w:p w14:paraId="60B3D2D8" w14:textId="77777777" w:rsidR="00081F86" w:rsidRPr="00081F86" w:rsidRDefault="00081F86" w:rsidP="00081F86">
      <w:pPr>
        <w:tabs>
          <w:tab w:val="left" w:pos="3828"/>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Sofa/couch/armchair</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Stroller lying position</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Mattress on floor</w:t>
      </w:r>
    </w:p>
    <w:p w14:paraId="6DAC99AF" w14:textId="77777777" w:rsidR="00081F86" w:rsidRPr="00081F86" w:rsidRDefault="00081F86" w:rsidP="00081F86">
      <w:pPr>
        <w:tabs>
          <w:tab w:val="left" w:pos="3828"/>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Bed</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Bouncinette/baby seat</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Bean bag</w:t>
      </w:r>
    </w:p>
    <w:p w14:paraId="1190BA06" w14:textId="77777777" w:rsidR="00081F86" w:rsidRPr="00081F86" w:rsidRDefault="00081F86" w:rsidP="00081F86">
      <w:pPr>
        <w:tabs>
          <w:tab w:val="left" w:pos="3828"/>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Waterbed</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Airbed</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proofErr w:type="spellStart"/>
      <w:r w:rsidRPr="00081F86">
        <w:rPr>
          <w:rFonts w:asciiTheme="minorHAnsi" w:hAnsiTheme="minorHAnsi" w:cstheme="minorHAnsi"/>
          <w:sz w:val="22"/>
          <w:szCs w:val="22"/>
        </w:rPr>
        <w:t>Wahakura</w:t>
      </w:r>
      <w:proofErr w:type="spellEnd"/>
    </w:p>
    <w:p w14:paraId="783D3DEF" w14:textId="77777777" w:rsidR="00081F86" w:rsidRPr="00081F86" w:rsidRDefault="00081F86" w:rsidP="00081F86">
      <w:pPr>
        <w:tabs>
          <w:tab w:val="left" w:pos="3828"/>
          <w:tab w:val="left" w:pos="6379"/>
        </w:tabs>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w:t>
      </w:r>
      <w:r w:rsidRPr="00081F86">
        <w:rPr>
          <w:rFonts w:asciiTheme="minorHAnsi" w:hAnsiTheme="minorHAnsi" w:cstheme="minorHAnsi"/>
          <w:color w:val="AF1E2D"/>
          <w:sz w:val="22"/>
          <w:szCs w:val="22"/>
        </w:rPr>
        <w:tab/>
      </w:r>
    </w:p>
    <w:p w14:paraId="607DFE25" w14:textId="77777777" w:rsidR="00081F86" w:rsidRPr="00081F86" w:rsidRDefault="00081F86" w:rsidP="00081F86">
      <w:pPr>
        <w:tabs>
          <w:tab w:val="left" w:pos="3828"/>
          <w:tab w:val="left" w:pos="6379"/>
        </w:tabs>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 xml:space="preserve">Other – specify: </w:t>
      </w: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5C8BC940" w14:textId="77777777" w:rsidR="00081F86" w:rsidRPr="00081F86" w:rsidRDefault="00081F86" w:rsidP="00081F86">
      <w:pPr>
        <w:tabs>
          <w:tab w:val="left" w:pos="3828"/>
          <w:tab w:val="left" w:pos="5954"/>
          <w:tab w:val="left" w:pos="6379"/>
        </w:tabs>
        <w:spacing w:line="312" w:lineRule="auto"/>
        <w:ind w:left="1440"/>
        <w:rPr>
          <w:rFonts w:asciiTheme="minorHAnsi" w:hAnsiTheme="minorHAnsi" w:cstheme="minorHAnsi"/>
          <w:sz w:val="22"/>
          <w:szCs w:val="22"/>
        </w:rPr>
      </w:pPr>
    </w:p>
    <w:p w14:paraId="79B48718"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Body position when </w:t>
      </w:r>
      <w:r w:rsidRPr="00081F86">
        <w:rPr>
          <w:rFonts w:asciiTheme="minorHAnsi" w:hAnsiTheme="minorHAnsi" w:cstheme="minorHAnsi"/>
          <w:b/>
          <w:sz w:val="22"/>
          <w:szCs w:val="22"/>
        </w:rPr>
        <w:t>found</w:t>
      </w:r>
    </w:p>
    <w:p w14:paraId="1DAFA4AC"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On back</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On front</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On side</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know/unsure</w:t>
      </w:r>
    </w:p>
    <w:p w14:paraId="764D252F"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p>
    <w:p w14:paraId="08987FF4"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Face position when </w:t>
      </w:r>
      <w:r w:rsidRPr="00081F86">
        <w:rPr>
          <w:rFonts w:asciiTheme="minorHAnsi" w:hAnsiTheme="minorHAnsi" w:cstheme="minorHAnsi"/>
          <w:b/>
          <w:sz w:val="22"/>
          <w:szCs w:val="22"/>
        </w:rPr>
        <w:t>found</w:t>
      </w:r>
    </w:p>
    <w:p w14:paraId="5D715B20"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Face up</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Face down</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Face to the side</w:t>
      </w:r>
      <w:r w:rsidRPr="00081F86">
        <w:rPr>
          <w:rFonts w:asciiTheme="minorHAnsi" w:hAnsiTheme="minorHAnsi" w:cstheme="minorHAnsi"/>
          <w:color w:val="AF1E2D"/>
          <w:sz w:val="22"/>
          <w:szCs w:val="22"/>
        </w:rPr>
        <w:tab/>
      </w:r>
    </w:p>
    <w:p w14:paraId="60C1D043"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know/unsure</w:t>
      </w:r>
    </w:p>
    <w:p w14:paraId="065F7AED"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p>
    <w:p w14:paraId="17FB8EBF" w14:textId="77777777" w:rsidR="00081F86" w:rsidRPr="00081F86" w:rsidRDefault="00081F86" w:rsidP="0063404D">
      <w:pPr>
        <w:pStyle w:val="ListParagraph"/>
        <w:numPr>
          <w:ilvl w:val="1"/>
          <w:numId w:val="10"/>
        </w:numPr>
        <w:tabs>
          <w:tab w:val="left" w:pos="3119"/>
          <w:tab w:val="left" w:pos="4820"/>
          <w:tab w:val="left" w:pos="6521"/>
        </w:tabs>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Position of head and neck in relation to the baby’s body when </w:t>
      </w:r>
      <w:r w:rsidRPr="00081F86">
        <w:rPr>
          <w:rFonts w:asciiTheme="minorHAnsi" w:hAnsiTheme="minorHAnsi" w:cstheme="minorHAnsi"/>
          <w:b/>
          <w:sz w:val="22"/>
          <w:szCs w:val="22"/>
        </w:rPr>
        <w:t>found</w:t>
      </w:r>
    </w:p>
    <w:p w14:paraId="289FF527"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Head bent forward</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Neck straight</w:t>
      </w:r>
    </w:p>
    <w:p w14:paraId="1B8CA2C0"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Head tipped back</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know/unsure</w:t>
      </w:r>
    </w:p>
    <w:p w14:paraId="7D4C6175"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p>
    <w:p w14:paraId="7643D12B" w14:textId="77777777" w:rsidR="00081F86" w:rsidRPr="00081F86" w:rsidRDefault="00081F86" w:rsidP="0063404D">
      <w:pPr>
        <w:pStyle w:val="ListParagraph"/>
        <w:numPr>
          <w:ilvl w:val="1"/>
          <w:numId w:val="10"/>
        </w:numPr>
        <w:tabs>
          <w:tab w:val="left" w:pos="3828"/>
          <w:tab w:val="left" w:pos="5954"/>
          <w:tab w:val="left" w:pos="6379"/>
        </w:tabs>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When found, had baby moved from where he/she was placed to sleep?</w:t>
      </w:r>
    </w:p>
    <w:p w14:paraId="22BC4EA4" w14:textId="77777777" w:rsidR="00081F86" w:rsidRPr="00081F86" w:rsidRDefault="00081F86" w:rsidP="00081F86">
      <w:pPr>
        <w:pStyle w:val="ListParagraph"/>
        <w:tabs>
          <w:tab w:val="left" w:pos="3828"/>
          <w:tab w:val="left" w:pos="5954"/>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No</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Yes</w:t>
      </w:r>
    </w:p>
    <w:p w14:paraId="2D21B256"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If yes, please describe (e.g. lying straight, lying perpendicular)</w:t>
      </w:r>
    </w:p>
    <w:p w14:paraId="00C34F09"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5FBBABD0"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p>
    <w:p w14:paraId="3DBB3676" w14:textId="77777777" w:rsidR="00081F86" w:rsidRPr="00081F86" w:rsidRDefault="00081F86" w:rsidP="0063404D">
      <w:pPr>
        <w:pStyle w:val="ListParagraph"/>
        <w:numPr>
          <w:ilvl w:val="1"/>
          <w:numId w:val="10"/>
        </w:numPr>
        <w:tabs>
          <w:tab w:val="left" w:pos="3828"/>
          <w:tab w:val="left" w:pos="5954"/>
          <w:tab w:val="left" w:pos="6379"/>
        </w:tabs>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Did the baby appear to be jammed, wedged, trapped or unable to move?</w:t>
      </w:r>
    </w:p>
    <w:p w14:paraId="52252163" w14:textId="77777777" w:rsidR="00081F86" w:rsidRPr="00081F86" w:rsidRDefault="00081F86" w:rsidP="00081F86">
      <w:pPr>
        <w:pStyle w:val="ListParagraph"/>
        <w:tabs>
          <w:tab w:val="left" w:pos="3828"/>
          <w:tab w:val="left" w:pos="5954"/>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No</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Yes</w:t>
      </w:r>
    </w:p>
    <w:p w14:paraId="757EA89B"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 xml:space="preserve">If yes, please describe </w:t>
      </w:r>
    </w:p>
    <w:p w14:paraId="171733C1"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702926E3" w14:textId="7BFB7CCA" w:rsid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p>
    <w:p w14:paraId="79EF38DB" w14:textId="696523EA" w:rsidR="0063404D" w:rsidRDefault="0063404D"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p>
    <w:p w14:paraId="681FB9AC" w14:textId="2422EA61" w:rsidR="0063404D" w:rsidRDefault="0063404D"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p>
    <w:p w14:paraId="6A865E7B" w14:textId="77777777" w:rsidR="0063404D" w:rsidRPr="00081F86" w:rsidRDefault="0063404D"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p>
    <w:p w14:paraId="75C5C002" w14:textId="77777777" w:rsidR="00081F86" w:rsidRPr="00081F86" w:rsidRDefault="00081F86" w:rsidP="0063404D">
      <w:pPr>
        <w:pStyle w:val="ListParagraph"/>
        <w:numPr>
          <w:ilvl w:val="1"/>
          <w:numId w:val="10"/>
        </w:numPr>
        <w:tabs>
          <w:tab w:val="left" w:pos="3119"/>
          <w:tab w:val="left" w:pos="4820"/>
          <w:tab w:val="left" w:pos="6521"/>
        </w:tabs>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lastRenderedPageBreak/>
        <w:t>What did the baby feel like when found? (tick all that apply)</w:t>
      </w:r>
    </w:p>
    <w:p w14:paraId="3E63FC25" w14:textId="77777777" w:rsidR="00081F86" w:rsidRPr="00081F86" w:rsidRDefault="00081F86" w:rsidP="00081F86">
      <w:pPr>
        <w:tabs>
          <w:tab w:val="left" w:pos="3828"/>
          <w:tab w:val="left" w:pos="6379"/>
        </w:tabs>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Warm to touch</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Cool to touch</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Sweaty</w:t>
      </w:r>
    </w:p>
    <w:p w14:paraId="1CCCF52E" w14:textId="77777777" w:rsidR="00081F86" w:rsidRPr="00081F86" w:rsidRDefault="00081F86" w:rsidP="00081F86">
      <w:pPr>
        <w:tabs>
          <w:tab w:val="left" w:pos="3828"/>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Flexible</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Limp</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Rigid</w:t>
      </w:r>
    </w:p>
    <w:p w14:paraId="7DE6A21A" w14:textId="77777777" w:rsidR="00081F86" w:rsidRPr="00081F86" w:rsidRDefault="00081F86" w:rsidP="00081F86">
      <w:pPr>
        <w:tabs>
          <w:tab w:val="left" w:pos="3828"/>
          <w:tab w:val="left" w:pos="6379"/>
        </w:tabs>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Stiff</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know/unsure</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Other</w:t>
      </w:r>
    </w:p>
    <w:p w14:paraId="13E5A8B9"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If other, please describe</w:t>
      </w:r>
    </w:p>
    <w:p w14:paraId="6C867C9F"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7E67E189" w14:textId="77777777" w:rsidR="00081F86" w:rsidRPr="00081F86" w:rsidRDefault="00081F86" w:rsidP="00081F86">
      <w:pPr>
        <w:tabs>
          <w:tab w:val="left" w:pos="3828"/>
          <w:tab w:val="left" w:pos="6379"/>
        </w:tabs>
        <w:spacing w:line="312" w:lineRule="auto"/>
        <w:ind w:left="1440"/>
        <w:rPr>
          <w:rFonts w:asciiTheme="minorHAnsi" w:hAnsiTheme="minorHAnsi" w:cstheme="minorHAnsi"/>
          <w:sz w:val="22"/>
          <w:szCs w:val="22"/>
        </w:rPr>
      </w:pPr>
    </w:p>
    <w:p w14:paraId="724435AF" w14:textId="77777777" w:rsidR="00081F86" w:rsidRPr="00081F86" w:rsidRDefault="00081F86" w:rsidP="0063404D">
      <w:pPr>
        <w:pStyle w:val="ListParagraph"/>
        <w:numPr>
          <w:ilvl w:val="1"/>
          <w:numId w:val="10"/>
        </w:numPr>
        <w:tabs>
          <w:tab w:val="left" w:pos="3828"/>
          <w:tab w:val="left" w:pos="6379"/>
        </w:tabs>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Did anyone try to resuscitate the baby?    </w:t>
      </w:r>
    </w:p>
    <w:p w14:paraId="3DCC7096" w14:textId="77777777" w:rsidR="00081F86" w:rsidRPr="00081F86" w:rsidRDefault="00081F86" w:rsidP="00081F86">
      <w:pPr>
        <w:pStyle w:val="ListParagraph"/>
        <w:tabs>
          <w:tab w:val="left" w:pos="3828"/>
          <w:tab w:val="left" w:pos="5954"/>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No</w:t>
      </w:r>
      <w:r w:rsidRPr="00081F86">
        <w:rPr>
          <w:rFonts w:asciiTheme="minorHAnsi" w:hAnsiTheme="minorHAnsi" w:cstheme="minorHAnsi"/>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sz w:val="22"/>
          <w:szCs w:val="22"/>
        </w:rPr>
        <w:t xml:space="preserve"> Yes</w:t>
      </w:r>
    </w:p>
    <w:p w14:paraId="670807A0"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 xml:space="preserve">If yes, who? </w:t>
      </w:r>
    </w:p>
    <w:p w14:paraId="3A197CDC" w14:textId="77777777" w:rsidR="00081F86" w:rsidRPr="00081F86" w:rsidRDefault="00081F86" w:rsidP="00081F86">
      <w:pPr>
        <w:pStyle w:val="ListParagraph"/>
        <w:tabs>
          <w:tab w:val="left" w:pos="3119"/>
          <w:tab w:val="left" w:pos="4820"/>
          <w:tab w:val="left" w:pos="6521"/>
        </w:tabs>
        <w:spacing w:line="312" w:lineRule="auto"/>
        <w:ind w:left="1440"/>
        <w:rPr>
          <w:rFonts w:asciiTheme="minorHAnsi" w:hAnsiTheme="minorHAnsi" w:cstheme="minorHAnsi"/>
          <w:color w:val="AF1E2D"/>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7ED7E7CC" w14:textId="77777777" w:rsidR="00081F86" w:rsidRPr="00081F86" w:rsidRDefault="00081F86" w:rsidP="00081F86">
      <w:pPr>
        <w:pStyle w:val="ListParagraph"/>
        <w:tabs>
          <w:tab w:val="left" w:pos="3828"/>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What was done? e.g. breaths or compressions or breaths AND compressions</w:t>
      </w:r>
    </w:p>
    <w:p w14:paraId="3BE4822F" w14:textId="77777777" w:rsidR="00081F86" w:rsidRPr="00081F86" w:rsidRDefault="00081F86" w:rsidP="00081F86">
      <w:pPr>
        <w:pStyle w:val="ListParagraph"/>
        <w:tabs>
          <w:tab w:val="left" w:pos="3828"/>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48630F54" w14:textId="77777777" w:rsidR="00081F86" w:rsidRPr="00081F86" w:rsidRDefault="00081F86" w:rsidP="00081F86">
      <w:pPr>
        <w:pStyle w:val="ListParagraph"/>
        <w:tabs>
          <w:tab w:val="left" w:pos="3828"/>
          <w:tab w:val="left" w:pos="6379"/>
        </w:tabs>
        <w:spacing w:line="312" w:lineRule="auto"/>
        <w:ind w:left="1440"/>
        <w:rPr>
          <w:rFonts w:asciiTheme="minorHAnsi" w:hAnsiTheme="minorHAnsi" w:cstheme="minorHAnsi"/>
          <w:sz w:val="22"/>
          <w:szCs w:val="22"/>
        </w:rPr>
      </w:pPr>
    </w:p>
    <w:p w14:paraId="1B4FE395" w14:textId="77777777" w:rsidR="00081F86" w:rsidRPr="00081F86" w:rsidRDefault="00081F86" w:rsidP="0063404D">
      <w:pPr>
        <w:pStyle w:val="ListParagraph"/>
        <w:numPr>
          <w:ilvl w:val="1"/>
          <w:numId w:val="10"/>
        </w:numPr>
        <w:tabs>
          <w:tab w:val="left" w:pos="3828"/>
          <w:tab w:val="left" w:pos="6379"/>
        </w:tabs>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Did you notice any blood on the baby, or on the baby’s clothing, sheets, etc?</w:t>
      </w:r>
    </w:p>
    <w:p w14:paraId="62DA8B57" w14:textId="77777777" w:rsidR="00081F86" w:rsidRPr="00081F86" w:rsidRDefault="00081F86" w:rsidP="00081F86">
      <w:pPr>
        <w:tabs>
          <w:tab w:val="left" w:pos="3686"/>
          <w:tab w:val="left" w:pos="5954"/>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No</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Yes</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w:t>
      </w:r>
    </w:p>
    <w:p w14:paraId="75207BFE" w14:textId="77777777" w:rsidR="00081F86" w:rsidRPr="00081F86" w:rsidRDefault="00081F86" w:rsidP="00081F86">
      <w:pPr>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If yes, please describe:</w:t>
      </w:r>
    </w:p>
    <w:p w14:paraId="7A41B4FC" w14:textId="77777777" w:rsidR="00081F86" w:rsidRPr="00081F86" w:rsidRDefault="00081F86" w:rsidP="00081F86">
      <w:pPr>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45C90F2C" w14:textId="77777777" w:rsidR="00081F86" w:rsidRPr="00081F86" w:rsidRDefault="00081F86" w:rsidP="00081F86">
      <w:pPr>
        <w:pStyle w:val="ListParagraph"/>
        <w:spacing w:line="312" w:lineRule="auto"/>
        <w:ind w:left="1440"/>
        <w:rPr>
          <w:rFonts w:asciiTheme="minorHAnsi" w:hAnsiTheme="minorHAnsi" w:cstheme="minorHAnsi"/>
          <w:sz w:val="22"/>
          <w:szCs w:val="22"/>
        </w:rPr>
      </w:pPr>
    </w:p>
    <w:p w14:paraId="4D57ECEA" w14:textId="77777777" w:rsidR="00081F86" w:rsidRPr="00081F86" w:rsidRDefault="00081F86" w:rsidP="0063404D">
      <w:pPr>
        <w:pStyle w:val="ListParagraph"/>
        <w:numPr>
          <w:ilvl w:val="1"/>
          <w:numId w:val="10"/>
        </w:numPr>
        <w:tabs>
          <w:tab w:val="left" w:pos="3828"/>
          <w:tab w:val="left" w:pos="6379"/>
        </w:tabs>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Did you notice any vomit on the baby, or on the baby’s clothing, sheets, etc?</w:t>
      </w:r>
    </w:p>
    <w:p w14:paraId="4128B65B" w14:textId="77777777" w:rsidR="00081F86" w:rsidRPr="00081F86" w:rsidRDefault="00081F86" w:rsidP="00081F86">
      <w:pPr>
        <w:tabs>
          <w:tab w:val="left" w:pos="3686"/>
          <w:tab w:val="left" w:pos="5954"/>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No</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Yes</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w:t>
      </w:r>
    </w:p>
    <w:p w14:paraId="51E8A9BC" w14:textId="77777777" w:rsidR="00081F86" w:rsidRPr="00081F86" w:rsidRDefault="00081F86" w:rsidP="00081F86">
      <w:pPr>
        <w:spacing w:line="312" w:lineRule="auto"/>
        <w:ind w:left="1440"/>
        <w:rPr>
          <w:rFonts w:asciiTheme="minorHAnsi" w:hAnsiTheme="minorHAnsi" w:cstheme="minorHAnsi"/>
          <w:sz w:val="22"/>
          <w:szCs w:val="22"/>
        </w:rPr>
      </w:pPr>
      <w:bookmarkStart w:id="192" w:name="_Hlk531951917"/>
      <w:r w:rsidRPr="00081F86">
        <w:rPr>
          <w:rFonts w:asciiTheme="minorHAnsi" w:hAnsiTheme="minorHAnsi" w:cstheme="minorHAnsi"/>
          <w:sz w:val="22"/>
          <w:szCs w:val="22"/>
        </w:rPr>
        <w:t>If yes, please describe:</w:t>
      </w:r>
    </w:p>
    <w:p w14:paraId="65C4619E" w14:textId="77777777" w:rsidR="00081F86" w:rsidRPr="00081F86" w:rsidRDefault="00081F86" w:rsidP="00081F86">
      <w:pPr>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bookmarkEnd w:id="192"/>
    <w:p w14:paraId="39E1DFD0" w14:textId="77777777" w:rsidR="00081F86" w:rsidRPr="00541E4F" w:rsidRDefault="00081F86" w:rsidP="00081F86">
      <w:pPr>
        <w:pStyle w:val="ListParagraph"/>
        <w:spacing w:line="312" w:lineRule="auto"/>
        <w:ind w:left="1440"/>
        <w:rPr>
          <w:rFonts w:asciiTheme="minorHAnsi" w:hAnsiTheme="minorHAnsi" w:cstheme="minorHAnsi"/>
        </w:rPr>
      </w:pPr>
    </w:p>
    <w:p w14:paraId="2953FA3E" w14:textId="77777777" w:rsidR="00081F86" w:rsidRPr="00081F86" w:rsidRDefault="00081F86" w:rsidP="0063404D">
      <w:pPr>
        <w:pStyle w:val="ListParagraph"/>
        <w:numPr>
          <w:ilvl w:val="0"/>
          <w:numId w:val="10"/>
        </w:numPr>
        <w:spacing w:line="312" w:lineRule="auto"/>
        <w:contextualSpacing/>
        <w:rPr>
          <w:rFonts w:asciiTheme="minorHAnsi" w:hAnsiTheme="minorHAnsi" w:cstheme="minorHAnsi"/>
          <w:i/>
          <w:sz w:val="22"/>
          <w:szCs w:val="22"/>
        </w:rPr>
      </w:pPr>
      <w:r w:rsidRPr="00081F86">
        <w:rPr>
          <w:rFonts w:asciiTheme="minorHAnsi" w:hAnsiTheme="minorHAnsi" w:cstheme="minorHAnsi"/>
          <w:i/>
          <w:sz w:val="22"/>
          <w:szCs w:val="22"/>
        </w:rPr>
        <w:t>Questions about usual sleep</w:t>
      </w:r>
    </w:p>
    <w:p w14:paraId="15B3E189" w14:textId="77777777" w:rsidR="00081F86" w:rsidRPr="00541E4F" w:rsidRDefault="00081F86" w:rsidP="00081F86">
      <w:pPr>
        <w:pStyle w:val="ListParagraph"/>
        <w:spacing w:line="312" w:lineRule="auto"/>
        <w:rPr>
          <w:rFonts w:asciiTheme="minorHAnsi" w:hAnsiTheme="minorHAnsi" w:cstheme="minorHAnsi"/>
          <w:i/>
        </w:rPr>
      </w:pPr>
    </w:p>
    <w:p w14:paraId="30E00369"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 xml:space="preserve">Where was the usual bed or sleeping surface for the baby? </w:t>
      </w:r>
    </w:p>
    <w:p w14:paraId="1CEFA74B" w14:textId="77777777" w:rsidR="00081F86" w:rsidRPr="00081F86" w:rsidRDefault="00081F86" w:rsidP="0063404D">
      <w:pPr>
        <w:pStyle w:val="ListParagraph"/>
        <w:numPr>
          <w:ilvl w:val="0"/>
          <w:numId w:val="11"/>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During the day</w:t>
      </w:r>
    </w:p>
    <w:p w14:paraId="30F19B0C" w14:textId="77777777" w:rsidR="00081F86" w:rsidRPr="00081F86" w:rsidRDefault="00081F86" w:rsidP="00081F86">
      <w:pPr>
        <w:pStyle w:val="ListParagraph"/>
        <w:spacing w:line="312" w:lineRule="auto"/>
        <w:ind w:left="180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3FD5FB0B" w14:textId="77777777" w:rsidR="00081F86" w:rsidRPr="00081F86" w:rsidRDefault="00081F86" w:rsidP="0063404D">
      <w:pPr>
        <w:pStyle w:val="ListParagraph"/>
        <w:numPr>
          <w:ilvl w:val="0"/>
          <w:numId w:val="11"/>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During the night</w:t>
      </w:r>
    </w:p>
    <w:p w14:paraId="0F0CAD1D" w14:textId="77777777" w:rsidR="00081F86" w:rsidRPr="00081F86" w:rsidRDefault="00081F86" w:rsidP="00081F86">
      <w:pPr>
        <w:pStyle w:val="ListParagraph"/>
        <w:spacing w:line="312" w:lineRule="auto"/>
        <w:ind w:left="180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p w14:paraId="7459FC63" w14:textId="77777777" w:rsidR="00081F86" w:rsidRPr="00081F86" w:rsidRDefault="00081F86" w:rsidP="00081F86">
      <w:pPr>
        <w:pStyle w:val="ListParagraph"/>
        <w:spacing w:line="312" w:lineRule="auto"/>
        <w:ind w:left="1800"/>
        <w:rPr>
          <w:rFonts w:asciiTheme="minorHAnsi" w:hAnsiTheme="minorHAnsi" w:cstheme="minorHAnsi"/>
          <w:sz w:val="22"/>
          <w:szCs w:val="22"/>
        </w:rPr>
      </w:pPr>
    </w:p>
    <w:p w14:paraId="3B344D6A" w14:textId="77777777" w:rsidR="00081F86" w:rsidRPr="00081F86"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081F86">
        <w:rPr>
          <w:rFonts w:asciiTheme="minorHAnsi" w:hAnsiTheme="minorHAnsi" w:cstheme="minorHAnsi"/>
          <w:sz w:val="22"/>
          <w:szCs w:val="22"/>
        </w:rPr>
        <w:t>What was the baby’s usual sleeping position?</w:t>
      </w:r>
    </w:p>
    <w:bookmarkStart w:id="193" w:name="_Hlk531952011"/>
    <w:bookmarkStart w:id="194" w:name="_Hlk531952062"/>
    <w:bookmarkStart w:id="195" w:name="_Hlk531956174"/>
    <w:p w14:paraId="608AA144" w14:textId="77777777" w:rsidR="00081F86" w:rsidRPr="00081F86" w:rsidRDefault="00081F86" w:rsidP="00081F86">
      <w:pPr>
        <w:tabs>
          <w:tab w:val="left" w:pos="3828"/>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On back</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On front</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On side</w:t>
      </w:r>
    </w:p>
    <w:bookmarkEnd w:id="193"/>
    <w:p w14:paraId="41598BAA" w14:textId="77777777" w:rsidR="00081F86" w:rsidRPr="00081F86" w:rsidRDefault="00081F86" w:rsidP="00081F86">
      <w:pPr>
        <w:tabs>
          <w:tab w:val="left" w:pos="3828"/>
          <w:tab w:val="left" w:pos="6379"/>
        </w:tabs>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It varies</w:t>
      </w:r>
      <w:bookmarkEnd w:id="194"/>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Don’t know</w:t>
      </w:r>
      <w:r w:rsidRPr="00081F86">
        <w:rPr>
          <w:rFonts w:asciiTheme="minorHAnsi" w:hAnsiTheme="minorHAnsi" w:cstheme="minorHAnsi"/>
          <w:color w:val="AF1E2D"/>
          <w:sz w:val="22"/>
          <w:szCs w:val="22"/>
        </w:rPr>
        <w:tab/>
      </w:r>
      <w:r w:rsidRPr="00081F86">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081F86">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081F86">
        <w:rPr>
          <w:rFonts w:asciiTheme="minorHAnsi" w:hAnsiTheme="minorHAnsi" w:cstheme="minorHAnsi"/>
          <w:color w:val="AF1E2D"/>
          <w:sz w:val="22"/>
          <w:szCs w:val="22"/>
        </w:rPr>
        <w:fldChar w:fldCharType="end"/>
      </w:r>
      <w:r w:rsidRPr="00081F86">
        <w:rPr>
          <w:rFonts w:asciiTheme="minorHAnsi" w:hAnsiTheme="minorHAnsi" w:cstheme="minorHAnsi"/>
          <w:color w:val="AF1E2D"/>
          <w:sz w:val="22"/>
          <w:szCs w:val="22"/>
        </w:rPr>
        <w:t xml:space="preserve"> </w:t>
      </w:r>
      <w:r w:rsidRPr="00081F86">
        <w:rPr>
          <w:rFonts w:asciiTheme="minorHAnsi" w:hAnsiTheme="minorHAnsi" w:cstheme="minorHAnsi"/>
          <w:sz w:val="22"/>
          <w:szCs w:val="22"/>
        </w:rPr>
        <w:t>Other</w:t>
      </w:r>
    </w:p>
    <w:p w14:paraId="234FCA0F" w14:textId="77777777" w:rsidR="00081F86" w:rsidRPr="00081F86" w:rsidRDefault="00081F86" w:rsidP="00081F86">
      <w:pPr>
        <w:spacing w:line="312" w:lineRule="auto"/>
        <w:ind w:left="1440"/>
        <w:rPr>
          <w:rFonts w:asciiTheme="minorHAnsi" w:hAnsiTheme="minorHAnsi" w:cstheme="minorHAnsi"/>
          <w:sz w:val="22"/>
          <w:szCs w:val="22"/>
        </w:rPr>
      </w:pPr>
      <w:r w:rsidRPr="00081F86">
        <w:rPr>
          <w:rFonts w:asciiTheme="minorHAnsi" w:hAnsiTheme="minorHAnsi" w:cstheme="minorHAnsi"/>
          <w:sz w:val="22"/>
          <w:szCs w:val="22"/>
        </w:rPr>
        <w:t>If other, please describe:</w:t>
      </w:r>
    </w:p>
    <w:p w14:paraId="470757FF" w14:textId="77777777" w:rsidR="00081F86" w:rsidRPr="00081F86" w:rsidRDefault="00081F86" w:rsidP="00081F86">
      <w:pPr>
        <w:spacing w:line="312" w:lineRule="auto"/>
        <w:ind w:left="1440"/>
        <w:rPr>
          <w:rFonts w:asciiTheme="minorHAnsi" w:hAnsiTheme="minorHAnsi" w:cstheme="minorHAnsi"/>
          <w:sz w:val="22"/>
          <w:szCs w:val="22"/>
        </w:rPr>
      </w:pPr>
      <w:r w:rsidRPr="00081F86">
        <w:rPr>
          <w:rFonts w:asciiTheme="minorHAnsi" w:hAnsiTheme="minorHAnsi" w:cstheme="minorHAnsi"/>
          <w:color w:val="AF1E2D"/>
          <w:sz w:val="22"/>
          <w:szCs w:val="22"/>
        </w:rPr>
        <w:fldChar w:fldCharType="begin">
          <w:ffData>
            <w:name w:val="Text43"/>
            <w:enabled/>
            <w:calcOnExit w:val="0"/>
            <w:textInput/>
          </w:ffData>
        </w:fldChar>
      </w:r>
      <w:r w:rsidRPr="00081F86">
        <w:rPr>
          <w:rFonts w:asciiTheme="minorHAnsi" w:hAnsiTheme="minorHAnsi" w:cstheme="minorHAnsi"/>
          <w:color w:val="AF1E2D"/>
          <w:sz w:val="22"/>
          <w:szCs w:val="22"/>
        </w:rPr>
        <w:instrText xml:space="preserve"> FORMTEXT </w:instrText>
      </w:r>
      <w:r w:rsidRPr="00081F86">
        <w:rPr>
          <w:rFonts w:asciiTheme="minorHAnsi" w:hAnsiTheme="minorHAnsi" w:cstheme="minorHAnsi"/>
          <w:color w:val="AF1E2D"/>
          <w:sz w:val="22"/>
          <w:szCs w:val="22"/>
        </w:rPr>
      </w:r>
      <w:r w:rsidRPr="00081F86">
        <w:rPr>
          <w:rFonts w:asciiTheme="minorHAnsi" w:hAnsiTheme="minorHAnsi" w:cstheme="minorHAnsi"/>
          <w:color w:val="AF1E2D"/>
          <w:sz w:val="22"/>
          <w:szCs w:val="22"/>
        </w:rPr>
        <w:fldChar w:fldCharType="separate"/>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noProof/>
          <w:color w:val="AF1E2D"/>
          <w:sz w:val="22"/>
          <w:szCs w:val="22"/>
        </w:rPr>
        <w:t> </w:t>
      </w:r>
      <w:r w:rsidRPr="00081F86">
        <w:rPr>
          <w:rFonts w:asciiTheme="minorHAnsi" w:hAnsiTheme="minorHAnsi" w:cstheme="minorHAnsi"/>
          <w:color w:val="AF1E2D"/>
          <w:sz w:val="22"/>
          <w:szCs w:val="22"/>
        </w:rPr>
        <w:fldChar w:fldCharType="end"/>
      </w:r>
    </w:p>
    <w:bookmarkEnd w:id="195"/>
    <w:p w14:paraId="7FC7B477" w14:textId="3FE38D52" w:rsidR="00081F86" w:rsidRDefault="00081F86" w:rsidP="00081F86">
      <w:pPr>
        <w:spacing w:line="312" w:lineRule="auto"/>
        <w:rPr>
          <w:rFonts w:asciiTheme="minorHAnsi" w:hAnsiTheme="minorHAnsi" w:cstheme="minorHAnsi"/>
          <w:sz w:val="22"/>
          <w:szCs w:val="22"/>
        </w:rPr>
      </w:pPr>
    </w:p>
    <w:p w14:paraId="17B14734" w14:textId="07054327" w:rsidR="0063404D" w:rsidRDefault="0063404D" w:rsidP="00081F86">
      <w:pPr>
        <w:spacing w:line="312" w:lineRule="auto"/>
        <w:rPr>
          <w:rFonts w:asciiTheme="minorHAnsi" w:hAnsiTheme="minorHAnsi" w:cstheme="minorHAnsi"/>
          <w:sz w:val="22"/>
          <w:szCs w:val="22"/>
        </w:rPr>
      </w:pPr>
    </w:p>
    <w:p w14:paraId="6FEDD78D" w14:textId="77777777" w:rsidR="0063404D" w:rsidRPr="00081F86" w:rsidRDefault="0063404D" w:rsidP="00081F86">
      <w:pPr>
        <w:spacing w:line="312" w:lineRule="auto"/>
        <w:rPr>
          <w:rFonts w:asciiTheme="minorHAnsi" w:hAnsiTheme="minorHAnsi" w:cstheme="minorHAnsi"/>
          <w:sz w:val="22"/>
          <w:szCs w:val="22"/>
        </w:rPr>
      </w:pPr>
    </w:p>
    <w:p w14:paraId="163AE4B2" w14:textId="77777777" w:rsidR="00081F86" w:rsidRPr="0063404D" w:rsidRDefault="00081F86" w:rsidP="0063404D">
      <w:pPr>
        <w:pStyle w:val="ListParagraph"/>
        <w:numPr>
          <w:ilvl w:val="0"/>
          <w:numId w:val="10"/>
        </w:numPr>
        <w:spacing w:line="312" w:lineRule="auto"/>
        <w:contextualSpacing/>
        <w:rPr>
          <w:rFonts w:asciiTheme="minorHAnsi" w:hAnsiTheme="minorHAnsi" w:cstheme="minorHAnsi"/>
          <w:i/>
          <w:sz w:val="22"/>
          <w:szCs w:val="22"/>
        </w:rPr>
      </w:pPr>
      <w:r w:rsidRPr="0063404D">
        <w:rPr>
          <w:rFonts w:asciiTheme="minorHAnsi" w:hAnsiTheme="minorHAnsi" w:cstheme="minorHAnsi"/>
          <w:i/>
          <w:sz w:val="22"/>
          <w:szCs w:val="22"/>
        </w:rPr>
        <w:lastRenderedPageBreak/>
        <w:t>Questions about baby’s clothing and the general environment</w:t>
      </w:r>
    </w:p>
    <w:p w14:paraId="6C643D0E" w14:textId="77777777" w:rsidR="00081F86" w:rsidRPr="0063404D" w:rsidRDefault="00081F86" w:rsidP="00081F86">
      <w:pPr>
        <w:pStyle w:val="ListParagraph"/>
        <w:spacing w:line="312" w:lineRule="auto"/>
        <w:rPr>
          <w:rFonts w:asciiTheme="minorHAnsi" w:hAnsiTheme="minorHAnsi" w:cstheme="minorHAnsi"/>
          <w:i/>
          <w:sz w:val="22"/>
          <w:szCs w:val="22"/>
        </w:rPr>
      </w:pPr>
    </w:p>
    <w:p w14:paraId="5C872B5C" w14:textId="77777777" w:rsidR="00081F86" w:rsidRPr="0063404D"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Was the baby placed to sleep with a dummy?</w:t>
      </w:r>
    </w:p>
    <w:p w14:paraId="48974A34" w14:textId="77777777" w:rsidR="00081F86" w:rsidRPr="0063404D" w:rsidRDefault="00081F86" w:rsidP="00081F86">
      <w:pPr>
        <w:tabs>
          <w:tab w:val="left" w:pos="3828"/>
          <w:tab w:val="left" w:pos="6379"/>
        </w:tabs>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6F06884D" w14:textId="77777777" w:rsidR="00081F86" w:rsidRPr="0063404D" w:rsidRDefault="00081F86" w:rsidP="00081F86">
      <w:pPr>
        <w:tabs>
          <w:tab w:val="left" w:pos="3828"/>
          <w:tab w:val="left" w:pos="6379"/>
        </w:tabs>
        <w:spacing w:line="312" w:lineRule="auto"/>
        <w:ind w:left="1440"/>
        <w:rPr>
          <w:rFonts w:asciiTheme="minorHAnsi" w:hAnsiTheme="minorHAnsi" w:cstheme="minorHAnsi"/>
          <w:sz w:val="22"/>
          <w:szCs w:val="22"/>
        </w:rPr>
      </w:pPr>
    </w:p>
    <w:p w14:paraId="68A7E2E3" w14:textId="77777777" w:rsidR="00081F86" w:rsidRPr="0063404D" w:rsidRDefault="00081F86" w:rsidP="0063404D">
      <w:pPr>
        <w:pStyle w:val="ListParagraph"/>
        <w:numPr>
          <w:ilvl w:val="1"/>
          <w:numId w:val="10"/>
        </w:numPr>
        <w:tabs>
          <w:tab w:val="left" w:pos="3828"/>
          <w:tab w:val="left" w:pos="6379"/>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How often did the baby use a dummy?</w:t>
      </w:r>
    </w:p>
    <w:p w14:paraId="0BB8147B" w14:textId="77777777" w:rsidR="00081F86" w:rsidRPr="0063404D" w:rsidRDefault="00081F86" w:rsidP="00081F86">
      <w:pPr>
        <w:tabs>
          <w:tab w:val="left" w:pos="3828"/>
          <w:tab w:val="left" w:pos="6379"/>
        </w:tabs>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Never</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Often</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2FF66962" w14:textId="77777777" w:rsidR="00081F86" w:rsidRPr="0063404D" w:rsidRDefault="00081F86" w:rsidP="00081F86">
      <w:pPr>
        <w:pStyle w:val="ListParagraph"/>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Seldom (less than once a week)</w:t>
      </w:r>
    </w:p>
    <w:p w14:paraId="1B359F02" w14:textId="77777777" w:rsidR="00081F86" w:rsidRPr="0063404D" w:rsidRDefault="00081F86" w:rsidP="00081F86">
      <w:pPr>
        <w:pStyle w:val="ListParagraph"/>
        <w:spacing w:line="312" w:lineRule="auto"/>
        <w:ind w:left="1440"/>
        <w:rPr>
          <w:rFonts w:asciiTheme="minorHAnsi" w:hAnsiTheme="minorHAnsi" w:cstheme="minorHAnsi"/>
          <w:sz w:val="22"/>
          <w:szCs w:val="22"/>
        </w:rPr>
      </w:pPr>
    </w:p>
    <w:p w14:paraId="7321D15C" w14:textId="77777777" w:rsidR="00081F86" w:rsidRPr="0063404D"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 xml:space="preserve">What kind of clothing was the baby wearing – list all items of clothing, including details like fabric, thickness, weight, sleeves etc.  </w:t>
      </w:r>
    </w:p>
    <w:p w14:paraId="7369BB1E" w14:textId="77777777" w:rsidR="00081F86" w:rsidRPr="0063404D" w:rsidRDefault="00081F86" w:rsidP="00081F86">
      <w:pPr>
        <w:pStyle w:val="ListParagraph"/>
        <w:spacing w:line="312" w:lineRule="auto"/>
        <w:ind w:left="1440"/>
        <w:rPr>
          <w:rFonts w:asciiTheme="minorHAnsi" w:hAnsiTheme="minorHAnsi" w:cstheme="minorHAnsi"/>
          <w:i/>
          <w:sz w:val="22"/>
          <w:szCs w:val="22"/>
        </w:rPr>
      </w:pPr>
      <w:r w:rsidRPr="0063404D">
        <w:rPr>
          <w:rFonts w:asciiTheme="minorHAnsi" w:hAnsiTheme="minorHAnsi" w:cstheme="minorHAnsi"/>
          <w:i/>
          <w:sz w:val="22"/>
          <w:szCs w:val="22"/>
        </w:rPr>
        <w:t>(for example, sleeveless, cotton, vest, towelling, Stretch &amp; Grow (long sleeves and legs, no feet), cotton socks, acrylic cardigan, cotton beanie, or woollen had, zipped up infant sleep sack. Start with clothing closest to baby’s skin)</w:t>
      </w:r>
    </w:p>
    <w:p w14:paraId="3A3C621D" w14:textId="77777777" w:rsidR="00081F86" w:rsidRPr="0063404D" w:rsidRDefault="00081F86" w:rsidP="00081F86">
      <w:pPr>
        <w:pStyle w:val="ListParagraph"/>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98CC1E3" w14:textId="77777777" w:rsidR="00081F86" w:rsidRPr="0063404D" w:rsidRDefault="00081F86" w:rsidP="00081F86">
      <w:pPr>
        <w:pStyle w:val="ListParagraph"/>
        <w:spacing w:line="312" w:lineRule="auto"/>
        <w:ind w:left="1440"/>
        <w:rPr>
          <w:rFonts w:asciiTheme="minorHAnsi" w:hAnsiTheme="minorHAnsi" w:cstheme="minorHAnsi"/>
          <w:sz w:val="22"/>
          <w:szCs w:val="22"/>
        </w:rPr>
      </w:pPr>
    </w:p>
    <w:p w14:paraId="67F6E2A6" w14:textId="77777777" w:rsidR="00081F86" w:rsidRPr="0063404D" w:rsidRDefault="00081F86" w:rsidP="0063404D">
      <w:pPr>
        <w:pStyle w:val="ListParagraph"/>
        <w:numPr>
          <w:ilvl w:val="1"/>
          <w:numId w:val="10"/>
        </w:numPr>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What was the temperature in the room when the baby was found?</w:t>
      </w:r>
    </w:p>
    <w:p w14:paraId="0561FB8F" w14:textId="77777777" w:rsidR="00081F86" w:rsidRPr="0063404D" w:rsidRDefault="00081F86" w:rsidP="00081F86">
      <w:pPr>
        <w:tabs>
          <w:tab w:val="left" w:pos="3828"/>
          <w:tab w:val="left" w:pos="6379"/>
        </w:tabs>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Hot</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Cold</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Normal</w:t>
      </w:r>
    </w:p>
    <w:p w14:paraId="1AFC5D17" w14:textId="77777777" w:rsidR="00081F86" w:rsidRPr="0063404D" w:rsidRDefault="00081F86" w:rsidP="00081F86">
      <w:pPr>
        <w:pStyle w:val="ListParagraph"/>
        <w:spacing w:line="312" w:lineRule="auto"/>
        <w:ind w:left="1440"/>
        <w:rPr>
          <w:rFonts w:asciiTheme="minorHAnsi" w:hAnsiTheme="minorHAnsi" w:cstheme="minorHAnsi"/>
          <w:sz w:val="22"/>
          <w:szCs w:val="22"/>
        </w:rPr>
      </w:pPr>
    </w:p>
    <w:p w14:paraId="5E8C0169" w14:textId="77777777" w:rsidR="00081F86" w:rsidRPr="0063404D" w:rsidRDefault="00081F86" w:rsidP="0063404D">
      <w:pPr>
        <w:pStyle w:val="ListParagraph"/>
        <w:numPr>
          <w:ilvl w:val="1"/>
          <w:numId w:val="10"/>
        </w:numPr>
        <w:tabs>
          <w:tab w:val="left" w:pos="3686"/>
          <w:tab w:val="left" w:pos="5954"/>
        </w:tabs>
        <w:spacing w:line="312" w:lineRule="auto"/>
        <w:contextualSpacing/>
        <w:rPr>
          <w:rFonts w:asciiTheme="minorHAnsi" w:hAnsiTheme="minorHAnsi" w:cstheme="minorHAnsi"/>
          <w:sz w:val="22"/>
          <w:szCs w:val="22"/>
        </w:rPr>
      </w:pPr>
      <w:bookmarkStart w:id="196" w:name="_Hlk531952318"/>
      <w:r w:rsidRPr="0063404D">
        <w:rPr>
          <w:rFonts w:asciiTheme="minorHAnsi" w:hAnsiTheme="minorHAnsi" w:cstheme="minorHAnsi"/>
          <w:sz w:val="22"/>
          <w:szCs w:val="22"/>
        </w:rPr>
        <w:t xml:space="preserve">Was any heating or cooling being used in the room where baby was found? </w:t>
      </w:r>
      <w:r w:rsidRPr="0063404D">
        <w:rPr>
          <w:rFonts w:asciiTheme="minorHAnsi" w:hAnsiTheme="minorHAnsi" w:cstheme="minorHAnsi"/>
          <w:i/>
          <w:sz w:val="22"/>
          <w:szCs w:val="22"/>
        </w:rPr>
        <w:t>(This question relates to the temperature of the room.)</w:t>
      </w:r>
      <w:r w:rsidRPr="0063404D">
        <w:rPr>
          <w:rFonts w:asciiTheme="minorHAnsi" w:hAnsiTheme="minorHAnsi" w:cstheme="minorHAnsi"/>
          <w:sz w:val="22"/>
          <w:szCs w:val="22"/>
        </w:rPr>
        <w:t xml:space="preserve"> </w:t>
      </w:r>
    </w:p>
    <w:p w14:paraId="3C1F12FA" w14:textId="77777777" w:rsidR="00081F86" w:rsidRPr="0063404D" w:rsidRDefault="00081F86" w:rsidP="00081F86">
      <w:pPr>
        <w:pStyle w:val="ListParagraph"/>
        <w:tabs>
          <w:tab w:val="left" w:pos="3686"/>
          <w:tab w:val="left" w:pos="5954"/>
        </w:tabs>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0F27E800" w14:textId="77777777" w:rsidR="00081F86" w:rsidRPr="0063404D" w:rsidRDefault="00081F86" w:rsidP="00081F86">
      <w:pPr>
        <w:spacing w:line="312" w:lineRule="auto"/>
        <w:ind w:left="1440"/>
        <w:rPr>
          <w:rFonts w:asciiTheme="minorHAnsi" w:hAnsiTheme="minorHAnsi" w:cstheme="minorHAnsi"/>
          <w:sz w:val="22"/>
          <w:szCs w:val="22"/>
        </w:rPr>
      </w:pPr>
      <w:bookmarkStart w:id="197" w:name="_Hlk531955759"/>
      <w:r w:rsidRPr="0063404D">
        <w:rPr>
          <w:rFonts w:asciiTheme="minorHAnsi" w:hAnsiTheme="minorHAnsi" w:cstheme="minorHAnsi"/>
          <w:sz w:val="22"/>
          <w:szCs w:val="22"/>
        </w:rPr>
        <w:t>If yes, please describe (for example, electric heater, gas fire, heat pump):</w:t>
      </w:r>
    </w:p>
    <w:bookmarkEnd w:id="196"/>
    <w:p w14:paraId="08FC000D" w14:textId="77777777" w:rsidR="00081F86" w:rsidRPr="0063404D" w:rsidRDefault="00081F86" w:rsidP="00081F86">
      <w:pPr>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bookmarkEnd w:id="197"/>
    <w:p w14:paraId="469AA11A" w14:textId="77777777" w:rsidR="00081F86" w:rsidRPr="0063404D" w:rsidRDefault="00081F86" w:rsidP="00081F86">
      <w:pPr>
        <w:spacing w:line="312" w:lineRule="auto"/>
        <w:ind w:left="1440"/>
        <w:rPr>
          <w:rFonts w:asciiTheme="minorHAnsi" w:hAnsiTheme="minorHAnsi" w:cstheme="minorHAnsi"/>
          <w:sz w:val="22"/>
          <w:szCs w:val="22"/>
        </w:rPr>
      </w:pPr>
    </w:p>
    <w:p w14:paraId="35234CFF" w14:textId="77777777" w:rsidR="00081F86" w:rsidRPr="0063404D" w:rsidRDefault="00081F86" w:rsidP="0063404D">
      <w:pPr>
        <w:pStyle w:val="ListParagraph"/>
        <w:numPr>
          <w:ilvl w:val="1"/>
          <w:numId w:val="10"/>
        </w:numPr>
        <w:tabs>
          <w:tab w:val="left" w:pos="3686"/>
          <w:tab w:val="left" w:pos="595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Were there any open windows, open doors or ventilation in use? (</w:t>
      </w:r>
      <w:r w:rsidRPr="0063404D">
        <w:rPr>
          <w:rFonts w:asciiTheme="minorHAnsi" w:hAnsiTheme="minorHAnsi" w:cstheme="minorHAnsi"/>
          <w:i/>
          <w:iCs/>
          <w:sz w:val="22"/>
          <w:szCs w:val="22"/>
        </w:rPr>
        <w:t>This question relates to the ventilation of the room.</w:t>
      </w:r>
      <w:r w:rsidRPr="0063404D">
        <w:rPr>
          <w:rFonts w:asciiTheme="minorHAnsi" w:hAnsiTheme="minorHAnsi" w:cstheme="minorHAnsi"/>
          <w:sz w:val="22"/>
          <w:szCs w:val="22"/>
        </w:rPr>
        <w:t xml:space="preserve">) </w:t>
      </w:r>
    </w:p>
    <w:bookmarkStart w:id="198" w:name="_Hlk531952499"/>
    <w:p w14:paraId="264D915B" w14:textId="77777777" w:rsidR="00081F86" w:rsidRPr="0063404D" w:rsidRDefault="00081F86" w:rsidP="00081F86">
      <w:pPr>
        <w:pStyle w:val="ListParagraph"/>
        <w:tabs>
          <w:tab w:val="left" w:pos="3686"/>
          <w:tab w:val="left" w:pos="5954"/>
        </w:tabs>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08CE04D0" w14:textId="77777777" w:rsidR="00081F86" w:rsidRPr="0063404D" w:rsidRDefault="00081F86" w:rsidP="00081F86">
      <w:pPr>
        <w:spacing w:line="312" w:lineRule="auto"/>
        <w:ind w:left="1440"/>
        <w:rPr>
          <w:rFonts w:asciiTheme="minorHAnsi" w:hAnsiTheme="minorHAnsi" w:cstheme="minorHAnsi"/>
          <w:sz w:val="22"/>
          <w:szCs w:val="22"/>
        </w:rPr>
      </w:pPr>
      <w:r w:rsidRPr="0063404D">
        <w:rPr>
          <w:rFonts w:asciiTheme="minorHAnsi" w:hAnsiTheme="minorHAnsi" w:cstheme="minorHAnsi"/>
          <w:sz w:val="22"/>
          <w:szCs w:val="22"/>
        </w:rPr>
        <w:t>If yes, please describe (for example, fan):</w:t>
      </w:r>
      <w:bookmarkEnd w:id="198"/>
    </w:p>
    <w:p w14:paraId="629B4E3E" w14:textId="1506B367" w:rsidR="00081F86" w:rsidRPr="0063404D" w:rsidRDefault="00081F86" w:rsidP="00081F86">
      <w:pPr>
        <w:spacing w:line="312" w:lineRule="auto"/>
        <w:ind w:left="1440"/>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D1D2FAA" w14:textId="77777777" w:rsidR="00081F86" w:rsidRPr="00541E4F" w:rsidRDefault="00081F86" w:rsidP="00081F86">
      <w:pPr>
        <w:spacing w:line="312" w:lineRule="auto"/>
        <w:ind w:left="1440"/>
        <w:rPr>
          <w:rFonts w:cstheme="minorHAnsi"/>
          <w:i/>
        </w:rPr>
      </w:pPr>
    </w:p>
    <w:p w14:paraId="7B158094" w14:textId="77777777" w:rsidR="00081F86" w:rsidRPr="0063404D" w:rsidRDefault="00081F86" w:rsidP="0063404D">
      <w:pPr>
        <w:pStyle w:val="ListParagraph"/>
        <w:numPr>
          <w:ilvl w:val="0"/>
          <w:numId w:val="10"/>
        </w:numPr>
        <w:spacing w:after="160" w:line="259" w:lineRule="auto"/>
        <w:contextualSpacing/>
        <w:rPr>
          <w:rFonts w:asciiTheme="minorHAnsi" w:hAnsiTheme="minorHAnsi" w:cstheme="minorHAnsi"/>
          <w:i/>
          <w:sz w:val="22"/>
          <w:szCs w:val="22"/>
        </w:rPr>
      </w:pPr>
      <w:r w:rsidRPr="0063404D">
        <w:rPr>
          <w:rFonts w:asciiTheme="minorHAnsi" w:hAnsiTheme="minorHAnsi" w:cstheme="minorHAnsi"/>
          <w:i/>
          <w:sz w:val="22"/>
          <w:szCs w:val="22"/>
        </w:rPr>
        <w:t>Questions about the bed, couch or place the baby was found unresponsive</w:t>
      </w:r>
    </w:p>
    <w:p w14:paraId="02F2A8BA" w14:textId="77777777" w:rsidR="00081F86" w:rsidRPr="0063404D" w:rsidRDefault="00081F86" w:rsidP="00081F86">
      <w:pPr>
        <w:spacing w:line="312" w:lineRule="auto"/>
        <w:ind w:left="720"/>
        <w:rPr>
          <w:rFonts w:asciiTheme="minorHAnsi" w:hAnsiTheme="minorHAnsi" w:cstheme="minorHAnsi"/>
          <w:sz w:val="22"/>
          <w:szCs w:val="22"/>
        </w:rPr>
      </w:pPr>
      <w:r w:rsidRPr="0063404D">
        <w:rPr>
          <w:rFonts w:asciiTheme="minorHAnsi" w:hAnsiTheme="minorHAnsi" w:cstheme="minorHAnsi"/>
          <w:sz w:val="22"/>
          <w:szCs w:val="22"/>
        </w:rPr>
        <w:t>Please identify the location which best describes where the baby was found</w:t>
      </w:r>
    </w:p>
    <w:p w14:paraId="323F9DE5" w14:textId="77777777" w:rsidR="00081F86" w:rsidRPr="0063404D" w:rsidRDefault="00081F86" w:rsidP="0063404D">
      <w:pPr>
        <w:pStyle w:val="ListParagraph"/>
        <w:numPr>
          <w:ilvl w:val="0"/>
          <w:numId w:val="12"/>
        </w:numPr>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In a baby bed (cot/bassinette/PP/</w:t>
      </w:r>
      <w:proofErr w:type="spellStart"/>
      <w:r w:rsidRPr="0063404D">
        <w:rPr>
          <w:rFonts w:asciiTheme="minorHAnsi" w:hAnsiTheme="minorHAnsi" w:cstheme="minorHAnsi"/>
          <w:sz w:val="22"/>
          <w:szCs w:val="22"/>
        </w:rPr>
        <w:t>wahakura</w:t>
      </w:r>
      <w:proofErr w:type="spellEnd"/>
      <w:r w:rsidRPr="0063404D">
        <w:rPr>
          <w:rFonts w:asciiTheme="minorHAnsi" w:hAnsiTheme="minorHAnsi" w:cstheme="minorHAnsi"/>
          <w:sz w:val="22"/>
          <w:szCs w:val="22"/>
        </w:rPr>
        <w:t>) place designed specifically for a baby to sleep)</w:t>
      </w:r>
    </w:p>
    <w:p w14:paraId="4D99281E" w14:textId="77777777" w:rsidR="00081F86" w:rsidRPr="0063404D" w:rsidRDefault="00081F86" w:rsidP="00081F86">
      <w:pPr>
        <w:pStyle w:val="ListParagraph"/>
        <w:tabs>
          <w:tab w:val="left" w:pos="3686"/>
          <w:tab w:val="left" w:pos="5954"/>
        </w:tabs>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p>
    <w:p w14:paraId="07A4F426" w14:textId="77777777" w:rsidR="00081F86" w:rsidRPr="0063404D" w:rsidRDefault="00081F86" w:rsidP="00081F86">
      <w:pPr>
        <w:pStyle w:val="ListParagraph"/>
        <w:spacing w:line="312" w:lineRule="auto"/>
        <w:ind w:left="1080"/>
        <w:rPr>
          <w:rFonts w:asciiTheme="minorHAnsi" w:hAnsiTheme="minorHAnsi" w:cstheme="minorHAnsi"/>
          <w:b/>
          <w:sz w:val="22"/>
          <w:szCs w:val="22"/>
        </w:rPr>
      </w:pPr>
      <w:r w:rsidRPr="0063404D">
        <w:rPr>
          <w:rFonts w:asciiTheme="minorHAnsi" w:hAnsiTheme="minorHAnsi" w:cstheme="minorHAnsi"/>
          <w:b/>
          <w:sz w:val="22"/>
          <w:szCs w:val="22"/>
        </w:rPr>
        <w:t>If yes, please go to section 7A</w:t>
      </w:r>
    </w:p>
    <w:p w14:paraId="5E3702D6" w14:textId="4EDAF8A0" w:rsidR="00081F86" w:rsidRDefault="00081F86" w:rsidP="00081F86">
      <w:pPr>
        <w:pStyle w:val="ListParagraph"/>
        <w:spacing w:line="312" w:lineRule="auto"/>
        <w:ind w:left="1080"/>
        <w:rPr>
          <w:rFonts w:asciiTheme="minorHAnsi" w:hAnsiTheme="minorHAnsi" w:cstheme="minorHAnsi"/>
          <w:b/>
          <w:sz w:val="22"/>
          <w:szCs w:val="22"/>
        </w:rPr>
      </w:pPr>
    </w:p>
    <w:p w14:paraId="4180EAC4" w14:textId="09BB367A" w:rsidR="001327A9" w:rsidRDefault="001327A9" w:rsidP="00081F86">
      <w:pPr>
        <w:pStyle w:val="ListParagraph"/>
        <w:spacing w:line="312" w:lineRule="auto"/>
        <w:ind w:left="1080"/>
        <w:rPr>
          <w:rFonts w:asciiTheme="minorHAnsi" w:hAnsiTheme="minorHAnsi" w:cstheme="minorHAnsi"/>
          <w:b/>
          <w:sz w:val="22"/>
          <w:szCs w:val="22"/>
        </w:rPr>
      </w:pPr>
    </w:p>
    <w:p w14:paraId="6E258E8E" w14:textId="77777777" w:rsidR="001327A9" w:rsidRPr="0063404D" w:rsidRDefault="001327A9" w:rsidP="00081F86">
      <w:pPr>
        <w:pStyle w:val="ListParagraph"/>
        <w:spacing w:line="312" w:lineRule="auto"/>
        <w:ind w:left="1080"/>
        <w:rPr>
          <w:rFonts w:asciiTheme="minorHAnsi" w:hAnsiTheme="minorHAnsi" w:cstheme="minorHAnsi"/>
          <w:b/>
          <w:sz w:val="22"/>
          <w:szCs w:val="22"/>
        </w:rPr>
      </w:pPr>
    </w:p>
    <w:p w14:paraId="7F74ABF2" w14:textId="77777777" w:rsidR="00081F86" w:rsidRPr="0063404D" w:rsidRDefault="00081F86" w:rsidP="0063404D">
      <w:pPr>
        <w:pStyle w:val="ListParagraph"/>
        <w:numPr>
          <w:ilvl w:val="0"/>
          <w:numId w:val="12"/>
        </w:numPr>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lastRenderedPageBreak/>
        <w:t>In an adult bed/mattress</w:t>
      </w:r>
    </w:p>
    <w:p w14:paraId="39F56BCF" w14:textId="77777777" w:rsidR="00081F86" w:rsidRPr="0063404D" w:rsidRDefault="00081F86" w:rsidP="00081F86">
      <w:pPr>
        <w:pStyle w:val="ListParagraph"/>
        <w:tabs>
          <w:tab w:val="left" w:pos="3686"/>
          <w:tab w:val="left" w:pos="5954"/>
        </w:tabs>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p>
    <w:p w14:paraId="1735B8A5" w14:textId="77777777" w:rsidR="00081F86" w:rsidRPr="0063404D" w:rsidRDefault="00081F86" w:rsidP="00081F86">
      <w:pPr>
        <w:pStyle w:val="ListParagraph"/>
        <w:spacing w:line="312" w:lineRule="auto"/>
        <w:ind w:left="1080"/>
        <w:rPr>
          <w:rFonts w:asciiTheme="minorHAnsi" w:hAnsiTheme="minorHAnsi" w:cstheme="minorHAnsi"/>
          <w:b/>
          <w:sz w:val="22"/>
          <w:szCs w:val="22"/>
        </w:rPr>
      </w:pPr>
      <w:r w:rsidRPr="0063404D">
        <w:rPr>
          <w:rFonts w:asciiTheme="minorHAnsi" w:hAnsiTheme="minorHAnsi" w:cstheme="minorHAnsi"/>
          <w:b/>
          <w:sz w:val="22"/>
          <w:szCs w:val="22"/>
        </w:rPr>
        <w:t>If yes, please go to section 7B</w:t>
      </w:r>
    </w:p>
    <w:p w14:paraId="02F9609F" w14:textId="77777777" w:rsidR="00081F86" w:rsidRPr="0063404D" w:rsidRDefault="00081F86" w:rsidP="00081F86">
      <w:pPr>
        <w:pStyle w:val="ListParagraph"/>
        <w:spacing w:line="312" w:lineRule="auto"/>
        <w:ind w:left="1080"/>
        <w:rPr>
          <w:rFonts w:asciiTheme="minorHAnsi" w:hAnsiTheme="minorHAnsi" w:cstheme="minorHAnsi"/>
          <w:b/>
          <w:sz w:val="22"/>
          <w:szCs w:val="22"/>
        </w:rPr>
      </w:pPr>
    </w:p>
    <w:p w14:paraId="33FC5C99" w14:textId="77777777" w:rsidR="00081F86" w:rsidRPr="0063404D" w:rsidRDefault="00081F86" w:rsidP="0063404D">
      <w:pPr>
        <w:pStyle w:val="ListParagraph"/>
        <w:numPr>
          <w:ilvl w:val="0"/>
          <w:numId w:val="12"/>
        </w:numPr>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On a couch, car seat, or other place</w:t>
      </w:r>
    </w:p>
    <w:p w14:paraId="73793332" w14:textId="77777777" w:rsidR="00081F86" w:rsidRPr="0063404D" w:rsidRDefault="00081F86" w:rsidP="00081F86">
      <w:pPr>
        <w:pStyle w:val="ListParagraph"/>
        <w:tabs>
          <w:tab w:val="left" w:pos="3686"/>
          <w:tab w:val="left" w:pos="5954"/>
        </w:tabs>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p>
    <w:p w14:paraId="0BADFF4D" w14:textId="77777777" w:rsidR="00081F86" w:rsidRPr="0063404D" w:rsidRDefault="00081F86" w:rsidP="00081F86">
      <w:pPr>
        <w:pStyle w:val="ListParagraph"/>
        <w:spacing w:line="312" w:lineRule="auto"/>
        <w:ind w:left="1080"/>
        <w:rPr>
          <w:rFonts w:asciiTheme="minorHAnsi" w:hAnsiTheme="minorHAnsi" w:cstheme="minorHAnsi"/>
          <w:i/>
          <w:sz w:val="22"/>
          <w:szCs w:val="22"/>
        </w:rPr>
      </w:pPr>
      <w:r w:rsidRPr="0063404D">
        <w:rPr>
          <w:rFonts w:asciiTheme="minorHAnsi" w:hAnsiTheme="minorHAnsi" w:cstheme="minorHAnsi"/>
          <w:b/>
          <w:sz w:val="22"/>
          <w:szCs w:val="22"/>
        </w:rPr>
        <w:t>If yes, please go to section 7C</w:t>
      </w:r>
    </w:p>
    <w:p w14:paraId="2D27E372" w14:textId="77777777" w:rsidR="00081F86" w:rsidRPr="0063404D" w:rsidRDefault="00081F86" w:rsidP="00081F86">
      <w:pPr>
        <w:rPr>
          <w:rFonts w:asciiTheme="minorHAnsi" w:hAnsiTheme="minorHAnsi" w:cstheme="minorHAnsi"/>
          <w:i/>
          <w:sz w:val="22"/>
          <w:szCs w:val="22"/>
        </w:rPr>
      </w:pPr>
    </w:p>
    <w:p w14:paraId="6E4D6846" w14:textId="77777777" w:rsidR="00081F86" w:rsidRPr="0063404D" w:rsidRDefault="00081F86" w:rsidP="00081F86">
      <w:pPr>
        <w:tabs>
          <w:tab w:val="left" w:pos="1134"/>
        </w:tabs>
        <w:spacing w:line="312" w:lineRule="auto"/>
        <w:ind w:left="851" w:hanging="425"/>
        <w:rPr>
          <w:rFonts w:asciiTheme="minorHAnsi" w:hAnsiTheme="minorHAnsi" w:cstheme="minorHAnsi"/>
          <w:i/>
          <w:sz w:val="22"/>
          <w:szCs w:val="22"/>
        </w:rPr>
      </w:pPr>
      <w:r w:rsidRPr="0063404D">
        <w:rPr>
          <w:rFonts w:asciiTheme="minorHAnsi" w:hAnsiTheme="minorHAnsi" w:cstheme="minorHAnsi"/>
          <w:i/>
          <w:sz w:val="22"/>
          <w:szCs w:val="22"/>
        </w:rPr>
        <w:t>7A.</w:t>
      </w:r>
      <w:r w:rsidRPr="0063404D">
        <w:rPr>
          <w:rFonts w:asciiTheme="minorHAnsi" w:hAnsiTheme="minorHAnsi" w:cstheme="minorHAnsi"/>
          <w:i/>
          <w:sz w:val="22"/>
          <w:szCs w:val="22"/>
        </w:rPr>
        <w:tab/>
      </w:r>
      <w:r w:rsidRPr="0063404D">
        <w:rPr>
          <w:rFonts w:asciiTheme="minorHAnsi" w:hAnsiTheme="minorHAnsi" w:cstheme="minorHAnsi"/>
          <w:i/>
          <w:sz w:val="22"/>
          <w:szCs w:val="22"/>
        </w:rPr>
        <w:tab/>
        <w:t>IN A BABY BED</w:t>
      </w:r>
    </w:p>
    <w:p w14:paraId="2AA639CC" w14:textId="77777777" w:rsidR="00081F86" w:rsidRPr="0063404D" w:rsidRDefault="00081F86" w:rsidP="00081F86">
      <w:pPr>
        <w:tabs>
          <w:tab w:val="left" w:pos="1134"/>
        </w:tabs>
        <w:spacing w:line="312" w:lineRule="auto"/>
        <w:ind w:left="1134" w:hanging="425"/>
        <w:rPr>
          <w:rFonts w:asciiTheme="minorHAnsi" w:hAnsiTheme="minorHAnsi" w:cstheme="minorHAnsi"/>
          <w:i/>
          <w:sz w:val="22"/>
          <w:szCs w:val="22"/>
        </w:rPr>
      </w:pPr>
      <w:r w:rsidRPr="0063404D">
        <w:rPr>
          <w:rFonts w:asciiTheme="minorHAnsi" w:hAnsiTheme="minorHAnsi" w:cstheme="minorHAnsi"/>
          <w:i/>
          <w:sz w:val="22"/>
          <w:szCs w:val="22"/>
        </w:rPr>
        <w:tab/>
        <w:t>for example, COT / BASSINETTE / MOSES BASKET / WAHAKURA / PĒPI-POD® / PLACE DESIGNED SPECIFICALLY FOR A BABY TO SLEEP</w:t>
      </w:r>
    </w:p>
    <w:p w14:paraId="4603FE08"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22355838"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 xml:space="preserve">7A.1. </w:t>
      </w:r>
      <w:r w:rsidRPr="0063404D">
        <w:rPr>
          <w:rFonts w:asciiTheme="minorHAnsi" w:hAnsiTheme="minorHAnsi" w:cstheme="minorHAnsi"/>
          <w:sz w:val="22"/>
          <w:szCs w:val="22"/>
        </w:rPr>
        <w:tab/>
        <w:t>What type of bed was being used</w:t>
      </w:r>
    </w:p>
    <w:p w14:paraId="7386119D" w14:textId="77777777" w:rsidR="00081F86" w:rsidRPr="0063404D" w:rsidRDefault="00081F86" w:rsidP="00081F86">
      <w:pPr>
        <w:tabs>
          <w:tab w:val="left" w:pos="1134"/>
        </w:tabs>
        <w:spacing w:line="312" w:lineRule="auto"/>
        <w:ind w:left="851" w:hanging="425"/>
        <w:rPr>
          <w:rFonts w:asciiTheme="minorHAnsi" w:hAnsiTheme="minorHAnsi" w:cstheme="minorHAnsi"/>
          <w:i/>
          <w:iCs/>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i/>
          <w:iCs/>
          <w:sz w:val="22"/>
          <w:szCs w:val="22"/>
        </w:rPr>
        <w:t>Please also specify brand and model, if known</w:t>
      </w:r>
    </w:p>
    <w:p w14:paraId="795EB9DB"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420CF048"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7A.2.</w:t>
      </w:r>
      <w:r w:rsidRPr="0063404D">
        <w:rPr>
          <w:rFonts w:asciiTheme="minorHAnsi" w:hAnsiTheme="minorHAnsi" w:cstheme="minorHAnsi"/>
          <w:sz w:val="22"/>
          <w:szCs w:val="22"/>
        </w:rPr>
        <w:tab/>
        <w:t>Was the bed in the parents’ room</w:t>
      </w:r>
    </w:p>
    <w:p w14:paraId="056ADF63"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Other</w:t>
      </w:r>
    </w:p>
    <w:p w14:paraId="70089BA6"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If other, please describe:</w:t>
      </w:r>
    </w:p>
    <w:p w14:paraId="15482279"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0B5F367B"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7A.3.</w:t>
      </w:r>
      <w:r w:rsidRPr="0063404D">
        <w:rPr>
          <w:rFonts w:asciiTheme="minorHAnsi" w:hAnsiTheme="minorHAnsi" w:cstheme="minorHAnsi"/>
          <w:sz w:val="22"/>
          <w:szCs w:val="22"/>
        </w:rPr>
        <w:tab/>
        <w:t>Was the baby’s bed placed on the same surface as another person, or people?</w:t>
      </w:r>
    </w:p>
    <w:p w14:paraId="5EB9BAD6"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16419FC0" w14:textId="77777777" w:rsidR="00081F86" w:rsidRPr="0063404D" w:rsidRDefault="00081F86" w:rsidP="00081F86">
      <w:pPr>
        <w:spacing w:line="312" w:lineRule="auto"/>
        <w:ind w:left="1134"/>
        <w:rPr>
          <w:rFonts w:asciiTheme="minorHAnsi" w:hAnsiTheme="minorHAnsi" w:cstheme="minorHAnsi"/>
          <w:sz w:val="22"/>
          <w:szCs w:val="22"/>
        </w:rPr>
      </w:pPr>
    </w:p>
    <w:p w14:paraId="6E9A53D3"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7A.4.</w:t>
      </w:r>
      <w:r w:rsidRPr="0063404D">
        <w:rPr>
          <w:rFonts w:asciiTheme="minorHAnsi" w:hAnsiTheme="minorHAnsi" w:cstheme="minorHAnsi"/>
          <w:sz w:val="22"/>
          <w:szCs w:val="22"/>
        </w:rPr>
        <w:tab/>
        <w:t>Was the baby’s bed placed on a level (flat) surface?</w:t>
      </w:r>
    </w:p>
    <w:p w14:paraId="318EC601"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bookmarkStart w:id="199" w:name="_Hlk531956233"/>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4D4EF40C"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If no, please describe:</w:t>
      </w:r>
    </w:p>
    <w:p w14:paraId="68F54879"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bookmarkEnd w:id="199"/>
    <w:p w14:paraId="24EA3B2D" w14:textId="77777777" w:rsidR="00081F86" w:rsidRPr="0063404D" w:rsidRDefault="00081F86" w:rsidP="00081F86">
      <w:pPr>
        <w:spacing w:line="312" w:lineRule="auto"/>
        <w:ind w:left="1134"/>
        <w:rPr>
          <w:rFonts w:asciiTheme="minorHAnsi" w:hAnsiTheme="minorHAnsi" w:cstheme="minorHAnsi"/>
          <w:sz w:val="22"/>
          <w:szCs w:val="22"/>
        </w:rPr>
      </w:pPr>
    </w:p>
    <w:p w14:paraId="48ECF26E"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7A.5.</w:t>
      </w:r>
      <w:r w:rsidRPr="0063404D">
        <w:rPr>
          <w:rFonts w:asciiTheme="minorHAnsi" w:hAnsiTheme="minorHAnsi" w:cstheme="minorHAnsi"/>
          <w:sz w:val="22"/>
          <w:szCs w:val="22"/>
        </w:rPr>
        <w:tab/>
        <w:t>Were any pillows (or anything like a pillow) being used under the baby’s head?</w:t>
      </w:r>
    </w:p>
    <w:p w14:paraId="451D51EF"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Other</w:t>
      </w:r>
    </w:p>
    <w:p w14:paraId="10DD0DDA"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 xml:space="preserve">If yes, how many? </w:t>
      </w:r>
    </w:p>
    <w:p w14:paraId="0B691760"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i/>
          <w:iCs/>
          <w:sz w:val="22"/>
          <w:szCs w:val="22"/>
        </w:rPr>
        <w:t>Please describe (type of pillow, filling, cover, brand/model if known etc)</w:t>
      </w:r>
    </w:p>
    <w:p w14:paraId="59B273AC"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2E0C775C" w14:textId="77777777" w:rsidR="00081F86" w:rsidRPr="0063404D" w:rsidRDefault="00081F86" w:rsidP="00081F86">
      <w:pPr>
        <w:spacing w:line="312" w:lineRule="auto"/>
        <w:ind w:left="1134"/>
        <w:rPr>
          <w:rFonts w:asciiTheme="minorHAnsi" w:hAnsiTheme="minorHAnsi" w:cstheme="minorHAnsi"/>
          <w:sz w:val="22"/>
          <w:szCs w:val="22"/>
        </w:rPr>
      </w:pPr>
    </w:p>
    <w:p w14:paraId="2F4BD126"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 xml:space="preserve">7A.6. </w:t>
      </w:r>
      <w:r w:rsidRPr="0063404D">
        <w:rPr>
          <w:rFonts w:asciiTheme="minorHAnsi" w:hAnsiTheme="minorHAnsi" w:cstheme="minorHAnsi"/>
          <w:sz w:val="22"/>
          <w:szCs w:val="22"/>
        </w:rPr>
        <w:tab/>
        <w:t>What kind of mattress was the baby sleeping on?</w:t>
      </w:r>
    </w:p>
    <w:p w14:paraId="0AA378A6" w14:textId="77777777" w:rsidR="00081F86" w:rsidRPr="0063404D" w:rsidRDefault="00081F86" w:rsidP="00081F86">
      <w:pPr>
        <w:tabs>
          <w:tab w:val="left" w:pos="1134"/>
        </w:tabs>
        <w:spacing w:line="312" w:lineRule="auto"/>
        <w:ind w:left="1134" w:hanging="425"/>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i/>
          <w:sz w:val="22"/>
          <w:szCs w:val="22"/>
        </w:rPr>
        <w:t>Please describe (foam/</w:t>
      </w:r>
      <w:proofErr w:type="spellStart"/>
      <w:r w:rsidRPr="0063404D">
        <w:rPr>
          <w:rFonts w:asciiTheme="minorHAnsi" w:hAnsiTheme="minorHAnsi" w:cstheme="minorHAnsi"/>
          <w:i/>
          <w:sz w:val="22"/>
          <w:szCs w:val="22"/>
        </w:rPr>
        <w:t>innersprung</w:t>
      </w:r>
      <w:proofErr w:type="spellEnd"/>
      <w:r w:rsidRPr="0063404D">
        <w:rPr>
          <w:rFonts w:asciiTheme="minorHAnsi" w:hAnsiTheme="minorHAnsi" w:cstheme="minorHAnsi"/>
          <w:i/>
          <w:sz w:val="22"/>
          <w:szCs w:val="22"/>
        </w:rPr>
        <w:t>, age, condition, softness/hardness, thickness, for example, recently purchased firm 100-mm-thick foam cot mattress with plastic cover, or second hand)</w:t>
      </w:r>
    </w:p>
    <w:p w14:paraId="3C58239D"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C5B176D" w14:textId="31DACC2E" w:rsidR="00081F86" w:rsidRDefault="00081F86" w:rsidP="00081F86">
      <w:pPr>
        <w:tabs>
          <w:tab w:val="left" w:pos="1134"/>
          <w:tab w:val="left" w:pos="3119"/>
          <w:tab w:val="left" w:pos="4820"/>
          <w:tab w:val="left" w:pos="6521"/>
        </w:tabs>
        <w:spacing w:line="312" w:lineRule="auto"/>
        <w:rPr>
          <w:rFonts w:asciiTheme="minorHAnsi" w:hAnsiTheme="minorHAnsi" w:cstheme="minorHAnsi"/>
          <w:sz w:val="22"/>
          <w:szCs w:val="22"/>
        </w:rPr>
      </w:pPr>
    </w:p>
    <w:p w14:paraId="31D7DE73" w14:textId="417D9E2B" w:rsidR="001327A9" w:rsidRDefault="001327A9" w:rsidP="00081F86">
      <w:pPr>
        <w:tabs>
          <w:tab w:val="left" w:pos="1134"/>
          <w:tab w:val="left" w:pos="3119"/>
          <w:tab w:val="left" w:pos="4820"/>
          <w:tab w:val="left" w:pos="6521"/>
        </w:tabs>
        <w:spacing w:line="312" w:lineRule="auto"/>
        <w:rPr>
          <w:rFonts w:asciiTheme="minorHAnsi" w:hAnsiTheme="minorHAnsi" w:cstheme="minorHAnsi"/>
          <w:sz w:val="22"/>
          <w:szCs w:val="22"/>
        </w:rPr>
      </w:pPr>
    </w:p>
    <w:p w14:paraId="0B29C0E6" w14:textId="77777777" w:rsidR="001327A9" w:rsidRPr="0063404D" w:rsidRDefault="001327A9" w:rsidP="00081F86">
      <w:pPr>
        <w:tabs>
          <w:tab w:val="left" w:pos="1134"/>
          <w:tab w:val="left" w:pos="3119"/>
          <w:tab w:val="left" w:pos="4820"/>
          <w:tab w:val="left" w:pos="6521"/>
        </w:tabs>
        <w:spacing w:line="312" w:lineRule="auto"/>
        <w:rPr>
          <w:rFonts w:asciiTheme="minorHAnsi" w:hAnsiTheme="minorHAnsi" w:cstheme="minorHAnsi"/>
          <w:sz w:val="22"/>
          <w:szCs w:val="22"/>
        </w:rPr>
      </w:pPr>
    </w:p>
    <w:p w14:paraId="6D9E7ED2"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lastRenderedPageBreak/>
        <w:t>7A.7.</w:t>
      </w:r>
      <w:r w:rsidRPr="0063404D">
        <w:rPr>
          <w:rFonts w:asciiTheme="minorHAnsi" w:hAnsiTheme="minorHAnsi" w:cstheme="minorHAnsi"/>
          <w:sz w:val="22"/>
          <w:szCs w:val="22"/>
        </w:rPr>
        <w:tab/>
        <w:t>How well does the mattress (or similar) fit the sleep space?</w:t>
      </w:r>
    </w:p>
    <w:p w14:paraId="74743067"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color w:val="AF1E2D"/>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Firm at ends and sides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Loose fit</w:t>
      </w:r>
    </w:p>
    <w:p w14:paraId="2871D1D6"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color w:val="AF1E2D"/>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Loose fit with gaps filled in (for example, with material)</w:t>
      </w:r>
    </w:p>
    <w:p w14:paraId="318BC04E"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color w:val="AF1E2D"/>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Other</w:t>
      </w:r>
    </w:p>
    <w:p w14:paraId="595D47B3"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If other, please describe:</w:t>
      </w:r>
    </w:p>
    <w:p w14:paraId="6A949649" w14:textId="2A29119D" w:rsidR="00081F86" w:rsidRDefault="00081F86" w:rsidP="00081F86">
      <w:pPr>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04957560" w14:textId="77777777" w:rsidR="0063404D" w:rsidRPr="0063404D" w:rsidRDefault="0063404D" w:rsidP="00081F86">
      <w:pPr>
        <w:spacing w:line="312" w:lineRule="auto"/>
        <w:ind w:left="1134"/>
        <w:rPr>
          <w:rFonts w:asciiTheme="minorHAnsi" w:hAnsiTheme="minorHAnsi" w:cstheme="minorHAnsi"/>
          <w:color w:val="AF1E2D"/>
          <w:sz w:val="22"/>
          <w:szCs w:val="22"/>
        </w:rPr>
      </w:pPr>
    </w:p>
    <w:p w14:paraId="61565CD0"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 xml:space="preserve">7A.8. </w:t>
      </w:r>
      <w:r w:rsidRPr="0063404D">
        <w:rPr>
          <w:rFonts w:asciiTheme="minorHAnsi" w:hAnsiTheme="minorHAnsi" w:cstheme="minorHAnsi"/>
          <w:sz w:val="22"/>
          <w:szCs w:val="22"/>
        </w:rPr>
        <w:tab/>
        <w:t xml:space="preserve">What layers were UNDER the baby (between the mattress and the baby)? </w:t>
      </w:r>
    </w:p>
    <w:p w14:paraId="49337FCA" w14:textId="5C86CBAD" w:rsidR="00081F86" w:rsidRDefault="00081F86" w:rsidP="0063404D">
      <w:pPr>
        <w:tabs>
          <w:tab w:val="left" w:pos="1134"/>
        </w:tabs>
        <w:spacing w:line="312" w:lineRule="auto"/>
        <w:ind w:left="1134"/>
        <w:rPr>
          <w:rFonts w:asciiTheme="minorHAnsi" w:hAnsiTheme="minorHAnsi" w:cstheme="minorHAnsi"/>
          <w:i/>
          <w:sz w:val="22"/>
          <w:szCs w:val="22"/>
        </w:rPr>
      </w:pPr>
      <w:r w:rsidRPr="0063404D">
        <w:rPr>
          <w:rFonts w:asciiTheme="minorHAnsi" w:hAnsiTheme="minorHAnsi" w:cstheme="minorHAnsi"/>
          <w:sz w:val="22"/>
          <w:szCs w:val="22"/>
        </w:rPr>
        <w:tab/>
        <w:t xml:space="preserve">Please describe fabric: </w:t>
      </w:r>
      <w:r w:rsidRPr="0063404D">
        <w:rPr>
          <w:rFonts w:asciiTheme="minorHAnsi" w:hAnsiTheme="minorHAnsi" w:cstheme="minorHAnsi"/>
          <w:i/>
          <w:sz w:val="22"/>
          <w:szCs w:val="22"/>
        </w:rPr>
        <w:t>for example, polythene sheet, cotton mattress cover and polyester sheet (was it fitted, untucked etc.), soft duvet used; include brand/model if known</w:t>
      </w:r>
    </w:p>
    <w:p w14:paraId="3A409EF0" w14:textId="499FEDE4" w:rsidR="0063404D" w:rsidRDefault="0063404D" w:rsidP="0063404D">
      <w:pPr>
        <w:tabs>
          <w:tab w:val="left" w:pos="1134"/>
        </w:tabs>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77622FD" w14:textId="77777777" w:rsidR="0063404D" w:rsidRPr="0063404D" w:rsidRDefault="0063404D" w:rsidP="0063404D">
      <w:pPr>
        <w:tabs>
          <w:tab w:val="left" w:pos="1134"/>
        </w:tabs>
        <w:spacing w:line="312" w:lineRule="auto"/>
        <w:ind w:left="1134"/>
        <w:rPr>
          <w:rFonts w:asciiTheme="minorHAnsi" w:hAnsiTheme="minorHAnsi" w:cstheme="minorHAnsi"/>
          <w:i/>
          <w:sz w:val="22"/>
          <w:szCs w:val="22"/>
        </w:rPr>
      </w:pPr>
    </w:p>
    <w:p w14:paraId="57BA3542" w14:textId="6C86C6BC"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7A.9.</w:t>
      </w:r>
      <w:r w:rsidRPr="0063404D">
        <w:rPr>
          <w:rFonts w:asciiTheme="minorHAnsi" w:hAnsiTheme="minorHAnsi" w:cstheme="minorHAnsi"/>
          <w:sz w:val="22"/>
          <w:szCs w:val="22"/>
        </w:rPr>
        <w:tab/>
        <w:t>Were there any other layers COVERING the baby?</w:t>
      </w:r>
    </w:p>
    <w:p w14:paraId="1D9A0CC1"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39E8118B"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If yes, please describe each layer starting from baby and list layers outwards: fabric, thickness, weight:</w:t>
      </w:r>
    </w:p>
    <w:p w14:paraId="16F5DBA3"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i/>
          <w:sz w:val="22"/>
          <w:szCs w:val="22"/>
        </w:rPr>
        <w:t>for example, polyester sheet, light synthetic or double mink blanket folded in two, single layer brushed microfibre blanket or air cell blanket; include brand/model if known</w:t>
      </w:r>
    </w:p>
    <w:p w14:paraId="70F7C365" w14:textId="36DB6D45" w:rsidR="00081F86" w:rsidRDefault="00081F86" w:rsidP="00081F86">
      <w:pPr>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AFBD17A" w14:textId="77777777" w:rsidR="0063404D" w:rsidRPr="0063404D" w:rsidRDefault="0063404D" w:rsidP="00081F86">
      <w:pPr>
        <w:spacing w:line="312" w:lineRule="auto"/>
        <w:ind w:left="1134"/>
        <w:rPr>
          <w:rFonts w:asciiTheme="minorHAnsi" w:hAnsiTheme="minorHAnsi" w:cstheme="minorHAnsi"/>
          <w:color w:val="AF1E2D"/>
          <w:sz w:val="22"/>
          <w:szCs w:val="22"/>
        </w:rPr>
      </w:pPr>
    </w:p>
    <w:p w14:paraId="3968F52B" w14:textId="77777777" w:rsidR="00081F86" w:rsidRPr="0063404D" w:rsidRDefault="00081F86" w:rsidP="0063404D">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7A.10.</w:t>
      </w:r>
      <w:r w:rsidRPr="0063404D">
        <w:rPr>
          <w:rFonts w:asciiTheme="minorHAnsi" w:hAnsiTheme="minorHAnsi" w:cstheme="minorHAnsi"/>
          <w:sz w:val="22"/>
          <w:szCs w:val="22"/>
        </w:rPr>
        <w:tab/>
        <w:t>Which parts of baby’s body were covered by bedding when baby was PLACED to sleep? (tick all that apply)</w:t>
      </w:r>
    </w:p>
    <w:p w14:paraId="0A923755"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Arms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Legs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Torso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Head (scalp)</w:t>
      </w:r>
    </w:p>
    <w:p w14:paraId="26618103" w14:textId="45186893" w:rsidR="00081F86"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Face</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Completely uncovered</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5470ADF6" w14:textId="77777777" w:rsidR="0063404D" w:rsidRPr="0063404D" w:rsidRDefault="0063404D" w:rsidP="00081F86">
      <w:pPr>
        <w:tabs>
          <w:tab w:val="left" w:pos="1134"/>
          <w:tab w:val="left" w:pos="3119"/>
          <w:tab w:val="left" w:pos="4820"/>
          <w:tab w:val="left" w:pos="7088"/>
        </w:tabs>
        <w:spacing w:line="312" w:lineRule="auto"/>
        <w:rPr>
          <w:rFonts w:asciiTheme="minorHAnsi" w:hAnsiTheme="minorHAnsi" w:cstheme="minorHAnsi"/>
          <w:sz w:val="22"/>
          <w:szCs w:val="22"/>
        </w:rPr>
      </w:pPr>
    </w:p>
    <w:p w14:paraId="059F0E5C"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7A.11.</w:t>
      </w:r>
      <w:r w:rsidRPr="0063404D">
        <w:rPr>
          <w:rFonts w:asciiTheme="minorHAnsi" w:hAnsiTheme="minorHAnsi" w:cstheme="minorHAnsi"/>
          <w:sz w:val="22"/>
          <w:szCs w:val="22"/>
        </w:rPr>
        <w:tab/>
        <w:t>Which parts of baby’s body were covered by bedding when baby was FOUND unresponsive? (tick all that apply)</w:t>
      </w:r>
    </w:p>
    <w:p w14:paraId="41F690BA"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Arms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Legs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Torso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Head (scalp)</w:t>
      </w:r>
    </w:p>
    <w:p w14:paraId="2B1AF6FB"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Face</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Completely uncovered</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4481B2A1"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p>
    <w:p w14:paraId="3EAEB436"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7A.12.</w:t>
      </w:r>
      <w:r w:rsidRPr="0063404D">
        <w:rPr>
          <w:rFonts w:asciiTheme="minorHAnsi" w:hAnsiTheme="minorHAnsi" w:cstheme="minorHAnsi"/>
          <w:sz w:val="22"/>
          <w:szCs w:val="22"/>
        </w:rPr>
        <w:tab/>
        <w:t>Was anything being used to hold the baby in position?</w:t>
      </w:r>
    </w:p>
    <w:p w14:paraId="4F4460C5" w14:textId="77777777" w:rsidR="00081F86" w:rsidRPr="0063404D" w:rsidRDefault="00081F86" w:rsidP="00081F86">
      <w:pPr>
        <w:tabs>
          <w:tab w:val="left" w:pos="1134"/>
        </w:tabs>
        <w:spacing w:line="312" w:lineRule="auto"/>
        <w:ind w:left="851" w:hanging="425"/>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i/>
          <w:sz w:val="22"/>
          <w:szCs w:val="22"/>
        </w:rPr>
        <w:t>(for example, head wedge, Safe-T-Sleep®, pillow, rolled up towel or similar, etc)</w:t>
      </w:r>
    </w:p>
    <w:p w14:paraId="0D4147A7"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1C667C3B"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sz w:val="22"/>
          <w:szCs w:val="22"/>
        </w:rPr>
        <w:t>If yes, please describe</w:t>
      </w:r>
    </w:p>
    <w:p w14:paraId="22B89D81"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F7F2EF0"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p>
    <w:p w14:paraId="6D387531" w14:textId="77777777" w:rsidR="00081F86" w:rsidRPr="0063404D" w:rsidRDefault="00081F86" w:rsidP="00081F86">
      <w:pPr>
        <w:tabs>
          <w:tab w:val="left" w:pos="1134"/>
        </w:tabs>
        <w:spacing w:line="312" w:lineRule="auto"/>
        <w:ind w:left="851" w:hanging="425"/>
        <w:rPr>
          <w:rFonts w:asciiTheme="minorHAnsi" w:hAnsiTheme="minorHAnsi" w:cstheme="minorHAnsi"/>
          <w:i/>
          <w:sz w:val="22"/>
          <w:szCs w:val="22"/>
        </w:rPr>
      </w:pPr>
      <w:r w:rsidRPr="0063404D">
        <w:rPr>
          <w:rFonts w:asciiTheme="minorHAnsi" w:hAnsiTheme="minorHAnsi" w:cstheme="minorHAnsi"/>
          <w:sz w:val="22"/>
          <w:szCs w:val="22"/>
        </w:rPr>
        <w:t>7A.13.</w:t>
      </w:r>
      <w:r w:rsidRPr="0063404D">
        <w:rPr>
          <w:rFonts w:asciiTheme="minorHAnsi" w:hAnsiTheme="minorHAnsi" w:cstheme="minorHAnsi"/>
          <w:sz w:val="22"/>
          <w:szCs w:val="22"/>
        </w:rPr>
        <w:tab/>
        <w:t>Was baby swaddled or wrapped tightly?</w:t>
      </w:r>
      <w:r w:rsidRPr="0063404D">
        <w:rPr>
          <w:rFonts w:asciiTheme="minorHAnsi" w:hAnsiTheme="minorHAnsi" w:cstheme="minorHAnsi"/>
          <w:sz w:val="22"/>
          <w:szCs w:val="22"/>
        </w:rPr>
        <w:tab/>
      </w:r>
      <w:r w:rsidRPr="0063404D">
        <w:rPr>
          <w:rFonts w:asciiTheme="minorHAnsi" w:hAnsiTheme="minorHAnsi" w:cstheme="minorHAnsi"/>
          <w:sz w:val="22"/>
          <w:szCs w:val="22"/>
        </w:rPr>
        <w:tab/>
      </w:r>
    </w:p>
    <w:p w14:paraId="29F4C7FF"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534835FF" w14:textId="77777777" w:rsidR="001327A9" w:rsidRDefault="001327A9" w:rsidP="00081F86">
      <w:pPr>
        <w:spacing w:line="312" w:lineRule="auto"/>
        <w:ind w:left="1134"/>
        <w:rPr>
          <w:rFonts w:asciiTheme="minorHAnsi" w:hAnsiTheme="minorHAnsi" w:cstheme="minorHAnsi"/>
          <w:sz w:val="22"/>
          <w:szCs w:val="22"/>
        </w:rPr>
      </w:pPr>
    </w:p>
    <w:p w14:paraId="2EA94A65" w14:textId="5BD9F2E6"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lastRenderedPageBreak/>
        <w:t xml:space="preserve">If yes, please describe material used to swaddle baby </w:t>
      </w:r>
    </w:p>
    <w:p w14:paraId="2F97C67B"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i/>
          <w:sz w:val="22"/>
          <w:szCs w:val="22"/>
        </w:rPr>
        <w:t>for example, muslin, rolled-up nappy, towel etc</w:t>
      </w:r>
    </w:p>
    <w:p w14:paraId="6CA62297"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C89E6C1" w14:textId="74C4A655" w:rsidR="00081F86" w:rsidRDefault="00081F86" w:rsidP="00081F86">
      <w:pPr>
        <w:spacing w:line="312" w:lineRule="auto"/>
        <w:rPr>
          <w:rFonts w:cstheme="minorHAnsi"/>
        </w:rPr>
      </w:pPr>
    </w:p>
    <w:p w14:paraId="1166432C"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541E4F">
        <w:rPr>
          <w:rFonts w:cstheme="minorHAnsi"/>
        </w:rPr>
        <w:t>7A.14.</w:t>
      </w:r>
      <w:r w:rsidRPr="00541E4F">
        <w:rPr>
          <w:rFonts w:cstheme="minorHAnsi"/>
        </w:rPr>
        <w:tab/>
      </w:r>
      <w:r w:rsidRPr="0063404D">
        <w:rPr>
          <w:rFonts w:asciiTheme="minorHAnsi" w:hAnsiTheme="minorHAnsi" w:cstheme="minorHAnsi"/>
          <w:sz w:val="22"/>
          <w:szCs w:val="22"/>
        </w:rPr>
        <w:t xml:space="preserve">Was anything covering baby’s whole head, mouth or nose when found unresponsive </w:t>
      </w:r>
    </w:p>
    <w:p w14:paraId="1B2BA649" w14:textId="77777777" w:rsidR="00081F86" w:rsidRPr="0063404D" w:rsidRDefault="00081F86" w:rsidP="00081F86">
      <w:pPr>
        <w:tabs>
          <w:tab w:val="left" w:pos="1134"/>
        </w:tabs>
        <w:spacing w:line="312" w:lineRule="auto"/>
        <w:ind w:left="1134" w:hanging="708"/>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i/>
          <w:sz w:val="22"/>
          <w:szCs w:val="22"/>
        </w:rPr>
        <w:t>for example, bumper pads, pillows, soft toys?</w:t>
      </w:r>
    </w:p>
    <w:p w14:paraId="7496F3F1"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5E1951F2"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sz w:val="22"/>
          <w:szCs w:val="22"/>
        </w:rPr>
        <w:t>If yes, please describe</w:t>
      </w:r>
    </w:p>
    <w:p w14:paraId="0C699240" w14:textId="77777777" w:rsidR="00081F86" w:rsidRPr="0063404D" w:rsidRDefault="00081F86" w:rsidP="00081F86">
      <w:pPr>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491C52DA" w14:textId="77777777" w:rsidR="00081F86" w:rsidRPr="0063404D" w:rsidRDefault="00081F86" w:rsidP="00081F86">
      <w:pPr>
        <w:spacing w:line="312" w:lineRule="auto"/>
        <w:rPr>
          <w:rFonts w:asciiTheme="minorHAnsi" w:hAnsiTheme="minorHAnsi" w:cstheme="minorHAnsi"/>
          <w:sz w:val="22"/>
          <w:szCs w:val="22"/>
        </w:rPr>
      </w:pPr>
    </w:p>
    <w:p w14:paraId="5EA35879"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7A.15.</w:t>
      </w:r>
      <w:r w:rsidRPr="0063404D">
        <w:rPr>
          <w:rFonts w:asciiTheme="minorHAnsi" w:hAnsiTheme="minorHAnsi" w:cstheme="minorHAnsi"/>
          <w:sz w:val="22"/>
          <w:szCs w:val="22"/>
        </w:rPr>
        <w:tab/>
        <w:t xml:space="preserve">Was anyone in the same room when the baby died? (not bed sharing) </w:t>
      </w:r>
    </w:p>
    <w:p w14:paraId="3B860DA6"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color w:val="AF1E2D"/>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p>
    <w:p w14:paraId="20C65E2B" w14:textId="77777777" w:rsidR="00081F86" w:rsidRPr="0063404D" w:rsidRDefault="00081F86" w:rsidP="00081F86">
      <w:pPr>
        <w:tabs>
          <w:tab w:val="left" w:pos="4395"/>
        </w:tabs>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Adults (over 18 years)</w:t>
      </w:r>
      <w:r w:rsidRPr="0063404D">
        <w:rPr>
          <w:rFonts w:asciiTheme="minorHAnsi" w:hAnsiTheme="minorHAnsi" w:cstheme="minorHAnsi"/>
          <w:sz w:val="22"/>
          <w:szCs w:val="22"/>
        </w:rPr>
        <w:tab/>
        <w:t>How many?</w:t>
      </w:r>
      <w:r w:rsidRPr="0063404D">
        <w:rPr>
          <w:rFonts w:asciiTheme="minorHAnsi" w:hAnsiTheme="minorHAnsi" w:cstheme="minorHAnsi"/>
          <w:color w:val="AF1E2D"/>
          <w:sz w:val="22"/>
          <w:szCs w:val="22"/>
        </w:rPr>
        <w:t xml:space="preserve">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5174852" w14:textId="77777777" w:rsidR="00081F86" w:rsidRPr="0063404D" w:rsidRDefault="00081F86" w:rsidP="00081F86">
      <w:pPr>
        <w:tabs>
          <w:tab w:val="left" w:pos="1134"/>
          <w:tab w:val="left" w:pos="3119"/>
          <w:tab w:val="left" w:pos="4395"/>
          <w:tab w:val="left" w:pos="4820"/>
          <w:tab w:val="left" w:pos="7088"/>
        </w:tabs>
        <w:spacing w:line="312" w:lineRule="auto"/>
        <w:rPr>
          <w:rFonts w:asciiTheme="minorHAnsi" w:hAnsiTheme="minorHAnsi" w:cstheme="minorHAnsi"/>
          <w:color w:val="AF1E2D"/>
          <w:sz w:val="22"/>
          <w:szCs w:val="22"/>
        </w:rPr>
      </w:pPr>
      <w:r w:rsidRPr="0063404D">
        <w:rPr>
          <w:rFonts w:asciiTheme="minorHAnsi" w:hAnsiTheme="minorHAnsi" w:cstheme="minorHAnsi"/>
          <w:sz w:val="22"/>
          <w:szCs w:val="22"/>
        </w:rPr>
        <w:t xml:space="preserve"> </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Child (under 18 years)</w:t>
      </w:r>
      <w:r w:rsidRPr="0063404D">
        <w:rPr>
          <w:rFonts w:asciiTheme="minorHAnsi" w:hAnsiTheme="minorHAnsi" w:cstheme="minorHAnsi"/>
          <w:sz w:val="22"/>
          <w:szCs w:val="22"/>
        </w:rPr>
        <w:tab/>
        <w:t>How many?</w:t>
      </w:r>
      <w:r w:rsidRPr="0063404D">
        <w:rPr>
          <w:rFonts w:asciiTheme="minorHAnsi" w:hAnsiTheme="minorHAnsi" w:cstheme="minorHAnsi"/>
          <w:color w:val="AF1E2D"/>
          <w:sz w:val="22"/>
          <w:szCs w:val="22"/>
        </w:rPr>
        <w:t xml:space="preserve">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93E748B" w14:textId="77777777" w:rsidR="00081F86" w:rsidRPr="0063404D" w:rsidRDefault="00081F86" w:rsidP="00081F86">
      <w:pPr>
        <w:tabs>
          <w:tab w:val="left" w:pos="1134"/>
          <w:tab w:val="left" w:pos="3119"/>
          <w:tab w:val="left" w:pos="4395"/>
          <w:tab w:val="left" w:pos="4820"/>
          <w:tab w:val="left" w:pos="7088"/>
        </w:tabs>
        <w:spacing w:line="312" w:lineRule="auto"/>
        <w:rPr>
          <w:rFonts w:asciiTheme="minorHAnsi" w:hAnsiTheme="minorHAnsi" w:cstheme="minorHAnsi"/>
          <w:color w:val="AF1E2D"/>
          <w:sz w:val="22"/>
          <w:szCs w:val="22"/>
        </w:rPr>
      </w:pPr>
    </w:p>
    <w:p w14:paraId="0C09AAA0" w14:textId="77777777" w:rsidR="00081F86" w:rsidRPr="0063404D" w:rsidRDefault="00081F86" w:rsidP="00081F86">
      <w:pPr>
        <w:tabs>
          <w:tab w:val="left" w:pos="1134"/>
        </w:tabs>
        <w:spacing w:line="312" w:lineRule="auto"/>
        <w:ind w:left="851" w:hanging="425"/>
        <w:rPr>
          <w:rFonts w:asciiTheme="minorHAnsi" w:hAnsiTheme="minorHAnsi" w:cstheme="minorHAnsi"/>
          <w:i/>
          <w:sz w:val="22"/>
          <w:szCs w:val="22"/>
        </w:rPr>
      </w:pPr>
      <w:r w:rsidRPr="0063404D">
        <w:rPr>
          <w:rFonts w:asciiTheme="minorHAnsi" w:hAnsiTheme="minorHAnsi" w:cstheme="minorHAnsi"/>
          <w:i/>
          <w:sz w:val="22"/>
          <w:szCs w:val="22"/>
        </w:rPr>
        <w:t>7B. BABY FOUND IN AN ADULT BED/MATTRESS</w:t>
      </w:r>
    </w:p>
    <w:p w14:paraId="69E38374"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5836F658"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 xml:space="preserve">7B.1. </w:t>
      </w:r>
      <w:r w:rsidRPr="0063404D">
        <w:rPr>
          <w:rFonts w:asciiTheme="minorHAnsi" w:hAnsiTheme="minorHAnsi" w:cstheme="minorHAnsi"/>
          <w:sz w:val="22"/>
          <w:szCs w:val="22"/>
        </w:rPr>
        <w:tab/>
        <w:t>Indicate whether it was bed or a mattress on floor (or other), mattress size (single, double/queen, king) and whether more than one bed/mattress was pushed together.</w:t>
      </w:r>
    </w:p>
    <w:p w14:paraId="4F957BD0"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4BBBF58"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21A85236" w14:textId="77777777" w:rsidR="00081F86" w:rsidRPr="0063404D" w:rsidRDefault="00081F86" w:rsidP="00081F86">
      <w:pPr>
        <w:tabs>
          <w:tab w:val="left" w:pos="1134"/>
        </w:tabs>
        <w:spacing w:line="312" w:lineRule="auto"/>
        <w:ind w:left="1134" w:hanging="708"/>
        <w:rPr>
          <w:rFonts w:asciiTheme="minorHAnsi" w:hAnsiTheme="minorHAnsi" w:cstheme="minorHAnsi"/>
          <w:i/>
          <w:sz w:val="22"/>
          <w:szCs w:val="22"/>
        </w:rPr>
      </w:pPr>
      <w:r w:rsidRPr="0063404D">
        <w:rPr>
          <w:rFonts w:asciiTheme="minorHAnsi" w:hAnsiTheme="minorHAnsi" w:cstheme="minorHAnsi"/>
          <w:sz w:val="22"/>
          <w:szCs w:val="22"/>
        </w:rPr>
        <w:t>7B.2.</w:t>
      </w:r>
      <w:r w:rsidRPr="0063404D">
        <w:rPr>
          <w:rFonts w:asciiTheme="minorHAnsi" w:hAnsiTheme="minorHAnsi" w:cstheme="minorHAnsi"/>
          <w:sz w:val="22"/>
          <w:szCs w:val="22"/>
        </w:rPr>
        <w:tab/>
        <w:t>Was the bed/mattress pushed up against a solid surface, such as a wall or furniture?</w:t>
      </w:r>
    </w:p>
    <w:p w14:paraId="5166A0C8"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6932F737"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sz w:val="22"/>
          <w:szCs w:val="22"/>
        </w:rPr>
        <w:t>If yes, please describe</w:t>
      </w:r>
    </w:p>
    <w:p w14:paraId="6342DBA9" w14:textId="77777777" w:rsidR="00081F86" w:rsidRPr="0063404D" w:rsidRDefault="00081F86" w:rsidP="00081F86">
      <w:pPr>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6F1C4B4"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5413ECDB" w14:textId="77777777" w:rsidR="00081F86" w:rsidRPr="0063404D" w:rsidRDefault="00081F86" w:rsidP="00081F86">
      <w:pPr>
        <w:tabs>
          <w:tab w:val="left" w:pos="1134"/>
        </w:tabs>
        <w:spacing w:line="312" w:lineRule="auto"/>
        <w:ind w:left="1134" w:hanging="708"/>
        <w:rPr>
          <w:rFonts w:asciiTheme="minorHAnsi" w:hAnsiTheme="minorHAnsi" w:cstheme="minorHAnsi"/>
          <w:i/>
          <w:sz w:val="22"/>
          <w:szCs w:val="22"/>
        </w:rPr>
      </w:pPr>
      <w:r w:rsidRPr="0063404D">
        <w:rPr>
          <w:rFonts w:asciiTheme="minorHAnsi" w:hAnsiTheme="minorHAnsi" w:cstheme="minorHAnsi"/>
          <w:sz w:val="22"/>
          <w:szCs w:val="22"/>
        </w:rPr>
        <w:t>7B.3.</w:t>
      </w:r>
      <w:r w:rsidRPr="0063404D">
        <w:rPr>
          <w:rFonts w:asciiTheme="minorHAnsi" w:hAnsiTheme="minorHAnsi" w:cstheme="minorHAnsi"/>
          <w:sz w:val="22"/>
          <w:szCs w:val="22"/>
        </w:rPr>
        <w:tab/>
        <w:t>Were any pillows (or anything like a pillow) being used under the baby’s head?</w:t>
      </w:r>
    </w:p>
    <w:p w14:paraId="1B7261A1"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bookmarkStart w:id="200" w:name="_Hlk531957394"/>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bookmarkEnd w:id="200"/>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Other</w:t>
      </w:r>
    </w:p>
    <w:p w14:paraId="0E182FB0"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If yes, how many? Please describe (type of pillow, filling, cover etc.)</w:t>
      </w:r>
    </w:p>
    <w:p w14:paraId="50EA3061" w14:textId="77777777" w:rsidR="00081F86" w:rsidRPr="0063404D" w:rsidRDefault="00081F86" w:rsidP="00081F86">
      <w:pPr>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434ED0FB"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41B3FB8F" w14:textId="77777777" w:rsidR="00081F86" w:rsidRPr="0063404D" w:rsidRDefault="00081F86" w:rsidP="00081F86">
      <w:pPr>
        <w:tabs>
          <w:tab w:val="left" w:pos="1134"/>
        </w:tabs>
        <w:spacing w:line="312" w:lineRule="auto"/>
        <w:ind w:left="1134" w:hanging="708"/>
        <w:rPr>
          <w:rFonts w:asciiTheme="minorHAnsi" w:hAnsiTheme="minorHAnsi" w:cstheme="minorHAnsi"/>
          <w:i/>
          <w:sz w:val="22"/>
          <w:szCs w:val="22"/>
        </w:rPr>
      </w:pPr>
      <w:r w:rsidRPr="0063404D">
        <w:rPr>
          <w:rFonts w:asciiTheme="minorHAnsi" w:hAnsiTheme="minorHAnsi" w:cstheme="minorHAnsi"/>
          <w:sz w:val="22"/>
          <w:szCs w:val="22"/>
        </w:rPr>
        <w:t>7B.4.</w:t>
      </w:r>
      <w:r w:rsidRPr="0063404D">
        <w:rPr>
          <w:rFonts w:asciiTheme="minorHAnsi" w:hAnsiTheme="minorHAnsi" w:cstheme="minorHAnsi"/>
          <w:sz w:val="22"/>
          <w:szCs w:val="22"/>
        </w:rPr>
        <w:tab/>
        <w:t>Were there other pillows (or anything like a pillow) in the bed?</w:t>
      </w:r>
    </w:p>
    <w:p w14:paraId="30C676A4"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48C23550"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If yes, how many? Please describe (type of pillow, filling, cover etc.)</w:t>
      </w:r>
    </w:p>
    <w:p w14:paraId="5D841FB1" w14:textId="77777777" w:rsidR="00081F86" w:rsidRPr="0063404D" w:rsidRDefault="00081F86" w:rsidP="00081F86">
      <w:pPr>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0C0BD24"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6D24E0DF"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 xml:space="preserve">7B.5. </w:t>
      </w:r>
      <w:r w:rsidRPr="0063404D">
        <w:rPr>
          <w:rFonts w:asciiTheme="minorHAnsi" w:hAnsiTheme="minorHAnsi" w:cstheme="minorHAnsi"/>
          <w:sz w:val="22"/>
          <w:szCs w:val="22"/>
        </w:rPr>
        <w:tab/>
        <w:t>What kind of mattress was the baby sleeping on?</w:t>
      </w:r>
    </w:p>
    <w:p w14:paraId="3AD3C033"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t>Please describe foam/</w:t>
      </w:r>
      <w:proofErr w:type="spellStart"/>
      <w:r w:rsidRPr="0063404D">
        <w:rPr>
          <w:rFonts w:asciiTheme="minorHAnsi" w:hAnsiTheme="minorHAnsi" w:cstheme="minorHAnsi"/>
          <w:sz w:val="22"/>
          <w:szCs w:val="22"/>
        </w:rPr>
        <w:t>innersprung</w:t>
      </w:r>
      <w:proofErr w:type="spellEnd"/>
      <w:r w:rsidRPr="0063404D">
        <w:rPr>
          <w:rFonts w:asciiTheme="minorHAnsi" w:hAnsiTheme="minorHAnsi" w:cstheme="minorHAnsi"/>
          <w:sz w:val="22"/>
          <w:szCs w:val="22"/>
        </w:rPr>
        <w:t>, age, softness/hardness, thickness, cover:</w:t>
      </w:r>
    </w:p>
    <w:p w14:paraId="688141A9" w14:textId="77777777" w:rsidR="00081F86" w:rsidRPr="0063404D" w:rsidRDefault="00081F86" w:rsidP="00081F86">
      <w:pPr>
        <w:tabs>
          <w:tab w:val="left" w:pos="1134"/>
        </w:tabs>
        <w:spacing w:line="312" w:lineRule="auto"/>
        <w:ind w:left="1134" w:hanging="425"/>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i/>
          <w:sz w:val="22"/>
          <w:szCs w:val="22"/>
        </w:rPr>
        <w:t xml:space="preserve">for example, old, firm </w:t>
      </w:r>
      <w:proofErr w:type="spellStart"/>
      <w:r w:rsidRPr="0063404D">
        <w:rPr>
          <w:rFonts w:asciiTheme="minorHAnsi" w:hAnsiTheme="minorHAnsi" w:cstheme="minorHAnsi"/>
          <w:i/>
          <w:sz w:val="22"/>
          <w:szCs w:val="22"/>
        </w:rPr>
        <w:t>innersprung</w:t>
      </w:r>
      <w:proofErr w:type="spellEnd"/>
      <w:r w:rsidRPr="0063404D">
        <w:rPr>
          <w:rFonts w:asciiTheme="minorHAnsi" w:hAnsiTheme="minorHAnsi" w:cstheme="minorHAnsi"/>
          <w:i/>
          <w:sz w:val="22"/>
          <w:szCs w:val="22"/>
        </w:rPr>
        <w:t xml:space="preserve"> mattress or new couch, soft, synthetic fabric cover</w:t>
      </w:r>
    </w:p>
    <w:p w14:paraId="41C0E821"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20961DDF" w14:textId="77777777" w:rsidR="00081F86" w:rsidRPr="00541E4F" w:rsidRDefault="00081F86" w:rsidP="00081F86">
      <w:pPr>
        <w:tabs>
          <w:tab w:val="left" w:pos="1134"/>
        </w:tabs>
        <w:spacing w:line="312" w:lineRule="auto"/>
        <w:ind w:left="851" w:hanging="425"/>
        <w:rPr>
          <w:rFonts w:cstheme="minorHAnsi"/>
        </w:rPr>
      </w:pPr>
    </w:p>
    <w:p w14:paraId="3A04AC5C" w14:textId="77777777" w:rsidR="00081F86" w:rsidRPr="00541E4F" w:rsidRDefault="00081F86" w:rsidP="00081F86">
      <w:pPr>
        <w:tabs>
          <w:tab w:val="left" w:pos="1134"/>
        </w:tabs>
        <w:spacing w:line="312" w:lineRule="auto"/>
        <w:ind w:left="851" w:hanging="425"/>
        <w:rPr>
          <w:rFonts w:cstheme="minorHAnsi"/>
        </w:rPr>
      </w:pPr>
      <w:r w:rsidRPr="00541E4F">
        <w:rPr>
          <w:rFonts w:cstheme="minorHAnsi"/>
        </w:rPr>
        <w:lastRenderedPageBreak/>
        <w:t xml:space="preserve">7B.6. </w:t>
      </w:r>
      <w:r w:rsidRPr="00541E4F">
        <w:rPr>
          <w:rFonts w:cstheme="minorHAnsi"/>
        </w:rPr>
        <w:tab/>
        <w:t xml:space="preserve">What layers were UNDER the baby (between the mattress and the baby)? </w:t>
      </w:r>
    </w:p>
    <w:p w14:paraId="60550FAD" w14:textId="77777777" w:rsidR="00081F86" w:rsidRPr="00541E4F" w:rsidRDefault="00081F86" w:rsidP="00081F86">
      <w:pPr>
        <w:tabs>
          <w:tab w:val="left" w:pos="1134"/>
        </w:tabs>
        <w:spacing w:line="312" w:lineRule="auto"/>
        <w:ind w:left="851" w:hanging="425"/>
        <w:rPr>
          <w:rFonts w:cstheme="minorHAnsi"/>
        </w:rPr>
      </w:pPr>
      <w:r w:rsidRPr="00541E4F">
        <w:rPr>
          <w:rFonts w:cstheme="minorHAnsi"/>
        </w:rPr>
        <w:tab/>
      </w:r>
      <w:r w:rsidRPr="00541E4F">
        <w:rPr>
          <w:rFonts w:cstheme="minorHAnsi"/>
        </w:rPr>
        <w:tab/>
        <w:t>Please describe fabric:</w:t>
      </w:r>
    </w:p>
    <w:p w14:paraId="3A4739EA" w14:textId="77777777" w:rsidR="00081F86" w:rsidRPr="00541E4F" w:rsidRDefault="00081F86" w:rsidP="00081F86">
      <w:pPr>
        <w:tabs>
          <w:tab w:val="left" w:pos="1134"/>
        </w:tabs>
        <w:spacing w:line="312" w:lineRule="auto"/>
        <w:ind w:left="1134" w:hanging="425"/>
        <w:rPr>
          <w:rFonts w:cstheme="minorHAnsi"/>
          <w:i/>
        </w:rPr>
      </w:pPr>
      <w:r w:rsidRPr="00541E4F">
        <w:rPr>
          <w:rFonts w:cstheme="minorHAnsi"/>
        </w:rPr>
        <w:tab/>
      </w:r>
      <w:r>
        <w:rPr>
          <w:rFonts w:cstheme="minorHAnsi"/>
          <w:i/>
        </w:rPr>
        <w:t>for example,</w:t>
      </w:r>
      <w:r w:rsidRPr="00541E4F">
        <w:rPr>
          <w:rFonts w:cstheme="minorHAnsi"/>
          <w:i/>
        </w:rPr>
        <w:t xml:space="preserve"> polythene sheet, cotton mattress cover and polyester sheet (was it fitted, untucked etc.), soft duvet used</w:t>
      </w:r>
    </w:p>
    <w:p w14:paraId="59858638" w14:textId="77777777" w:rsidR="00081F86" w:rsidRPr="00541E4F" w:rsidRDefault="00081F86" w:rsidP="00081F86">
      <w:pPr>
        <w:tabs>
          <w:tab w:val="left" w:pos="1134"/>
        </w:tabs>
        <w:spacing w:line="312" w:lineRule="auto"/>
        <w:ind w:left="851" w:hanging="425"/>
        <w:rPr>
          <w:rFonts w:cstheme="minorHAnsi"/>
        </w:rPr>
      </w:pPr>
      <w:r w:rsidRPr="00541E4F">
        <w:rPr>
          <w:rFonts w:cstheme="minorHAnsi"/>
        </w:rPr>
        <w:tab/>
      </w:r>
      <w:r w:rsidRPr="00541E4F">
        <w:rPr>
          <w:rFonts w:cstheme="minorHAnsi"/>
        </w:rPr>
        <w:tab/>
      </w:r>
      <w:r w:rsidRPr="00541E4F">
        <w:rPr>
          <w:rFonts w:cstheme="minorHAnsi"/>
          <w:color w:val="AF1E2D"/>
        </w:rPr>
        <w:fldChar w:fldCharType="begin">
          <w:ffData>
            <w:name w:val="Text43"/>
            <w:enabled/>
            <w:calcOnExit w:val="0"/>
            <w:textInput/>
          </w:ffData>
        </w:fldChar>
      </w:r>
      <w:r w:rsidRPr="00541E4F">
        <w:rPr>
          <w:rFonts w:cstheme="minorHAnsi"/>
          <w:color w:val="AF1E2D"/>
        </w:rPr>
        <w:instrText xml:space="preserve"> FORMTEXT </w:instrText>
      </w:r>
      <w:r w:rsidRPr="00541E4F">
        <w:rPr>
          <w:rFonts w:cstheme="minorHAnsi"/>
          <w:color w:val="AF1E2D"/>
        </w:rPr>
      </w:r>
      <w:r w:rsidRPr="00541E4F">
        <w:rPr>
          <w:rFonts w:cstheme="minorHAnsi"/>
          <w:color w:val="AF1E2D"/>
        </w:rPr>
        <w:fldChar w:fldCharType="separate"/>
      </w:r>
      <w:r w:rsidRPr="00541E4F">
        <w:rPr>
          <w:rFonts w:cstheme="minorHAnsi"/>
          <w:noProof/>
          <w:color w:val="AF1E2D"/>
        </w:rPr>
        <w:t> </w:t>
      </w:r>
      <w:r w:rsidRPr="00541E4F">
        <w:rPr>
          <w:rFonts w:cstheme="minorHAnsi"/>
          <w:noProof/>
          <w:color w:val="AF1E2D"/>
        </w:rPr>
        <w:t> </w:t>
      </w:r>
      <w:r w:rsidRPr="00541E4F">
        <w:rPr>
          <w:rFonts w:cstheme="minorHAnsi"/>
          <w:noProof/>
          <w:color w:val="AF1E2D"/>
        </w:rPr>
        <w:t> </w:t>
      </w:r>
      <w:r w:rsidRPr="00541E4F">
        <w:rPr>
          <w:rFonts w:cstheme="minorHAnsi"/>
          <w:noProof/>
          <w:color w:val="AF1E2D"/>
        </w:rPr>
        <w:t> </w:t>
      </w:r>
      <w:r w:rsidRPr="00541E4F">
        <w:rPr>
          <w:rFonts w:cstheme="minorHAnsi"/>
          <w:noProof/>
          <w:color w:val="AF1E2D"/>
        </w:rPr>
        <w:t> </w:t>
      </w:r>
      <w:r w:rsidRPr="00541E4F">
        <w:rPr>
          <w:rFonts w:cstheme="minorHAnsi"/>
          <w:color w:val="AF1E2D"/>
        </w:rPr>
        <w:fldChar w:fldCharType="end"/>
      </w:r>
    </w:p>
    <w:p w14:paraId="727B05BB" w14:textId="77777777" w:rsidR="00081F86" w:rsidRPr="00541E4F" w:rsidRDefault="00081F86" w:rsidP="00081F86">
      <w:pPr>
        <w:tabs>
          <w:tab w:val="left" w:pos="1134"/>
        </w:tabs>
        <w:spacing w:line="312" w:lineRule="auto"/>
        <w:ind w:left="851" w:hanging="425"/>
        <w:rPr>
          <w:rFonts w:cstheme="minorHAnsi"/>
        </w:rPr>
      </w:pPr>
    </w:p>
    <w:p w14:paraId="7497CCA5"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7B.7.</w:t>
      </w:r>
      <w:r w:rsidRPr="0063404D">
        <w:rPr>
          <w:rFonts w:asciiTheme="minorHAnsi" w:hAnsiTheme="minorHAnsi" w:cstheme="minorHAnsi"/>
          <w:sz w:val="22"/>
          <w:szCs w:val="22"/>
        </w:rPr>
        <w:tab/>
        <w:t>Were there any other layers COVERING the baby?</w:t>
      </w:r>
    </w:p>
    <w:p w14:paraId="7E92BD90"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5E7F459B"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If yes, please describe each layer starting from baby and list layers outwards: fabric, thickness, weight:</w:t>
      </w:r>
    </w:p>
    <w:p w14:paraId="539E34BB"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i/>
          <w:sz w:val="22"/>
          <w:szCs w:val="22"/>
        </w:rPr>
        <w:t>for example, polyester sheet, light synthetic or double mink blanket folded in two, single layer brushed microfibre blanket or air cell blanket</w:t>
      </w:r>
    </w:p>
    <w:p w14:paraId="7759D993"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4CFCCEF8"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199CCF98"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7B.8.</w:t>
      </w:r>
      <w:r w:rsidRPr="0063404D">
        <w:rPr>
          <w:rFonts w:asciiTheme="minorHAnsi" w:hAnsiTheme="minorHAnsi" w:cstheme="minorHAnsi"/>
          <w:sz w:val="22"/>
          <w:szCs w:val="22"/>
        </w:rPr>
        <w:tab/>
        <w:t>Which parts of baby’s body were covered by bedding when baby was PLACED to sleep? (tick all that apply)</w:t>
      </w:r>
    </w:p>
    <w:p w14:paraId="2FD4C958"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Arms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Legs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Torso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Head (scalp)</w:t>
      </w:r>
    </w:p>
    <w:p w14:paraId="113D079E"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Face</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Completely uncovered</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6D59F949"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p>
    <w:p w14:paraId="2FBD4AE6"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7B.9.</w:t>
      </w:r>
      <w:r w:rsidRPr="0063404D">
        <w:rPr>
          <w:rFonts w:asciiTheme="minorHAnsi" w:hAnsiTheme="minorHAnsi" w:cstheme="minorHAnsi"/>
          <w:sz w:val="22"/>
          <w:szCs w:val="22"/>
        </w:rPr>
        <w:tab/>
        <w:t>Which parts of baby’s body were covered by bedding when baby was FOUND unresponsive? (tick all that apply)</w:t>
      </w:r>
    </w:p>
    <w:p w14:paraId="0BEF2A42"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Arms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Legs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Torso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Head (scalp)</w:t>
      </w:r>
    </w:p>
    <w:p w14:paraId="7134CB23"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Face</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Completely uncovered</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11620184"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77E0EBE8"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7B.10.</w:t>
      </w:r>
      <w:r w:rsidRPr="0063404D">
        <w:rPr>
          <w:rFonts w:asciiTheme="minorHAnsi" w:hAnsiTheme="minorHAnsi" w:cstheme="minorHAnsi"/>
          <w:sz w:val="22"/>
          <w:szCs w:val="22"/>
        </w:rPr>
        <w:tab/>
        <w:t>Was anything being used to hold the baby in position?</w:t>
      </w:r>
    </w:p>
    <w:p w14:paraId="0AC72403" w14:textId="77777777" w:rsidR="00081F86" w:rsidRPr="0063404D" w:rsidRDefault="00081F86" w:rsidP="00081F86">
      <w:pPr>
        <w:tabs>
          <w:tab w:val="left" w:pos="1134"/>
        </w:tabs>
        <w:spacing w:line="312" w:lineRule="auto"/>
        <w:ind w:left="851" w:hanging="425"/>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i/>
          <w:sz w:val="22"/>
          <w:szCs w:val="22"/>
        </w:rPr>
        <w:t>(for example, head wedge, Safe-T-Sleep®, pillow, rolled up towel or similar, etc)</w:t>
      </w:r>
    </w:p>
    <w:p w14:paraId="14BD3CF7"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3AD89A36"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sz w:val="22"/>
          <w:szCs w:val="22"/>
        </w:rPr>
        <w:t>If yes, please describe</w:t>
      </w:r>
    </w:p>
    <w:p w14:paraId="22A0D23A"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0EADAEED"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p>
    <w:p w14:paraId="381C61E3" w14:textId="77777777" w:rsidR="00081F86" w:rsidRPr="0063404D" w:rsidRDefault="00081F86" w:rsidP="00081F86">
      <w:pPr>
        <w:tabs>
          <w:tab w:val="left" w:pos="1134"/>
        </w:tabs>
        <w:spacing w:line="312" w:lineRule="auto"/>
        <w:ind w:left="851" w:hanging="425"/>
        <w:rPr>
          <w:rFonts w:asciiTheme="minorHAnsi" w:hAnsiTheme="minorHAnsi" w:cstheme="minorHAnsi"/>
          <w:i/>
          <w:sz w:val="22"/>
          <w:szCs w:val="22"/>
        </w:rPr>
      </w:pPr>
      <w:r w:rsidRPr="0063404D">
        <w:rPr>
          <w:rFonts w:asciiTheme="minorHAnsi" w:hAnsiTheme="minorHAnsi" w:cstheme="minorHAnsi"/>
          <w:sz w:val="22"/>
          <w:szCs w:val="22"/>
        </w:rPr>
        <w:t>7B.11.</w:t>
      </w:r>
      <w:r w:rsidRPr="0063404D">
        <w:rPr>
          <w:rFonts w:asciiTheme="minorHAnsi" w:hAnsiTheme="minorHAnsi" w:cstheme="minorHAnsi"/>
          <w:sz w:val="22"/>
          <w:szCs w:val="22"/>
        </w:rPr>
        <w:tab/>
        <w:t>Was baby swaddled or wrapped tightly?</w:t>
      </w:r>
      <w:r w:rsidRPr="0063404D">
        <w:rPr>
          <w:rFonts w:asciiTheme="minorHAnsi" w:hAnsiTheme="minorHAnsi" w:cstheme="minorHAnsi"/>
          <w:sz w:val="22"/>
          <w:szCs w:val="22"/>
        </w:rPr>
        <w:tab/>
      </w:r>
      <w:r w:rsidRPr="0063404D">
        <w:rPr>
          <w:rFonts w:asciiTheme="minorHAnsi" w:hAnsiTheme="minorHAnsi" w:cstheme="minorHAnsi"/>
          <w:sz w:val="22"/>
          <w:szCs w:val="22"/>
        </w:rPr>
        <w:tab/>
      </w:r>
    </w:p>
    <w:p w14:paraId="33E40640"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4DD09559"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 xml:space="preserve">If yes, please describe material used to swaddle baby </w:t>
      </w:r>
    </w:p>
    <w:p w14:paraId="55FE57D7"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i/>
          <w:sz w:val="22"/>
          <w:szCs w:val="22"/>
        </w:rPr>
        <w:t>for example, muslin, rolled-up nappy, towel etc</w:t>
      </w:r>
    </w:p>
    <w:p w14:paraId="197CAB26"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5EBE94B0" w14:textId="77777777" w:rsidR="00081F86" w:rsidRPr="0063404D" w:rsidRDefault="00081F86" w:rsidP="00081F86">
      <w:pPr>
        <w:spacing w:line="312" w:lineRule="auto"/>
        <w:rPr>
          <w:rFonts w:asciiTheme="minorHAnsi" w:hAnsiTheme="minorHAnsi" w:cstheme="minorHAnsi"/>
          <w:sz w:val="22"/>
          <w:szCs w:val="22"/>
        </w:rPr>
      </w:pPr>
    </w:p>
    <w:p w14:paraId="505B1381"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7B.12.</w:t>
      </w:r>
      <w:r w:rsidRPr="0063404D">
        <w:rPr>
          <w:rFonts w:asciiTheme="minorHAnsi" w:hAnsiTheme="minorHAnsi" w:cstheme="minorHAnsi"/>
          <w:sz w:val="22"/>
          <w:szCs w:val="22"/>
        </w:rPr>
        <w:tab/>
        <w:t xml:space="preserve">Was anything covering baby’s whole head, mouth or nose when found unresponsive </w:t>
      </w:r>
    </w:p>
    <w:p w14:paraId="51082776" w14:textId="77777777" w:rsidR="00081F86" w:rsidRPr="0063404D" w:rsidRDefault="00081F86" w:rsidP="00081F86">
      <w:pPr>
        <w:tabs>
          <w:tab w:val="left" w:pos="1134"/>
        </w:tabs>
        <w:spacing w:line="312" w:lineRule="auto"/>
        <w:ind w:left="1134" w:hanging="708"/>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i/>
          <w:sz w:val="22"/>
          <w:szCs w:val="22"/>
        </w:rPr>
        <w:t>for example, bumper pads, pillows, soft toys?</w:t>
      </w:r>
    </w:p>
    <w:p w14:paraId="40DEAD6A"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52F1F80C" w14:textId="77777777" w:rsidR="001327A9" w:rsidRDefault="001327A9" w:rsidP="00081F86">
      <w:pPr>
        <w:spacing w:line="312" w:lineRule="auto"/>
        <w:ind w:left="1134"/>
        <w:rPr>
          <w:rFonts w:asciiTheme="minorHAnsi" w:hAnsiTheme="minorHAnsi" w:cstheme="minorHAnsi"/>
          <w:sz w:val="22"/>
          <w:szCs w:val="22"/>
        </w:rPr>
      </w:pPr>
    </w:p>
    <w:p w14:paraId="39AF834A" w14:textId="144C6CAD"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sz w:val="22"/>
          <w:szCs w:val="22"/>
        </w:rPr>
        <w:lastRenderedPageBreak/>
        <w:t>If yes, please describe</w:t>
      </w:r>
    </w:p>
    <w:p w14:paraId="1D4C882D" w14:textId="77777777" w:rsidR="00081F86" w:rsidRPr="0063404D" w:rsidRDefault="00081F86" w:rsidP="00081F86">
      <w:pPr>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C10D51B" w14:textId="77777777" w:rsidR="00081F86" w:rsidRPr="0063404D" w:rsidRDefault="00081F86" w:rsidP="00081F86">
      <w:pPr>
        <w:spacing w:line="312" w:lineRule="auto"/>
        <w:rPr>
          <w:rFonts w:asciiTheme="minorHAnsi" w:hAnsiTheme="minorHAnsi" w:cstheme="minorHAnsi"/>
          <w:sz w:val="22"/>
          <w:szCs w:val="22"/>
        </w:rPr>
      </w:pPr>
    </w:p>
    <w:p w14:paraId="4CCC2D79"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7B.13.</w:t>
      </w:r>
      <w:r w:rsidRPr="0063404D">
        <w:rPr>
          <w:rFonts w:asciiTheme="minorHAnsi" w:hAnsiTheme="minorHAnsi" w:cstheme="minorHAnsi"/>
          <w:sz w:val="22"/>
          <w:szCs w:val="22"/>
        </w:rPr>
        <w:tab/>
        <w:t xml:space="preserve">Was anyone in the same room when the baby died? (not bed sharing) </w:t>
      </w:r>
    </w:p>
    <w:p w14:paraId="4FF94B6E"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color w:val="AF1E2D"/>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p>
    <w:p w14:paraId="29CF97F3" w14:textId="77777777" w:rsidR="00081F86" w:rsidRPr="0063404D" w:rsidRDefault="00081F86" w:rsidP="00081F86">
      <w:pPr>
        <w:tabs>
          <w:tab w:val="left" w:pos="4395"/>
        </w:tabs>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Adults (over 18 years)</w:t>
      </w:r>
      <w:r w:rsidRPr="0063404D">
        <w:rPr>
          <w:rFonts w:asciiTheme="minorHAnsi" w:hAnsiTheme="minorHAnsi" w:cstheme="minorHAnsi"/>
          <w:sz w:val="22"/>
          <w:szCs w:val="22"/>
        </w:rPr>
        <w:tab/>
        <w:t>How many?</w:t>
      </w:r>
      <w:r w:rsidRPr="0063404D">
        <w:rPr>
          <w:rFonts w:asciiTheme="minorHAnsi" w:hAnsiTheme="minorHAnsi" w:cstheme="minorHAnsi"/>
          <w:color w:val="AF1E2D"/>
          <w:sz w:val="22"/>
          <w:szCs w:val="22"/>
        </w:rPr>
        <w:t xml:space="preserve">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C0508B7" w14:textId="77777777" w:rsidR="00081F86" w:rsidRPr="0063404D" w:rsidRDefault="00081F86" w:rsidP="00081F86">
      <w:pPr>
        <w:tabs>
          <w:tab w:val="left" w:pos="1134"/>
          <w:tab w:val="left" w:pos="3119"/>
          <w:tab w:val="left" w:pos="4395"/>
          <w:tab w:val="left" w:pos="4820"/>
          <w:tab w:val="left" w:pos="7088"/>
        </w:tabs>
        <w:spacing w:line="312" w:lineRule="auto"/>
        <w:rPr>
          <w:rFonts w:asciiTheme="minorHAnsi" w:hAnsiTheme="minorHAnsi" w:cstheme="minorHAnsi"/>
          <w:i/>
          <w:sz w:val="22"/>
          <w:szCs w:val="22"/>
        </w:rPr>
      </w:pPr>
      <w:r w:rsidRPr="0063404D">
        <w:rPr>
          <w:rFonts w:asciiTheme="minorHAnsi" w:hAnsiTheme="minorHAnsi" w:cstheme="minorHAnsi"/>
          <w:sz w:val="22"/>
          <w:szCs w:val="22"/>
        </w:rPr>
        <w:t xml:space="preserve"> </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Child (under 18 years)</w:t>
      </w:r>
      <w:r w:rsidRPr="0063404D">
        <w:rPr>
          <w:rFonts w:asciiTheme="minorHAnsi" w:hAnsiTheme="minorHAnsi" w:cstheme="minorHAnsi"/>
          <w:sz w:val="22"/>
          <w:szCs w:val="22"/>
        </w:rPr>
        <w:tab/>
        <w:t>How many?</w:t>
      </w:r>
      <w:r w:rsidRPr="0063404D">
        <w:rPr>
          <w:rFonts w:asciiTheme="minorHAnsi" w:hAnsiTheme="minorHAnsi" w:cstheme="minorHAnsi"/>
          <w:color w:val="AF1E2D"/>
          <w:sz w:val="22"/>
          <w:szCs w:val="22"/>
        </w:rPr>
        <w:t xml:space="preserve">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082C1A3E" w14:textId="21B0CCF6" w:rsidR="00081F86" w:rsidRPr="0063404D" w:rsidRDefault="00081F86" w:rsidP="00081F86">
      <w:pPr>
        <w:rPr>
          <w:rFonts w:asciiTheme="minorHAnsi" w:hAnsiTheme="minorHAnsi" w:cstheme="minorHAnsi"/>
          <w:i/>
          <w:sz w:val="22"/>
          <w:szCs w:val="22"/>
        </w:rPr>
      </w:pPr>
    </w:p>
    <w:p w14:paraId="1EF7741F" w14:textId="77777777" w:rsidR="00081F86" w:rsidRPr="0063404D" w:rsidRDefault="00081F86" w:rsidP="00081F86">
      <w:pPr>
        <w:tabs>
          <w:tab w:val="left" w:pos="1134"/>
        </w:tabs>
        <w:spacing w:line="312" w:lineRule="auto"/>
        <w:ind w:left="1134" w:hanging="708"/>
        <w:rPr>
          <w:rFonts w:asciiTheme="minorHAnsi" w:hAnsiTheme="minorHAnsi" w:cstheme="minorHAnsi"/>
          <w:i/>
          <w:sz w:val="22"/>
          <w:szCs w:val="22"/>
        </w:rPr>
      </w:pPr>
      <w:r w:rsidRPr="0063404D">
        <w:rPr>
          <w:rFonts w:asciiTheme="minorHAnsi" w:hAnsiTheme="minorHAnsi" w:cstheme="minorHAnsi"/>
          <w:i/>
          <w:sz w:val="22"/>
          <w:szCs w:val="22"/>
        </w:rPr>
        <w:t>7C.</w:t>
      </w:r>
      <w:r w:rsidRPr="0063404D">
        <w:rPr>
          <w:rFonts w:asciiTheme="minorHAnsi" w:hAnsiTheme="minorHAnsi" w:cstheme="minorHAnsi"/>
          <w:i/>
          <w:sz w:val="22"/>
          <w:szCs w:val="22"/>
        </w:rPr>
        <w:tab/>
        <w:t>BABY FOUND ON A COUCH, CHAIRS PUSHED TOGETHER, CAR SEAT OR OTHER PLACE</w:t>
      </w:r>
    </w:p>
    <w:p w14:paraId="162E9A90"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14EC3CDD"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 xml:space="preserve">7C.1. </w:t>
      </w:r>
      <w:r w:rsidRPr="0063404D">
        <w:rPr>
          <w:rFonts w:asciiTheme="minorHAnsi" w:hAnsiTheme="minorHAnsi" w:cstheme="minorHAnsi"/>
          <w:sz w:val="22"/>
          <w:szCs w:val="22"/>
        </w:rPr>
        <w:tab/>
        <w:t xml:space="preserve">What sleep space was being used for the baby? </w:t>
      </w:r>
    </w:p>
    <w:p w14:paraId="45E7A6C1" w14:textId="77777777" w:rsidR="00081F86" w:rsidRPr="0063404D" w:rsidRDefault="00081F86" w:rsidP="00081F86">
      <w:pPr>
        <w:tabs>
          <w:tab w:val="left" w:pos="1134"/>
        </w:tabs>
        <w:spacing w:line="312" w:lineRule="auto"/>
        <w:ind w:left="1134" w:hanging="708"/>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i/>
          <w:sz w:val="22"/>
          <w:szCs w:val="22"/>
        </w:rPr>
        <w:t>for example, a couch, car seat, capsule etc</w:t>
      </w:r>
    </w:p>
    <w:p w14:paraId="62F503FE"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CA704DB"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5E7240BD"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7C.2.</w:t>
      </w:r>
      <w:r w:rsidRPr="0063404D">
        <w:rPr>
          <w:rFonts w:asciiTheme="minorHAnsi" w:hAnsiTheme="minorHAnsi" w:cstheme="minorHAnsi"/>
          <w:sz w:val="22"/>
          <w:szCs w:val="22"/>
        </w:rPr>
        <w:tab/>
        <w:t>If baby was in a place with straps, was baby strapped in?</w:t>
      </w:r>
    </w:p>
    <w:p w14:paraId="602A842D" w14:textId="77777777" w:rsidR="00081F86" w:rsidRPr="0063404D" w:rsidRDefault="00081F86" w:rsidP="00081F86">
      <w:pPr>
        <w:tabs>
          <w:tab w:val="left" w:pos="1134"/>
        </w:tabs>
        <w:spacing w:line="312" w:lineRule="auto"/>
        <w:ind w:left="851" w:hanging="425"/>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i/>
          <w:sz w:val="22"/>
          <w:szCs w:val="22"/>
        </w:rPr>
        <w:t>e.g. car seat, capsule, pushchair, bouncinette etc</w:t>
      </w:r>
    </w:p>
    <w:p w14:paraId="5A1D934E"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3BA8F2D3"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5B785A2C"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7C.3.</w:t>
      </w:r>
      <w:r w:rsidRPr="0063404D">
        <w:rPr>
          <w:rFonts w:asciiTheme="minorHAnsi" w:hAnsiTheme="minorHAnsi" w:cstheme="minorHAnsi"/>
          <w:sz w:val="22"/>
          <w:szCs w:val="22"/>
        </w:rPr>
        <w:tab/>
        <w:t>What kind of surface was the baby sleeping on?</w:t>
      </w:r>
    </w:p>
    <w:p w14:paraId="33283BCD"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t>Please describe:</w:t>
      </w:r>
    </w:p>
    <w:p w14:paraId="298AFDF1"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i/>
          <w:sz w:val="22"/>
          <w:szCs w:val="22"/>
        </w:rPr>
        <w:t>e.g. firm car seat with polyester padded lining or soft cushiony couch with woven upholstery</w:t>
      </w:r>
      <w:r w:rsidRPr="0063404D">
        <w:rPr>
          <w:rFonts w:asciiTheme="minorHAnsi" w:hAnsiTheme="minorHAnsi" w:cstheme="minorHAnsi"/>
          <w:i/>
          <w:sz w:val="22"/>
          <w:szCs w:val="22"/>
        </w:rPr>
        <w:tab/>
      </w:r>
      <w:r w:rsidRPr="0063404D">
        <w:rPr>
          <w:rFonts w:asciiTheme="minorHAnsi" w:hAnsiTheme="minorHAnsi" w:cstheme="minorHAnsi"/>
          <w: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543CD18E"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color w:val="AF1E2D"/>
          <w:sz w:val="22"/>
          <w:szCs w:val="22"/>
        </w:rPr>
      </w:pPr>
    </w:p>
    <w:p w14:paraId="3C40079B"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color w:val="AF1E2D"/>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Not relevant</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7F70A909"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Baby lying on top of adult, so not in contact with surface</w:t>
      </w:r>
      <w:r w:rsidRPr="0063404D">
        <w:rPr>
          <w:rFonts w:asciiTheme="minorHAnsi" w:hAnsiTheme="minorHAnsi" w:cstheme="minorHAnsi"/>
          <w:sz w:val="22"/>
          <w:szCs w:val="22"/>
        </w:rPr>
        <w:tab/>
      </w:r>
    </w:p>
    <w:p w14:paraId="2011B568"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6269296D" w14:textId="77777777" w:rsidR="00081F86" w:rsidRPr="0063404D" w:rsidRDefault="00081F86" w:rsidP="00081F86">
      <w:pPr>
        <w:tabs>
          <w:tab w:val="left" w:pos="1134"/>
        </w:tabs>
        <w:spacing w:line="312" w:lineRule="auto"/>
        <w:ind w:left="851" w:hanging="425"/>
        <w:rPr>
          <w:rFonts w:asciiTheme="minorHAnsi" w:hAnsiTheme="minorHAnsi" w:cstheme="minorHAnsi"/>
          <w:i/>
          <w:sz w:val="22"/>
          <w:szCs w:val="22"/>
        </w:rPr>
      </w:pPr>
      <w:r w:rsidRPr="0063404D">
        <w:rPr>
          <w:rFonts w:asciiTheme="minorHAnsi" w:hAnsiTheme="minorHAnsi" w:cstheme="minorHAnsi"/>
          <w:sz w:val="22"/>
          <w:szCs w:val="22"/>
        </w:rPr>
        <w:t>7C.4.</w:t>
      </w:r>
      <w:r w:rsidRPr="0063404D">
        <w:rPr>
          <w:rFonts w:asciiTheme="minorHAnsi" w:hAnsiTheme="minorHAnsi" w:cstheme="minorHAnsi"/>
          <w:sz w:val="22"/>
          <w:szCs w:val="22"/>
        </w:rPr>
        <w:tab/>
        <w:t>Was the baby’s sleep space a level (flat) surface?</w:t>
      </w:r>
      <w:r w:rsidRPr="0063404D">
        <w:rPr>
          <w:rFonts w:asciiTheme="minorHAnsi" w:hAnsiTheme="minorHAnsi" w:cstheme="minorHAnsi"/>
          <w:sz w:val="22"/>
          <w:szCs w:val="22"/>
        </w:rPr>
        <w:tab/>
      </w:r>
      <w:r w:rsidRPr="0063404D">
        <w:rPr>
          <w:rFonts w:asciiTheme="minorHAnsi" w:hAnsiTheme="minorHAnsi" w:cstheme="minorHAnsi"/>
          <w:sz w:val="22"/>
          <w:szCs w:val="22"/>
        </w:rPr>
        <w:tab/>
      </w:r>
    </w:p>
    <w:p w14:paraId="776721D9"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4A8A6736"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sz w:val="22"/>
          <w:szCs w:val="22"/>
        </w:rPr>
        <w:t>If no, please describe</w:t>
      </w:r>
    </w:p>
    <w:p w14:paraId="3AA65351"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9D715F5"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6B720F13" w14:textId="77777777" w:rsidR="00081F86" w:rsidRPr="0063404D" w:rsidRDefault="00081F86" w:rsidP="00081F86">
      <w:pPr>
        <w:tabs>
          <w:tab w:val="left" w:pos="1134"/>
        </w:tabs>
        <w:spacing w:line="312" w:lineRule="auto"/>
        <w:ind w:left="1134" w:hanging="708"/>
        <w:rPr>
          <w:rFonts w:asciiTheme="minorHAnsi" w:hAnsiTheme="minorHAnsi" w:cstheme="minorHAnsi"/>
          <w:i/>
          <w:sz w:val="22"/>
          <w:szCs w:val="22"/>
        </w:rPr>
      </w:pPr>
      <w:r w:rsidRPr="0063404D">
        <w:rPr>
          <w:rFonts w:asciiTheme="minorHAnsi" w:hAnsiTheme="minorHAnsi" w:cstheme="minorHAnsi"/>
          <w:sz w:val="22"/>
          <w:szCs w:val="22"/>
        </w:rPr>
        <w:t>7C.5.</w:t>
      </w:r>
      <w:r w:rsidRPr="0063404D">
        <w:rPr>
          <w:rFonts w:asciiTheme="minorHAnsi" w:hAnsiTheme="minorHAnsi" w:cstheme="minorHAnsi"/>
          <w:sz w:val="22"/>
          <w:szCs w:val="22"/>
        </w:rPr>
        <w:tab/>
      </w:r>
      <w:bookmarkStart w:id="201" w:name="_Hlk531958574"/>
      <w:r w:rsidRPr="0063404D">
        <w:rPr>
          <w:rFonts w:asciiTheme="minorHAnsi" w:hAnsiTheme="minorHAnsi" w:cstheme="minorHAnsi"/>
          <w:sz w:val="22"/>
          <w:szCs w:val="22"/>
        </w:rPr>
        <w:t>Were any pillows (or anything like a pillow) being used under the baby’s head?</w:t>
      </w:r>
    </w:p>
    <w:p w14:paraId="11B93927"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Other</w:t>
      </w:r>
    </w:p>
    <w:p w14:paraId="09D23A5A"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If yes, how many? Please describe (type of pillow, filling, cover etc.)</w:t>
      </w:r>
    </w:p>
    <w:p w14:paraId="6115567A" w14:textId="77777777" w:rsidR="00081F86" w:rsidRPr="0063404D" w:rsidRDefault="00081F86" w:rsidP="00081F86">
      <w:pPr>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bookmarkEnd w:id="201"/>
    <w:p w14:paraId="0AA3609D"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38BE15CB"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 xml:space="preserve">7C.6. </w:t>
      </w:r>
      <w:r w:rsidRPr="0063404D">
        <w:rPr>
          <w:rFonts w:asciiTheme="minorHAnsi" w:hAnsiTheme="minorHAnsi" w:cstheme="minorHAnsi"/>
          <w:sz w:val="22"/>
          <w:szCs w:val="22"/>
        </w:rPr>
        <w:tab/>
        <w:t xml:space="preserve">What layers were under the baby? </w:t>
      </w:r>
    </w:p>
    <w:p w14:paraId="6F56CD68" w14:textId="77777777" w:rsidR="00081F86" w:rsidRPr="0063404D" w:rsidRDefault="00081F86" w:rsidP="00081F86">
      <w:pPr>
        <w:tabs>
          <w:tab w:val="left" w:pos="1134"/>
        </w:tabs>
        <w:spacing w:line="312" w:lineRule="auto"/>
        <w:ind w:left="1134" w:hanging="708"/>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i/>
          <w:sz w:val="22"/>
          <w:szCs w:val="22"/>
        </w:rPr>
        <w:t>e.g. fluffy sheepskin, mink blanket, towel, none</w:t>
      </w:r>
    </w:p>
    <w:p w14:paraId="7013059D"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24CB5B89" w14:textId="27C5BDFA" w:rsidR="00081F86" w:rsidRDefault="00081F86" w:rsidP="00081F86">
      <w:pPr>
        <w:tabs>
          <w:tab w:val="left" w:pos="1134"/>
        </w:tabs>
        <w:spacing w:line="312" w:lineRule="auto"/>
        <w:ind w:left="851" w:hanging="425"/>
        <w:rPr>
          <w:rFonts w:asciiTheme="minorHAnsi" w:hAnsiTheme="minorHAnsi" w:cstheme="minorHAnsi"/>
          <w:sz w:val="22"/>
          <w:szCs w:val="22"/>
        </w:rPr>
      </w:pPr>
    </w:p>
    <w:p w14:paraId="6815DC96" w14:textId="77777777" w:rsidR="001327A9" w:rsidRPr="0063404D" w:rsidRDefault="001327A9" w:rsidP="00081F86">
      <w:pPr>
        <w:tabs>
          <w:tab w:val="left" w:pos="1134"/>
        </w:tabs>
        <w:spacing w:line="312" w:lineRule="auto"/>
        <w:ind w:left="851" w:hanging="425"/>
        <w:rPr>
          <w:rFonts w:asciiTheme="minorHAnsi" w:hAnsiTheme="minorHAnsi" w:cstheme="minorHAnsi"/>
          <w:sz w:val="22"/>
          <w:szCs w:val="22"/>
        </w:rPr>
      </w:pPr>
    </w:p>
    <w:p w14:paraId="28836838"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lastRenderedPageBreak/>
        <w:t>7C.7.</w:t>
      </w:r>
      <w:r w:rsidRPr="0063404D">
        <w:rPr>
          <w:rFonts w:asciiTheme="minorHAnsi" w:hAnsiTheme="minorHAnsi" w:cstheme="minorHAnsi"/>
          <w:sz w:val="22"/>
          <w:szCs w:val="22"/>
        </w:rPr>
        <w:tab/>
        <w:t>Were there any other layers COVERING the baby?</w:t>
      </w:r>
    </w:p>
    <w:p w14:paraId="5441F0D4"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00C0CF9C"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If yes, please describe each layer starting from baby and list layers outwards: fabric, thickness, weight:</w:t>
      </w:r>
    </w:p>
    <w:p w14:paraId="7FE937EF"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i/>
          <w:sz w:val="22"/>
          <w:szCs w:val="22"/>
        </w:rPr>
        <w:t>e.g. polyester sheet, light synthetic or double mink blanket folded in two, single layer brushed microfibre blanket or air cell blanket</w:t>
      </w:r>
    </w:p>
    <w:p w14:paraId="3113C8BB"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5F088B84"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65DD4222"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7C.8.</w:t>
      </w:r>
      <w:r w:rsidRPr="0063404D">
        <w:rPr>
          <w:rFonts w:asciiTheme="minorHAnsi" w:hAnsiTheme="minorHAnsi" w:cstheme="minorHAnsi"/>
          <w:sz w:val="22"/>
          <w:szCs w:val="22"/>
        </w:rPr>
        <w:tab/>
        <w:t>Which parts of baby’s body were covered by bedding when baby was PLACED to sleep? (tick all that apply)</w:t>
      </w:r>
    </w:p>
    <w:p w14:paraId="743F03DD"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Arms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Legs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Torso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Head (scalp)</w:t>
      </w:r>
    </w:p>
    <w:p w14:paraId="30843C9B"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Face</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Completely uncovered</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5C15E1F2"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p>
    <w:p w14:paraId="4E89E05F"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7C.9.</w:t>
      </w:r>
      <w:r w:rsidRPr="0063404D">
        <w:rPr>
          <w:rFonts w:asciiTheme="minorHAnsi" w:hAnsiTheme="minorHAnsi" w:cstheme="minorHAnsi"/>
          <w:sz w:val="22"/>
          <w:szCs w:val="22"/>
        </w:rPr>
        <w:tab/>
        <w:t>Which parts of baby’s body were covered by bedding when baby was FOUND unresponsive? (tick all that apply)</w:t>
      </w:r>
    </w:p>
    <w:p w14:paraId="1A718617"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Arms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Legs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Torso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Head (scalp)</w:t>
      </w:r>
    </w:p>
    <w:p w14:paraId="1031D136"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Face</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Completely uncovered</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6233C893"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p>
    <w:p w14:paraId="77A2A5F0" w14:textId="77777777" w:rsidR="00081F86" w:rsidRPr="0063404D" w:rsidRDefault="00081F86" w:rsidP="00081F86">
      <w:pPr>
        <w:tabs>
          <w:tab w:val="left" w:pos="1134"/>
        </w:tabs>
        <w:spacing w:line="312" w:lineRule="auto"/>
        <w:ind w:left="851" w:hanging="425"/>
        <w:rPr>
          <w:rFonts w:asciiTheme="minorHAnsi" w:hAnsiTheme="minorHAnsi" w:cstheme="minorHAnsi"/>
          <w:sz w:val="22"/>
          <w:szCs w:val="22"/>
        </w:rPr>
      </w:pPr>
      <w:r w:rsidRPr="0063404D">
        <w:rPr>
          <w:rFonts w:asciiTheme="minorHAnsi" w:hAnsiTheme="minorHAnsi" w:cstheme="minorHAnsi"/>
          <w:sz w:val="22"/>
          <w:szCs w:val="22"/>
        </w:rPr>
        <w:t>7C.10.</w:t>
      </w:r>
      <w:r w:rsidRPr="0063404D">
        <w:rPr>
          <w:rFonts w:asciiTheme="minorHAnsi" w:hAnsiTheme="minorHAnsi" w:cstheme="minorHAnsi"/>
          <w:sz w:val="22"/>
          <w:szCs w:val="22"/>
        </w:rPr>
        <w:tab/>
        <w:t>Was anything being used to hold the baby in position?</w:t>
      </w:r>
    </w:p>
    <w:p w14:paraId="35C4CFAA" w14:textId="77777777" w:rsidR="00081F86" w:rsidRPr="0063404D" w:rsidRDefault="00081F86" w:rsidP="00081F86">
      <w:pPr>
        <w:tabs>
          <w:tab w:val="left" w:pos="1134"/>
        </w:tabs>
        <w:spacing w:line="312" w:lineRule="auto"/>
        <w:ind w:left="851" w:hanging="425"/>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i/>
          <w:sz w:val="22"/>
          <w:szCs w:val="22"/>
        </w:rPr>
        <w:t>(e.g. head wedge, Safe-T-Sleep®, pillow, rolled up towel or similar, etc)</w:t>
      </w:r>
    </w:p>
    <w:p w14:paraId="5A5F80C0"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1CDB3758"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sz w:val="22"/>
          <w:szCs w:val="22"/>
        </w:rPr>
        <w:t>If yes, please describe</w:t>
      </w:r>
    </w:p>
    <w:p w14:paraId="20E6EC89"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560CF4C6"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p>
    <w:p w14:paraId="4A1721D3" w14:textId="77777777" w:rsidR="00081F86" w:rsidRPr="0063404D" w:rsidRDefault="00081F86" w:rsidP="00081F86">
      <w:pPr>
        <w:keepNext/>
        <w:tabs>
          <w:tab w:val="left" w:pos="1134"/>
        </w:tabs>
        <w:spacing w:line="312" w:lineRule="auto"/>
        <w:ind w:left="851" w:hanging="425"/>
        <w:rPr>
          <w:rFonts w:asciiTheme="minorHAnsi" w:hAnsiTheme="minorHAnsi" w:cstheme="minorHAnsi"/>
          <w:i/>
          <w:sz w:val="22"/>
          <w:szCs w:val="22"/>
        </w:rPr>
      </w:pPr>
      <w:r w:rsidRPr="0063404D">
        <w:rPr>
          <w:rFonts w:asciiTheme="minorHAnsi" w:hAnsiTheme="minorHAnsi" w:cstheme="minorHAnsi"/>
          <w:sz w:val="22"/>
          <w:szCs w:val="22"/>
        </w:rPr>
        <w:t>7C.11.</w:t>
      </w:r>
      <w:r w:rsidRPr="0063404D">
        <w:rPr>
          <w:rFonts w:asciiTheme="minorHAnsi" w:hAnsiTheme="minorHAnsi" w:cstheme="minorHAnsi"/>
          <w:sz w:val="22"/>
          <w:szCs w:val="22"/>
        </w:rPr>
        <w:tab/>
        <w:t>Was baby swaddled or wrapped tightly?</w:t>
      </w:r>
      <w:r w:rsidRPr="0063404D">
        <w:rPr>
          <w:rFonts w:asciiTheme="minorHAnsi" w:hAnsiTheme="minorHAnsi" w:cstheme="minorHAnsi"/>
          <w:sz w:val="22"/>
          <w:szCs w:val="22"/>
        </w:rPr>
        <w:tab/>
      </w:r>
      <w:r w:rsidRPr="0063404D">
        <w:rPr>
          <w:rFonts w:asciiTheme="minorHAnsi" w:hAnsiTheme="minorHAnsi" w:cstheme="minorHAnsi"/>
          <w:sz w:val="22"/>
          <w:szCs w:val="22"/>
        </w:rPr>
        <w:tab/>
      </w:r>
    </w:p>
    <w:p w14:paraId="747989F2" w14:textId="77777777" w:rsidR="00081F86" w:rsidRPr="0063404D" w:rsidRDefault="00081F86" w:rsidP="00081F86">
      <w:pPr>
        <w:keepNext/>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75ADF123"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 xml:space="preserve">If yes, please describe material used to swaddle baby </w:t>
      </w:r>
    </w:p>
    <w:p w14:paraId="2D08BF08"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i/>
          <w:sz w:val="22"/>
          <w:szCs w:val="22"/>
        </w:rPr>
        <w:t>e.g. muslin, rolled-up nappy, towel etc</w:t>
      </w:r>
    </w:p>
    <w:p w14:paraId="43955E5D" w14:textId="77777777" w:rsidR="00081F86" w:rsidRPr="0063404D" w:rsidRDefault="00081F86" w:rsidP="00081F86">
      <w:pPr>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5451E210" w14:textId="77777777" w:rsidR="00081F86" w:rsidRPr="0063404D" w:rsidRDefault="00081F86" w:rsidP="00081F86">
      <w:pPr>
        <w:spacing w:line="312" w:lineRule="auto"/>
        <w:rPr>
          <w:rFonts w:asciiTheme="minorHAnsi" w:hAnsiTheme="minorHAnsi" w:cstheme="minorHAnsi"/>
          <w:sz w:val="22"/>
          <w:szCs w:val="22"/>
        </w:rPr>
      </w:pPr>
    </w:p>
    <w:p w14:paraId="645A5634"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7C.12.</w:t>
      </w:r>
      <w:r w:rsidRPr="0063404D">
        <w:rPr>
          <w:rFonts w:asciiTheme="minorHAnsi" w:hAnsiTheme="minorHAnsi" w:cstheme="minorHAnsi"/>
          <w:sz w:val="22"/>
          <w:szCs w:val="22"/>
        </w:rPr>
        <w:tab/>
        <w:t xml:space="preserve">Was anything covering baby’s whole head, mouth or nose when found unresponsive </w:t>
      </w:r>
    </w:p>
    <w:p w14:paraId="78A9F349" w14:textId="77777777" w:rsidR="00081F86" w:rsidRPr="0063404D" w:rsidRDefault="00081F86" w:rsidP="00081F86">
      <w:pPr>
        <w:tabs>
          <w:tab w:val="left" w:pos="1134"/>
        </w:tabs>
        <w:spacing w:line="312" w:lineRule="auto"/>
        <w:ind w:left="1134" w:hanging="708"/>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i/>
          <w:sz w:val="22"/>
          <w:szCs w:val="22"/>
        </w:rPr>
        <w:t>e.g. bumper pads, pillows, soft toys?</w:t>
      </w:r>
    </w:p>
    <w:p w14:paraId="2AE73507"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r w:rsidRPr="0063404D">
        <w:rPr>
          <w:rFonts w:asciiTheme="minorHAnsi" w:hAnsiTheme="minorHAnsi" w:cstheme="minorHAnsi"/>
          <w:color w:val="AF1E2D"/>
          <w:sz w:val="22"/>
          <w:szCs w:val="22"/>
        </w:rPr>
        <w:tab/>
      </w:r>
    </w:p>
    <w:p w14:paraId="02EA0A9D" w14:textId="77777777" w:rsidR="00081F86" w:rsidRPr="0063404D" w:rsidRDefault="00081F86" w:rsidP="00081F86">
      <w:pPr>
        <w:spacing w:line="312" w:lineRule="auto"/>
        <w:ind w:left="1134"/>
        <w:rPr>
          <w:rFonts w:asciiTheme="minorHAnsi" w:hAnsiTheme="minorHAnsi" w:cstheme="minorHAnsi"/>
          <w:i/>
          <w:sz w:val="22"/>
          <w:szCs w:val="22"/>
        </w:rPr>
      </w:pPr>
      <w:r w:rsidRPr="0063404D">
        <w:rPr>
          <w:rFonts w:asciiTheme="minorHAnsi" w:hAnsiTheme="minorHAnsi" w:cstheme="minorHAnsi"/>
          <w:sz w:val="22"/>
          <w:szCs w:val="22"/>
        </w:rPr>
        <w:t>If yes, please describe</w:t>
      </w:r>
    </w:p>
    <w:p w14:paraId="67A5DDEF" w14:textId="77777777" w:rsidR="00081F86" w:rsidRPr="0063404D" w:rsidRDefault="00081F86" w:rsidP="00081F86">
      <w:pPr>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13FFCCE" w14:textId="77777777" w:rsidR="00081F86" w:rsidRPr="0063404D" w:rsidRDefault="00081F86" w:rsidP="00081F86">
      <w:pPr>
        <w:spacing w:line="312" w:lineRule="auto"/>
        <w:rPr>
          <w:rFonts w:asciiTheme="minorHAnsi" w:hAnsiTheme="minorHAnsi" w:cstheme="minorHAnsi"/>
          <w:sz w:val="22"/>
          <w:szCs w:val="22"/>
        </w:rPr>
      </w:pPr>
    </w:p>
    <w:p w14:paraId="6ED259A7" w14:textId="77777777" w:rsidR="00081F86" w:rsidRPr="0063404D" w:rsidRDefault="00081F86" w:rsidP="00081F86">
      <w:pPr>
        <w:tabs>
          <w:tab w:val="left" w:pos="1134"/>
        </w:tabs>
        <w:spacing w:line="312" w:lineRule="auto"/>
        <w:ind w:left="1134" w:hanging="708"/>
        <w:rPr>
          <w:rFonts w:asciiTheme="minorHAnsi" w:hAnsiTheme="minorHAnsi" w:cstheme="minorHAnsi"/>
          <w:sz w:val="22"/>
          <w:szCs w:val="22"/>
        </w:rPr>
      </w:pPr>
      <w:r w:rsidRPr="0063404D">
        <w:rPr>
          <w:rFonts w:asciiTheme="minorHAnsi" w:hAnsiTheme="minorHAnsi" w:cstheme="minorHAnsi"/>
          <w:sz w:val="22"/>
          <w:szCs w:val="22"/>
        </w:rPr>
        <w:t>7C.13.</w:t>
      </w:r>
      <w:r w:rsidRPr="0063404D">
        <w:rPr>
          <w:rFonts w:asciiTheme="minorHAnsi" w:hAnsiTheme="minorHAnsi" w:cstheme="minorHAnsi"/>
          <w:sz w:val="22"/>
          <w:szCs w:val="22"/>
        </w:rPr>
        <w:tab/>
        <w:t xml:space="preserve">Was anyone in the same room when the baby died? (not bed sharing) </w:t>
      </w:r>
    </w:p>
    <w:p w14:paraId="16C64E50" w14:textId="77777777" w:rsidR="00081F86" w:rsidRPr="0063404D" w:rsidRDefault="00081F86" w:rsidP="00081F86">
      <w:pPr>
        <w:tabs>
          <w:tab w:val="left" w:pos="1134"/>
          <w:tab w:val="left" w:pos="3119"/>
          <w:tab w:val="left" w:pos="4820"/>
          <w:tab w:val="left" w:pos="7088"/>
        </w:tabs>
        <w:spacing w:line="312" w:lineRule="auto"/>
        <w:rPr>
          <w:rFonts w:asciiTheme="minorHAnsi" w:hAnsiTheme="minorHAnsi" w:cstheme="minorHAnsi"/>
          <w:color w:val="AF1E2D"/>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p>
    <w:p w14:paraId="50B7033E" w14:textId="77777777" w:rsidR="00081F86" w:rsidRPr="0063404D" w:rsidRDefault="00081F86" w:rsidP="00081F86">
      <w:pPr>
        <w:tabs>
          <w:tab w:val="left" w:pos="4395"/>
        </w:tabs>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Adults (over 18 years)</w:t>
      </w:r>
      <w:r w:rsidRPr="0063404D">
        <w:rPr>
          <w:rFonts w:asciiTheme="minorHAnsi" w:hAnsiTheme="minorHAnsi" w:cstheme="minorHAnsi"/>
          <w:sz w:val="22"/>
          <w:szCs w:val="22"/>
        </w:rPr>
        <w:tab/>
        <w:t>How many?</w:t>
      </w:r>
      <w:r w:rsidRPr="0063404D">
        <w:rPr>
          <w:rFonts w:asciiTheme="minorHAnsi" w:hAnsiTheme="minorHAnsi" w:cstheme="minorHAnsi"/>
          <w:color w:val="AF1E2D"/>
          <w:sz w:val="22"/>
          <w:szCs w:val="22"/>
        </w:rPr>
        <w:t xml:space="preserve">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804337F" w14:textId="77777777" w:rsidR="00081F86" w:rsidRPr="0063404D" w:rsidRDefault="00081F86" w:rsidP="00081F86">
      <w:pPr>
        <w:tabs>
          <w:tab w:val="left" w:pos="1134"/>
          <w:tab w:val="left" w:pos="3119"/>
          <w:tab w:val="left" w:pos="4395"/>
          <w:tab w:val="left" w:pos="4820"/>
          <w:tab w:val="left" w:pos="7088"/>
        </w:tabs>
        <w:spacing w:line="312" w:lineRule="auto"/>
        <w:rPr>
          <w:rFonts w:asciiTheme="minorHAnsi" w:hAnsiTheme="minorHAnsi" w:cstheme="minorHAnsi"/>
          <w:color w:val="AF1E2D"/>
          <w:sz w:val="22"/>
          <w:szCs w:val="22"/>
        </w:rPr>
      </w:pPr>
      <w:r w:rsidRPr="0063404D">
        <w:rPr>
          <w:rFonts w:asciiTheme="minorHAnsi" w:hAnsiTheme="minorHAnsi" w:cstheme="minorHAnsi"/>
          <w:sz w:val="22"/>
          <w:szCs w:val="22"/>
        </w:rPr>
        <w:t xml:space="preserve"> </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Child (under 18 years)</w:t>
      </w:r>
      <w:r w:rsidRPr="0063404D">
        <w:rPr>
          <w:rFonts w:asciiTheme="minorHAnsi" w:hAnsiTheme="minorHAnsi" w:cstheme="minorHAnsi"/>
          <w:sz w:val="22"/>
          <w:szCs w:val="22"/>
        </w:rPr>
        <w:tab/>
        <w:t>How many?</w:t>
      </w:r>
      <w:r w:rsidRPr="0063404D">
        <w:rPr>
          <w:rFonts w:asciiTheme="minorHAnsi" w:hAnsiTheme="minorHAnsi" w:cstheme="minorHAnsi"/>
          <w:color w:val="AF1E2D"/>
          <w:sz w:val="22"/>
          <w:szCs w:val="22"/>
        </w:rPr>
        <w:t xml:space="preserve">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4385E09" w14:textId="77777777" w:rsidR="00081F86" w:rsidRPr="0063404D" w:rsidRDefault="00081F86" w:rsidP="00081F86">
      <w:pPr>
        <w:rPr>
          <w:rFonts w:asciiTheme="minorHAnsi" w:hAnsiTheme="minorHAnsi" w:cstheme="minorHAnsi"/>
          <w:i/>
          <w:sz w:val="22"/>
          <w:szCs w:val="22"/>
        </w:rPr>
      </w:pPr>
    </w:p>
    <w:p w14:paraId="317C6360" w14:textId="77777777" w:rsidR="00081F86" w:rsidRPr="0063404D" w:rsidRDefault="00081F86" w:rsidP="0063404D">
      <w:pPr>
        <w:pStyle w:val="ListParagraph"/>
        <w:numPr>
          <w:ilvl w:val="0"/>
          <w:numId w:val="13"/>
        </w:numPr>
        <w:spacing w:after="160" w:line="259" w:lineRule="auto"/>
        <w:contextualSpacing/>
        <w:rPr>
          <w:rFonts w:asciiTheme="minorHAnsi" w:hAnsiTheme="minorHAnsi" w:cstheme="minorHAnsi"/>
          <w:i/>
          <w:sz w:val="22"/>
          <w:szCs w:val="22"/>
        </w:rPr>
      </w:pPr>
      <w:r w:rsidRPr="0063404D">
        <w:rPr>
          <w:rFonts w:asciiTheme="minorHAnsi" w:hAnsiTheme="minorHAnsi" w:cstheme="minorHAnsi"/>
          <w:i/>
          <w:sz w:val="22"/>
          <w:szCs w:val="22"/>
        </w:rPr>
        <w:lastRenderedPageBreak/>
        <w:t xml:space="preserve">Questions about people who were caring and/or bed-sharing with the baby </w:t>
      </w:r>
    </w:p>
    <w:p w14:paraId="0BFD2721" w14:textId="77777777" w:rsidR="00081F86" w:rsidRPr="0063404D" w:rsidRDefault="00081F86" w:rsidP="00081F86">
      <w:pPr>
        <w:pStyle w:val="ListParagraph"/>
        <w:rPr>
          <w:rFonts w:asciiTheme="minorHAnsi" w:hAnsiTheme="minorHAnsi" w:cstheme="minorHAnsi"/>
          <w:i/>
          <w:sz w:val="22"/>
          <w:szCs w:val="22"/>
        </w:rPr>
      </w:pPr>
    </w:p>
    <w:p w14:paraId="09D2DAE2" w14:textId="77777777" w:rsidR="00081F86" w:rsidRPr="0063404D" w:rsidRDefault="00081F86" w:rsidP="0063404D">
      <w:pPr>
        <w:pStyle w:val="ListParagraph"/>
        <w:numPr>
          <w:ilvl w:val="1"/>
          <w:numId w:val="13"/>
        </w:numPr>
        <w:tabs>
          <w:tab w:val="left" w:pos="4111"/>
          <w:tab w:val="left" w:pos="4820"/>
          <w:tab w:val="left" w:pos="6521"/>
        </w:tabs>
        <w:spacing w:line="312" w:lineRule="auto"/>
        <w:ind w:left="785" w:hanging="425"/>
        <w:contextualSpacing/>
        <w:rPr>
          <w:rFonts w:asciiTheme="minorHAnsi" w:hAnsiTheme="minorHAnsi" w:cstheme="minorHAnsi"/>
          <w:color w:val="AF1E2D"/>
          <w:sz w:val="22"/>
          <w:szCs w:val="22"/>
        </w:rPr>
      </w:pPr>
      <w:r w:rsidRPr="0063404D">
        <w:rPr>
          <w:rFonts w:asciiTheme="minorHAnsi" w:hAnsiTheme="minorHAnsi" w:cstheme="minorHAnsi"/>
          <w:sz w:val="22"/>
          <w:szCs w:val="22"/>
        </w:rPr>
        <w:t>Was anyone sleeping with or alongside the baby (on the same sleep surface) at any time since the baby was last placed to sleep?</w:t>
      </w:r>
      <w:r w:rsidRPr="0063404D">
        <w:rPr>
          <w:rFonts w:asciiTheme="minorHAnsi" w:hAnsiTheme="minorHAnsi" w:cstheme="minorHAnsi"/>
          <w:color w:val="AF1E2D"/>
          <w:sz w:val="22"/>
          <w:szCs w:val="22"/>
        </w:rPr>
        <w:t xml:space="preserve"> </w:t>
      </w:r>
    </w:p>
    <w:bookmarkStart w:id="202" w:name="_Hlk531959433"/>
    <w:p w14:paraId="7923C4EC" w14:textId="77777777" w:rsidR="00081F86" w:rsidRPr="0063404D" w:rsidRDefault="00081F86" w:rsidP="00081F86">
      <w:pPr>
        <w:pStyle w:val="ListParagraph"/>
        <w:tabs>
          <w:tab w:val="left" w:pos="3828"/>
          <w:tab w:val="left" w:pos="4820"/>
          <w:tab w:val="left" w:pos="6521"/>
        </w:tabs>
        <w:spacing w:line="312" w:lineRule="auto"/>
        <w:ind w:left="785"/>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bookmarkEnd w:id="202"/>
    </w:p>
    <w:p w14:paraId="6C46941B" w14:textId="77777777" w:rsidR="00081F86" w:rsidRPr="0063404D" w:rsidRDefault="00081F86" w:rsidP="00081F86">
      <w:pPr>
        <w:pStyle w:val="ListParagraph"/>
        <w:tabs>
          <w:tab w:val="left" w:pos="3828"/>
          <w:tab w:val="left" w:pos="4820"/>
          <w:tab w:val="left" w:pos="6521"/>
        </w:tabs>
        <w:spacing w:line="312" w:lineRule="auto"/>
        <w:ind w:left="785"/>
        <w:rPr>
          <w:rFonts w:asciiTheme="minorHAnsi" w:hAnsiTheme="minorHAnsi" w:cstheme="minorHAnsi"/>
          <w:sz w:val="22"/>
          <w:szCs w:val="22"/>
        </w:rPr>
      </w:pPr>
      <w:r w:rsidRPr="0063404D">
        <w:rPr>
          <w:rFonts w:asciiTheme="minorHAnsi" w:hAnsiTheme="minorHAnsi" w:cstheme="minorHAnsi"/>
          <w:sz w:val="22"/>
          <w:szCs w:val="22"/>
        </w:rPr>
        <w:t>If yes, how many people?</w:t>
      </w:r>
    </w:p>
    <w:p w14:paraId="6AACD21B" w14:textId="77777777" w:rsidR="00081F86" w:rsidRPr="0063404D" w:rsidRDefault="00081F86" w:rsidP="00081F86">
      <w:pPr>
        <w:pStyle w:val="ListParagraph"/>
        <w:tabs>
          <w:tab w:val="left" w:pos="3828"/>
          <w:tab w:val="left" w:pos="4820"/>
          <w:tab w:val="left" w:pos="6521"/>
        </w:tabs>
        <w:spacing w:line="312" w:lineRule="auto"/>
        <w:ind w:left="785"/>
        <w:rPr>
          <w:rFonts w:asciiTheme="minorHAnsi" w:hAnsiTheme="minorHAnsi" w:cstheme="minorHAnsi"/>
          <w:sz w:val="22"/>
          <w:szCs w:val="22"/>
        </w:rPr>
      </w:pPr>
      <w:r w:rsidRPr="0063404D">
        <w:rPr>
          <w:rFonts w:asciiTheme="minorHAnsi" w:hAnsiTheme="minorHAnsi" w:cstheme="minorHAnsi"/>
          <w:sz w:val="22"/>
          <w:szCs w:val="22"/>
        </w:rPr>
        <w:t xml:space="preserve">Number of people: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03055138" w14:textId="77777777" w:rsidR="00081F86" w:rsidRPr="0063404D" w:rsidRDefault="00081F86" w:rsidP="00081F86">
      <w:pPr>
        <w:pStyle w:val="ListParagraph"/>
        <w:tabs>
          <w:tab w:val="left" w:pos="3828"/>
          <w:tab w:val="left" w:pos="4820"/>
          <w:tab w:val="left" w:pos="6521"/>
        </w:tabs>
        <w:spacing w:line="312" w:lineRule="auto"/>
        <w:ind w:left="785"/>
        <w:rPr>
          <w:rFonts w:asciiTheme="minorHAnsi" w:hAnsiTheme="minorHAnsi" w:cstheme="minorHAnsi"/>
          <w:sz w:val="22"/>
          <w:szCs w:val="22"/>
        </w:rPr>
      </w:pPr>
    </w:p>
    <w:p w14:paraId="7E098B09" w14:textId="77777777" w:rsidR="00081F86" w:rsidRPr="0063404D" w:rsidRDefault="00081F86" w:rsidP="00790383">
      <w:pPr>
        <w:pStyle w:val="ListParagraph"/>
        <w:numPr>
          <w:ilvl w:val="1"/>
          <w:numId w:val="13"/>
        </w:numPr>
        <w:tabs>
          <w:tab w:val="left" w:pos="1134"/>
        </w:tabs>
        <w:spacing w:line="312" w:lineRule="auto"/>
        <w:ind w:left="709" w:hanging="387"/>
        <w:contextualSpacing/>
        <w:rPr>
          <w:rFonts w:asciiTheme="minorHAnsi" w:hAnsiTheme="minorHAnsi" w:cstheme="minorHAnsi"/>
          <w:sz w:val="22"/>
          <w:szCs w:val="22"/>
        </w:rPr>
      </w:pPr>
      <w:r w:rsidRPr="0063404D">
        <w:rPr>
          <w:rFonts w:asciiTheme="minorHAnsi" w:hAnsiTheme="minorHAnsi" w:cstheme="minorHAnsi"/>
          <w:sz w:val="22"/>
          <w:szCs w:val="22"/>
        </w:rPr>
        <w:t>If it was a bed or mattress, what size was it (or equivalent size)?</w:t>
      </w:r>
    </w:p>
    <w:p w14:paraId="4F27D33B" w14:textId="77777777" w:rsidR="00081F86" w:rsidRPr="0063404D" w:rsidRDefault="00081F86" w:rsidP="00081F86">
      <w:pPr>
        <w:pStyle w:val="ListParagraph"/>
        <w:tabs>
          <w:tab w:val="left" w:pos="1134"/>
          <w:tab w:val="left" w:pos="3828"/>
          <w:tab w:val="left" w:pos="6521"/>
        </w:tabs>
        <w:spacing w:line="312" w:lineRule="auto"/>
        <w:ind w:left="797"/>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Single</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Double/Queen</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King</w:t>
      </w:r>
    </w:p>
    <w:p w14:paraId="45DF4BAF" w14:textId="77777777" w:rsidR="00081F86" w:rsidRPr="0063404D" w:rsidRDefault="00081F86" w:rsidP="00081F86">
      <w:pPr>
        <w:pStyle w:val="ListParagraph"/>
        <w:tabs>
          <w:tab w:val="left" w:pos="1134"/>
          <w:tab w:val="left" w:pos="3828"/>
          <w:tab w:val="left" w:pos="6521"/>
        </w:tabs>
        <w:spacing w:line="312" w:lineRule="auto"/>
        <w:ind w:left="797"/>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Not applicable</w:t>
      </w:r>
    </w:p>
    <w:p w14:paraId="22675CD5" w14:textId="77777777" w:rsidR="00081F86" w:rsidRPr="0063404D" w:rsidRDefault="00081F86" w:rsidP="00081F86">
      <w:pPr>
        <w:tabs>
          <w:tab w:val="left" w:pos="1134"/>
        </w:tabs>
        <w:spacing w:line="312" w:lineRule="auto"/>
        <w:rPr>
          <w:rFonts w:asciiTheme="minorHAnsi" w:hAnsiTheme="minorHAnsi" w:cstheme="minorHAnsi"/>
          <w:sz w:val="22"/>
          <w:szCs w:val="22"/>
        </w:rPr>
      </w:pPr>
    </w:p>
    <w:p w14:paraId="72610C33" w14:textId="77777777" w:rsidR="00081F86" w:rsidRPr="0063404D" w:rsidRDefault="00081F86" w:rsidP="00790383">
      <w:pPr>
        <w:pStyle w:val="ListParagraph"/>
        <w:numPr>
          <w:ilvl w:val="1"/>
          <w:numId w:val="13"/>
        </w:numPr>
        <w:tabs>
          <w:tab w:val="left" w:pos="1134"/>
        </w:tabs>
        <w:spacing w:line="312" w:lineRule="auto"/>
        <w:ind w:left="728" w:hanging="392"/>
        <w:contextualSpacing/>
        <w:rPr>
          <w:rFonts w:asciiTheme="minorHAnsi" w:hAnsiTheme="minorHAnsi" w:cstheme="minorHAnsi"/>
          <w:sz w:val="22"/>
          <w:szCs w:val="22"/>
        </w:rPr>
      </w:pPr>
      <w:r w:rsidRPr="0063404D">
        <w:rPr>
          <w:rFonts w:asciiTheme="minorHAnsi" w:hAnsiTheme="minorHAnsi" w:cstheme="minorHAnsi"/>
          <w:sz w:val="22"/>
          <w:szCs w:val="22"/>
        </w:rPr>
        <w:t>How much of the night during baby’s last sleep did the baby share this sleep surface with one or more people?</w:t>
      </w:r>
    </w:p>
    <w:p w14:paraId="101E02E8" w14:textId="5F067FA4" w:rsidR="00081F86" w:rsidRPr="00790383" w:rsidRDefault="00790383" w:rsidP="00790383">
      <w:pPr>
        <w:tabs>
          <w:tab w:val="left" w:pos="1134"/>
          <w:tab w:val="left" w:pos="3828"/>
          <w:tab w:val="left" w:pos="6521"/>
        </w:tabs>
        <w:spacing w:line="312" w:lineRule="auto"/>
        <w:rPr>
          <w:rFonts w:asciiTheme="minorHAnsi" w:hAnsiTheme="minorHAnsi" w:cstheme="minorHAnsi"/>
          <w:sz w:val="22"/>
          <w:szCs w:val="22"/>
        </w:rPr>
      </w:pPr>
      <w:r>
        <w:rPr>
          <w:rFonts w:asciiTheme="minorHAnsi" w:hAnsiTheme="minorHAnsi" w:cstheme="minorHAnsi"/>
          <w:color w:val="AF1E2D"/>
          <w:sz w:val="22"/>
          <w:szCs w:val="22"/>
        </w:rPr>
        <w:tab/>
      </w:r>
      <w:r w:rsidR="00081F86" w:rsidRPr="00790383">
        <w:rPr>
          <w:rFonts w:asciiTheme="minorHAnsi" w:hAnsiTheme="minorHAnsi" w:cstheme="minorHAnsi"/>
          <w:color w:val="AF1E2D"/>
          <w:sz w:val="22"/>
          <w:szCs w:val="22"/>
        </w:rPr>
        <w:fldChar w:fldCharType="begin">
          <w:ffData>
            <w:name w:val="Check2"/>
            <w:enabled/>
            <w:calcOnExit w:val="0"/>
            <w:checkBox>
              <w:sizeAuto/>
              <w:default w:val="0"/>
            </w:checkBox>
          </w:ffData>
        </w:fldChar>
      </w:r>
      <w:r w:rsidR="00081F86" w:rsidRPr="00790383">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00081F86" w:rsidRPr="00790383">
        <w:rPr>
          <w:rFonts w:asciiTheme="minorHAnsi" w:hAnsiTheme="minorHAnsi" w:cstheme="minorHAnsi"/>
          <w:color w:val="AF1E2D"/>
          <w:sz w:val="22"/>
          <w:szCs w:val="22"/>
        </w:rPr>
        <w:fldChar w:fldCharType="end"/>
      </w:r>
      <w:r w:rsidR="00081F86" w:rsidRPr="00790383">
        <w:rPr>
          <w:rFonts w:asciiTheme="minorHAnsi" w:hAnsiTheme="minorHAnsi" w:cstheme="minorHAnsi"/>
          <w:sz w:val="22"/>
          <w:szCs w:val="22"/>
        </w:rPr>
        <w:t xml:space="preserve"> Less than 2 hours</w:t>
      </w:r>
      <w:r w:rsidR="00081F86" w:rsidRPr="00790383">
        <w:rPr>
          <w:rFonts w:asciiTheme="minorHAnsi" w:hAnsiTheme="minorHAnsi" w:cstheme="minorHAnsi"/>
          <w:sz w:val="22"/>
          <w:szCs w:val="22"/>
        </w:rPr>
        <w:tab/>
      </w:r>
      <w:r w:rsidR="00081F86" w:rsidRPr="00790383">
        <w:rPr>
          <w:rFonts w:asciiTheme="minorHAnsi" w:hAnsiTheme="minorHAnsi" w:cstheme="minorHAnsi"/>
          <w:color w:val="AF1E2D"/>
          <w:sz w:val="22"/>
          <w:szCs w:val="22"/>
        </w:rPr>
        <w:fldChar w:fldCharType="begin">
          <w:ffData>
            <w:name w:val="Check3"/>
            <w:enabled/>
            <w:calcOnExit w:val="0"/>
            <w:checkBox>
              <w:sizeAuto/>
              <w:default w:val="0"/>
            </w:checkBox>
          </w:ffData>
        </w:fldChar>
      </w:r>
      <w:r w:rsidR="00081F86" w:rsidRPr="00790383">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00081F86" w:rsidRPr="00790383">
        <w:rPr>
          <w:rFonts w:asciiTheme="minorHAnsi" w:hAnsiTheme="minorHAnsi" w:cstheme="minorHAnsi"/>
          <w:color w:val="AF1E2D"/>
          <w:sz w:val="22"/>
          <w:szCs w:val="22"/>
        </w:rPr>
        <w:fldChar w:fldCharType="end"/>
      </w:r>
      <w:r w:rsidR="00081F86" w:rsidRPr="00790383">
        <w:rPr>
          <w:rFonts w:asciiTheme="minorHAnsi" w:hAnsiTheme="minorHAnsi" w:cstheme="minorHAnsi"/>
          <w:color w:val="AF1E2D"/>
          <w:sz w:val="22"/>
          <w:szCs w:val="22"/>
        </w:rPr>
        <w:t xml:space="preserve"> </w:t>
      </w:r>
      <w:r w:rsidR="00081F86" w:rsidRPr="00790383">
        <w:rPr>
          <w:rFonts w:asciiTheme="minorHAnsi" w:hAnsiTheme="minorHAnsi" w:cstheme="minorHAnsi"/>
          <w:sz w:val="22"/>
          <w:szCs w:val="22"/>
        </w:rPr>
        <w:t>2–5 hours</w:t>
      </w:r>
      <w:r w:rsidR="00081F86" w:rsidRPr="00790383">
        <w:rPr>
          <w:rFonts w:asciiTheme="minorHAnsi" w:hAnsiTheme="minorHAnsi" w:cstheme="minorHAnsi"/>
          <w:sz w:val="22"/>
          <w:szCs w:val="22"/>
        </w:rPr>
        <w:tab/>
      </w:r>
      <w:r w:rsidR="00081F86" w:rsidRPr="00790383">
        <w:rPr>
          <w:rFonts w:asciiTheme="minorHAnsi" w:hAnsiTheme="minorHAnsi" w:cstheme="minorHAnsi"/>
          <w:color w:val="AF1E2D"/>
          <w:sz w:val="22"/>
          <w:szCs w:val="22"/>
        </w:rPr>
        <w:fldChar w:fldCharType="begin">
          <w:ffData>
            <w:name w:val="Check4"/>
            <w:enabled/>
            <w:calcOnExit w:val="0"/>
            <w:checkBox>
              <w:sizeAuto/>
              <w:default w:val="0"/>
            </w:checkBox>
          </w:ffData>
        </w:fldChar>
      </w:r>
      <w:r w:rsidR="00081F86" w:rsidRPr="00790383">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00081F86" w:rsidRPr="00790383">
        <w:rPr>
          <w:rFonts w:asciiTheme="minorHAnsi" w:hAnsiTheme="minorHAnsi" w:cstheme="minorHAnsi"/>
          <w:color w:val="AF1E2D"/>
          <w:sz w:val="22"/>
          <w:szCs w:val="22"/>
        </w:rPr>
        <w:fldChar w:fldCharType="end"/>
      </w:r>
      <w:r w:rsidR="00081F86" w:rsidRPr="00790383">
        <w:rPr>
          <w:rFonts w:asciiTheme="minorHAnsi" w:hAnsiTheme="minorHAnsi" w:cstheme="minorHAnsi"/>
          <w:color w:val="AF1E2D"/>
          <w:sz w:val="22"/>
          <w:szCs w:val="22"/>
        </w:rPr>
        <w:t xml:space="preserve"> </w:t>
      </w:r>
      <w:r w:rsidR="00081F86" w:rsidRPr="00790383">
        <w:rPr>
          <w:rFonts w:asciiTheme="minorHAnsi" w:hAnsiTheme="minorHAnsi" w:cstheme="minorHAnsi"/>
          <w:sz w:val="22"/>
          <w:szCs w:val="22"/>
        </w:rPr>
        <w:t>More than 5 hours</w:t>
      </w:r>
    </w:p>
    <w:p w14:paraId="6A6233DA" w14:textId="77777777" w:rsidR="00081F86" w:rsidRPr="0063404D" w:rsidRDefault="00081F86" w:rsidP="00081F86">
      <w:pPr>
        <w:pStyle w:val="ListParagraph"/>
        <w:tabs>
          <w:tab w:val="left" w:pos="1134"/>
          <w:tab w:val="left" w:pos="3828"/>
          <w:tab w:val="left" w:pos="6521"/>
        </w:tabs>
        <w:spacing w:line="312" w:lineRule="auto"/>
        <w:ind w:left="1146"/>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Don’t know</w:t>
      </w:r>
    </w:p>
    <w:p w14:paraId="546C2D87" w14:textId="77777777" w:rsidR="00081F86" w:rsidRPr="0063404D" w:rsidRDefault="00081F86" w:rsidP="00081F86">
      <w:pPr>
        <w:tabs>
          <w:tab w:val="left" w:pos="1134"/>
        </w:tabs>
        <w:spacing w:line="312" w:lineRule="auto"/>
        <w:rPr>
          <w:rFonts w:asciiTheme="minorHAnsi" w:hAnsiTheme="minorHAnsi" w:cstheme="minorHAnsi"/>
          <w:sz w:val="22"/>
          <w:szCs w:val="22"/>
        </w:rPr>
      </w:pPr>
    </w:p>
    <w:p w14:paraId="551B6D22" w14:textId="77777777" w:rsidR="00081F86" w:rsidRPr="0063404D" w:rsidRDefault="00081F86" w:rsidP="00842B41">
      <w:pPr>
        <w:pStyle w:val="ListParagraph"/>
        <w:numPr>
          <w:ilvl w:val="1"/>
          <w:numId w:val="13"/>
        </w:numPr>
        <w:spacing w:line="312" w:lineRule="auto"/>
        <w:ind w:left="993" w:hanging="709"/>
        <w:contextualSpacing/>
        <w:rPr>
          <w:rFonts w:asciiTheme="minorHAnsi" w:hAnsiTheme="minorHAnsi" w:cstheme="minorHAnsi"/>
          <w:b/>
          <w:i/>
          <w:sz w:val="22"/>
          <w:szCs w:val="22"/>
        </w:rPr>
      </w:pPr>
      <w:r w:rsidRPr="0063404D">
        <w:rPr>
          <w:rFonts w:asciiTheme="minorHAnsi" w:hAnsiTheme="minorHAnsi" w:cstheme="minorHAnsi"/>
          <w:b/>
          <w:i/>
          <w:sz w:val="22"/>
          <w:szCs w:val="22"/>
        </w:rPr>
        <w:t>Answer the following for each person who was sleeping with or caring for the baby</w:t>
      </w:r>
    </w:p>
    <w:p w14:paraId="18368A12"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Person 1 name</w:t>
      </w:r>
    </w:p>
    <w:bookmarkStart w:id="203" w:name="_Hlk15540452"/>
    <w:p w14:paraId="7F5B8A69" w14:textId="77777777" w:rsidR="00081F86" w:rsidRPr="0063404D" w:rsidRDefault="00081F86" w:rsidP="00842B41">
      <w:pPr>
        <w:pStyle w:val="ListParagraph"/>
        <w:tabs>
          <w:tab w:val="left" w:pos="1134"/>
        </w:tabs>
        <w:spacing w:line="312" w:lineRule="auto"/>
        <w:ind w:left="993"/>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bookmarkEnd w:id="203"/>
    </w:p>
    <w:p w14:paraId="75D9CEFC"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Age</w:t>
      </w:r>
    </w:p>
    <w:p w14:paraId="3FE688AA" w14:textId="77777777" w:rsidR="00081F86" w:rsidRPr="00842B41" w:rsidRDefault="00081F86" w:rsidP="00842B41">
      <w:pPr>
        <w:pStyle w:val="ListParagraph"/>
        <w:tabs>
          <w:tab w:val="left" w:pos="1134"/>
        </w:tabs>
        <w:spacing w:line="312" w:lineRule="auto"/>
        <w:ind w:left="993"/>
        <w:rPr>
          <w:rFonts w:asciiTheme="minorHAnsi" w:hAnsiTheme="minorHAnsi" w:cstheme="minorHAnsi"/>
          <w:noProof/>
          <w:color w:val="AF1E2D"/>
          <w:sz w:val="22"/>
          <w:szCs w:val="22"/>
        </w:rPr>
      </w:pPr>
      <w:r w:rsidRPr="0063404D">
        <w:rPr>
          <w:rFonts w:asciiTheme="minorHAnsi" w:hAnsiTheme="minorHAnsi" w:cstheme="minorHAnsi"/>
          <w:noProof/>
          <w:color w:val="AF1E2D"/>
          <w:sz w:val="22"/>
          <w:szCs w:val="22"/>
        </w:rPr>
        <w:fldChar w:fldCharType="begin">
          <w:ffData>
            <w:name w:val="Text43"/>
            <w:enabled/>
            <w:calcOnExit w:val="0"/>
            <w:textInput/>
          </w:ffData>
        </w:fldChar>
      </w:r>
      <w:r w:rsidRPr="0063404D">
        <w:rPr>
          <w:rFonts w:asciiTheme="minorHAnsi" w:hAnsiTheme="minorHAnsi" w:cstheme="minorHAnsi"/>
          <w:noProof/>
          <w:color w:val="AF1E2D"/>
          <w:sz w:val="22"/>
          <w:szCs w:val="22"/>
        </w:rPr>
        <w:instrText xml:space="preserve"> FORMTEXT </w:instrText>
      </w:r>
      <w:r w:rsidRPr="0063404D">
        <w:rPr>
          <w:rFonts w:asciiTheme="minorHAnsi" w:hAnsiTheme="minorHAnsi" w:cstheme="minorHAnsi"/>
          <w:noProof/>
          <w:color w:val="AF1E2D"/>
          <w:sz w:val="22"/>
          <w:szCs w:val="22"/>
        </w:rPr>
      </w:r>
      <w:r w:rsidRPr="0063404D">
        <w:rPr>
          <w:rFonts w:asciiTheme="minorHAnsi" w:hAnsiTheme="minorHAnsi" w:cstheme="minorHAnsi"/>
          <w:noProof/>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fldChar w:fldCharType="end"/>
      </w:r>
    </w:p>
    <w:p w14:paraId="0A15C9FD"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Relationship to baby</w:t>
      </w:r>
    </w:p>
    <w:p w14:paraId="00F2956D" w14:textId="77777777" w:rsidR="00081F86" w:rsidRPr="00842B41" w:rsidRDefault="00081F86" w:rsidP="00842B41">
      <w:pPr>
        <w:pStyle w:val="ListParagraph"/>
        <w:tabs>
          <w:tab w:val="left" w:pos="1134"/>
        </w:tabs>
        <w:spacing w:line="312" w:lineRule="auto"/>
        <w:ind w:left="993"/>
        <w:rPr>
          <w:rFonts w:asciiTheme="minorHAnsi" w:hAnsiTheme="minorHAnsi" w:cstheme="minorHAnsi"/>
          <w:noProof/>
          <w:color w:val="AF1E2D"/>
          <w:sz w:val="22"/>
          <w:szCs w:val="22"/>
        </w:rPr>
      </w:pPr>
      <w:r w:rsidRPr="0063404D">
        <w:rPr>
          <w:rFonts w:asciiTheme="minorHAnsi" w:hAnsiTheme="minorHAnsi" w:cstheme="minorHAnsi"/>
          <w:noProof/>
          <w:color w:val="AF1E2D"/>
          <w:sz w:val="22"/>
          <w:szCs w:val="22"/>
        </w:rPr>
        <w:fldChar w:fldCharType="begin">
          <w:ffData>
            <w:name w:val="Text43"/>
            <w:enabled/>
            <w:calcOnExit w:val="0"/>
            <w:textInput/>
          </w:ffData>
        </w:fldChar>
      </w:r>
      <w:r w:rsidRPr="0063404D">
        <w:rPr>
          <w:rFonts w:asciiTheme="minorHAnsi" w:hAnsiTheme="minorHAnsi" w:cstheme="minorHAnsi"/>
          <w:noProof/>
          <w:color w:val="AF1E2D"/>
          <w:sz w:val="22"/>
          <w:szCs w:val="22"/>
        </w:rPr>
        <w:instrText xml:space="preserve"> FORMTEXT </w:instrText>
      </w:r>
      <w:r w:rsidRPr="0063404D">
        <w:rPr>
          <w:rFonts w:asciiTheme="minorHAnsi" w:hAnsiTheme="minorHAnsi" w:cstheme="minorHAnsi"/>
          <w:noProof/>
          <w:color w:val="AF1E2D"/>
          <w:sz w:val="22"/>
          <w:szCs w:val="22"/>
        </w:rPr>
      </w:r>
      <w:r w:rsidRPr="0063404D">
        <w:rPr>
          <w:rFonts w:asciiTheme="minorHAnsi" w:hAnsiTheme="minorHAnsi" w:cstheme="minorHAnsi"/>
          <w:noProof/>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fldChar w:fldCharType="end"/>
      </w:r>
    </w:p>
    <w:p w14:paraId="755B3802"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 xml:space="preserve">Height (cm)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47809485" w14:textId="77777777" w:rsidR="00081F86" w:rsidRPr="0063404D" w:rsidRDefault="00081F86" w:rsidP="00081F86">
      <w:pPr>
        <w:tabs>
          <w:tab w:val="left" w:pos="1134"/>
        </w:tabs>
        <w:spacing w:line="312" w:lineRule="auto"/>
        <w:ind w:left="492"/>
        <w:rPr>
          <w:rFonts w:asciiTheme="minorHAnsi" w:hAnsiTheme="minorHAnsi" w:cstheme="minorHAnsi"/>
          <w:sz w:val="22"/>
          <w:szCs w:val="22"/>
        </w:rPr>
      </w:pPr>
      <w:r w:rsidRPr="0063404D">
        <w:rPr>
          <w:rFonts w:asciiTheme="minorHAnsi" w:hAnsiTheme="minorHAnsi" w:cstheme="minorHAnsi"/>
          <w:sz w:val="22"/>
          <w:szCs w:val="22"/>
        </w:rPr>
        <w:t xml:space="preserve">         Weight (kg)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2ACE97FF" w14:textId="77777777" w:rsidR="00081F86" w:rsidRPr="0063404D" w:rsidRDefault="00081F86" w:rsidP="00081F86">
      <w:pPr>
        <w:tabs>
          <w:tab w:val="left" w:pos="1134"/>
        </w:tabs>
        <w:spacing w:line="312" w:lineRule="auto"/>
        <w:ind w:left="492"/>
        <w:rPr>
          <w:rFonts w:asciiTheme="minorHAnsi" w:hAnsiTheme="minorHAnsi" w:cstheme="minorHAnsi"/>
          <w:sz w:val="22"/>
          <w:szCs w:val="22"/>
        </w:rPr>
      </w:pPr>
    </w:p>
    <w:p w14:paraId="52A9D7C5"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 xml:space="preserve">Where were they sleeping in relation to baby when baby was PLACED to sleep? </w:t>
      </w:r>
    </w:p>
    <w:p w14:paraId="58C77B01" w14:textId="77777777" w:rsidR="00081F86" w:rsidRPr="0063404D" w:rsidRDefault="00081F86" w:rsidP="00081F86">
      <w:pPr>
        <w:tabs>
          <w:tab w:val="left" w:pos="1134"/>
        </w:tabs>
        <w:spacing w:line="312" w:lineRule="auto"/>
        <w:ind w:left="1134"/>
        <w:rPr>
          <w:rFonts w:asciiTheme="minorHAnsi" w:hAnsiTheme="minorHAnsi" w:cstheme="minorHAnsi"/>
          <w:i/>
          <w:sz w:val="22"/>
          <w:szCs w:val="22"/>
        </w:rPr>
      </w:pPr>
      <w:r w:rsidRPr="0063404D">
        <w:rPr>
          <w:rFonts w:asciiTheme="minorHAnsi" w:hAnsiTheme="minorHAnsi" w:cstheme="minorHAnsi"/>
          <w:i/>
          <w:sz w:val="22"/>
          <w:szCs w:val="22"/>
        </w:rPr>
        <w:t>For example, right next to baby, in contact, baby was lying on them; if not bed sharing, enter “Not Applicable”</w:t>
      </w:r>
    </w:p>
    <w:p w14:paraId="77C6B86A" w14:textId="77777777" w:rsidR="00081F86" w:rsidRPr="0063404D" w:rsidRDefault="00081F86" w:rsidP="00081F86">
      <w:pPr>
        <w:tabs>
          <w:tab w:val="left" w:pos="1134"/>
        </w:tabs>
        <w:spacing w:line="312" w:lineRule="auto"/>
        <w:ind w:left="1134"/>
        <w:rPr>
          <w:rFonts w:asciiTheme="minorHAnsi" w:hAnsiTheme="minorHAnsi" w:cstheme="minorHAnsi"/>
          <w: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D9DBFA8"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Were they present in bed when baby was FOUND unresponsive?</w:t>
      </w:r>
    </w:p>
    <w:p w14:paraId="47CE6154" w14:textId="77777777" w:rsidR="00081F86" w:rsidRPr="0063404D" w:rsidRDefault="00081F86" w:rsidP="00081F86">
      <w:pPr>
        <w:tabs>
          <w:tab w:val="left" w:pos="1134"/>
          <w:tab w:val="left" w:pos="3828"/>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bookmarkStart w:id="204" w:name="_Hlk531959540"/>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bookmarkEnd w:id="204"/>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Not applicable</w:t>
      </w:r>
    </w:p>
    <w:p w14:paraId="5378B06D" w14:textId="77777777" w:rsidR="00081F86" w:rsidRPr="0063404D" w:rsidRDefault="00081F86" w:rsidP="00081F86">
      <w:pPr>
        <w:tabs>
          <w:tab w:val="left" w:pos="1134"/>
          <w:tab w:val="left" w:pos="3828"/>
          <w:tab w:val="left" w:pos="6521"/>
        </w:tabs>
        <w:spacing w:line="312" w:lineRule="auto"/>
        <w:rPr>
          <w:rFonts w:asciiTheme="minorHAnsi" w:hAnsiTheme="minorHAnsi" w:cstheme="minorHAnsi"/>
          <w:sz w:val="22"/>
          <w:szCs w:val="22"/>
        </w:rPr>
      </w:pPr>
    </w:p>
    <w:p w14:paraId="5815286D" w14:textId="77777777" w:rsidR="00081F86" w:rsidRPr="0063404D" w:rsidRDefault="00081F86" w:rsidP="0063404D">
      <w:pPr>
        <w:pStyle w:val="ListParagraph"/>
        <w:numPr>
          <w:ilvl w:val="2"/>
          <w:numId w:val="13"/>
        </w:numPr>
        <w:tabs>
          <w:tab w:val="left" w:pos="1134"/>
          <w:tab w:val="left" w:pos="3828"/>
          <w:tab w:val="left" w:pos="6521"/>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 xml:space="preserve">If No, about how many hours/minutes before the baby was discovered unresponsive </w:t>
      </w:r>
      <w:proofErr w:type="gramStart"/>
      <w:r w:rsidRPr="0063404D">
        <w:rPr>
          <w:rFonts w:asciiTheme="minorHAnsi" w:hAnsiTheme="minorHAnsi" w:cstheme="minorHAnsi"/>
          <w:sz w:val="22"/>
          <w:szCs w:val="22"/>
        </w:rPr>
        <w:t>did</w:t>
      </w:r>
      <w:proofErr w:type="gramEnd"/>
      <w:r w:rsidRPr="0063404D">
        <w:rPr>
          <w:rFonts w:asciiTheme="minorHAnsi" w:hAnsiTheme="minorHAnsi" w:cstheme="minorHAnsi"/>
          <w:sz w:val="22"/>
          <w:szCs w:val="22"/>
        </w:rPr>
        <w:t xml:space="preserve"> they leave the bed?</w:t>
      </w:r>
    </w:p>
    <w:p w14:paraId="3EBCCDD7" w14:textId="77777777" w:rsidR="00081F86" w:rsidRPr="0063404D" w:rsidRDefault="00081F86" w:rsidP="00081F86">
      <w:pPr>
        <w:tabs>
          <w:tab w:val="left" w:pos="1134"/>
          <w:tab w:val="left" w:pos="3828"/>
          <w:tab w:val="left" w:pos="6521"/>
        </w:tabs>
        <w:spacing w:line="312" w:lineRule="auto"/>
        <w:ind w:left="492"/>
        <w:rPr>
          <w:rFonts w:asciiTheme="minorHAnsi" w:hAnsiTheme="minorHAnsi" w:cstheme="minorHAnsi"/>
          <w:sz w:val="22"/>
          <w:szCs w:val="22"/>
        </w:rPr>
      </w:pPr>
      <w:r w:rsidRPr="0063404D">
        <w:rPr>
          <w:rFonts w:asciiTheme="minorHAnsi" w:hAnsiTheme="minorHAnsi" w:cstheme="minorHAnsi"/>
          <w:sz w:val="22"/>
          <w:szCs w:val="22"/>
        </w:rPr>
        <w:tab/>
        <w:t xml:space="preserve">Length of time (hours and minutes):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C318EB0" w14:textId="77777777" w:rsidR="00081F86" w:rsidRPr="0063404D" w:rsidRDefault="00081F86" w:rsidP="00081F86">
      <w:pPr>
        <w:tabs>
          <w:tab w:val="left" w:pos="1134"/>
          <w:tab w:val="left" w:pos="3828"/>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Don’t know</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Not applicable</w:t>
      </w:r>
    </w:p>
    <w:p w14:paraId="443BF11F" w14:textId="29BC4C3F" w:rsidR="00081F86" w:rsidRDefault="00081F86" w:rsidP="00081F86">
      <w:pPr>
        <w:pStyle w:val="ListParagraph"/>
        <w:tabs>
          <w:tab w:val="left" w:pos="1134"/>
          <w:tab w:val="left" w:pos="3828"/>
          <w:tab w:val="left" w:pos="6521"/>
        </w:tabs>
        <w:spacing w:line="312" w:lineRule="auto"/>
        <w:ind w:left="1212"/>
        <w:rPr>
          <w:rFonts w:asciiTheme="minorHAnsi" w:hAnsiTheme="minorHAnsi" w:cstheme="minorHAnsi"/>
          <w:sz w:val="22"/>
          <w:szCs w:val="22"/>
        </w:rPr>
      </w:pPr>
    </w:p>
    <w:p w14:paraId="37C5D9FD" w14:textId="3C48953A" w:rsidR="001327A9" w:rsidRDefault="001327A9" w:rsidP="00081F86">
      <w:pPr>
        <w:pStyle w:val="ListParagraph"/>
        <w:tabs>
          <w:tab w:val="left" w:pos="1134"/>
          <w:tab w:val="left" w:pos="3828"/>
          <w:tab w:val="left" w:pos="6521"/>
        </w:tabs>
        <w:spacing w:line="312" w:lineRule="auto"/>
        <w:ind w:left="1212"/>
        <w:rPr>
          <w:rFonts w:asciiTheme="minorHAnsi" w:hAnsiTheme="minorHAnsi" w:cstheme="minorHAnsi"/>
          <w:sz w:val="22"/>
          <w:szCs w:val="22"/>
        </w:rPr>
      </w:pPr>
    </w:p>
    <w:p w14:paraId="4791B580" w14:textId="77777777" w:rsidR="001327A9" w:rsidRPr="0063404D" w:rsidRDefault="001327A9" w:rsidP="00081F86">
      <w:pPr>
        <w:pStyle w:val="ListParagraph"/>
        <w:tabs>
          <w:tab w:val="left" w:pos="1134"/>
          <w:tab w:val="left" w:pos="3828"/>
          <w:tab w:val="left" w:pos="6521"/>
        </w:tabs>
        <w:spacing w:line="312" w:lineRule="auto"/>
        <w:ind w:left="1212"/>
        <w:rPr>
          <w:rFonts w:asciiTheme="minorHAnsi" w:hAnsiTheme="minorHAnsi" w:cstheme="minorHAnsi"/>
          <w:sz w:val="22"/>
          <w:szCs w:val="22"/>
        </w:rPr>
      </w:pPr>
    </w:p>
    <w:p w14:paraId="4A9DFD6A" w14:textId="77777777" w:rsidR="00081F86" w:rsidRPr="0063404D" w:rsidRDefault="00081F86" w:rsidP="0063404D">
      <w:pPr>
        <w:pStyle w:val="ListParagraph"/>
        <w:numPr>
          <w:ilvl w:val="2"/>
          <w:numId w:val="13"/>
        </w:numPr>
        <w:tabs>
          <w:tab w:val="left" w:pos="1134"/>
          <w:tab w:val="left" w:pos="6521"/>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lastRenderedPageBreak/>
        <w:t>If yes, were they awake or asleep? (When the baby died)</w:t>
      </w:r>
    </w:p>
    <w:p w14:paraId="2A0FAC77" w14:textId="77777777" w:rsidR="00081F86" w:rsidRPr="0063404D" w:rsidRDefault="00081F86" w:rsidP="00081F86">
      <w:pPr>
        <w:tabs>
          <w:tab w:val="left" w:pos="1134"/>
          <w:tab w:val="left" w:pos="3828"/>
          <w:tab w:val="left" w:pos="6521"/>
        </w:tabs>
        <w:spacing w:line="312" w:lineRule="auto"/>
        <w:ind w:left="720"/>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Awake</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Asleep</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36582CB8" w14:textId="46C69EB6" w:rsidR="00081F86" w:rsidRDefault="00081F86" w:rsidP="00081F86">
      <w:pPr>
        <w:pStyle w:val="ListParagraph"/>
        <w:tabs>
          <w:tab w:val="left" w:pos="1134"/>
          <w:tab w:val="left" w:pos="3828"/>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Not applicable</w:t>
      </w:r>
    </w:p>
    <w:p w14:paraId="4CC38C1A" w14:textId="77777777" w:rsidR="00842B41" w:rsidRPr="0063404D" w:rsidRDefault="00842B41" w:rsidP="00081F86">
      <w:pPr>
        <w:pStyle w:val="ListParagraph"/>
        <w:tabs>
          <w:tab w:val="left" w:pos="1134"/>
          <w:tab w:val="left" w:pos="3828"/>
          <w:tab w:val="left" w:pos="6521"/>
        </w:tabs>
        <w:spacing w:line="312" w:lineRule="auto"/>
        <w:rPr>
          <w:rFonts w:asciiTheme="minorHAnsi" w:hAnsiTheme="minorHAnsi" w:cstheme="minorHAnsi"/>
          <w:sz w:val="22"/>
          <w:szCs w:val="22"/>
        </w:rPr>
      </w:pPr>
    </w:p>
    <w:p w14:paraId="6FB8605D" w14:textId="77777777" w:rsidR="00081F86" w:rsidRPr="0063404D" w:rsidRDefault="00081F86" w:rsidP="0063404D">
      <w:pPr>
        <w:pStyle w:val="ListParagraph"/>
        <w:numPr>
          <w:ilvl w:val="2"/>
          <w:numId w:val="13"/>
        </w:numPr>
        <w:tabs>
          <w:tab w:val="left" w:pos="1134"/>
          <w:tab w:val="left" w:pos="6521"/>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In the 24 hours before the baby was found, did they take or use:</w:t>
      </w:r>
    </w:p>
    <w:p w14:paraId="0F55C19B" w14:textId="77777777" w:rsidR="00081F86" w:rsidRPr="0063404D" w:rsidRDefault="00081F86" w:rsidP="00081F86">
      <w:pPr>
        <w:tabs>
          <w:tab w:val="left" w:pos="1134"/>
          <w:tab w:val="left" w:pos="4962"/>
          <w:tab w:val="left" w:pos="6521"/>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Tobacco/cigarette smoke?</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bookmarkStart w:id="205" w:name="Check13"/>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bookmarkEnd w:id="205"/>
      <w:r w:rsidRPr="0063404D">
        <w:rPr>
          <w:rFonts w:asciiTheme="minorHAnsi" w:hAnsiTheme="minorHAnsi" w:cstheme="minorHAnsi"/>
          <w:sz w:val="22"/>
          <w:szCs w:val="22"/>
        </w:rPr>
        <w:t xml:space="preserve"> 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bookmarkStart w:id="206" w:name="Check14"/>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bookmarkEnd w:id="206"/>
      <w:r w:rsidRPr="0063404D">
        <w:rPr>
          <w:rFonts w:asciiTheme="minorHAnsi" w:hAnsiTheme="minorHAnsi" w:cstheme="minorHAnsi"/>
          <w:sz w:val="22"/>
          <w:szCs w:val="22"/>
        </w:rPr>
        <w:t xml:space="preserve"> Yes</w:t>
      </w:r>
    </w:p>
    <w:p w14:paraId="67F1077C" w14:textId="77777777" w:rsidR="00081F86" w:rsidRPr="0063404D" w:rsidRDefault="00081F86" w:rsidP="00081F86">
      <w:pPr>
        <w:tabs>
          <w:tab w:val="left" w:pos="1134"/>
          <w:tab w:val="left" w:pos="3261"/>
          <w:tab w:val="left" w:pos="4962"/>
        </w:tabs>
        <w:spacing w:line="312" w:lineRule="auto"/>
        <w:ind w:left="1212"/>
        <w:rPr>
          <w:rFonts w:asciiTheme="minorHAnsi" w:hAnsiTheme="minorHAnsi" w:cstheme="minorHAnsi"/>
          <w:color w:val="AF1E2D"/>
          <w:sz w:val="22"/>
          <w:szCs w:val="22"/>
        </w:rPr>
      </w:pPr>
      <w:r w:rsidRPr="0063404D">
        <w:rPr>
          <w:rFonts w:asciiTheme="minorHAnsi" w:hAnsiTheme="minorHAnsi" w:cstheme="minorHAnsi"/>
          <w:sz w:val="22"/>
          <w:szCs w:val="22"/>
        </w:rPr>
        <w:tab/>
        <w:t>Type, amount:</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24B91862" w14:textId="77777777" w:rsidR="00081F86" w:rsidRPr="0063404D" w:rsidRDefault="00081F86" w:rsidP="00081F86">
      <w:pPr>
        <w:tabs>
          <w:tab w:val="left" w:pos="1134"/>
          <w:tab w:val="left" w:pos="4962"/>
          <w:tab w:val="left" w:pos="6521"/>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Vaping?</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Yes</w:t>
      </w:r>
    </w:p>
    <w:p w14:paraId="6BE93680" w14:textId="77777777" w:rsidR="00081F86" w:rsidRPr="0063404D" w:rsidRDefault="00081F86" w:rsidP="00081F86">
      <w:pPr>
        <w:tabs>
          <w:tab w:val="left" w:pos="1134"/>
          <w:tab w:val="left" w:pos="3261"/>
          <w:tab w:val="left" w:pos="4962"/>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b/>
        <w:t>Type, amount:</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CDCB09A" w14:textId="77777777" w:rsidR="00081F86" w:rsidRPr="0063404D" w:rsidRDefault="00081F86" w:rsidP="00081F86">
      <w:pPr>
        <w:tabs>
          <w:tab w:val="left" w:pos="1134"/>
          <w:tab w:val="left" w:pos="4962"/>
          <w:tab w:val="left" w:pos="6521"/>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Any medication?</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Yes</w:t>
      </w:r>
    </w:p>
    <w:p w14:paraId="696FF78F" w14:textId="77777777" w:rsidR="00081F86" w:rsidRPr="0063404D" w:rsidRDefault="00081F86" w:rsidP="00081F86">
      <w:pPr>
        <w:tabs>
          <w:tab w:val="left" w:pos="1134"/>
          <w:tab w:val="left" w:pos="1701"/>
          <w:tab w:val="left" w:pos="4962"/>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b/>
        <w:t>Name of medication, time taken:</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07790D48" w14:textId="77777777" w:rsidR="00081F86" w:rsidRPr="0063404D" w:rsidRDefault="00081F86" w:rsidP="00081F86">
      <w:pPr>
        <w:tabs>
          <w:tab w:val="left" w:pos="1134"/>
          <w:tab w:val="left" w:pos="4962"/>
          <w:tab w:val="left" w:pos="6521"/>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Alcohol?</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Yes</w:t>
      </w:r>
    </w:p>
    <w:p w14:paraId="49FF3EF3" w14:textId="77777777" w:rsidR="00081F86" w:rsidRPr="0063404D" w:rsidRDefault="00081F86" w:rsidP="00081F86">
      <w:pPr>
        <w:tabs>
          <w:tab w:val="left" w:pos="1134"/>
          <w:tab w:val="left" w:pos="2268"/>
          <w:tab w:val="left" w:pos="4962"/>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b/>
        <w:t>Type, amount, time taken:</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01EC82B" w14:textId="77777777" w:rsidR="00081F86" w:rsidRPr="0063404D" w:rsidRDefault="00081F86" w:rsidP="00081F86">
      <w:pPr>
        <w:tabs>
          <w:tab w:val="left" w:pos="1134"/>
          <w:tab w:val="left" w:pos="4962"/>
          <w:tab w:val="left" w:pos="6521"/>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Drugs?</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Yes</w:t>
      </w:r>
    </w:p>
    <w:p w14:paraId="17F1F5EF" w14:textId="77777777" w:rsidR="00081F86" w:rsidRPr="0063404D" w:rsidRDefault="00081F86" w:rsidP="00081F86">
      <w:pPr>
        <w:tabs>
          <w:tab w:val="left" w:pos="1134"/>
          <w:tab w:val="left" w:pos="2268"/>
          <w:tab w:val="left" w:pos="4962"/>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b/>
        <w:t>Type, amount, time taken:</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874A346" w14:textId="77777777" w:rsidR="00081F86" w:rsidRPr="0063404D" w:rsidRDefault="00081F86" w:rsidP="00081F86">
      <w:pPr>
        <w:tabs>
          <w:tab w:val="left" w:pos="1134"/>
          <w:tab w:val="left" w:pos="2268"/>
          <w:tab w:val="left" w:pos="4962"/>
        </w:tabs>
        <w:spacing w:line="312" w:lineRule="auto"/>
        <w:ind w:left="1212"/>
        <w:rPr>
          <w:rFonts w:asciiTheme="minorHAnsi" w:hAnsiTheme="minorHAnsi" w:cstheme="minorHAnsi"/>
          <w:sz w:val="22"/>
          <w:szCs w:val="22"/>
        </w:rPr>
      </w:pPr>
    </w:p>
    <w:p w14:paraId="6DA878E9" w14:textId="77777777" w:rsidR="00081F86" w:rsidRPr="0063404D" w:rsidRDefault="00081F86" w:rsidP="0063404D">
      <w:pPr>
        <w:pStyle w:val="ListParagraph"/>
        <w:numPr>
          <w:ilvl w:val="2"/>
          <w:numId w:val="13"/>
        </w:numPr>
        <w:tabs>
          <w:tab w:val="left" w:pos="1134"/>
          <w:tab w:val="left" w:pos="3261"/>
          <w:tab w:val="left" w:pos="4962"/>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Do they have or were they affected by a hearing impairment, epilepsy or extreme tiredness?</w:t>
      </w:r>
    </w:p>
    <w:p w14:paraId="73338398" w14:textId="77777777" w:rsidR="00081F86" w:rsidRPr="0063404D" w:rsidRDefault="00081F86" w:rsidP="00081F86">
      <w:pPr>
        <w:pStyle w:val="ListParagraph"/>
        <w:tabs>
          <w:tab w:val="left" w:pos="1134"/>
          <w:tab w:val="left" w:pos="3828"/>
          <w:tab w:val="left" w:pos="4962"/>
        </w:tabs>
        <w:spacing w:line="312" w:lineRule="auto"/>
        <w:ind w:left="1212"/>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5"/>
            <w:enabled/>
            <w:calcOnExit w:val="0"/>
            <w:checkBox>
              <w:sizeAuto/>
              <w:default w:val="0"/>
            </w:checkBox>
          </w:ffData>
        </w:fldChar>
      </w:r>
      <w:bookmarkStart w:id="207" w:name="Check15"/>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bookmarkEnd w:id="207"/>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6"/>
            <w:enabled/>
            <w:calcOnExit w:val="0"/>
            <w:checkBox>
              <w:sizeAuto/>
              <w:default w:val="0"/>
            </w:checkBox>
          </w:ffData>
        </w:fldChar>
      </w:r>
      <w:bookmarkStart w:id="208" w:name="Check16"/>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bookmarkEnd w:id="208"/>
      <w:r w:rsidRPr="0063404D">
        <w:rPr>
          <w:rFonts w:asciiTheme="minorHAnsi" w:hAnsiTheme="minorHAnsi" w:cstheme="minorHAnsi"/>
          <w:sz w:val="22"/>
          <w:szCs w:val="22"/>
        </w:rPr>
        <w:t xml:space="preserve"> Yes </w:t>
      </w:r>
    </w:p>
    <w:p w14:paraId="1A4C4F4A" w14:textId="77777777" w:rsidR="00081F86" w:rsidRPr="0063404D" w:rsidRDefault="00081F86" w:rsidP="00081F86">
      <w:pPr>
        <w:tabs>
          <w:tab w:val="left" w:pos="1134"/>
        </w:tabs>
        <w:spacing w:line="312" w:lineRule="auto"/>
        <w:ind w:left="1134"/>
        <w:rPr>
          <w:rFonts w:asciiTheme="minorHAnsi" w:hAnsiTheme="minorHAnsi" w:cstheme="minorHAnsi"/>
          <w:i/>
          <w:sz w:val="22"/>
          <w:szCs w:val="22"/>
        </w:rPr>
      </w:pPr>
    </w:p>
    <w:p w14:paraId="6887BDA0" w14:textId="77777777" w:rsidR="00081F86" w:rsidRPr="0063404D" w:rsidRDefault="00081F86" w:rsidP="00842B41">
      <w:pPr>
        <w:pStyle w:val="ListParagraph"/>
        <w:numPr>
          <w:ilvl w:val="1"/>
          <w:numId w:val="13"/>
        </w:numPr>
        <w:spacing w:line="312" w:lineRule="auto"/>
        <w:ind w:left="993" w:hanging="709"/>
        <w:contextualSpacing/>
        <w:rPr>
          <w:rFonts w:asciiTheme="minorHAnsi" w:hAnsiTheme="minorHAnsi" w:cstheme="minorHAnsi"/>
          <w:b/>
          <w:i/>
          <w:sz w:val="22"/>
          <w:szCs w:val="22"/>
        </w:rPr>
      </w:pPr>
      <w:r w:rsidRPr="0063404D">
        <w:rPr>
          <w:rFonts w:asciiTheme="minorHAnsi" w:hAnsiTheme="minorHAnsi" w:cstheme="minorHAnsi"/>
          <w:b/>
          <w:i/>
          <w:sz w:val="22"/>
          <w:szCs w:val="22"/>
        </w:rPr>
        <w:t>Person 2</w:t>
      </w:r>
    </w:p>
    <w:p w14:paraId="3A8294A4"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Person 2 name</w:t>
      </w:r>
    </w:p>
    <w:p w14:paraId="3E8D3889" w14:textId="77777777" w:rsidR="00081F86" w:rsidRPr="0063404D" w:rsidRDefault="00081F86" w:rsidP="00842B41">
      <w:pPr>
        <w:pStyle w:val="ListParagraph"/>
        <w:tabs>
          <w:tab w:val="left" w:pos="1134"/>
        </w:tabs>
        <w:spacing w:line="312" w:lineRule="auto"/>
        <w:ind w:left="1212" w:hanging="219"/>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4ABEBB42"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Age</w:t>
      </w:r>
    </w:p>
    <w:p w14:paraId="1222A480" w14:textId="77777777" w:rsidR="00081F86" w:rsidRPr="00842B41" w:rsidRDefault="00081F86" w:rsidP="00842B41">
      <w:pPr>
        <w:pStyle w:val="ListParagraph"/>
        <w:tabs>
          <w:tab w:val="left" w:pos="1134"/>
        </w:tabs>
        <w:spacing w:line="312" w:lineRule="auto"/>
        <w:ind w:left="1212" w:hanging="219"/>
        <w:rPr>
          <w:rFonts w:asciiTheme="minorHAnsi" w:hAnsiTheme="minorHAnsi" w:cstheme="minorHAnsi"/>
          <w:noProof/>
          <w:color w:val="AF1E2D"/>
          <w:sz w:val="22"/>
          <w:szCs w:val="22"/>
        </w:rPr>
      </w:pPr>
      <w:r w:rsidRPr="0063404D">
        <w:rPr>
          <w:rFonts w:asciiTheme="minorHAnsi" w:hAnsiTheme="minorHAnsi" w:cstheme="minorHAnsi"/>
          <w:noProof/>
          <w:color w:val="AF1E2D"/>
          <w:sz w:val="22"/>
          <w:szCs w:val="22"/>
        </w:rPr>
        <w:fldChar w:fldCharType="begin">
          <w:ffData>
            <w:name w:val="Text43"/>
            <w:enabled/>
            <w:calcOnExit w:val="0"/>
            <w:textInput/>
          </w:ffData>
        </w:fldChar>
      </w:r>
      <w:r w:rsidRPr="0063404D">
        <w:rPr>
          <w:rFonts w:asciiTheme="minorHAnsi" w:hAnsiTheme="minorHAnsi" w:cstheme="minorHAnsi"/>
          <w:noProof/>
          <w:color w:val="AF1E2D"/>
          <w:sz w:val="22"/>
          <w:szCs w:val="22"/>
        </w:rPr>
        <w:instrText xml:space="preserve"> FORMTEXT </w:instrText>
      </w:r>
      <w:r w:rsidRPr="0063404D">
        <w:rPr>
          <w:rFonts w:asciiTheme="minorHAnsi" w:hAnsiTheme="minorHAnsi" w:cstheme="minorHAnsi"/>
          <w:noProof/>
          <w:color w:val="AF1E2D"/>
          <w:sz w:val="22"/>
          <w:szCs w:val="22"/>
        </w:rPr>
      </w:r>
      <w:r w:rsidRPr="0063404D">
        <w:rPr>
          <w:rFonts w:asciiTheme="minorHAnsi" w:hAnsiTheme="minorHAnsi" w:cstheme="minorHAnsi"/>
          <w:noProof/>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fldChar w:fldCharType="end"/>
      </w:r>
    </w:p>
    <w:p w14:paraId="560D8DF4"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Relationship to baby</w:t>
      </w:r>
    </w:p>
    <w:p w14:paraId="610BA01B" w14:textId="77777777" w:rsidR="00081F86" w:rsidRPr="00842B41" w:rsidRDefault="00081F86" w:rsidP="00842B41">
      <w:pPr>
        <w:pStyle w:val="ListParagraph"/>
        <w:tabs>
          <w:tab w:val="left" w:pos="1134"/>
        </w:tabs>
        <w:spacing w:line="312" w:lineRule="auto"/>
        <w:ind w:left="1212" w:hanging="219"/>
        <w:rPr>
          <w:rFonts w:asciiTheme="minorHAnsi" w:hAnsiTheme="minorHAnsi" w:cstheme="minorHAnsi"/>
          <w:noProof/>
          <w:color w:val="AF1E2D"/>
          <w:sz w:val="22"/>
          <w:szCs w:val="22"/>
        </w:rPr>
      </w:pPr>
      <w:r w:rsidRPr="0063404D">
        <w:rPr>
          <w:rFonts w:asciiTheme="minorHAnsi" w:hAnsiTheme="minorHAnsi" w:cstheme="minorHAnsi"/>
          <w:noProof/>
          <w:color w:val="AF1E2D"/>
          <w:sz w:val="22"/>
          <w:szCs w:val="22"/>
        </w:rPr>
        <w:fldChar w:fldCharType="begin">
          <w:ffData>
            <w:name w:val="Text43"/>
            <w:enabled/>
            <w:calcOnExit w:val="0"/>
            <w:textInput/>
          </w:ffData>
        </w:fldChar>
      </w:r>
      <w:r w:rsidRPr="0063404D">
        <w:rPr>
          <w:rFonts w:asciiTheme="minorHAnsi" w:hAnsiTheme="minorHAnsi" w:cstheme="minorHAnsi"/>
          <w:noProof/>
          <w:color w:val="AF1E2D"/>
          <w:sz w:val="22"/>
          <w:szCs w:val="22"/>
        </w:rPr>
        <w:instrText xml:space="preserve"> FORMTEXT </w:instrText>
      </w:r>
      <w:r w:rsidRPr="0063404D">
        <w:rPr>
          <w:rFonts w:asciiTheme="minorHAnsi" w:hAnsiTheme="minorHAnsi" w:cstheme="minorHAnsi"/>
          <w:noProof/>
          <w:color w:val="AF1E2D"/>
          <w:sz w:val="22"/>
          <w:szCs w:val="22"/>
        </w:rPr>
      </w:r>
      <w:r w:rsidRPr="0063404D">
        <w:rPr>
          <w:rFonts w:asciiTheme="minorHAnsi" w:hAnsiTheme="minorHAnsi" w:cstheme="minorHAnsi"/>
          <w:noProof/>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fldChar w:fldCharType="end"/>
      </w:r>
    </w:p>
    <w:p w14:paraId="160A1D2E" w14:textId="77777777" w:rsidR="00081F86" w:rsidRPr="0063404D" w:rsidRDefault="00081F86" w:rsidP="00081F86">
      <w:pPr>
        <w:pStyle w:val="ListParagraph"/>
        <w:tabs>
          <w:tab w:val="left" w:pos="1134"/>
        </w:tabs>
        <w:spacing w:line="312" w:lineRule="auto"/>
        <w:ind w:left="1212"/>
        <w:rPr>
          <w:rFonts w:asciiTheme="minorHAnsi" w:hAnsiTheme="minorHAnsi" w:cstheme="minorHAnsi"/>
          <w:sz w:val="22"/>
          <w:szCs w:val="22"/>
        </w:rPr>
      </w:pPr>
    </w:p>
    <w:p w14:paraId="1D0E1A5F"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 xml:space="preserve">Height (cm)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41166BE1" w14:textId="77777777" w:rsidR="00081F86" w:rsidRPr="0063404D" w:rsidRDefault="00081F86" w:rsidP="00081F86">
      <w:pPr>
        <w:tabs>
          <w:tab w:val="left" w:pos="1134"/>
        </w:tabs>
        <w:spacing w:line="312" w:lineRule="auto"/>
        <w:ind w:left="1004"/>
        <w:rPr>
          <w:rFonts w:asciiTheme="minorHAnsi" w:hAnsiTheme="minorHAnsi" w:cstheme="minorHAnsi"/>
          <w:sz w:val="22"/>
          <w:szCs w:val="22"/>
        </w:rPr>
      </w:pPr>
      <w:r w:rsidRPr="0063404D">
        <w:rPr>
          <w:rFonts w:asciiTheme="minorHAnsi" w:hAnsiTheme="minorHAnsi" w:cstheme="minorHAnsi"/>
          <w:sz w:val="22"/>
          <w:szCs w:val="22"/>
        </w:rPr>
        <w:t xml:space="preserve">Weight (kg)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4356784" w14:textId="77777777" w:rsidR="00081F86" w:rsidRPr="0063404D" w:rsidRDefault="00081F86" w:rsidP="00081F86">
      <w:pPr>
        <w:tabs>
          <w:tab w:val="left" w:pos="1134"/>
        </w:tabs>
        <w:spacing w:line="312" w:lineRule="auto"/>
        <w:ind w:left="492"/>
        <w:rPr>
          <w:rFonts w:asciiTheme="minorHAnsi" w:hAnsiTheme="minorHAnsi" w:cstheme="minorHAnsi"/>
          <w:sz w:val="22"/>
          <w:szCs w:val="22"/>
        </w:rPr>
      </w:pPr>
    </w:p>
    <w:p w14:paraId="5FD0DF16"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 xml:space="preserve">Where were they sleeping in relation to baby when baby was PLACED to sleep? </w:t>
      </w:r>
    </w:p>
    <w:p w14:paraId="6B0B284E" w14:textId="77777777" w:rsidR="00081F86" w:rsidRPr="0063404D" w:rsidRDefault="00081F86" w:rsidP="00081F86">
      <w:pPr>
        <w:tabs>
          <w:tab w:val="left" w:pos="1134"/>
        </w:tabs>
        <w:spacing w:line="312" w:lineRule="auto"/>
        <w:ind w:left="1134"/>
        <w:rPr>
          <w:rFonts w:asciiTheme="minorHAnsi" w:hAnsiTheme="minorHAnsi" w:cstheme="minorHAnsi"/>
          <w:i/>
          <w:sz w:val="22"/>
          <w:szCs w:val="22"/>
        </w:rPr>
      </w:pPr>
      <w:r w:rsidRPr="0063404D">
        <w:rPr>
          <w:rFonts w:asciiTheme="minorHAnsi" w:hAnsiTheme="minorHAnsi" w:cstheme="minorHAnsi"/>
          <w:i/>
          <w:sz w:val="22"/>
          <w:szCs w:val="22"/>
        </w:rPr>
        <w:t>e.g. right next to baby, in contact, baby was lying on them; if not bed sharing, enter “Not Applicable”</w:t>
      </w:r>
    </w:p>
    <w:p w14:paraId="261625F5" w14:textId="77777777" w:rsidR="00081F86" w:rsidRPr="0063404D" w:rsidRDefault="00081F86" w:rsidP="00081F86">
      <w:pPr>
        <w:tabs>
          <w:tab w:val="left" w:pos="1134"/>
        </w:tabs>
        <w:spacing w:line="312" w:lineRule="auto"/>
        <w:ind w:left="1134"/>
        <w:rPr>
          <w:rFonts w:asciiTheme="minorHAnsi" w:hAnsiTheme="minorHAnsi" w:cstheme="minorHAnsi"/>
          <w: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ABAF7F4" w14:textId="77777777" w:rsidR="00081F86" w:rsidRPr="0063404D" w:rsidRDefault="00081F86" w:rsidP="00081F86">
      <w:pPr>
        <w:tabs>
          <w:tab w:val="left" w:pos="1134"/>
        </w:tabs>
        <w:spacing w:line="312" w:lineRule="auto"/>
        <w:ind w:left="1134"/>
        <w:rPr>
          <w:rFonts w:asciiTheme="minorHAnsi" w:hAnsiTheme="minorHAnsi" w:cstheme="minorHAnsi"/>
          <w:i/>
          <w:sz w:val="22"/>
          <w:szCs w:val="22"/>
        </w:rPr>
      </w:pPr>
    </w:p>
    <w:p w14:paraId="31C71E36" w14:textId="77777777" w:rsidR="00081F86" w:rsidRPr="0063404D" w:rsidRDefault="00081F86" w:rsidP="0063404D">
      <w:pPr>
        <w:pStyle w:val="ListParagraph"/>
        <w:numPr>
          <w:ilvl w:val="2"/>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Were they present in bed when baby was FOUND unresponsive?</w:t>
      </w:r>
    </w:p>
    <w:p w14:paraId="3EDEDDE7" w14:textId="77777777" w:rsidR="00081F86" w:rsidRPr="0063404D" w:rsidRDefault="00081F86" w:rsidP="00081F86">
      <w:pPr>
        <w:tabs>
          <w:tab w:val="left" w:pos="1134"/>
          <w:tab w:val="left" w:pos="3828"/>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Not applicable</w:t>
      </w:r>
    </w:p>
    <w:p w14:paraId="06F3AA0F" w14:textId="3BECCAC3" w:rsidR="00081F86" w:rsidRDefault="00081F86" w:rsidP="00081F86">
      <w:pPr>
        <w:tabs>
          <w:tab w:val="left" w:pos="1134"/>
          <w:tab w:val="left" w:pos="3828"/>
          <w:tab w:val="left" w:pos="6521"/>
        </w:tabs>
        <w:spacing w:line="312" w:lineRule="auto"/>
        <w:rPr>
          <w:rFonts w:asciiTheme="minorHAnsi" w:hAnsiTheme="minorHAnsi" w:cstheme="minorHAnsi"/>
          <w:sz w:val="22"/>
          <w:szCs w:val="22"/>
        </w:rPr>
      </w:pPr>
    </w:p>
    <w:p w14:paraId="062B7DD3" w14:textId="77777777" w:rsidR="001327A9" w:rsidRPr="0063404D" w:rsidRDefault="001327A9" w:rsidP="00081F86">
      <w:pPr>
        <w:tabs>
          <w:tab w:val="left" w:pos="1134"/>
          <w:tab w:val="left" w:pos="3828"/>
          <w:tab w:val="left" w:pos="6521"/>
        </w:tabs>
        <w:spacing w:line="312" w:lineRule="auto"/>
        <w:rPr>
          <w:rFonts w:asciiTheme="minorHAnsi" w:hAnsiTheme="minorHAnsi" w:cstheme="minorHAnsi"/>
          <w:sz w:val="22"/>
          <w:szCs w:val="22"/>
        </w:rPr>
      </w:pPr>
    </w:p>
    <w:p w14:paraId="4CCFAB55" w14:textId="77777777" w:rsidR="00081F86" w:rsidRPr="0063404D" w:rsidRDefault="00081F86" w:rsidP="0063404D">
      <w:pPr>
        <w:pStyle w:val="ListParagraph"/>
        <w:numPr>
          <w:ilvl w:val="2"/>
          <w:numId w:val="13"/>
        </w:numPr>
        <w:tabs>
          <w:tab w:val="left" w:pos="1134"/>
          <w:tab w:val="left" w:pos="3828"/>
          <w:tab w:val="left" w:pos="6521"/>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lastRenderedPageBreak/>
        <w:t xml:space="preserve">If No, about how many hours/minutes before the baby was discovered unresponsive </w:t>
      </w:r>
      <w:proofErr w:type="gramStart"/>
      <w:r w:rsidRPr="0063404D">
        <w:rPr>
          <w:rFonts w:asciiTheme="minorHAnsi" w:hAnsiTheme="minorHAnsi" w:cstheme="minorHAnsi"/>
          <w:sz w:val="22"/>
          <w:szCs w:val="22"/>
        </w:rPr>
        <w:t>did</w:t>
      </w:r>
      <w:proofErr w:type="gramEnd"/>
      <w:r w:rsidRPr="0063404D">
        <w:rPr>
          <w:rFonts w:asciiTheme="minorHAnsi" w:hAnsiTheme="minorHAnsi" w:cstheme="minorHAnsi"/>
          <w:sz w:val="22"/>
          <w:szCs w:val="22"/>
        </w:rPr>
        <w:t xml:space="preserve"> they leave the bed?</w:t>
      </w:r>
    </w:p>
    <w:p w14:paraId="55ECCA52" w14:textId="77777777" w:rsidR="00081F86" w:rsidRPr="0063404D" w:rsidRDefault="00081F86" w:rsidP="00081F86">
      <w:pPr>
        <w:tabs>
          <w:tab w:val="left" w:pos="1134"/>
          <w:tab w:val="left" w:pos="3828"/>
          <w:tab w:val="left" w:pos="6521"/>
        </w:tabs>
        <w:spacing w:line="312" w:lineRule="auto"/>
        <w:ind w:left="492"/>
        <w:rPr>
          <w:rFonts w:asciiTheme="minorHAnsi" w:hAnsiTheme="minorHAnsi" w:cstheme="minorHAnsi"/>
          <w:sz w:val="22"/>
          <w:szCs w:val="22"/>
        </w:rPr>
      </w:pPr>
      <w:r w:rsidRPr="0063404D">
        <w:rPr>
          <w:rFonts w:asciiTheme="minorHAnsi" w:hAnsiTheme="minorHAnsi" w:cstheme="minorHAnsi"/>
          <w:sz w:val="22"/>
          <w:szCs w:val="22"/>
        </w:rPr>
        <w:tab/>
        <w:t xml:space="preserve">Length of time (hours and minutes):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81AA1F3" w14:textId="77777777" w:rsidR="00081F86" w:rsidRPr="0063404D" w:rsidRDefault="00081F86" w:rsidP="00081F86">
      <w:pPr>
        <w:tabs>
          <w:tab w:val="left" w:pos="1134"/>
          <w:tab w:val="left" w:pos="3828"/>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Don’t know</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Not applicable</w:t>
      </w:r>
    </w:p>
    <w:p w14:paraId="30C3D247" w14:textId="77777777" w:rsidR="00081F86" w:rsidRPr="0063404D" w:rsidRDefault="00081F86" w:rsidP="00081F86">
      <w:pPr>
        <w:pStyle w:val="ListParagraph"/>
        <w:tabs>
          <w:tab w:val="left" w:pos="1134"/>
          <w:tab w:val="left" w:pos="3828"/>
          <w:tab w:val="left" w:pos="6521"/>
        </w:tabs>
        <w:spacing w:line="312" w:lineRule="auto"/>
        <w:ind w:left="1212"/>
        <w:rPr>
          <w:rFonts w:asciiTheme="minorHAnsi" w:hAnsiTheme="minorHAnsi" w:cstheme="minorHAnsi"/>
          <w:sz w:val="22"/>
          <w:szCs w:val="22"/>
        </w:rPr>
      </w:pPr>
    </w:p>
    <w:p w14:paraId="6366AFF4" w14:textId="77777777" w:rsidR="00081F86" w:rsidRPr="0063404D" w:rsidRDefault="00081F86" w:rsidP="0063404D">
      <w:pPr>
        <w:pStyle w:val="ListParagraph"/>
        <w:numPr>
          <w:ilvl w:val="2"/>
          <w:numId w:val="13"/>
        </w:numPr>
        <w:tabs>
          <w:tab w:val="left" w:pos="1134"/>
          <w:tab w:val="left" w:pos="6521"/>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If yes, were they awake or asleep? (When the baby died)</w:t>
      </w:r>
    </w:p>
    <w:p w14:paraId="75790C63" w14:textId="77777777" w:rsidR="00081F86" w:rsidRPr="0063404D" w:rsidRDefault="00081F86" w:rsidP="00081F86">
      <w:pPr>
        <w:tabs>
          <w:tab w:val="left" w:pos="1134"/>
          <w:tab w:val="left" w:pos="3828"/>
          <w:tab w:val="left" w:pos="6521"/>
        </w:tabs>
        <w:spacing w:line="312" w:lineRule="auto"/>
        <w:ind w:left="720"/>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Awake</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Asleep</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3FDD2F9F" w14:textId="77777777" w:rsidR="00081F86" w:rsidRPr="0063404D" w:rsidRDefault="00081F86" w:rsidP="00081F86">
      <w:pPr>
        <w:pStyle w:val="ListParagraph"/>
        <w:tabs>
          <w:tab w:val="left" w:pos="1134"/>
          <w:tab w:val="left" w:pos="3828"/>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Not applicable</w:t>
      </w:r>
    </w:p>
    <w:p w14:paraId="40459170" w14:textId="77777777" w:rsidR="00081F86" w:rsidRPr="0063404D" w:rsidRDefault="00081F86" w:rsidP="0063404D">
      <w:pPr>
        <w:pStyle w:val="ListParagraph"/>
        <w:numPr>
          <w:ilvl w:val="2"/>
          <w:numId w:val="13"/>
        </w:numPr>
        <w:tabs>
          <w:tab w:val="left" w:pos="1134"/>
          <w:tab w:val="left" w:pos="6521"/>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In the 24 hours before the baby was found, did they take or use:</w:t>
      </w:r>
    </w:p>
    <w:p w14:paraId="47E94676" w14:textId="77777777" w:rsidR="00081F86" w:rsidRPr="0063404D" w:rsidRDefault="00081F86" w:rsidP="00081F86">
      <w:pPr>
        <w:tabs>
          <w:tab w:val="left" w:pos="1134"/>
          <w:tab w:val="left" w:pos="4962"/>
          <w:tab w:val="left" w:pos="6521"/>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Tobacco/cigarette smoke?</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Yes</w:t>
      </w:r>
    </w:p>
    <w:p w14:paraId="5B40EF5D" w14:textId="77777777" w:rsidR="00081F86" w:rsidRPr="0063404D" w:rsidRDefault="00081F86" w:rsidP="00081F86">
      <w:pPr>
        <w:tabs>
          <w:tab w:val="left" w:pos="1134"/>
          <w:tab w:val="left" w:pos="3402"/>
          <w:tab w:val="left" w:pos="4962"/>
        </w:tabs>
        <w:spacing w:line="312" w:lineRule="auto"/>
        <w:ind w:left="1212"/>
        <w:rPr>
          <w:rFonts w:asciiTheme="minorHAnsi" w:hAnsiTheme="minorHAnsi" w:cstheme="minorHAnsi"/>
          <w:color w:val="AF1E2D"/>
          <w:sz w:val="22"/>
          <w:szCs w:val="22"/>
        </w:rPr>
      </w:pPr>
      <w:r w:rsidRPr="0063404D">
        <w:rPr>
          <w:rFonts w:asciiTheme="minorHAnsi" w:hAnsiTheme="minorHAnsi" w:cstheme="minorHAnsi"/>
          <w:sz w:val="22"/>
          <w:szCs w:val="22"/>
        </w:rPr>
        <w:tab/>
        <w:t>Type, amount:</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52B9C19" w14:textId="77777777" w:rsidR="00081F86" w:rsidRPr="0063404D" w:rsidRDefault="00081F86" w:rsidP="00081F86">
      <w:pPr>
        <w:tabs>
          <w:tab w:val="left" w:pos="1134"/>
          <w:tab w:val="left" w:pos="4962"/>
          <w:tab w:val="left" w:pos="6521"/>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Vaping?</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Yes</w:t>
      </w:r>
    </w:p>
    <w:p w14:paraId="551058B3" w14:textId="77777777" w:rsidR="00081F86" w:rsidRPr="0063404D" w:rsidRDefault="00081F86" w:rsidP="00081F86">
      <w:pPr>
        <w:tabs>
          <w:tab w:val="left" w:pos="1134"/>
          <w:tab w:val="left" w:pos="3261"/>
          <w:tab w:val="left" w:pos="4962"/>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b/>
        <w:t>Type, amount:</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F27C143" w14:textId="77777777" w:rsidR="00081F86" w:rsidRPr="0063404D" w:rsidRDefault="00081F86" w:rsidP="00081F86">
      <w:pPr>
        <w:tabs>
          <w:tab w:val="left" w:pos="1134"/>
          <w:tab w:val="left" w:pos="4962"/>
          <w:tab w:val="left" w:pos="6521"/>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Any medication?</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Yes</w:t>
      </w:r>
    </w:p>
    <w:p w14:paraId="632E194E" w14:textId="77777777" w:rsidR="00081F86" w:rsidRPr="0063404D" w:rsidRDefault="00081F86" w:rsidP="00081F86">
      <w:pPr>
        <w:tabs>
          <w:tab w:val="left" w:pos="1134"/>
          <w:tab w:val="left" w:pos="1701"/>
          <w:tab w:val="left" w:pos="4962"/>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b/>
        <w:t>Name of medication, time taken:</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A8DA9D0" w14:textId="77777777" w:rsidR="00081F86" w:rsidRPr="0063404D" w:rsidRDefault="00081F86" w:rsidP="00081F86">
      <w:pPr>
        <w:tabs>
          <w:tab w:val="left" w:pos="1134"/>
          <w:tab w:val="left" w:pos="4962"/>
          <w:tab w:val="left" w:pos="6521"/>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Alcohol?</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Yes</w:t>
      </w:r>
    </w:p>
    <w:p w14:paraId="27B880A8" w14:textId="77777777" w:rsidR="00081F86" w:rsidRPr="0063404D" w:rsidRDefault="00081F86" w:rsidP="00081F86">
      <w:pPr>
        <w:tabs>
          <w:tab w:val="left" w:pos="1134"/>
          <w:tab w:val="left" w:pos="2268"/>
          <w:tab w:val="left" w:pos="4962"/>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b/>
        <w:t>Type, amount, time taken:</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C2C7CAD" w14:textId="77777777" w:rsidR="00081F86" w:rsidRPr="0063404D" w:rsidRDefault="00081F86" w:rsidP="00081F86">
      <w:pPr>
        <w:tabs>
          <w:tab w:val="left" w:pos="1134"/>
          <w:tab w:val="left" w:pos="4962"/>
          <w:tab w:val="left" w:pos="6521"/>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Drugs?</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Yes</w:t>
      </w:r>
    </w:p>
    <w:p w14:paraId="01B7FC47" w14:textId="77777777" w:rsidR="00081F86" w:rsidRPr="0063404D" w:rsidRDefault="00081F86" w:rsidP="00081F86">
      <w:pPr>
        <w:tabs>
          <w:tab w:val="left" w:pos="1134"/>
          <w:tab w:val="left" w:pos="2268"/>
          <w:tab w:val="left" w:pos="4962"/>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ab/>
        <w:t>Type, amount, time taken:</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0A55D3FD" w14:textId="77777777" w:rsidR="00081F86" w:rsidRPr="0063404D" w:rsidRDefault="00081F86" w:rsidP="00081F86">
      <w:pPr>
        <w:tabs>
          <w:tab w:val="left" w:pos="1134"/>
          <w:tab w:val="left" w:pos="2268"/>
          <w:tab w:val="left" w:pos="4962"/>
        </w:tabs>
        <w:spacing w:line="312" w:lineRule="auto"/>
        <w:ind w:left="1212"/>
        <w:rPr>
          <w:rFonts w:asciiTheme="minorHAnsi" w:hAnsiTheme="minorHAnsi" w:cstheme="minorHAnsi"/>
          <w:sz w:val="22"/>
          <w:szCs w:val="22"/>
        </w:rPr>
      </w:pPr>
    </w:p>
    <w:p w14:paraId="19B23A20" w14:textId="77777777" w:rsidR="00081F86" w:rsidRPr="0063404D" w:rsidRDefault="00081F86" w:rsidP="0063404D">
      <w:pPr>
        <w:pStyle w:val="ListParagraph"/>
        <w:numPr>
          <w:ilvl w:val="2"/>
          <w:numId w:val="13"/>
        </w:numPr>
        <w:tabs>
          <w:tab w:val="left" w:pos="1134"/>
          <w:tab w:val="left" w:pos="3261"/>
          <w:tab w:val="left" w:pos="4962"/>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Do they have or were they affected by a hearing impairment, epilepsy or extreme tiredness?</w:t>
      </w:r>
    </w:p>
    <w:p w14:paraId="656CA459" w14:textId="54C99032" w:rsidR="00081F86" w:rsidRDefault="00081F86" w:rsidP="00081F86">
      <w:pPr>
        <w:tabs>
          <w:tab w:val="left" w:pos="1134"/>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5"/>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6"/>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Yes</w:t>
      </w:r>
    </w:p>
    <w:p w14:paraId="53ADAEF8" w14:textId="77777777" w:rsidR="00842B41" w:rsidRPr="0063404D" w:rsidRDefault="00842B41" w:rsidP="00081F86">
      <w:pPr>
        <w:tabs>
          <w:tab w:val="left" w:pos="1134"/>
        </w:tabs>
        <w:spacing w:line="312" w:lineRule="auto"/>
        <w:ind w:left="1134"/>
        <w:rPr>
          <w:rFonts w:asciiTheme="minorHAnsi" w:hAnsiTheme="minorHAnsi" w:cstheme="minorHAnsi"/>
          <w:sz w:val="22"/>
          <w:szCs w:val="22"/>
        </w:rPr>
      </w:pPr>
    </w:p>
    <w:p w14:paraId="13E9C6E9" w14:textId="77777777" w:rsidR="00081F86" w:rsidRPr="0063404D" w:rsidRDefault="00081F86" w:rsidP="0063404D">
      <w:pPr>
        <w:pStyle w:val="ListParagraph"/>
        <w:numPr>
          <w:ilvl w:val="0"/>
          <w:numId w:val="13"/>
        </w:numPr>
        <w:tabs>
          <w:tab w:val="left" w:pos="1134"/>
        </w:tabs>
        <w:spacing w:line="312" w:lineRule="auto"/>
        <w:contextualSpacing/>
        <w:rPr>
          <w:rFonts w:asciiTheme="minorHAnsi" w:hAnsiTheme="minorHAnsi" w:cstheme="minorHAnsi"/>
          <w:i/>
          <w:sz w:val="22"/>
          <w:szCs w:val="22"/>
        </w:rPr>
      </w:pPr>
      <w:r w:rsidRPr="0063404D">
        <w:rPr>
          <w:rFonts w:asciiTheme="minorHAnsi" w:hAnsiTheme="minorHAnsi" w:cstheme="minorHAnsi"/>
          <w:i/>
          <w:sz w:val="22"/>
          <w:szCs w:val="22"/>
        </w:rPr>
        <w:t>Bed Sharing Practices (usual and last sleep)</w:t>
      </w:r>
    </w:p>
    <w:p w14:paraId="0A8088E7" w14:textId="77777777" w:rsidR="00081F86" w:rsidRPr="0063404D" w:rsidRDefault="00081F86" w:rsidP="0063404D">
      <w:pPr>
        <w:pStyle w:val="ListParagraph"/>
        <w:numPr>
          <w:ilvl w:val="1"/>
          <w:numId w:val="13"/>
        </w:numPr>
        <w:tabs>
          <w:tab w:val="left" w:pos="1134"/>
          <w:tab w:val="left" w:pos="3828"/>
          <w:tab w:val="left" w:pos="6521"/>
        </w:tabs>
        <w:spacing w:line="312" w:lineRule="auto"/>
        <w:ind w:left="1134" w:hanging="424"/>
        <w:contextualSpacing/>
        <w:rPr>
          <w:rFonts w:asciiTheme="minorHAnsi" w:hAnsiTheme="minorHAnsi" w:cstheme="minorHAnsi"/>
          <w:color w:val="AF1E2D"/>
          <w:sz w:val="22"/>
          <w:szCs w:val="22"/>
        </w:rPr>
      </w:pPr>
      <w:r w:rsidRPr="0063404D">
        <w:rPr>
          <w:rFonts w:asciiTheme="minorHAnsi" w:hAnsiTheme="minorHAnsi" w:cstheme="minorHAnsi"/>
          <w:sz w:val="22"/>
          <w:szCs w:val="22"/>
        </w:rPr>
        <w:t>In general, how often did someone else sleep in the same bed (or other sleep surface) as the baby?</w:t>
      </w:r>
      <w:r w:rsidRPr="0063404D">
        <w:rPr>
          <w:rFonts w:asciiTheme="minorHAnsi" w:hAnsiTheme="minorHAnsi" w:cstheme="minorHAnsi"/>
          <w:color w:val="AF1E2D"/>
          <w:sz w:val="22"/>
          <w:szCs w:val="22"/>
        </w:rPr>
        <w:t xml:space="preserve"> </w:t>
      </w:r>
    </w:p>
    <w:p w14:paraId="0010B880" w14:textId="77777777" w:rsidR="00081F86" w:rsidRPr="0063404D" w:rsidRDefault="00081F86" w:rsidP="00081F86">
      <w:pPr>
        <w:tabs>
          <w:tab w:val="left" w:pos="1134"/>
          <w:tab w:val="left" w:pos="3828"/>
          <w:tab w:val="left" w:pos="6521"/>
        </w:tabs>
        <w:spacing w:line="312" w:lineRule="auto"/>
        <w:ind w:left="1134" w:hanging="424"/>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Never</w:t>
      </w:r>
    </w:p>
    <w:p w14:paraId="1C82AAEB" w14:textId="77777777" w:rsidR="00081F86" w:rsidRPr="0063404D" w:rsidRDefault="00081F86" w:rsidP="00081F86">
      <w:pPr>
        <w:pStyle w:val="ListParagraph"/>
        <w:tabs>
          <w:tab w:val="left" w:pos="1134"/>
          <w:tab w:val="left" w:pos="3828"/>
          <w:tab w:val="left" w:pos="6521"/>
        </w:tabs>
        <w:spacing w:line="312" w:lineRule="auto"/>
        <w:ind w:left="1134" w:hanging="424"/>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Occasionally/less than once a week)</w:t>
      </w:r>
    </w:p>
    <w:p w14:paraId="5BE3B77D" w14:textId="77777777" w:rsidR="00081F86" w:rsidRPr="0063404D" w:rsidRDefault="00081F86" w:rsidP="00081F86">
      <w:pPr>
        <w:tabs>
          <w:tab w:val="left" w:pos="1134"/>
          <w:tab w:val="left" w:pos="3828"/>
          <w:tab w:val="left" w:pos="6521"/>
        </w:tabs>
        <w:spacing w:line="312" w:lineRule="auto"/>
        <w:ind w:left="1134" w:hanging="424"/>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Often/usual practice</w:t>
      </w:r>
    </w:p>
    <w:p w14:paraId="4A030DC7" w14:textId="77777777" w:rsidR="00081F86" w:rsidRPr="0063404D" w:rsidRDefault="00081F86" w:rsidP="00081F86">
      <w:pPr>
        <w:tabs>
          <w:tab w:val="left" w:pos="1134"/>
          <w:tab w:val="left" w:pos="3828"/>
          <w:tab w:val="left" w:pos="6521"/>
        </w:tabs>
        <w:spacing w:line="312" w:lineRule="auto"/>
        <w:ind w:left="1134" w:hanging="424"/>
        <w:rPr>
          <w:rFonts w:asciiTheme="minorHAnsi" w:hAnsiTheme="minorHAnsi" w:cstheme="minorHAnsi"/>
          <w:sz w:val="22"/>
          <w:szCs w:val="22"/>
        </w:rPr>
      </w:pPr>
    </w:p>
    <w:p w14:paraId="72345D30" w14:textId="77777777" w:rsidR="00081F86" w:rsidRPr="0063404D" w:rsidRDefault="00081F86" w:rsidP="0063404D">
      <w:pPr>
        <w:pStyle w:val="ListParagraph"/>
        <w:numPr>
          <w:ilvl w:val="1"/>
          <w:numId w:val="13"/>
        </w:numPr>
        <w:tabs>
          <w:tab w:val="left" w:pos="1134"/>
        </w:tabs>
        <w:spacing w:line="312" w:lineRule="auto"/>
        <w:ind w:left="1134" w:hanging="424"/>
        <w:contextualSpacing/>
        <w:rPr>
          <w:rFonts w:asciiTheme="minorHAnsi" w:hAnsiTheme="minorHAnsi" w:cstheme="minorHAnsi"/>
          <w:sz w:val="22"/>
          <w:szCs w:val="22"/>
        </w:rPr>
      </w:pPr>
      <w:r w:rsidRPr="0063404D">
        <w:rPr>
          <w:rFonts w:asciiTheme="minorHAnsi" w:hAnsiTheme="minorHAnsi" w:cstheme="minorHAnsi"/>
          <w:sz w:val="22"/>
          <w:szCs w:val="22"/>
        </w:rPr>
        <w:t>If the baby shared a sleep surface with one or more people occasionally or often, how long was this for, on average?</w:t>
      </w:r>
    </w:p>
    <w:p w14:paraId="5DE7E8BB" w14:textId="77777777" w:rsidR="00081F86" w:rsidRPr="0063404D" w:rsidRDefault="00081F86" w:rsidP="00081F86">
      <w:pPr>
        <w:pStyle w:val="ListParagraph"/>
        <w:tabs>
          <w:tab w:val="left" w:pos="1134"/>
          <w:tab w:val="left" w:pos="3828"/>
          <w:tab w:val="left" w:pos="6521"/>
        </w:tabs>
        <w:spacing w:line="312" w:lineRule="auto"/>
        <w:ind w:left="1134" w:hanging="424"/>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Less than 2 hours</w:t>
      </w:r>
    </w:p>
    <w:p w14:paraId="24D83629" w14:textId="77777777" w:rsidR="00081F86" w:rsidRPr="0063404D" w:rsidRDefault="00081F86" w:rsidP="00081F86">
      <w:pPr>
        <w:pStyle w:val="ListParagraph"/>
        <w:tabs>
          <w:tab w:val="left" w:pos="1134"/>
          <w:tab w:val="left" w:pos="3828"/>
          <w:tab w:val="left" w:pos="6521"/>
        </w:tabs>
        <w:spacing w:line="312" w:lineRule="auto"/>
        <w:ind w:left="1134" w:hanging="424"/>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2–5 hours</w:t>
      </w:r>
    </w:p>
    <w:p w14:paraId="15A28FC6" w14:textId="77777777" w:rsidR="00081F86" w:rsidRPr="0063404D" w:rsidRDefault="00081F86" w:rsidP="00081F86">
      <w:pPr>
        <w:pStyle w:val="ListParagraph"/>
        <w:tabs>
          <w:tab w:val="left" w:pos="1134"/>
          <w:tab w:val="left" w:pos="3828"/>
          <w:tab w:val="left" w:pos="6521"/>
        </w:tabs>
        <w:spacing w:line="312" w:lineRule="auto"/>
        <w:ind w:left="1134" w:hanging="424"/>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More than 5 hours</w:t>
      </w:r>
    </w:p>
    <w:p w14:paraId="18726058" w14:textId="77777777" w:rsidR="00081F86" w:rsidRPr="0063404D" w:rsidRDefault="00081F86" w:rsidP="00081F86">
      <w:pPr>
        <w:pStyle w:val="ListParagraph"/>
        <w:tabs>
          <w:tab w:val="left" w:pos="1134"/>
          <w:tab w:val="left" w:pos="3828"/>
          <w:tab w:val="left" w:pos="6521"/>
        </w:tabs>
        <w:spacing w:line="312" w:lineRule="auto"/>
        <w:ind w:left="1134" w:hanging="424"/>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Don’t know</w:t>
      </w:r>
    </w:p>
    <w:p w14:paraId="76E6D965" w14:textId="77777777" w:rsidR="00081F86" w:rsidRPr="0063404D" w:rsidRDefault="00081F86" w:rsidP="00081F86">
      <w:pPr>
        <w:pStyle w:val="ListParagraph"/>
        <w:tabs>
          <w:tab w:val="left" w:pos="1134"/>
          <w:tab w:val="left" w:pos="3828"/>
          <w:tab w:val="left" w:pos="6521"/>
        </w:tabs>
        <w:spacing w:line="312" w:lineRule="auto"/>
        <w:ind w:left="1134" w:hanging="424"/>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Not applicable</w:t>
      </w:r>
    </w:p>
    <w:p w14:paraId="112EF832" w14:textId="77777777" w:rsidR="00081F86" w:rsidRPr="0063404D" w:rsidRDefault="00081F86" w:rsidP="00081F86">
      <w:pPr>
        <w:pStyle w:val="ListParagraph"/>
        <w:tabs>
          <w:tab w:val="left" w:pos="1134"/>
          <w:tab w:val="left" w:pos="3828"/>
          <w:tab w:val="left" w:pos="6521"/>
        </w:tabs>
        <w:spacing w:line="312" w:lineRule="auto"/>
        <w:ind w:left="1134" w:hanging="424"/>
        <w:rPr>
          <w:rFonts w:asciiTheme="minorHAnsi" w:hAnsiTheme="minorHAnsi" w:cstheme="minorHAnsi"/>
          <w:sz w:val="22"/>
          <w:szCs w:val="22"/>
        </w:rPr>
      </w:pPr>
    </w:p>
    <w:p w14:paraId="51F45D6C" w14:textId="77777777" w:rsidR="00081F86" w:rsidRPr="0063404D" w:rsidRDefault="00081F86" w:rsidP="0063404D">
      <w:pPr>
        <w:pStyle w:val="ListParagraph"/>
        <w:numPr>
          <w:ilvl w:val="1"/>
          <w:numId w:val="13"/>
        </w:numPr>
        <w:tabs>
          <w:tab w:val="left" w:pos="1134"/>
        </w:tabs>
        <w:spacing w:line="312" w:lineRule="auto"/>
        <w:ind w:left="1134" w:hanging="424"/>
        <w:contextualSpacing/>
        <w:rPr>
          <w:rFonts w:asciiTheme="minorHAnsi" w:hAnsiTheme="minorHAnsi" w:cstheme="minorHAnsi"/>
          <w:sz w:val="22"/>
          <w:szCs w:val="22"/>
        </w:rPr>
      </w:pPr>
      <w:r w:rsidRPr="0063404D">
        <w:rPr>
          <w:rFonts w:asciiTheme="minorHAnsi" w:hAnsiTheme="minorHAnsi" w:cstheme="minorHAnsi"/>
          <w:sz w:val="22"/>
          <w:szCs w:val="22"/>
        </w:rPr>
        <w:lastRenderedPageBreak/>
        <w:t xml:space="preserve">If the baby shared an adult bed (or other sleep surface), </w:t>
      </w:r>
      <w:r w:rsidRPr="0063404D">
        <w:rPr>
          <w:rFonts w:asciiTheme="minorHAnsi" w:hAnsiTheme="minorHAnsi" w:cstheme="minorHAnsi"/>
          <w:b/>
          <w:sz w:val="22"/>
          <w:szCs w:val="22"/>
        </w:rPr>
        <w:t>occasionally or often</w:t>
      </w:r>
      <w:r w:rsidRPr="0063404D">
        <w:rPr>
          <w:rFonts w:asciiTheme="minorHAnsi" w:hAnsiTheme="minorHAnsi" w:cstheme="minorHAnsi"/>
          <w:sz w:val="22"/>
          <w:szCs w:val="22"/>
        </w:rPr>
        <w:t xml:space="preserve"> with another person or people, what were the reasons? (Tick all that apply)</w:t>
      </w:r>
    </w:p>
    <w:bookmarkStart w:id="209" w:name="_Hlk15540532"/>
    <w:p w14:paraId="26B0C81C"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How we always do it</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Stop the baby disturbing others</w:t>
      </w:r>
    </w:p>
    <w:p w14:paraId="66F9A5C6"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Mum too tired</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Breast feeding</w:t>
      </w:r>
    </w:p>
    <w:p w14:paraId="12598156"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Can’t afford cot</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Skin to skin contact</w:t>
      </w:r>
    </w:p>
    <w:p w14:paraId="0EC38302"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Baby seemed unwell</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Keep baby warm</w:t>
      </w:r>
    </w:p>
    <w:p w14:paraId="7D859121"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Bonding</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Easier to get baby to settle</w:t>
      </w:r>
    </w:p>
    <w:p w14:paraId="081DA20B"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Cultural reasons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 other bed free</w:t>
      </w:r>
    </w:p>
    <w:p w14:paraId="73DE27A1" w14:textId="6017F311" w:rsidR="00081F86" w:rsidRDefault="00081F86" w:rsidP="00081F86">
      <w:pPr>
        <w:pStyle w:val="ListParagraph"/>
        <w:tabs>
          <w:tab w:val="left" w:pos="1134"/>
          <w:tab w:val="left" w:pos="4962"/>
        </w:tabs>
        <w:spacing w:line="312" w:lineRule="auto"/>
        <w:ind w:left="1134"/>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 xml:space="preserve">Other – specify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1D4C1FF" w14:textId="77777777" w:rsidR="00790383" w:rsidRPr="0063404D" w:rsidRDefault="00790383" w:rsidP="00081F86">
      <w:pPr>
        <w:pStyle w:val="ListParagraph"/>
        <w:tabs>
          <w:tab w:val="left" w:pos="1134"/>
          <w:tab w:val="left" w:pos="4962"/>
        </w:tabs>
        <w:spacing w:line="312" w:lineRule="auto"/>
        <w:ind w:left="1134"/>
        <w:rPr>
          <w:rFonts w:asciiTheme="minorHAnsi" w:hAnsiTheme="minorHAnsi" w:cstheme="minorHAnsi"/>
          <w:sz w:val="22"/>
          <w:szCs w:val="22"/>
        </w:rPr>
      </w:pPr>
    </w:p>
    <w:bookmarkEnd w:id="209"/>
    <w:p w14:paraId="101CF128" w14:textId="77777777" w:rsidR="00081F86" w:rsidRPr="0063404D" w:rsidRDefault="00081F86" w:rsidP="0063404D">
      <w:pPr>
        <w:pStyle w:val="ListParagraph"/>
        <w:numPr>
          <w:ilvl w:val="1"/>
          <w:numId w:val="13"/>
        </w:numPr>
        <w:tabs>
          <w:tab w:val="left" w:pos="1134"/>
          <w:tab w:val="left" w:pos="4962"/>
        </w:tabs>
        <w:spacing w:line="312" w:lineRule="auto"/>
        <w:ind w:left="1134" w:hanging="424"/>
        <w:contextualSpacing/>
        <w:rPr>
          <w:rFonts w:asciiTheme="minorHAnsi" w:hAnsiTheme="minorHAnsi" w:cstheme="minorHAnsi"/>
          <w:sz w:val="22"/>
          <w:szCs w:val="22"/>
        </w:rPr>
      </w:pPr>
      <w:r w:rsidRPr="0063404D">
        <w:rPr>
          <w:rFonts w:asciiTheme="minorHAnsi" w:hAnsiTheme="minorHAnsi" w:cstheme="minorHAnsi"/>
          <w:sz w:val="22"/>
          <w:szCs w:val="22"/>
        </w:rPr>
        <w:t xml:space="preserve">If baby was sharing an adult bed (or other sleep surface) with another person or people during the </w:t>
      </w:r>
      <w:r w:rsidRPr="0063404D">
        <w:rPr>
          <w:rFonts w:asciiTheme="minorHAnsi" w:hAnsiTheme="minorHAnsi" w:cstheme="minorHAnsi"/>
          <w:b/>
          <w:sz w:val="22"/>
          <w:szCs w:val="22"/>
        </w:rPr>
        <w:t>LAST sleep</w:t>
      </w:r>
      <w:r w:rsidRPr="0063404D">
        <w:rPr>
          <w:rFonts w:asciiTheme="minorHAnsi" w:hAnsiTheme="minorHAnsi" w:cstheme="minorHAnsi"/>
          <w:sz w:val="22"/>
          <w:szCs w:val="22"/>
        </w:rPr>
        <w:t>, what was the reason? (tick all that apply)</w:t>
      </w:r>
    </w:p>
    <w:p w14:paraId="415C44ED"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How we always do it</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Stop the baby disturbing others</w:t>
      </w:r>
    </w:p>
    <w:p w14:paraId="0BCD172F"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Mum too tired</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Breast feeding</w:t>
      </w:r>
    </w:p>
    <w:p w14:paraId="55FF2CCE"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Can’t afford cot</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Skin to skin contact</w:t>
      </w:r>
    </w:p>
    <w:p w14:paraId="3966C6A9"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Baby seemed unwell</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Keep baby warm</w:t>
      </w:r>
    </w:p>
    <w:p w14:paraId="36E0037B"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Bonding</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Easier to get baby to settle</w:t>
      </w:r>
    </w:p>
    <w:p w14:paraId="4AF26777"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Cultural reasons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 other bed free</w:t>
      </w:r>
    </w:p>
    <w:p w14:paraId="50781BA4" w14:textId="77777777" w:rsidR="00081F86" w:rsidRPr="0063404D" w:rsidRDefault="00081F86" w:rsidP="00081F86">
      <w:pPr>
        <w:pStyle w:val="ListParagraph"/>
        <w:tabs>
          <w:tab w:val="left" w:pos="1134"/>
          <w:tab w:val="left" w:pos="4962"/>
        </w:tabs>
        <w:spacing w:line="312" w:lineRule="auto"/>
        <w:ind w:left="1134"/>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 xml:space="preserve">Other – specify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0894FEB7" w14:textId="77777777" w:rsidR="00081F86" w:rsidRPr="0063404D" w:rsidRDefault="00081F86" w:rsidP="00081F86">
      <w:pPr>
        <w:rPr>
          <w:rFonts w:asciiTheme="minorHAnsi" w:hAnsiTheme="minorHAnsi" w:cstheme="minorHAnsi"/>
          <w:i/>
          <w:sz w:val="22"/>
          <w:szCs w:val="22"/>
        </w:rPr>
      </w:pPr>
    </w:p>
    <w:p w14:paraId="56FC6235" w14:textId="77777777" w:rsidR="00081F86" w:rsidRPr="0063404D" w:rsidRDefault="00081F86" w:rsidP="0063404D">
      <w:pPr>
        <w:pStyle w:val="ListParagraph"/>
        <w:numPr>
          <w:ilvl w:val="0"/>
          <w:numId w:val="13"/>
        </w:numPr>
        <w:tabs>
          <w:tab w:val="left" w:pos="1134"/>
        </w:tabs>
        <w:spacing w:line="312" w:lineRule="auto"/>
        <w:contextualSpacing/>
        <w:rPr>
          <w:rFonts w:asciiTheme="minorHAnsi" w:hAnsiTheme="minorHAnsi" w:cstheme="minorHAnsi"/>
          <w:i/>
          <w:sz w:val="22"/>
          <w:szCs w:val="22"/>
        </w:rPr>
      </w:pPr>
      <w:r w:rsidRPr="0063404D">
        <w:rPr>
          <w:rFonts w:asciiTheme="minorHAnsi" w:hAnsiTheme="minorHAnsi" w:cstheme="minorHAnsi"/>
          <w:i/>
          <w:sz w:val="22"/>
          <w:szCs w:val="22"/>
        </w:rPr>
        <w:t>Details about baby’s home</w:t>
      </w:r>
    </w:p>
    <w:p w14:paraId="4A50CCB4" w14:textId="77777777" w:rsidR="00081F86" w:rsidRPr="0063404D" w:rsidRDefault="00081F86" w:rsidP="0063404D">
      <w:pPr>
        <w:pStyle w:val="ListParagraph"/>
        <w:numPr>
          <w:ilvl w:val="1"/>
          <w:numId w:val="13"/>
        </w:numPr>
        <w:tabs>
          <w:tab w:val="left" w:pos="1134"/>
        </w:tabs>
        <w:spacing w:line="312" w:lineRule="auto"/>
        <w:ind w:left="1418" w:hanging="708"/>
        <w:contextualSpacing/>
        <w:rPr>
          <w:rFonts w:asciiTheme="minorHAnsi" w:hAnsiTheme="minorHAnsi" w:cstheme="minorHAnsi"/>
          <w:sz w:val="22"/>
          <w:szCs w:val="22"/>
        </w:rPr>
      </w:pPr>
      <w:r w:rsidRPr="0063404D">
        <w:rPr>
          <w:rFonts w:asciiTheme="minorHAnsi" w:hAnsiTheme="minorHAnsi" w:cstheme="minorHAnsi"/>
          <w:sz w:val="22"/>
          <w:szCs w:val="22"/>
        </w:rPr>
        <w:t>Do you own your home, rent or other?</w:t>
      </w:r>
    </w:p>
    <w:p w14:paraId="18C9F740" w14:textId="77777777" w:rsidR="00081F86" w:rsidRPr="0063404D" w:rsidRDefault="00081F86" w:rsidP="00842B41">
      <w:pPr>
        <w:pStyle w:val="ListParagraph"/>
        <w:tabs>
          <w:tab w:val="left" w:pos="1134"/>
        </w:tabs>
        <w:spacing w:line="312" w:lineRule="auto"/>
        <w:ind w:left="1146" w:firstLine="272"/>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71F0E45"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p w14:paraId="1D733380" w14:textId="77777777" w:rsidR="00081F86" w:rsidRPr="0063404D" w:rsidRDefault="00081F86" w:rsidP="00081F86">
      <w:pPr>
        <w:pStyle w:val="ListParagraph"/>
        <w:tabs>
          <w:tab w:val="left" w:pos="1560"/>
        </w:tabs>
        <w:spacing w:line="312" w:lineRule="auto"/>
        <w:ind w:left="1418"/>
        <w:rPr>
          <w:rFonts w:asciiTheme="minorHAnsi" w:hAnsiTheme="minorHAnsi" w:cstheme="minorHAnsi"/>
          <w:sz w:val="22"/>
          <w:szCs w:val="22"/>
        </w:rPr>
      </w:pPr>
      <w:r w:rsidRPr="0063404D">
        <w:rPr>
          <w:rFonts w:asciiTheme="minorHAnsi" w:hAnsiTheme="minorHAnsi" w:cstheme="minorHAnsi"/>
          <w:sz w:val="22"/>
          <w:szCs w:val="22"/>
        </w:rPr>
        <w:t>If baby died at home, how many adults (18 years and older) and children live in the home?</w:t>
      </w:r>
    </w:p>
    <w:p w14:paraId="678B8572" w14:textId="77777777" w:rsidR="00081F86" w:rsidRPr="0063404D" w:rsidRDefault="00081F86" w:rsidP="00842B41">
      <w:pPr>
        <w:tabs>
          <w:tab w:val="left" w:pos="1560"/>
          <w:tab w:val="left" w:pos="3119"/>
          <w:tab w:val="left" w:pos="4820"/>
          <w:tab w:val="left" w:pos="7088"/>
        </w:tabs>
        <w:spacing w:line="312" w:lineRule="auto"/>
        <w:ind w:left="1418" w:hanging="1276"/>
        <w:rPr>
          <w:rFonts w:asciiTheme="minorHAnsi" w:hAnsiTheme="minorHAnsi" w:cstheme="minorHAnsi"/>
          <w:color w:val="AF1E2D"/>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Adults (over 18 years)</w:t>
      </w:r>
      <w:r w:rsidRPr="0063404D">
        <w:rPr>
          <w:rFonts w:asciiTheme="minorHAnsi" w:hAnsiTheme="minorHAnsi" w:cstheme="minorHAnsi"/>
          <w:sz w:val="22"/>
          <w:szCs w:val="22"/>
        </w:rPr>
        <w:tab/>
        <w:t>How many?</w:t>
      </w:r>
      <w:r w:rsidRPr="0063404D">
        <w:rPr>
          <w:rFonts w:asciiTheme="minorHAnsi" w:hAnsiTheme="minorHAnsi" w:cstheme="minorHAnsi"/>
          <w:color w:val="AF1E2D"/>
          <w:sz w:val="22"/>
          <w:szCs w:val="22"/>
        </w:rPr>
        <w:t xml:space="preserve">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E8B5F59" w14:textId="09DA1DDE" w:rsidR="00081F86" w:rsidRPr="0063404D" w:rsidRDefault="00081F86" w:rsidP="00842B41">
      <w:pPr>
        <w:tabs>
          <w:tab w:val="left" w:pos="1560"/>
          <w:tab w:val="left" w:pos="3119"/>
          <w:tab w:val="left" w:pos="4820"/>
          <w:tab w:val="left" w:pos="7088"/>
        </w:tabs>
        <w:spacing w:line="312" w:lineRule="auto"/>
        <w:ind w:left="1418" w:hanging="1276"/>
        <w:rPr>
          <w:rFonts w:asciiTheme="minorHAnsi" w:hAnsiTheme="minorHAnsi" w:cstheme="minorHAnsi"/>
          <w:color w:val="AF1E2D"/>
          <w:sz w:val="22"/>
          <w:szCs w:val="22"/>
        </w:rPr>
      </w:pPr>
      <w:r w:rsidRPr="0063404D">
        <w:rPr>
          <w:rFonts w:asciiTheme="minorHAnsi" w:hAnsiTheme="minorHAnsi" w:cstheme="minorHAnsi"/>
          <w:sz w:val="22"/>
          <w:szCs w:val="22"/>
        </w:rPr>
        <w:t xml:space="preserve"> </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Child (under 18 years)</w:t>
      </w:r>
      <w:r w:rsidRPr="0063404D">
        <w:rPr>
          <w:rFonts w:asciiTheme="minorHAnsi" w:hAnsiTheme="minorHAnsi" w:cstheme="minorHAnsi"/>
          <w:sz w:val="22"/>
          <w:szCs w:val="22"/>
        </w:rPr>
        <w:tab/>
        <w:t>How many?</w:t>
      </w:r>
      <w:r w:rsidRPr="0063404D">
        <w:rPr>
          <w:rFonts w:asciiTheme="minorHAnsi" w:hAnsiTheme="minorHAnsi" w:cstheme="minorHAnsi"/>
          <w:color w:val="AF1E2D"/>
          <w:sz w:val="22"/>
          <w:szCs w:val="22"/>
        </w:rPr>
        <w:t xml:space="preserve">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3D5B99D" w14:textId="77777777" w:rsidR="00081F86" w:rsidRPr="0063404D" w:rsidRDefault="00081F86" w:rsidP="00842B41">
      <w:pPr>
        <w:pStyle w:val="ListParagraph"/>
        <w:tabs>
          <w:tab w:val="left" w:pos="1134"/>
        </w:tabs>
        <w:spacing w:line="312" w:lineRule="auto"/>
        <w:ind w:left="1276" w:firstLine="142"/>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Did not die at home</w:t>
      </w:r>
    </w:p>
    <w:p w14:paraId="693EA59B"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p w14:paraId="236428F7"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r w:rsidRPr="0063404D">
        <w:rPr>
          <w:rFonts w:asciiTheme="minorHAnsi" w:hAnsiTheme="minorHAnsi" w:cstheme="minorHAnsi"/>
          <w:sz w:val="22"/>
          <w:szCs w:val="22"/>
        </w:rPr>
        <w:t>How many bedrooms are there?</w:t>
      </w:r>
    </w:p>
    <w:p w14:paraId="548456A8"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3FD5D72"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p w14:paraId="59F6C643"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r w:rsidRPr="0063404D">
        <w:rPr>
          <w:rFonts w:asciiTheme="minorHAnsi" w:hAnsiTheme="minorHAnsi" w:cstheme="minorHAnsi"/>
          <w:sz w:val="22"/>
          <w:szCs w:val="22"/>
        </w:rPr>
        <w:t>Is this a damp house</w:t>
      </w:r>
    </w:p>
    <w:p w14:paraId="6B20EF40" w14:textId="77777777" w:rsidR="00081F86" w:rsidRPr="0063404D" w:rsidRDefault="00081F86" w:rsidP="00081F86">
      <w:pPr>
        <w:pStyle w:val="ListParagraph"/>
        <w:tabs>
          <w:tab w:val="left" w:pos="1134"/>
        </w:tabs>
        <w:spacing w:line="312" w:lineRule="auto"/>
        <w:ind w:left="1146"/>
        <w:rPr>
          <w:rFonts w:asciiTheme="minorHAnsi" w:hAnsiTheme="minorHAnsi" w:cstheme="minorHAnsi"/>
          <w:i/>
          <w:sz w:val="22"/>
          <w:szCs w:val="22"/>
        </w:rPr>
      </w:pPr>
      <w:r w:rsidRPr="0063404D">
        <w:rPr>
          <w:rFonts w:asciiTheme="minorHAnsi" w:hAnsiTheme="minorHAnsi" w:cstheme="minorHAnsi"/>
          <w:i/>
          <w:sz w:val="22"/>
          <w:szCs w:val="22"/>
        </w:rPr>
        <w:t>e.g. mould growth</w:t>
      </w:r>
    </w:p>
    <w:p w14:paraId="69874E34" w14:textId="77777777" w:rsidR="00081F86" w:rsidRPr="0063404D" w:rsidRDefault="00081F86" w:rsidP="00081F86">
      <w:pPr>
        <w:pStyle w:val="ListParagraph"/>
        <w:tabs>
          <w:tab w:val="left" w:pos="1134"/>
          <w:tab w:val="left" w:pos="4962"/>
        </w:tabs>
        <w:spacing w:line="312" w:lineRule="auto"/>
        <w:ind w:left="1146"/>
        <w:rPr>
          <w:rFonts w:asciiTheme="minorHAnsi" w:hAnsiTheme="minorHAnsi" w:cstheme="minorHAnsi"/>
          <w:sz w:val="22"/>
          <w:szCs w:val="22"/>
        </w:rPr>
      </w:pPr>
      <w:r w:rsidRPr="0063404D">
        <w:rPr>
          <w:rFonts w:asciiTheme="minorHAnsi" w:hAnsiTheme="minorHAnsi" w:cstheme="minorHAnsi"/>
          <w:sz w:val="22"/>
          <w:szCs w:val="22"/>
        </w:rPr>
        <w:t xml:space="preserve"> </w:t>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p>
    <w:p w14:paraId="06D006B9"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p w14:paraId="759E94E9" w14:textId="77777777" w:rsidR="00081F86" w:rsidRPr="0063404D" w:rsidRDefault="00081F86" w:rsidP="0063404D">
      <w:pPr>
        <w:pStyle w:val="ListParagraph"/>
        <w:numPr>
          <w:ilvl w:val="1"/>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How do you get by / make ends meet? (Before and after baby’s death)</w:t>
      </w:r>
    </w:p>
    <w:p w14:paraId="5FC3A734" w14:textId="441398E3" w:rsidR="00081F86" w:rsidRPr="0063404D" w:rsidRDefault="00842B41" w:rsidP="00842B41">
      <w:pPr>
        <w:pStyle w:val="ListParagraph"/>
        <w:tabs>
          <w:tab w:val="left" w:pos="1418"/>
        </w:tabs>
        <w:spacing w:line="312" w:lineRule="auto"/>
        <w:ind w:left="1146" w:hanging="12"/>
        <w:rPr>
          <w:rFonts w:asciiTheme="minorHAnsi" w:hAnsiTheme="minorHAnsi" w:cstheme="minorHAnsi"/>
          <w:sz w:val="22"/>
          <w:szCs w:val="22"/>
        </w:rPr>
      </w:pPr>
      <w:r>
        <w:rPr>
          <w:rFonts w:asciiTheme="minorHAnsi" w:hAnsiTheme="minorHAnsi" w:cstheme="minorHAnsi"/>
          <w:color w:val="AF1E2D"/>
          <w:sz w:val="22"/>
          <w:szCs w:val="22"/>
        </w:rPr>
        <w:tab/>
      </w:r>
      <w:r>
        <w:rPr>
          <w:rFonts w:asciiTheme="minorHAnsi" w:hAnsiTheme="minorHAnsi" w:cstheme="minorHAnsi"/>
          <w:color w:val="AF1E2D"/>
          <w:sz w:val="22"/>
          <w:szCs w:val="22"/>
        </w:rPr>
        <w:tab/>
      </w:r>
      <w:r w:rsidR="00081F86" w:rsidRPr="0063404D">
        <w:rPr>
          <w:rFonts w:asciiTheme="minorHAnsi" w:hAnsiTheme="minorHAnsi" w:cstheme="minorHAnsi"/>
          <w:color w:val="AF1E2D"/>
          <w:sz w:val="22"/>
          <w:szCs w:val="22"/>
        </w:rPr>
        <w:fldChar w:fldCharType="begin">
          <w:ffData>
            <w:name w:val="Text43"/>
            <w:enabled/>
            <w:calcOnExit w:val="0"/>
            <w:textInput/>
          </w:ffData>
        </w:fldChar>
      </w:r>
      <w:r w:rsidR="00081F86" w:rsidRPr="0063404D">
        <w:rPr>
          <w:rFonts w:asciiTheme="minorHAnsi" w:hAnsiTheme="minorHAnsi" w:cstheme="minorHAnsi"/>
          <w:color w:val="AF1E2D"/>
          <w:sz w:val="22"/>
          <w:szCs w:val="22"/>
        </w:rPr>
        <w:instrText xml:space="preserve"> FORMTEXT </w:instrText>
      </w:r>
      <w:r w:rsidR="00081F86" w:rsidRPr="0063404D">
        <w:rPr>
          <w:rFonts w:asciiTheme="minorHAnsi" w:hAnsiTheme="minorHAnsi" w:cstheme="minorHAnsi"/>
          <w:color w:val="AF1E2D"/>
          <w:sz w:val="22"/>
          <w:szCs w:val="22"/>
        </w:rPr>
      </w:r>
      <w:r w:rsidR="00081F86" w:rsidRPr="0063404D">
        <w:rPr>
          <w:rFonts w:asciiTheme="minorHAnsi" w:hAnsiTheme="minorHAnsi" w:cstheme="minorHAnsi"/>
          <w:color w:val="AF1E2D"/>
          <w:sz w:val="22"/>
          <w:szCs w:val="22"/>
        </w:rPr>
        <w:fldChar w:fldCharType="separate"/>
      </w:r>
      <w:r w:rsidR="00081F86" w:rsidRPr="0063404D">
        <w:rPr>
          <w:rFonts w:asciiTheme="minorHAnsi" w:hAnsiTheme="minorHAnsi" w:cstheme="minorHAnsi"/>
          <w:noProof/>
          <w:color w:val="AF1E2D"/>
          <w:sz w:val="22"/>
          <w:szCs w:val="22"/>
        </w:rPr>
        <w:t> </w:t>
      </w:r>
      <w:r w:rsidR="00081F86" w:rsidRPr="0063404D">
        <w:rPr>
          <w:rFonts w:asciiTheme="minorHAnsi" w:hAnsiTheme="minorHAnsi" w:cstheme="minorHAnsi"/>
          <w:noProof/>
          <w:color w:val="AF1E2D"/>
          <w:sz w:val="22"/>
          <w:szCs w:val="22"/>
        </w:rPr>
        <w:t> </w:t>
      </w:r>
      <w:r w:rsidR="00081F86" w:rsidRPr="0063404D">
        <w:rPr>
          <w:rFonts w:asciiTheme="minorHAnsi" w:hAnsiTheme="minorHAnsi" w:cstheme="minorHAnsi"/>
          <w:noProof/>
          <w:color w:val="AF1E2D"/>
          <w:sz w:val="22"/>
          <w:szCs w:val="22"/>
        </w:rPr>
        <w:t> </w:t>
      </w:r>
      <w:r w:rsidR="00081F86" w:rsidRPr="0063404D">
        <w:rPr>
          <w:rFonts w:asciiTheme="minorHAnsi" w:hAnsiTheme="minorHAnsi" w:cstheme="minorHAnsi"/>
          <w:noProof/>
          <w:color w:val="AF1E2D"/>
          <w:sz w:val="22"/>
          <w:szCs w:val="22"/>
        </w:rPr>
        <w:t> </w:t>
      </w:r>
      <w:r w:rsidR="00081F86" w:rsidRPr="0063404D">
        <w:rPr>
          <w:rFonts w:asciiTheme="minorHAnsi" w:hAnsiTheme="minorHAnsi" w:cstheme="minorHAnsi"/>
          <w:noProof/>
          <w:color w:val="AF1E2D"/>
          <w:sz w:val="22"/>
          <w:szCs w:val="22"/>
        </w:rPr>
        <w:t> </w:t>
      </w:r>
      <w:r w:rsidR="00081F86" w:rsidRPr="0063404D">
        <w:rPr>
          <w:rFonts w:asciiTheme="minorHAnsi" w:hAnsiTheme="minorHAnsi" w:cstheme="minorHAnsi"/>
          <w:color w:val="AF1E2D"/>
          <w:sz w:val="22"/>
          <w:szCs w:val="22"/>
        </w:rPr>
        <w:fldChar w:fldCharType="end"/>
      </w:r>
    </w:p>
    <w:p w14:paraId="6FF259C4"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p w14:paraId="3F6AB947" w14:textId="4D86B91B" w:rsidR="00081F86" w:rsidRDefault="00081F86" w:rsidP="00081F86">
      <w:pPr>
        <w:pStyle w:val="ListParagraph"/>
        <w:tabs>
          <w:tab w:val="left" w:pos="1134"/>
        </w:tabs>
        <w:spacing w:line="312" w:lineRule="auto"/>
        <w:ind w:left="1146"/>
        <w:rPr>
          <w:rFonts w:asciiTheme="minorHAnsi" w:hAnsiTheme="minorHAnsi" w:cstheme="minorHAnsi"/>
          <w:sz w:val="22"/>
          <w:szCs w:val="22"/>
        </w:rPr>
      </w:pPr>
    </w:p>
    <w:p w14:paraId="7C52A30B" w14:textId="77777777" w:rsidR="00081F86" w:rsidRPr="0063404D" w:rsidRDefault="00081F86" w:rsidP="0063404D">
      <w:pPr>
        <w:pStyle w:val="ListParagraph"/>
        <w:numPr>
          <w:ilvl w:val="0"/>
          <w:numId w:val="13"/>
        </w:numPr>
        <w:tabs>
          <w:tab w:val="left" w:pos="1134"/>
        </w:tabs>
        <w:spacing w:line="312" w:lineRule="auto"/>
        <w:ind w:left="1134" w:hanging="708"/>
        <w:contextualSpacing/>
        <w:rPr>
          <w:rFonts w:asciiTheme="minorHAnsi" w:hAnsiTheme="minorHAnsi" w:cstheme="minorHAnsi"/>
          <w:sz w:val="22"/>
          <w:szCs w:val="22"/>
        </w:rPr>
      </w:pPr>
      <w:r w:rsidRPr="0063404D">
        <w:rPr>
          <w:rFonts w:asciiTheme="minorHAnsi" w:hAnsiTheme="minorHAnsi" w:cstheme="minorHAnsi"/>
          <w:i/>
          <w:sz w:val="22"/>
          <w:szCs w:val="22"/>
        </w:rPr>
        <w:lastRenderedPageBreak/>
        <w:t>Scene diagram – diagram of full room where baby found deceased</w:t>
      </w:r>
    </w:p>
    <w:p w14:paraId="0945DD6D" w14:textId="77777777" w:rsidR="00081F86" w:rsidRPr="0063404D" w:rsidRDefault="00081F86" w:rsidP="0063404D">
      <w:pPr>
        <w:pStyle w:val="ListParagraph"/>
        <w:numPr>
          <w:ilvl w:val="1"/>
          <w:numId w:val="13"/>
        </w:numPr>
        <w:tabs>
          <w:tab w:val="left" w:pos="1134"/>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Scene diagram – sketch of scene, including the room where baby was found</w:t>
      </w:r>
    </w:p>
    <w:p w14:paraId="584C5EF6" w14:textId="4DF6ABBC" w:rsidR="00081F86" w:rsidRDefault="00081F86" w:rsidP="00081F86">
      <w:pPr>
        <w:pStyle w:val="ListParagraph"/>
        <w:spacing w:line="312" w:lineRule="auto"/>
        <w:ind w:left="1701"/>
        <w:rPr>
          <w:rFonts w:asciiTheme="minorHAnsi" w:hAnsiTheme="minorHAnsi" w:cstheme="minorHAnsi"/>
          <w:i/>
          <w:sz w:val="22"/>
          <w:szCs w:val="22"/>
        </w:rPr>
      </w:pPr>
      <w:r w:rsidRPr="0063404D">
        <w:rPr>
          <w:rFonts w:asciiTheme="minorHAnsi" w:hAnsiTheme="minorHAnsi" w:cstheme="minorHAnsi"/>
          <w:i/>
          <w:sz w:val="22"/>
          <w:szCs w:val="22"/>
        </w:rPr>
        <w:t>Include location of bed(s), position of baby and others in the room, covers/blankets, pillows and other items, doors, windows and furniture</w:t>
      </w:r>
    </w:p>
    <w:p w14:paraId="0B2735C6" w14:textId="7A46A4AC" w:rsidR="001327A9" w:rsidRDefault="001327A9" w:rsidP="00081F86">
      <w:pPr>
        <w:pStyle w:val="ListParagraph"/>
        <w:spacing w:line="312" w:lineRule="auto"/>
        <w:ind w:left="1701"/>
        <w:rPr>
          <w:rFonts w:asciiTheme="minorHAnsi" w:hAnsiTheme="minorHAnsi" w:cstheme="minorHAnsi"/>
          <w:i/>
          <w:sz w:val="22"/>
          <w:szCs w:val="22"/>
        </w:rPr>
      </w:pPr>
    </w:p>
    <w:p w14:paraId="04E3DE56" w14:textId="3EFADA60" w:rsidR="00081F86" w:rsidRPr="0063404D" w:rsidRDefault="00081F86" w:rsidP="0063404D">
      <w:pPr>
        <w:pStyle w:val="ListParagraph"/>
        <w:numPr>
          <w:ilvl w:val="0"/>
          <w:numId w:val="13"/>
        </w:numPr>
        <w:spacing w:after="160" w:line="259" w:lineRule="auto"/>
        <w:ind w:left="1134" w:hanging="708"/>
        <w:contextualSpacing/>
        <w:rPr>
          <w:rFonts w:asciiTheme="minorHAnsi" w:hAnsiTheme="minorHAnsi" w:cstheme="minorHAnsi"/>
          <w:sz w:val="22"/>
          <w:szCs w:val="22"/>
        </w:rPr>
      </w:pPr>
      <w:r w:rsidRPr="0063404D">
        <w:rPr>
          <w:rFonts w:asciiTheme="minorHAnsi" w:hAnsiTheme="minorHAnsi" w:cstheme="minorHAnsi"/>
          <w:i/>
          <w:sz w:val="22"/>
          <w:szCs w:val="22"/>
        </w:rPr>
        <w:t>Additional questions about the pregnancy and delivery</w:t>
      </w:r>
    </w:p>
    <w:p w14:paraId="34D529FD" w14:textId="77777777" w:rsidR="00081F86" w:rsidRPr="0063404D" w:rsidRDefault="00081F86" w:rsidP="00081F86">
      <w:pPr>
        <w:pStyle w:val="ListParagraph"/>
        <w:ind w:left="1134"/>
        <w:rPr>
          <w:rFonts w:asciiTheme="minorHAnsi" w:hAnsiTheme="minorHAnsi" w:cstheme="minorHAnsi"/>
          <w:sz w:val="22"/>
          <w:szCs w:val="22"/>
        </w:rPr>
      </w:pPr>
    </w:p>
    <w:p w14:paraId="70B890D8" w14:textId="77777777" w:rsidR="00081F86" w:rsidRPr="0063404D" w:rsidRDefault="00081F86" w:rsidP="0063404D">
      <w:pPr>
        <w:pStyle w:val="ListParagraph"/>
        <w:numPr>
          <w:ilvl w:val="1"/>
          <w:numId w:val="13"/>
        </w:numPr>
        <w:tabs>
          <w:tab w:val="left" w:pos="1701"/>
        </w:tabs>
        <w:spacing w:line="312" w:lineRule="auto"/>
        <w:ind w:left="1134" w:firstLine="0"/>
        <w:contextualSpacing/>
        <w:rPr>
          <w:rFonts w:asciiTheme="minorHAnsi" w:hAnsiTheme="minorHAnsi" w:cstheme="minorHAnsi"/>
          <w:sz w:val="22"/>
          <w:szCs w:val="22"/>
        </w:rPr>
      </w:pPr>
      <w:r w:rsidRPr="0063404D">
        <w:rPr>
          <w:rFonts w:asciiTheme="minorHAnsi" w:hAnsiTheme="minorHAnsi" w:cstheme="minorHAnsi"/>
          <w:sz w:val="22"/>
          <w:szCs w:val="22"/>
        </w:rPr>
        <w:t>Gravida</w:t>
      </w:r>
    </w:p>
    <w:p w14:paraId="7399A8AD" w14:textId="77777777" w:rsidR="00081F86" w:rsidRPr="0063404D" w:rsidRDefault="00081F86" w:rsidP="00081F86">
      <w:pPr>
        <w:pStyle w:val="ListParagraph"/>
        <w:tabs>
          <w:tab w:val="left" w:pos="1701"/>
        </w:tabs>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ab/>
        <w:t>How many times have you been pregnant, including this baby?</w:t>
      </w:r>
    </w:p>
    <w:p w14:paraId="68E8D893" w14:textId="77777777" w:rsidR="00081F86" w:rsidRPr="0063404D" w:rsidRDefault="00081F86" w:rsidP="00081F86">
      <w:pPr>
        <w:pStyle w:val="ListParagraph"/>
        <w:tabs>
          <w:tab w:val="left" w:pos="1701"/>
        </w:tabs>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47C9769D" w14:textId="77777777" w:rsidR="00081F86" w:rsidRPr="0063404D" w:rsidRDefault="00081F86" w:rsidP="00081F86">
      <w:pPr>
        <w:pStyle w:val="ListParagraph"/>
        <w:tabs>
          <w:tab w:val="left" w:pos="1701"/>
        </w:tabs>
        <w:spacing w:line="312" w:lineRule="auto"/>
        <w:ind w:left="1134"/>
        <w:rPr>
          <w:rFonts w:asciiTheme="minorHAnsi" w:hAnsiTheme="minorHAnsi" w:cstheme="minorHAnsi"/>
          <w:sz w:val="22"/>
          <w:szCs w:val="22"/>
        </w:rPr>
      </w:pPr>
    </w:p>
    <w:p w14:paraId="16D83E81" w14:textId="77777777" w:rsidR="00081F86" w:rsidRPr="0063404D" w:rsidRDefault="00081F86" w:rsidP="0063404D">
      <w:pPr>
        <w:pStyle w:val="ListParagraph"/>
        <w:numPr>
          <w:ilvl w:val="1"/>
          <w:numId w:val="13"/>
        </w:numPr>
        <w:tabs>
          <w:tab w:val="left" w:pos="1701"/>
        </w:tabs>
        <w:spacing w:line="312" w:lineRule="auto"/>
        <w:ind w:left="1134" w:firstLine="0"/>
        <w:contextualSpacing/>
        <w:rPr>
          <w:rFonts w:asciiTheme="minorHAnsi" w:hAnsiTheme="minorHAnsi" w:cstheme="minorHAnsi"/>
          <w:sz w:val="22"/>
          <w:szCs w:val="22"/>
        </w:rPr>
      </w:pPr>
      <w:r w:rsidRPr="0063404D">
        <w:rPr>
          <w:rFonts w:asciiTheme="minorHAnsi" w:hAnsiTheme="minorHAnsi" w:cstheme="minorHAnsi"/>
          <w:sz w:val="22"/>
          <w:szCs w:val="22"/>
        </w:rPr>
        <w:t>Parity</w:t>
      </w:r>
    </w:p>
    <w:p w14:paraId="00E289B3" w14:textId="77777777" w:rsidR="00081F86" w:rsidRPr="0063404D" w:rsidRDefault="00081F86" w:rsidP="00081F86">
      <w:pPr>
        <w:pStyle w:val="ListParagraph"/>
        <w:tabs>
          <w:tab w:val="left" w:pos="1701"/>
        </w:tabs>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ab/>
        <w:t>How many babies have you given birth to (greater than 20 weeks)?</w:t>
      </w:r>
    </w:p>
    <w:p w14:paraId="0DC9394D"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BA7E4F6" w14:textId="77777777" w:rsidR="00081F86" w:rsidRPr="0063404D" w:rsidRDefault="00081F86" w:rsidP="00081F86">
      <w:pPr>
        <w:pStyle w:val="ListParagraph"/>
        <w:tabs>
          <w:tab w:val="left" w:pos="1701"/>
        </w:tabs>
        <w:spacing w:line="312" w:lineRule="auto"/>
        <w:ind w:left="1134"/>
        <w:rPr>
          <w:rFonts w:asciiTheme="minorHAnsi" w:hAnsiTheme="minorHAnsi" w:cstheme="minorHAnsi"/>
          <w:sz w:val="22"/>
          <w:szCs w:val="22"/>
        </w:rPr>
      </w:pPr>
    </w:p>
    <w:p w14:paraId="73079A3A" w14:textId="77777777" w:rsidR="00081F86" w:rsidRPr="0063404D" w:rsidRDefault="00081F86" w:rsidP="0063404D">
      <w:pPr>
        <w:pStyle w:val="ListParagraph"/>
        <w:numPr>
          <w:ilvl w:val="1"/>
          <w:numId w:val="13"/>
        </w:numPr>
        <w:tabs>
          <w:tab w:val="left" w:pos="1701"/>
        </w:tabs>
        <w:spacing w:line="312" w:lineRule="auto"/>
        <w:ind w:left="1134" w:firstLine="0"/>
        <w:contextualSpacing/>
        <w:rPr>
          <w:rFonts w:asciiTheme="minorHAnsi" w:hAnsiTheme="minorHAnsi" w:cstheme="minorHAnsi"/>
          <w:sz w:val="22"/>
          <w:szCs w:val="22"/>
        </w:rPr>
      </w:pPr>
      <w:r w:rsidRPr="0063404D">
        <w:rPr>
          <w:rFonts w:asciiTheme="minorHAnsi" w:hAnsiTheme="minorHAnsi" w:cstheme="minorHAnsi"/>
          <w:sz w:val="22"/>
          <w:szCs w:val="22"/>
        </w:rPr>
        <w:t>During the pregnancy, did the mother ever feel anxious or depressed?</w:t>
      </w:r>
    </w:p>
    <w:p w14:paraId="05B4980A" w14:textId="77777777" w:rsidR="00081F86" w:rsidRPr="0063404D" w:rsidRDefault="00081F86" w:rsidP="00081F86">
      <w:pPr>
        <w:tabs>
          <w:tab w:val="left" w:pos="1701"/>
          <w:tab w:val="left" w:pos="4253"/>
          <w:tab w:val="left" w:pos="6521"/>
        </w:tabs>
        <w:spacing w:line="312" w:lineRule="auto"/>
        <w:ind w:left="1440"/>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7C395992" w14:textId="77777777" w:rsidR="00081F86" w:rsidRPr="0063404D" w:rsidRDefault="00081F86" w:rsidP="00081F86">
      <w:pPr>
        <w:pStyle w:val="ListParagraph"/>
        <w:tabs>
          <w:tab w:val="left" w:pos="1701"/>
        </w:tabs>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ab/>
        <w:t>If yes, please describe</w:t>
      </w:r>
    </w:p>
    <w:p w14:paraId="3F2E411B" w14:textId="77777777" w:rsidR="00081F86" w:rsidRPr="0063404D" w:rsidRDefault="00081F86" w:rsidP="00081F86">
      <w:pPr>
        <w:pStyle w:val="ListParagraph"/>
        <w:tabs>
          <w:tab w:val="left" w:pos="1701"/>
        </w:tabs>
        <w:spacing w:line="312" w:lineRule="auto"/>
        <w:ind w:left="1134"/>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i/>
          <w:sz w:val="22"/>
          <w:szCs w:val="22"/>
        </w:rPr>
        <w:t>e.g. medication and/or treatment</w:t>
      </w:r>
    </w:p>
    <w:p w14:paraId="6C848771" w14:textId="77777777" w:rsidR="00081F86" w:rsidRPr="0063404D" w:rsidRDefault="00081F86" w:rsidP="00081F86">
      <w:pPr>
        <w:pStyle w:val="ListParagraph"/>
        <w:tabs>
          <w:tab w:val="left" w:pos="1701"/>
        </w:tabs>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34CE3B3" w14:textId="77777777" w:rsidR="00081F86" w:rsidRPr="0063404D" w:rsidRDefault="00081F86" w:rsidP="00081F86">
      <w:pPr>
        <w:pStyle w:val="ListParagraph"/>
        <w:tabs>
          <w:tab w:val="left" w:pos="1701"/>
        </w:tabs>
        <w:spacing w:line="312" w:lineRule="auto"/>
        <w:ind w:left="1134"/>
        <w:rPr>
          <w:rFonts w:asciiTheme="minorHAnsi" w:hAnsiTheme="minorHAnsi" w:cstheme="minorHAnsi"/>
          <w:sz w:val="22"/>
          <w:szCs w:val="22"/>
        </w:rPr>
      </w:pPr>
    </w:p>
    <w:p w14:paraId="27C8285D" w14:textId="77777777" w:rsidR="00081F86" w:rsidRPr="0063404D" w:rsidRDefault="00081F86" w:rsidP="0063404D">
      <w:pPr>
        <w:pStyle w:val="ListParagraph"/>
        <w:numPr>
          <w:ilvl w:val="1"/>
          <w:numId w:val="13"/>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Did you have a midwife or someone who looked after you during your pregnancy?</w:t>
      </w:r>
    </w:p>
    <w:p w14:paraId="44C14590" w14:textId="77777777" w:rsidR="00081F86" w:rsidRPr="0063404D" w:rsidRDefault="00081F86" w:rsidP="00081F86">
      <w:pPr>
        <w:pStyle w:val="ListParagraph"/>
        <w:tabs>
          <w:tab w:val="left" w:pos="1701"/>
        </w:tabs>
        <w:spacing w:line="312" w:lineRule="auto"/>
        <w:ind w:left="1701"/>
        <w:rPr>
          <w:rFonts w:asciiTheme="minorHAnsi" w:hAnsiTheme="minorHAnsi" w:cstheme="minorHAnsi"/>
          <w:i/>
          <w:sz w:val="22"/>
          <w:szCs w:val="22"/>
        </w:rPr>
      </w:pPr>
      <w:r w:rsidRPr="0063404D">
        <w:rPr>
          <w:rFonts w:asciiTheme="minorHAnsi" w:hAnsiTheme="minorHAnsi" w:cstheme="minorHAnsi"/>
          <w:i/>
          <w:sz w:val="22"/>
          <w:szCs w:val="22"/>
        </w:rPr>
        <w:t>E.g. lead maternity carer (LMC)</w:t>
      </w:r>
    </w:p>
    <w:p w14:paraId="45966D9E" w14:textId="77777777" w:rsidR="00081F86" w:rsidRPr="0063404D" w:rsidRDefault="00081F86" w:rsidP="00081F86">
      <w:pPr>
        <w:tabs>
          <w:tab w:val="left" w:pos="1701"/>
          <w:tab w:val="left" w:pos="4253"/>
          <w:tab w:val="left" w:pos="6521"/>
        </w:tabs>
        <w:spacing w:line="312" w:lineRule="auto"/>
        <w:ind w:left="1440"/>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36F82B1A" w14:textId="77777777" w:rsidR="00081F86" w:rsidRPr="0063404D" w:rsidRDefault="00081F86" w:rsidP="00081F86">
      <w:pPr>
        <w:pStyle w:val="ListParagraph"/>
        <w:tabs>
          <w:tab w:val="left" w:pos="1134"/>
          <w:tab w:val="left" w:pos="1701"/>
        </w:tabs>
        <w:spacing w:line="312" w:lineRule="auto"/>
        <w:ind w:left="1146"/>
        <w:rPr>
          <w:rFonts w:asciiTheme="minorHAnsi" w:hAnsiTheme="minorHAnsi" w:cstheme="minorHAnsi"/>
          <w:sz w:val="22"/>
          <w:szCs w:val="22"/>
        </w:rPr>
      </w:pPr>
      <w:r w:rsidRPr="0063404D">
        <w:rPr>
          <w:rFonts w:asciiTheme="minorHAnsi" w:hAnsiTheme="minorHAnsi" w:cstheme="minorHAnsi"/>
          <w:sz w:val="22"/>
          <w:szCs w:val="22"/>
        </w:rPr>
        <w:tab/>
        <w:t>If yes, please provide details</w:t>
      </w:r>
    </w:p>
    <w:tbl>
      <w:tblPr>
        <w:tblStyle w:val="TableGrid"/>
        <w:tblW w:w="7230" w:type="dxa"/>
        <w:tblInd w:w="1696"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2126"/>
        <w:gridCol w:w="5104"/>
      </w:tblGrid>
      <w:tr w:rsidR="00081F86" w:rsidRPr="0063404D" w14:paraId="0EB5F232" w14:textId="77777777" w:rsidTr="00CF575F">
        <w:tc>
          <w:tcPr>
            <w:tcW w:w="2126" w:type="dxa"/>
            <w:vAlign w:val="center"/>
          </w:tcPr>
          <w:p w14:paraId="699A6314"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Midwife/LMC name</w:t>
            </w:r>
          </w:p>
        </w:tc>
        <w:tc>
          <w:tcPr>
            <w:tcW w:w="5104" w:type="dxa"/>
            <w:vAlign w:val="center"/>
          </w:tcPr>
          <w:p w14:paraId="62D7DFEA"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36B194AD" w14:textId="77777777" w:rsidTr="00CF575F">
        <w:tc>
          <w:tcPr>
            <w:tcW w:w="2126" w:type="dxa"/>
            <w:vAlign w:val="center"/>
          </w:tcPr>
          <w:p w14:paraId="75192800"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Organisation</w:t>
            </w:r>
          </w:p>
        </w:tc>
        <w:tc>
          <w:tcPr>
            <w:tcW w:w="5104" w:type="dxa"/>
            <w:vAlign w:val="center"/>
          </w:tcPr>
          <w:p w14:paraId="61207EE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50946B99" w14:textId="77777777" w:rsidTr="00CF575F">
        <w:tc>
          <w:tcPr>
            <w:tcW w:w="2126" w:type="dxa"/>
            <w:vAlign w:val="center"/>
          </w:tcPr>
          <w:p w14:paraId="55A1772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Street</w:t>
            </w:r>
          </w:p>
        </w:tc>
        <w:tc>
          <w:tcPr>
            <w:tcW w:w="5104" w:type="dxa"/>
            <w:vAlign w:val="center"/>
          </w:tcPr>
          <w:p w14:paraId="2E64155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920635C" w14:textId="77777777" w:rsidTr="00CF575F">
        <w:tc>
          <w:tcPr>
            <w:tcW w:w="2126" w:type="dxa"/>
            <w:vAlign w:val="center"/>
          </w:tcPr>
          <w:p w14:paraId="68F0AC1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Suburb</w:t>
            </w:r>
          </w:p>
        </w:tc>
        <w:tc>
          <w:tcPr>
            <w:tcW w:w="5104" w:type="dxa"/>
            <w:vAlign w:val="center"/>
          </w:tcPr>
          <w:p w14:paraId="7407C513"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34679DC5" w14:textId="77777777" w:rsidTr="00CF575F">
        <w:tc>
          <w:tcPr>
            <w:tcW w:w="2126" w:type="dxa"/>
            <w:vAlign w:val="center"/>
          </w:tcPr>
          <w:p w14:paraId="1A90AB33"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Town/city</w:t>
            </w:r>
          </w:p>
        </w:tc>
        <w:tc>
          <w:tcPr>
            <w:tcW w:w="5104" w:type="dxa"/>
            <w:vAlign w:val="center"/>
          </w:tcPr>
          <w:p w14:paraId="3B0470C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D5509E3" w14:textId="77777777" w:rsidTr="00CF575F">
        <w:tc>
          <w:tcPr>
            <w:tcW w:w="2126" w:type="dxa"/>
            <w:vAlign w:val="center"/>
          </w:tcPr>
          <w:p w14:paraId="061C64B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Telephone</w:t>
            </w:r>
          </w:p>
        </w:tc>
        <w:tc>
          <w:tcPr>
            <w:tcW w:w="5104" w:type="dxa"/>
            <w:vAlign w:val="center"/>
          </w:tcPr>
          <w:p w14:paraId="0A5155C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5750ED0" w14:textId="77777777" w:rsidTr="00CF575F">
        <w:tc>
          <w:tcPr>
            <w:tcW w:w="2126" w:type="dxa"/>
            <w:vAlign w:val="center"/>
          </w:tcPr>
          <w:p w14:paraId="72692BB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Email</w:t>
            </w:r>
          </w:p>
        </w:tc>
        <w:tc>
          <w:tcPr>
            <w:tcW w:w="5104" w:type="dxa"/>
            <w:vAlign w:val="center"/>
          </w:tcPr>
          <w:p w14:paraId="47BE2A9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bl>
    <w:p w14:paraId="56C63C98"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p w14:paraId="0E0F76CD" w14:textId="77777777" w:rsidR="00081F86" w:rsidRPr="0063404D" w:rsidRDefault="00081F86" w:rsidP="0063404D">
      <w:pPr>
        <w:pStyle w:val="ListParagraph"/>
        <w:numPr>
          <w:ilvl w:val="1"/>
          <w:numId w:val="13"/>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How many weeks pregnant were you when you first visited a midwife/LMC?</w:t>
      </w:r>
    </w:p>
    <w:p w14:paraId="024D5950" w14:textId="77777777" w:rsidR="00081F86" w:rsidRPr="0063404D" w:rsidRDefault="00081F86" w:rsidP="00081F86">
      <w:pPr>
        <w:pStyle w:val="ListParagraph"/>
        <w:tabs>
          <w:tab w:val="left" w:pos="1701"/>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C68066F" w14:textId="77777777" w:rsidR="00081F86" w:rsidRPr="0063404D" w:rsidRDefault="00081F86" w:rsidP="00081F86">
      <w:pPr>
        <w:pStyle w:val="ListParagraph"/>
        <w:tabs>
          <w:tab w:val="left" w:pos="1701"/>
        </w:tabs>
        <w:spacing w:line="312" w:lineRule="auto"/>
        <w:ind w:left="1134"/>
        <w:rPr>
          <w:rFonts w:asciiTheme="minorHAnsi" w:hAnsiTheme="minorHAnsi" w:cstheme="minorHAnsi"/>
          <w:sz w:val="22"/>
          <w:szCs w:val="22"/>
        </w:rPr>
      </w:pPr>
    </w:p>
    <w:p w14:paraId="6DCBCF41" w14:textId="77777777" w:rsidR="00081F86" w:rsidRPr="0063404D" w:rsidRDefault="00081F86" w:rsidP="0063404D">
      <w:pPr>
        <w:pStyle w:val="ListParagraph"/>
        <w:numPr>
          <w:ilvl w:val="1"/>
          <w:numId w:val="13"/>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If you didn’t see a midwife/LMC, what was the reason?</w:t>
      </w:r>
    </w:p>
    <w:p w14:paraId="3EDAD5FE" w14:textId="77777777" w:rsidR="00081F86" w:rsidRPr="0063404D" w:rsidRDefault="00081F86" w:rsidP="00081F86">
      <w:pPr>
        <w:pStyle w:val="ListParagraph"/>
        <w:tabs>
          <w:tab w:val="left" w:pos="1701"/>
        </w:tabs>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C5041F8" w14:textId="77777777" w:rsidR="00081F86" w:rsidRPr="0063404D" w:rsidRDefault="00081F86" w:rsidP="00081F86">
      <w:pPr>
        <w:pStyle w:val="ListParagraph"/>
        <w:tabs>
          <w:tab w:val="left" w:pos="1701"/>
        </w:tabs>
        <w:spacing w:line="312" w:lineRule="auto"/>
        <w:ind w:left="1134"/>
        <w:rPr>
          <w:rFonts w:asciiTheme="minorHAnsi" w:hAnsiTheme="minorHAnsi" w:cstheme="minorHAnsi"/>
          <w:sz w:val="22"/>
          <w:szCs w:val="22"/>
        </w:rPr>
      </w:pPr>
    </w:p>
    <w:p w14:paraId="04D4E845" w14:textId="77777777" w:rsidR="00081F86" w:rsidRPr="0063404D" w:rsidRDefault="00081F86" w:rsidP="0063404D">
      <w:pPr>
        <w:pStyle w:val="ListParagraph"/>
        <w:numPr>
          <w:ilvl w:val="1"/>
          <w:numId w:val="13"/>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lastRenderedPageBreak/>
        <w:t>Did the baby’s (biological) mother smoke during this pregnancy?</w:t>
      </w:r>
    </w:p>
    <w:p w14:paraId="76DF5B3B"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71BBE12A"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name/type and approximate amount/how often</w:t>
      </w:r>
    </w:p>
    <w:p w14:paraId="4FB9F67A" w14:textId="77777777" w:rsidR="00081F86" w:rsidRPr="0063404D" w:rsidRDefault="00081F86" w:rsidP="00081F86">
      <w:pPr>
        <w:pStyle w:val="ListParagraph"/>
        <w:tabs>
          <w:tab w:val="left" w:pos="1701"/>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2C3187A7" w14:textId="77777777" w:rsidR="00081F86" w:rsidRPr="0063404D" w:rsidRDefault="00081F86" w:rsidP="00081F86">
      <w:pPr>
        <w:tabs>
          <w:tab w:val="left" w:pos="1134"/>
          <w:tab w:val="left" w:pos="4962"/>
          <w:tab w:val="left" w:pos="6521"/>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 xml:space="preserve">        Did the baby’s (biological) mother vape during this pregnancy?</w:t>
      </w:r>
    </w:p>
    <w:p w14:paraId="032DE9A3"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 xml:space="preserve">        </w:t>
      </w:r>
      <w:r w:rsidRPr="0063404D">
        <w:rPr>
          <w:rFonts w:asciiTheme="minorHAnsi" w:hAnsiTheme="minorHAnsi" w:cstheme="minorHAnsi"/>
          <w:color w:val="AF1E2D"/>
          <w:sz w:val="22"/>
          <w:szCs w:val="22"/>
        </w:rPr>
        <w:tab/>
        <w:t xml:space="preserve"> </w:t>
      </w:r>
      <w:r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No                                        </w:t>
      </w:r>
      <w:r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sz w:val="22"/>
          <w:szCs w:val="22"/>
        </w:rPr>
        <w:t xml:space="preserve"> Yes</w:t>
      </w:r>
      <w:r w:rsidRPr="0063404D">
        <w:rPr>
          <w:rFonts w:asciiTheme="minorHAnsi" w:hAnsiTheme="minorHAnsi" w:cstheme="minorHAnsi"/>
          <w:sz w:val="22"/>
          <w:szCs w:val="22"/>
        </w:rPr>
        <w:tab/>
        <w:t xml:space="preserve">  </w:t>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1368CF22" w14:textId="77777777" w:rsidR="00081F86" w:rsidRPr="0063404D" w:rsidRDefault="00081F86" w:rsidP="00081F86">
      <w:pPr>
        <w:tabs>
          <w:tab w:val="left" w:pos="1134"/>
          <w:tab w:val="left" w:pos="3261"/>
          <w:tab w:val="left" w:pos="4962"/>
        </w:tabs>
        <w:spacing w:line="312" w:lineRule="auto"/>
        <w:ind w:left="1212"/>
        <w:rPr>
          <w:rFonts w:asciiTheme="minorHAnsi" w:hAnsiTheme="minorHAnsi" w:cstheme="minorHAnsi"/>
          <w:sz w:val="22"/>
          <w:szCs w:val="22"/>
        </w:rPr>
      </w:pPr>
      <w:r w:rsidRPr="0063404D">
        <w:rPr>
          <w:rFonts w:asciiTheme="minorHAnsi" w:hAnsiTheme="minorHAnsi" w:cstheme="minorHAnsi"/>
          <w:sz w:val="22"/>
          <w:szCs w:val="22"/>
        </w:rPr>
        <w:t xml:space="preserve">        If yes, name/type and approximate amount / how often</w:t>
      </w:r>
    </w:p>
    <w:p w14:paraId="36DF18AE" w14:textId="77777777" w:rsidR="00081F86" w:rsidRPr="0063404D" w:rsidRDefault="00081F86" w:rsidP="00081F86">
      <w:pPr>
        <w:tabs>
          <w:tab w:val="left" w:pos="1134"/>
          <w:tab w:val="left" w:pos="3261"/>
          <w:tab w:val="left" w:pos="4962"/>
        </w:tabs>
        <w:spacing w:line="312" w:lineRule="auto"/>
        <w:ind w:left="1212"/>
        <w:rPr>
          <w:rFonts w:asciiTheme="minorHAnsi" w:hAnsiTheme="minorHAnsi" w:cstheme="minorHAnsi"/>
          <w:sz w:val="22"/>
          <w:szCs w:val="22"/>
        </w:rPr>
      </w:pPr>
      <w:r w:rsidRPr="0063404D">
        <w:rPr>
          <w:rFonts w:asciiTheme="minorHAnsi" w:hAnsiTheme="minorHAnsi" w:cstheme="minorHAnsi"/>
          <w:color w:val="AF1E2D"/>
          <w:sz w:val="22"/>
          <w:szCs w:val="22"/>
        </w:rPr>
        <w:t xml:space="preserve">         </w:t>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27C2A713"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p>
    <w:p w14:paraId="719051E6" w14:textId="77777777" w:rsidR="00081F86" w:rsidRPr="0063404D" w:rsidRDefault="00081F86" w:rsidP="0063404D">
      <w:pPr>
        <w:pStyle w:val="ListParagraph"/>
        <w:numPr>
          <w:ilvl w:val="1"/>
          <w:numId w:val="14"/>
        </w:numPr>
        <w:tabs>
          <w:tab w:val="left" w:pos="1134"/>
          <w:tab w:val="left" w:pos="1701"/>
          <w:tab w:val="left" w:pos="4962"/>
          <w:tab w:val="left" w:pos="652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During pregnancy did the baby’s (biological) mother use any of the following:</w:t>
      </w:r>
    </w:p>
    <w:p w14:paraId="10CA6990" w14:textId="77777777" w:rsidR="00842B41" w:rsidRDefault="00081F86" w:rsidP="00081F86">
      <w:pPr>
        <w:tabs>
          <w:tab w:val="left" w:pos="1701"/>
          <w:tab w:val="left" w:pos="4962"/>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t>Over the counter medicines or herbal remedies?</w:t>
      </w:r>
      <w:r w:rsidRPr="0063404D">
        <w:rPr>
          <w:rFonts w:asciiTheme="minorHAnsi" w:hAnsiTheme="minorHAnsi" w:cstheme="minorHAnsi"/>
          <w:sz w:val="22"/>
          <w:szCs w:val="22"/>
        </w:rPr>
        <w:tab/>
      </w:r>
      <w:r w:rsidRPr="0063404D">
        <w:rPr>
          <w:rFonts w:asciiTheme="minorHAnsi" w:hAnsiTheme="minorHAnsi" w:cstheme="minorHAnsi"/>
          <w:sz w:val="22"/>
          <w:szCs w:val="22"/>
        </w:rPr>
        <w:tab/>
      </w:r>
    </w:p>
    <w:p w14:paraId="48A2E821" w14:textId="4040813E" w:rsidR="00081F86" w:rsidRPr="0063404D" w:rsidRDefault="00842B41" w:rsidP="00081F86">
      <w:pPr>
        <w:tabs>
          <w:tab w:val="left" w:pos="1701"/>
          <w:tab w:val="left" w:pos="4962"/>
        </w:tabs>
        <w:spacing w:line="312" w:lineRule="auto"/>
        <w:rPr>
          <w:rFonts w:asciiTheme="minorHAnsi" w:hAnsiTheme="minorHAnsi" w:cstheme="minorHAnsi"/>
          <w:sz w:val="22"/>
          <w:szCs w:val="22"/>
        </w:rPr>
      </w:pPr>
      <w:r>
        <w:rPr>
          <w:rFonts w:asciiTheme="minorHAnsi" w:hAnsiTheme="minorHAnsi" w:cstheme="minorHAnsi"/>
          <w:sz w:val="22"/>
          <w:szCs w:val="22"/>
        </w:rPr>
        <w:tab/>
      </w:r>
      <w:r w:rsidR="00081F86"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00081F86"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00081F86" w:rsidRPr="0063404D">
        <w:rPr>
          <w:rFonts w:asciiTheme="minorHAnsi" w:hAnsiTheme="minorHAnsi" w:cstheme="minorHAnsi"/>
          <w:color w:val="AF1E2D"/>
          <w:sz w:val="22"/>
          <w:szCs w:val="22"/>
        </w:rPr>
        <w:fldChar w:fldCharType="end"/>
      </w:r>
      <w:r w:rsidR="00081F86" w:rsidRPr="0063404D">
        <w:rPr>
          <w:rFonts w:asciiTheme="minorHAnsi" w:hAnsiTheme="minorHAnsi" w:cstheme="minorHAnsi"/>
          <w:sz w:val="22"/>
          <w:szCs w:val="22"/>
        </w:rPr>
        <w:t xml:space="preserve"> No</w:t>
      </w:r>
      <w:r w:rsidR="00081F86" w:rsidRPr="0063404D">
        <w:rPr>
          <w:rFonts w:asciiTheme="minorHAnsi" w:hAnsiTheme="minorHAnsi" w:cstheme="minorHAnsi"/>
          <w:sz w:val="22"/>
          <w:szCs w:val="22"/>
        </w:rPr>
        <w:tab/>
      </w:r>
      <w:r w:rsidR="00081F86"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00081F86"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00081F86" w:rsidRPr="0063404D">
        <w:rPr>
          <w:rFonts w:asciiTheme="minorHAnsi" w:hAnsiTheme="minorHAnsi" w:cstheme="minorHAnsi"/>
          <w:color w:val="AF1E2D"/>
          <w:sz w:val="22"/>
          <w:szCs w:val="22"/>
        </w:rPr>
        <w:fldChar w:fldCharType="end"/>
      </w:r>
      <w:r w:rsidR="00081F86" w:rsidRPr="0063404D">
        <w:rPr>
          <w:rFonts w:asciiTheme="minorHAnsi" w:hAnsiTheme="minorHAnsi" w:cstheme="minorHAnsi"/>
          <w:sz w:val="22"/>
          <w:szCs w:val="22"/>
        </w:rPr>
        <w:t xml:space="preserve"> Yes</w:t>
      </w:r>
    </w:p>
    <w:p w14:paraId="2CB01255" w14:textId="77777777" w:rsidR="00081F86" w:rsidRPr="0063404D" w:rsidRDefault="00081F86" w:rsidP="00081F86">
      <w:pPr>
        <w:tabs>
          <w:tab w:val="left" w:pos="1701"/>
          <w:tab w:val="left" w:pos="4962"/>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t>Name, type, reason, amount, how often:</w:t>
      </w:r>
    </w:p>
    <w:p w14:paraId="79BC0045" w14:textId="77777777" w:rsidR="00081F86" w:rsidRPr="0063404D" w:rsidRDefault="00081F86" w:rsidP="00081F86">
      <w:pPr>
        <w:tabs>
          <w:tab w:val="left" w:pos="1701"/>
          <w:tab w:val="left" w:pos="4962"/>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0E8805A1" w14:textId="77777777" w:rsidR="00842B41" w:rsidRDefault="00081F86" w:rsidP="00081F86">
      <w:pPr>
        <w:tabs>
          <w:tab w:val="left" w:pos="1701"/>
          <w:tab w:val="left" w:pos="4962"/>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t>Prescription medicines or medicines for pregnancy?</w:t>
      </w:r>
      <w:r w:rsidRPr="0063404D">
        <w:rPr>
          <w:rFonts w:asciiTheme="minorHAnsi" w:hAnsiTheme="minorHAnsi" w:cstheme="minorHAnsi"/>
          <w:sz w:val="22"/>
          <w:szCs w:val="22"/>
        </w:rPr>
        <w:tab/>
      </w:r>
    </w:p>
    <w:p w14:paraId="3C635C84" w14:textId="134CB2E7" w:rsidR="00081F86" w:rsidRPr="0063404D" w:rsidRDefault="00842B41" w:rsidP="00081F86">
      <w:pPr>
        <w:tabs>
          <w:tab w:val="left" w:pos="1701"/>
          <w:tab w:val="left" w:pos="4962"/>
        </w:tabs>
        <w:spacing w:line="312" w:lineRule="auto"/>
        <w:rPr>
          <w:rFonts w:asciiTheme="minorHAnsi" w:hAnsiTheme="minorHAnsi" w:cstheme="minorHAnsi"/>
          <w:sz w:val="22"/>
          <w:szCs w:val="22"/>
        </w:rPr>
      </w:pPr>
      <w:r>
        <w:rPr>
          <w:rFonts w:asciiTheme="minorHAnsi" w:hAnsiTheme="minorHAnsi" w:cstheme="minorHAnsi"/>
          <w:sz w:val="22"/>
          <w:szCs w:val="22"/>
        </w:rPr>
        <w:tab/>
      </w:r>
      <w:r w:rsidR="00081F86"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00081F86"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00081F86" w:rsidRPr="0063404D">
        <w:rPr>
          <w:rFonts w:asciiTheme="minorHAnsi" w:hAnsiTheme="minorHAnsi" w:cstheme="minorHAnsi"/>
          <w:color w:val="AF1E2D"/>
          <w:sz w:val="22"/>
          <w:szCs w:val="22"/>
        </w:rPr>
        <w:fldChar w:fldCharType="end"/>
      </w:r>
      <w:r w:rsidR="00081F86" w:rsidRPr="0063404D">
        <w:rPr>
          <w:rFonts w:asciiTheme="minorHAnsi" w:hAnsiTheme="minorHAnsi" w:cstheme="minorHAnsi"/>
          <w:sz w:val="22"/>
          <w:szCs w:val="22"/>
        </w:rPr>
        <w:t xml:space="preserve"> No</w:t>
      </w:r>
      <w:r w:rsidR="00081F86" w:rsidRPr="0063404D">
        <w:rPr>
          <w:rFonts w:asciiTheme="minorHAnsi" w:hAnsiTheme="minorHAnsi" w:cstheme="minorHAnsi"/>
          <w:sz w:val="22"/>
          <w:szCs w:val="22"/>
        </w:rPr>
        <w:tab/>
      </w:r>
      <w:r w:rsidR="00081F86"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00081F86"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00081F86" w:rsidRPr="0063404D">
        <w:rPr>
          <w:rFonts w:asciiTheme="minorHAnsi" w:hAnsiTheme="minorHAnsi" w:cstheme="minorHAnsi"/>
          <w:color w:val="AF1E2D"/>
          <w:sz w:val="22"/>
          <w:szCs w:val="22"/>
        </w:rPr>
        <w:fldChar w:fldCharType="end"/>
      </w:r>
      <w:r w:rsidR="00081F86" w:rsidRPr="0063404D">
        <w:rPr>
          <w:rFonts w:asciiTheme="minorHAnsi" w:hAnsiTheme="minorHAnsi" w:cstheme="minorHAnsi"/>
          <w:sz w:val="22"/>
          <w:szCs w:val="22"/>
        </w:rPr>
        <w:t xml:space="preserve"> Yes</w:t>
      </w:r>
    </w:p>
    <w:p w14:paraId="4AE0FAC3" w14:textId="77777777" w:rsidR="00081F86" w:rsidRPr="0063404D" w:rsidRDefault="00081F86" w:rsidP="00081F86">
      <w:pPr>
        <w:tabs>
          <w:tab w:val="left" w:pos="1701"/>
          <w:tab w:val="left" w:pos="4962"/>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t>Name, type, reason, amount, how often:</w:t>
      </w:r>
    </w:p>
    <w:p w14:paraId="3400D745" w14:textId="77777777" w:rsidR="00081F86" w:rsidRPr="0063404D" w:rsidRDefault="00081F86" w:rsidP="00081F86">
      <w:pPr>
        <w:tabs>
          <w:tab w:val="left" w:pos="1701"/>
          <w:tab w:val="left" w:pos="4962"/>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93E5D79" w14:textId="77777777" w:rsidR="00842B41" w:rsidRDefault="00081F86" w:rsidP="00081F86">
      <w:pPr>
        <w:tabs>
          <w:tab w:val="left" w:pos="1701"/>
          <w:tab w:val="left" w:pos="4962"/>
        </w:tabs>
        <w:spacing w:line="312" w:lineRule="auto"/>
        <w:rPr>
          <w:rFonts w:asciiTheme="minorHAnsi" w:hAnsiTheme="minorHAnsi" w:cstheme="minorHAnsi"/>
          <w:sz w:val="22"/>
          <w:szCs w:val="22"/>
        </w:rPr>
      </w:pPr>
      <w:r w:rsidRPr="0063404D">
        <w:rPr>
          <w:rFonts w:asciiTheme="minorHAnsi" w:hAnsiTheme="minorHAnsi" w:cstheme="minorHAnsi"/>
          <w:sz w:val="22"/>
          <w:szCs w:val="22"/>
        </w:rPr>
        <w:t xml:space="preserve"> </w:t>
      </w:r>
      <w:r w:rsidRPr="0063404D">
        <w:rPr>
          <w:rFonts w:asciiTheme="minorHAnsi" w:hAnsiTheme="minorHAnsi" w:cstheme="minorHAnsi"/>
          <w:sz w:val="22"/>
          <w:szCs w:val="22"/>
        </w:rPr>
        <w:tab/>
        <w:t>Alcohol?</w:t>
      </w: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sz w:val="22"/>
          <w:szCs w:val="22"/>
        </w:rPr>
        <w:tab/>
      </w:r>
    </w:p>
    <w:p w14:paraId="1F4F3009" w14:textId="0894B225" w:rsidR="00081F86" w:rsidRPr="0063404D" w:rsidRDefault="00842B41" w:rsidP="00081F86">
      <w:pPr>
        <w:tabs>
          <w:tab w:val="left" w:pos="1701"/>
          <w:tab w:val="left" w:pos="4962"/>
        </w:tabs>
        <w:spacing w:line="312" w:lineRule="auto"/>
        <w:rPr>
          <w:rFonts w:asciiTheme="minorHAnsi" w:hAnsiTheme="minorHAnsi" w:cstheme="minorHAnsi"/>
          <w:sz w:val="22"/>
          <w:szCs w:val="22"/>
        </w:rPr>
      </w:pPr>
      <w:r>
        <w:rPr>
          <w:rFonts w:asciiTheme="minorHAnsi" w:hAnsiTheme="minorHAnsi" w:cstheme="minorHAnsi"/>
          <w:sz w:val="22"/>
          <w:szCs w:val="22"/>
        </w:rPr>
        <w:tab/>
      </w:r>
      <w:r w:rsidR="00081F86"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00081F86"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00081F86" w:rsidRPr="0063404D">
        <w:rPr>
          <w:rFonts w:asciiTheme="minorHAnsi" w:hAnsiTheme="minorHAnsi" w:cstheme="minorHAnsi"/>
          <w:color w:val="AF1E2D"/>
          <w:sz w:val="22"/>
          <w:szCs w:val="22"/>
        </w:rPr>
        <w:fldChar w:fldCharType="end"/>
      </w:r>
      <w:r w:rsidR="00081F86" w:rsidRPr="0063404D">
        <w:rPr>
          <w:rFonts w:asciiTheme="minorHAnsi" w:hAnsiTheme="minorHAnsi" w:cstheme="minorHAnsi"/>
          <w:sz w:val="22"/>
          <w:szCs w:val="22"/>
        </w:rPr>
        <w:t xml:space="preserve"> No</w:t>
      </w:r>
      <w:r w:rsidR="00081F86" w:rsidRPr="0063404D">
        <w:rPr>
          <w:rFonts w:asciiTheme="minorHAnsi" w:hAnsiTheme="minorHAnsi" w:cstheme="minorHAnsi"/>
          <w:sz w:val="22"/>
          <w:szCs w:val="22"/>
        </w:rPr>
        <w:tab/>
      </w:r>
      <w:r w:rsidR="00081F86"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00081F86"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00081F86" w:rsidRPr="0063404D">
        <w:rPr>
          <w:rFonts w:asciiTheme="minorHAnsi" w:hAnsiTheme="minorHAnsi" w:cstheme="minorHAnsi"/>
          <w:color w:val="AF1E2D"/>
          <w:sz w:val="22"/>
          <w:szCs w:val="22"/>
        </w:rPr>
        <w:fldChar w:fldCharType="end"/>
      </w:r>
      <w:r w:rsidR="00081F86" w:rsidRPr="0063404D">
        <w:rPr>
          <w:rFonts w:asciiTheme="minorHAnsi" w:hAnsiTheme="minorHAnsi" w:cstheme="minorHAnsi"/>
          <w:sz w:val="22"/>
          <w:szCs w:val="22"/>
        </w:rPr>
        <w:t xml:space="preserve"> Yes</w:t>
      </w:r>
    </w:p>
    <w:p w14:paraId="3BF28510" w14:textId="77777777" w:rsidR="00081F86" w:rsidRPr="0063404D" w:rsidRDefault="00081F86" w:rsidP="00081F86">
      <w:pPr>
        <w:tabs>
          <w:tab w:val="left" w:pos="1701"/>
          <w:tab w:val="left" w:pos="4962"/>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t>Name, type, amount how often:</w:t>
      </w:r>
    </w:p>
    <w:p w14:paraId="61E78EB4" w14:textId="77777777" w:rsidR="00081F86" w:rsidRPr="0063404D" w:rsidRDefault="00081F86" w:rsidP="00081F86">
      <w:pPr>
        <w:tabs>
          <w:tab w:val="left" w:pos="1701"/>
          <w:tab w:val="left" w:pos="4962"/>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8F6EF46" w14:textId="77777777" w:rsidR="00842B41" w:rsidRDefault="00081F86" w:rsidP="00081F86">
      <w:pPr>
        <w:tabs>
          <w:tab w:val="left" w:pos="1701"/>
          <w:tab w:val="left" w:pos="4962"/>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t>Other drugs?</w:t>
      </w: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sz w:val="22"/>
          <w:szCs w:val="22"/>
        </w:rPr>
        <w:tab/>
      </w:r>
      <w:r w:rsidRPr="0063404D">
        <w:rPr>
          <w:rFonts w:asciiTheme="minorHAnsi" w:hAnsiTheme="minorHAnsi" w:cstheme="minorHAnsi"/>
          <w:sz w:val="22"/>
          <w:szCs w:val="22"/>
        </w:rPr>
        <w:tab/>
      </w:r>
    </w:p>
    <w:p w14:paraId="0B5A6BB5" w14:textId="6446398D" w:rsidR="00081F86" w:rsidRPr="0063404D" w:rsidRDefault="00842B41" w:rsidP="00081F86">
      <w:pPr>
        <w:tabs>
          <w:tab w:val="left" w:pos="1701"/>
          <w:tab w:val="left" w:pos="4962"/>
        </w:tabs>
        <w:spacing w:line="312" w:lineRule="auto"/>
        <w:rPr>
          <w:rFonts w:asciiTheme="minorHAnsi" w:hAnsiTheme="minorHAnsi" w:cstheme="minorHAnsi"/>
          <w:sz w:val="22"/>
          <w:szCs w:val="22"/>
        </w:rPr>
      </w:pPr>
      <w:r>
        <w:rPr>
          <w:rFonts w:asciiTheme="minorHAnsi" w:hAnsiTheme="minorHAnsi" w:cstheme="minorHAnsi"/>
          <w:sz w:val="22"/>
          <w:szCs w:val="22"/>
        </w:rPr>
        <w:tab/>
      </w:r>
      <w:r w:rsidR="00081F86" w:rsidRPr="0063404D">
        <w:rPr>
          <w:rFonts w:asciiTheme="minorHAnsi" w:hAnsiTheme="minorHAnsi" w:cstheme="minorHAnsi"/>
          <w:color w:val="AF1E2D"/>
          <w:sz w:val="22"/>
          <w:szCs w:val="22"/>
        </w:rPr>
        <w:fldChar w:fldCharType="begin">
          <w:ffData>
            <w:name w:val="Check13"/>
            <w:enabled/>
            <w:calcOnExit w:val="0"/>
            <w:checkBox>
              <w:sizeAuto/>
              <w:default w:val="0"/>
            </w:checkBox>
          </w:ffData>
        </w:fldChar>
      </w:r>
      <w:r w:rsidR="00081F86"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00081F86" w:rsidRPr="0063404D">
        <w:rPr>
          <w:rFonts w:asciiTheme="minorHAnsi" w:hAnsiTheme="minorHAnsi" w:cstheme="minorHAnsi"/>
          <w:color w:val="AF1E2D"/>
          <w:sz w:val="22"/>
          <w:szCs w:val="22"/>
        </w:rPr>
        <w:fldChar w:fldCharType="end"/>
      </w:r>
      <w:r w:rsidR="00081F86" w:rsidRPr="0063404D">
        <w:rPr>
          <w:rFonts w:asciiTheme="minorHAnsi" w:hAnsiTheme="minorHAnsi" w:cstheme="minorHAnsi"/>
          <w:sz w:val="22"/>
          <w:szCs w:val="22"/>
        </w:rPr>
        <w:t xml:space="preserve"> No</w:t>
      </w:r>
      <w:r w:rsidR="00081F86" w:rsidRPr="0063404D">
        <w:rPr>
          <w:rFonts w:asciiTheme="minorHAnsi" w:hAnsiTheme="minorHAnsi" w:cstheme="minorHAnsi"/>
          <w:sz w:val="22"/>
          <w:szCs w:val="22"/>
        </w:rPr>
        <w:tab/>
      </w:r>
      <w:r w:rsidR="00081F86" w:rsidRPr="0063404D">
        <w:rPr>
          <w:rFonts w:asciiTheme="minorHAnsi" w:hAnsiTheme="minorHAnsi" w:cstheme="minorHAnsi"/>
          <w:color w:val="AF1E2D"/>
          <w:sz w:val="22"/>
          <w:szCs w:val="22"/>
        </w:rPr>
        <w:fldChar w:fldCharType="begin">
          <w:ffData>
            <w:name w:val="Check14"/>
            <w:enabled/>
            <w:calcOnExit w:val="0"/>
            <w:checkBox>
              <w:sizeAuto/>
              <w:default w:val="0"/>
            </w:checkBox>
          </w:ffData>
        </w:fldChar>
      </w:r>
      <w:r w:rsidR="00081F86"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00081F86" w:rsidRPr="0063404D">
        <w:rPr>
          <w:rFonts w:asciiTheme="minorHAnsi" w:hAnsiTheme="minorHAnsi" w:cstheme="minorHAnsi"/>
          <w:color w:val="AF1E2D"/>
          <w:sz w:val="22"/>
          <w:szCs w:val="22"/>
        </w:rPr>
        <w:fldChar w:fldCharType="end"/>
      </w:r>
      <w:r w:rsidR="00081F86" w:rsidRPr="0063404D">
        <w:rPr>
          <w:rFonts w:asciiTheme="minorHAnsi" w:hAnsiTheme="minorHAnsi" w:cstheme="minorHAnsi"/>
          <w:sz w:val="22"/>
          <w:szCs w:val="22"/>
        </w:rPr>
        <w:t xml:space="preserve"> Yes</w:t>
      </w:r>
    </w:p>
    <w:p w14:paraId="26E2A9D7" w14:textId="77777777" w:rsidR="00081F86" w:rsidRPr="0063404D" w:rsidRDefault="00081F86" w:rsidP="00081F86">
      <w:pPr>
        <w:tabs>
          <w:tab w:val="left" w:pos="1701"/>
          <w:tab w:val="left" w:pos="4962"/>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t>Name, type, amount how often:</w:t>
      </w:r>
    </w:p>
    <w:p w14:paraId="609A6197" w14:textId="77777777" w:rsidR="00081F86" w:rsidRPr="0063404D" w:rsidRDefault="00081F86" w:rsidP="00081F86">
      <w:pPr>
        <w:tabs>
          <w:tab w:val="left" w:pos="1701"/>
          <w:tab w:val="left" w:pos="4962"/>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D9EB872" w14:textId="77777777" w:rsidR="00081F86" w:rsidRPr="0063404D" w:rsidRDefault="00081F86" w:rsidP="00081F86">
      <w:pPr>
        <w:tabs>
          <w:tab w:val="left" w:pos="1701"/>
          <w:tab w:val="left" w:pos="4962"/>
        </w:tabs>
        <w:spacing w:line="312" w:lineRule="auto"/>
        <w:rPr>
          <w:rFonts w:asciiTheme="minorHAnsi" w:hAnsiTheme="minorHAnsi" w:cstheme="minorHAnsi"/>
          <w:sz w:val="22"/>
          <w:szCs w:val="22"/>
        </w:rPr>
      </w:pPr>
    </w:p>
    <w:p w14:paraId="6D16B80A" w14:textId="77777777" w:rsidR="00081F86" w:rsidRPr="0063404D" w:rsidRDefault="00081F86" w:rsidP="0063404D">
      <w:pPr>
        <w:pStyle w:val="ListParagraph"/>
        <w:numPr>
          <w:ilvl w:val="0"/>
          <w:numId w:val="14"/>
        </w:numPr>
        <w:spacing w:after="160" w:line="259" w:lineRule="auto"/>
        <w:ind w:left="1134" w:hanging="567"/>
        <w:contextualSpacing/>
        <w:rPr>
          <w:rFonts w:asciiTheme="minorHAnsi" w:hAnsiTheme="minorHAnsi" w:cstheme="minorHAnsi"/>
          <w:i/>
          <w:sz w:val="22"/>
          <w:szCs w:val="22"/>
        </w:rPr>
      </w:pPr>
      <w:r w:rsidRPr="0063404D">
        <w:rPr>
          <w:rFonts w:asciiTheme="minorHAnsi" w:hAnsiTheme="minorHAnsi" w:cstheme="minorHAnsi"/>
          <w:i/>
          <w:sz w:val="22"/>
          <w:szCs w:val="22"/>
        </w:rPr>
        <w:t>Smoking among parents/caregivers and others in the household</w:t>
      </w:r>
    </w:p>
    <w:p w14:paraId="1B9F548A" w14:textId="77777777" w:rsidR="00081F86" w:rsidRPr="0063404D" w:rsidRDefault="00081F86" w:rsidP="00081F86">
      <w:pPr>
        <w:pStyle w:val="ListParagraph"/>
        <w:ind w:left="1134"/>
        <w:rPr>
          <w:rFonts w:asciiTheme="minorHAnsi" w:hAnsiTheme="minorHAnsi" w:cstheme="minorHAnsi"/>
          <w:i/>
          <w:sz w:val="22"/>
          <w:szCs w:val="22"/>
        </w:rPr>
      </w:pPr>
    </w:p>
    <w:p w14:paraId="4A7B042E" w14:textId="77777777" w:rsidR="00081F86" w:rsidRPr="0063404D" w:rsidRDefault="00081F86" w:rsidP="0063404D">
      <w:pPr>
        <w:pStyle w:val="ListParagraph"/>
        <w:numPr>
          <w:ilvl w:val="1"/>
          <w:numId w:val="15"/>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Did the baby’s mother smoke after baby was born?</w:t>
      </w:r>
    </w:p>
    <w:p w14:paraId="6C5C2E94"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2773C3C0"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name/type and approximate amount/how often</w:t>
      </w:r>
    </w:p>
    <w:p w14:paraId="1F296A74" w14:textId="77777777" w:rsidR="00081F86" w:rsidRPr="0063404D" w:rsidRDefault="00081F86" w:rsidP="00081F86">
      <w:pPr>
        <w:tabs>
          <w:tab w:val="left" w:pos="1701"/>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2E5A57B" w14:textId="77777777" w:rsidR="00081F86" w:rsidRPr="0063404D" w:rsidRDefault="00081F86" w:rsidP="0063404D">
      <w:pPr>
        <w:pStyle w:val="ListParagraph"/>
        <w:numPr>
          <w:ilvl w:val="1"/>
          <w:numId w:val="15"/>
        </w:numPr>
        <w:tabs>
          <w:tab w:val="left" w:pos="1701"/>
        </w:tabs>
        <w:spacing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Did the baby’s mother vape after baby was born?</w:t>
      </w:r>
    </w:p>
    <w:p w14:paraId="0F0A2226"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12CCC3B4"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name/type and approximate amount/how often</w:t>
      </w:r>
    </w:p>
    <w:p w14:paraId="547C9732" w14:textId="77777777" w:rsidR="00081F86" w:rsidRPr="0063404D" w:rsidRDefault="00081F86" w:rsidP="00081F86">
      <w:pPr>
        <w:tabs>
          <w:tab w:val="left" w:pos="1701"/>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4AC14BF4" w14:textId="77777777" w:rsidR="00081F86" w:rsidRPr="0063404D" w:rsidRDefault="00081F86" w:rsidP="0063404D">
      <w:pPr>
        <w:pStyle w:val="ListParagraph"/>
        <w:numPr>
          <w:ilvl w:val="1"/>
          <w:numId w:val="15"/>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Did the baby’s father smoke after baby was born?</w:t>
      </w:r>
    </w:p>
    <w:p w14:paraId="748BB3F7"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2E841340"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name/type and approximate amount/how often</w:t>
      </w:r>
    </w:p>
    <w:p w14:paraId="1BE3564B"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B723F21" w14:textId="77777777" w:rsidR="00081F86" w:rsidRPr="0063404D" w:rsidRDefault="00081F86" w:rsidP="0063404D">
      <w:pPr>
        <w:pStyle w:val="ListParagraph"/>
        <w:numPr>
          <w:ilvl w:val="1"/>
          <w:numId w:val="15"/>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lastRenderedPageBreak/>
        <w:t>Were there any other smokers in the household?</w:t>
      </w:r>
    </w:p>
    <w:p w14:paraId="68ECC48E"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5E3D6742"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please give details</w:t>
      </w:r>
    </w:p>
    <w:p w14:paraId="74AF297D" w14:textId="77777777" w:rsidR="00081F86" w:rsidRPr="0063404D" w:rsidRDefault="00081F86" w:rsidP="00081F86">
      <w:pPr>
        <w:pStyle w:val="ListParagraph"/>
        <w:tabs>
          <w:tab w:val="left" w:pos="1701"/>
        </w:tabs>
        <w:spacing w:line="312" w:lineRule="auto"/>
        <w:ind w:left="1701"/>
        <w:rPr>
          <w:rFonts w:asciiTheme="minorHAnsi" w:hAnsiTheme="minorHAnsi" w:cstheme="minorHAnsi"/>
          <w: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ED78A6E" w14:textId="77777777" w:rsidR="00081F86" w:rsidRPr="0063404D" w:rsidRDefault="00081F86" w:rsidP="00081F86">
      <w:pPr>
        <w:rPr>
          <w:rFonts w:asciiTheme="minorHAnsi" w:hAnsiTheme="minorHAnsi" w:cstheme="minorHAnsi"/>
          <w:i/>
          <w:sz w:val="22"/>
          <w:szCs w:val="22"/>
        </w:rPr>
      </w:pPr>
    </w:p>
    <w:p w14:paraId="2BF11E77" w14:textId="77777777" w:rsidR="001327A9" w:rsidRDefault="001327A9" w:rsidP="00081F86">
      <w:pPr>
        <w:rPr>
          <w:rFonts w:asciiTheme="minorHAnsi" w:hAnsiTheme="minorHAnsi" w:cstheme="minorHAnsi"/>
          <w:i/>
          <w:sz w:val="22"/>
          <w:szCs w:val="22"/>
        </w:rPr>
      </w:pPr>
    </w:p>
    <w:p w14:paraId="2DE69F10" w14:textId="3EAA7256" w:rsidR="00081F86" w:rsidRPr="0063404D" w:rsidRDefault="00081F86" w:rsidP="001327A9">
      <w:pPr>
        <w:pStyle w:val="ListParagraph"/>
        <w:numPr>
          <w:ilvl w:val="0"/>
          <w:numId w:val="14"/>
        </w:numPr>
        <w:spacing w:after="160" w:line="259" w:lineRule="auto"/>
        <w:ind w:left="1134" w:hanging="567"/>
        <w:contextualSpacing/>
        <w:rPr>
          <w:rFonts w:asciiTheme="minorHAnsi" w:hAnsiTheme="minorHAnsi" w:cstheme="minorHAnsi"/>
          <w:i/>
          <w:sz w:val="22"/>
          <w:szCs w:val="22"/>
        </w:rPr>
      </w:pPr>
      <w:r w:rsidRPr="0063404D">
        <w:rPr>
          <w:rFonts w:asciiTheme="minorHAnsi" w:hAnsiTheme="minorHAnsi" w:cstheme="minorHAnsi"/>
          <w:i/>
          <w:sz w:val="22"/>
          <w:szCs w:val="22"/>
        </w:rPr>
        <w:t>Baby’s Clinical History</w:t>
      </w:r>
    </w:p>
    <w:p w14:paraId="03710175" w14:textId="77777777" w:rsidR="00081F86" w:rsidRPr="0063404D" w:rsidRDefault="00081F86" w:rsidP="00081F86">
      <w:pPr>
        <w:pStyle w:val="ListParagraph"/>
        <w:ind w:left="1134"/>
        <w:rPr>
          <w:rFonts w:asciiTheme="minorHAnsi" w:hAnsiTheme="minorHAnsi" w:cstheme="minorHAnsi"/>
          <w:i/>
          <w:sz w:val="22"/>
          <w:szCs w:val="22"/>
        </w:rPr>
      </w:pPr>
    </w:p>
    <w:p w14:paraId="21519469" w14:textId="77777777" w:rsidR="00081F86" w:rsidRPr="0063404D" w:rsidRDefault="00081F86" w:rsidP="0063404D">
      <w:pPr>
        <w:pStyle w:val="ListParagraph"/>
        <w:numPr>
          <w:ilvl w:val="1"/>
          <w:numId w:val="16"/>
        </w:numPr>
        <w:tabs>
          <w:tab w:val="left" w:pos="1701"/>
        </w:tabs>
        <w:spacing w:line="312" w:lineRule="auto"/>
        <w:ind w:hanging="798"/>
        <w:contextualSpacing/>
        <w:rPr>
          <w:rFonts w:asciiTheme="minorHAnsi" w:hAnsiTheme="minorHAnsi" w:cstheme="minorHAnsi"/>
          <w:sz w:val="22"/>
          <w:szCs w:val="22"/>
        </w:rPr>
      </w:pPr>
      <w:r w:rsidRPr="0063404D">
        <w:rPr>
          <w:rFonts w:asciiTheme="minorHAnsi" w:hAnsiTheme="minorHAnsi" w:cstheme="minorHAnsi"/>
          <w:sz w:val="22"/>
          <w:szCs w:val="22"/>
        </w:rPr>
        <w:t>Did the baby have any falls or injuries in the last 2 weeks?</w:t>
      </w:r>
    </w:p>
    <w:p w14:paraId="51B74EBE"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0054BD9F"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please describe</w:t>
      </w:r>
    </w:p>
    <w:p w14:paraId="4DFB3422"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90BDF1C" w14:textId="77777777" w:rsidR="00081F86" w:rsidRPr="0063404D" w:rsidRDefault="00081F86" w:rsidP="0063404D">
      <w:pPr>
        <w:pStyle w:val="ListParagraph"/>
        <w:numPr>
          <w:ilvl w:val="1"/>
          <w:numId w:val="16"/>
        </w:numPr>
        <w:tabs>
          <w:tab w:val="left" w:pos="1985"/>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Did the baby have any illnesses or change in behaviour in the last 2 weeks?</w:t>
      </w:r>
    </w:p>
    <w:p w14:paraId="177B0679"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65B40681"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please describe</w:t>
      </w:r>
    </w:p>
    <w:p w14:paraId="466A65B2"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ACC278A"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p>
    <w:p w14:paraId="0515DD16" w14:textId="77777777" w:rsidR="00081F86" w:rsidRPr="0063404D" w:rsidRDefault="00081F86" w:rsidP="0063404D">
      <w:pPr>
        <w:pStyle w:val="ListParagraph"/>
        <w:numPr>
          <w:ilvl w:val="1"/>
          <w:numId w:val="16"/>
        </w:numPr>
        <w:tabs>
          <w:tab w:val="left" w:pos="1701"/>
        </w:tabs>
        <w:spacing w:line="312" w:lineRule="auto"/>
        <w:rPr>
          <w:rFonts w:asciiTheme="minorHAnsi" w:hAnsiTheme="minorHAnsi" w:cstheme="minorHAnsi"/>
          <w:sz w:val="22"/>
          <w:szCs w:val="22"/>
        </w:rPr>
      </w:pPr>
      <w:r w:rsidRPr="0063404D">
        <w:rPr>
          <w:rFonts w:asciiTheme="minorHAnsi" w:hAnsiTheme="minorHAnsi" w:cstheme="minorHAnsi"/>
          <w:sz w:val="22"/>
          <w:szCs w:val="22"/>
        </w:rPr>
        <w:t xml:space="preserve">In the last 2 weeks, did the baby have any of the following? </w:t>
      </w:r>
    </w:p>
    <w:p w14:paraId="32CF4386" w14:textId="77777777" w:rsidR="00081F86" w:rsidRPr="0063404D" w:rsidRDefault="00081F86" w:rsidP="00081F86">
      <w:pPr>
        <w:tabs>
          <w:tab w:val="left" w:pos="1701"/>
        </w:tabs>
        <w:spacing w:line="312" w:lineRule="auto"/>
        <w:rPr>
          <w:rFonts w:asciiTheme="minorHAnsi" w:hAnsiTheme="minorHAnsi" w:cstheme="minorHAnsi"/>
          <w:sz w:val="22"/>
          <w:szCs w:val="22"/>
        </w:rPr>
      </w:pPr>
      <w:r w:rsidRPr="0063404D">
        <w:rPr>
          <w:rFonts w:asciiTheme="minorHAnsi" w:hAnsiTheme="minorHAnsi" w:cstheme="minorHAnsi"/>
          <w:sz w:val="22"/>
          <w:szCs w:val="22"/>
        </w:rPr>
        <w:t xml:space="preserve">                            (tick all that apply)</w:t>
      </w:r>
    </w:p>
    <w:p w14:paraId="545E3DCD" w14:textId="77777777" w:rsidR="00081F86" w:rsidRPr="0063404D" w:rsidRDefault="00081F86" w:rsidP="00081F86">
      <w:pPr>
        <w:pStyle w:val="ListParagraph"/>
        <w:tabs>
          <w:tab w:val="left" w:pos="1134"/>
          <w:tab w:val="left" w:pos="5387"/>
        </w:tabs>
        <w:spacing w:line="312" w:lineRule="auto"/>
        <w:ind w:left="1134" w:firstLine="567"/>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Cough</w:t>
      </w: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Cold/sniffles</w:t>
      </w:r>
    </w:p>
    <w:p w14:paraId="3E75BE4F" w14:textId="77777777" w:rsidR="00081F86" w:rsidRPr="0063404D" w:rsidRDefault="00081F86" w:rsidP="00081F86">
      <w:pPr>
        <w:pStyle w:val="ListParagraph"/>
        <w:tabs>
          <w:tab w:val="left" w:pos="1134"/>
          <w:tab w:val="left" w:pos="5387"/>
        </w:tabs>
        <w:spacing w:line="312" w:lineRule="auto"/>
        <w:ind w:left="1134" w:firstLine="567"/>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Fever</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Fussiness or excessive crying</w:t>
      </w:r>
    </w:p>
    <w:p w14:paraId="4612B890" w14:textId="77777777" w:rsidR="00081F86" w:rsidRPr="0063404D" w:rsidRDefault="00081F86" w:rsidP="00081F86">
      <w:pPr>
        <w:pStyle w:val="ListParagraph"/>
        <w:tabs>
          <w:tab w:val="left" w:pos="1134"/>
          <w:tab w:val="left" w:pos="5387"/>
        </w:tabs>
        <w:spacing w:line="312" w:lineRule="auto"/>
        <w:ind w:left="1134" w:firstLine="567"/>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Vomiting</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Diarrhoea</w:t>
      </w:r>
    </w:p>
    <w:p w14:paraId="573F3A50" w14:textId="77777777" w:rsidR="00081F86" w:rsidRPr="0063404D" w:rsidRDefault="00081F86" w:rsidP="00081F86">
      <w:pPr>
        <w:pStyle w:val="ListParagraph"/>
        <w:tabs>
          <w:tab w:val="left" w:pos="1134"/>
          <w:tab w:val="left" w:pos="5387"/>
        </w:tabs>
        <w:spacing w:line="312" w:lineRule="auto"/>
        <w:ind w:left="1134" w:firstLine="567"/>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Excess sweating</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Difficulty breathing</w:t>
      </w:r>
    </w:p>
    <w:p w14:paraId="2FACEC46" w14:textId="77777777" w:rsidR="00081F86" w:rsidRPr="0063404D" w:rsidRDefault="00081F86" w:rsidP="00081F86">
      <w:pPr>
        <w:pStyle w:val="ListParagraph"/>
        <w:tabs>
          <w:tab w:val="left" w:pos="1134"/>
          <w:tab w:val="left" w:pos="5387"/>
        </w:tabs>
        <w:spacing w:line="312" w:lineRule="auto"/>
        <w:ind w:left="1134" w:firstLine="567"/>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Apnoea (stopped breathing)</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Weight loss</w:t>
      </w:r>
    </w:p>
    <w:p w14:paraId="17F111C6" w14:textId="77777777" w:rsidR="00081F86" w:rsidRPr="0063404D" w:rsidRDefault="00081F86" w:rsidP="00081F86">
      <w:pPr>
        <w:pStyle w:val="ListParagraph"/>
        <w:tabs>
          <w:tab w:val="left" w:pos="1134"/>
          <w:tab w:val="left" w:pos="5387"/>
        </w:tabs>
        <w:spacing w:line="312" w:lineRule="auto"/>
        <w:ind w:left="1134" w:firstLine="567"/>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Poor feeding</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Seizures</w:t>
      </w:r>
    </w:p>
    <w:p w14:paraId="16439254" w14:textId="77777777" w:rsidR="00081F86" w:rsidRPr="0063404D" w:rsidRDefault="00081F86" w:rsidP="00081F86">
      <w:pPr>
        <w:pStyle w:val="ListParagraph"/>
        <w:tabs>
          <w:tab w:val="left" w:pos="1134"/>
          <w:tab w:val="left" w:pos="5387"/>
        </w:tabs>
        <w:spacing w:line="312" w:lineRule="auto"/>
        <w:ind w:left="1134" w:firstLine="567"/>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Choking</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Cyanosis (turned grey/blue)</w:t>
      </w:r>
    </w:p>
    <w:p w14:paraId="3951593D" w14:textId="77777777" w:rsidR="00081F86" w:rsidRPr="0063404D" w:rsidRDefault="00081F86" w:rsidP="00081F86">
      <w:pPr>
        <w:pStyle w:val="ListParagraph"/>
        <w:tabs>
          <w:tab w:val="left" w:pos="1134"/>
          <w:tab w:val="left" w:pos="5387"/>
        </w:tabs>
        <w:spacing w:line="312" w:lineRule="auto"/>
        <w:ind w:left="1134" w:firstLine="567"/>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Sleeping more than usual (lethargy)</w:t>
      </w:r>
    </w:p>
    <w:p w14:paraId="00D93FE6" w14:textId="77777777" w:rsidR="00081F86" w:rsidRPr="0063404D" w:rsidRDefault="00081F86" w:rsidP="00081F86">
      <w:pPr>
        <w:pStyle w:val="ListParagraph"/>
        <w:tabs>
          <w:tab w:val="left" w:pos="1134"/>
          <w:tab w:val="left" w:pos="5387"/>
        </w:tabs>
        <w:spacing w:line="312" w:lineRule="auto"/>
        <w:ind w:left="1134" w:firstLine="567"/>
        <w:rPr>
          <w:rFonts w:asciiTheme="minorHAnsi" w:hAnsiTheme="minorHAnsi" w:cstheme="minorHAnsi"/>
          <w:sz w:val="22"/>
          <w:szCs w:val="22"/>
        </w:rPr>
      </w:pPr>
      <w:r w:rsidRPr="0063404D">
        <w:rPr>
          <w:rFonts w:asciiTheme="minorHAnsi" w:hAnsiTheme="minorHAnsi" w:cstheme="minorHAnsi"/>
          <w:sz w:val="22"/>
          <w:szCs w:val="22"/>
        </w:rPr>
        <w:t>If yes, please describe</w:t>
      </w:r>
    </w:p>
    <w:p w14:paraId="2974F9A7" w14:textId="77777777" w:rsidR="00081F86" w:rsidRPr="0063404D" w:rsidRDefault="00081F86" w:rsidP="00081F86">
      <w:pPr>
        <w:pStyle w:val="ListParagraph"/>
        <w:tabs>
          <w:tab w:val="left" w:pos="5387"/>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079A3DC2" w14:textId="77777777" w:rsidR="00081F86" w:rsidRPr="0063404D" w:rsidRDefault="00081F86" w:rsidP="00081F86">
      <w:pPr>
        <w:pStyle w:val="ListParagraph"/>
        <w:tabs>
          <w:tab w:val="left" w:pos="1134"/>
          <w:tab w:val="left" w:pos="5387"/>
        </w:tabs>
        <w:spacing w:line="312" w:lineRule="auto"/>
        <w:ind w:left="1134" w:firstLine="567"/>
        <w:rPr>
          <w:rFonts w:asciiTheme="minorHAnsi" w:hAnsiTheme="minorHAnsi" w:cstheme="minorHAnsi"/>
          <w:sz w:val="22"/>
          <w:szCs w:val="22"/>
        </w:rPr>
      </w:pPr>
    </w:p>
    <w:p w14:paraId="43400265" w14:textId="77777777" w:rsidR="00081F86" w:rsidRPr="0063404D" w:rsidRDefault="00081F86" w:rsidP="0063404D">
      <w:pPr>
        <w:pStyle w:val="ListParagraph"/>
        <w:numPr>
          <w:ilvl w:val="1"/>
          <w:numId w:val="16"/>
        </w:numPr>
        <w:tabs>
          <w:tab w:val="left" w:pos="1134"/>
          <w:tab w:val="left" w:pos="5387"/>
        </w:tabs>
        <w:spacing w:line="312" w:lineRule="auto"/>
        <w:rPr>
          <w:rFonts w:asciiTheme="minorHAnsi" w:hAnsiTheme="minorHAnsi" w:cstheme="minorHAnsi"/>
          <w:sz w:val="22"/>
          <w:szCs w:val="22"/>
        </w:rPr>
      </w:pPr>
      <w:r w:rsidRPr="0063404D">
        <w:rPr>
          <w:rFonts w:asciiTheme="minorHAnsi" w:hAnsiTheme="minorHAnsi" w:cstheme="minorHAnsi"/>
          <w:sz w:val="22"/>
          <w:szCs w:val="22"/>
        </w:rPr>
        <w:t>In the last 2 weeks, did the baby receive any medication?</w:t>
      </w:r>
    </w:p>
    <w:p w14:paraId="09A8C6C2" w14:textId="77777777" w:rsidR="00081F86" w:rsidRPr="0063404D" w:rsidRDefault="00081F86" w:rsidP="00081F86">
      <w:pPr>
        <w:pStyle w:val="ListParagraph"/>
        <w:tabs>
          <w:tab w:val="left" w:pos="1134"/>
          <w:tab w:val="left" w:pos="5387"/>
        </w:tabs>
        <w:spacing w:line="312" w:lineRule="auto"/>
        <w:ind w:left="1134" w:firstLine="567"/>
        <w:rPr>
          <w:rFonts w:asciiTheme="minorHAnsi" w:hAnsiTheme="minorHAnsi" w:cstheme="minorHAnsi"/>
          <w:i/>
          <w:sz w:val="22"/>
          <w:szCs w:val="22"/>
        </w:rPr>
      </w:pPr>
      <w:r w:rsidRPr="0063404D">
        <w:rPr>
          <w:rFonts w:asciiTheme="minorHAnsi" w:hAnsiTheme="minorHAnsi" w:cstheme="minorHAnsi"/>
          <w:i/>
          <w:sz w:val="22"/>
          <w:szCs w:val="22"/>
        </w:rPr>
        <w:t>Include home remedies, herbal and over the counter medicines</w:t>
      </w:r>
    </w:p>
    <w:p w14:paraId="2ADDA50B"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1411630D"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please describe</w:t>
      </w:r>
    </w:p>
    <w:p w14:paraId="7A11AB35"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
            <w:enabled/>
            <w:calcOnExit w:val="0"/>
            <w:textInput>
              <w:default w:val="Name of medication, reason given, date, time (repeat for every medication)"/>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Name of medication, reason given, date, time (repeat for every medication)</w:t>
      </w:r>
      <w:r w:rsidRPr="0063404D">
        <w:rPr>
          <w:rFonts w:asciiTheme="minorHAnsi" w:hAnsiTheme="minorHAnsi" w:cstheme="minorHAnsi"/>
          <w:color w:val="AF1E2D"/>
          <w:sz w:val="22"/>
          <w:szCs w:val="22"/>
        </w:rPr>
        <w:fldChar w:fldCharType="end"/>
      </w:r>
    </w:p>
    <w:p w14:paraId="12E20705"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p>
    <w:p w14:paraId="591F9B62" w14:textId="77777777" w:rsidR="00081F86" w:rsidRPr="0063404D" w:rsidRDefault="00081F86" w:rsidP="0063404D">
      <w:pPr>
        <w:pStyle w:val="ListParagraph"/>
        <w:numPr>
          <w:ilvl w:val="1"/>
          <w:numId w:val="22"/>
        </w:numPr>
        <w:tabs>
          <w:tab w:val="left" w:pos="1701"/>
        </w:tabs>
        <w:spacing w:after="160"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At any time in their life, did the baby have:</w:t>
      </w:r>
    </w:p>
    <w:p w14:paraId="2C98E63B"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 xml:space="preserve">Allergies </w:t>
      </w:r>
    </w:p>
    <w:p w14:paraId="00C520EE" w14:textId="77777777" w:rsidR="00081F86" w:rsidRPr="0063404D" w:rsidRDefault="00081F86" w:rsidP="00081F86">
      <w:pPr>
        <w:pStyle w:val="ListParagraph"/>
        <w:tabs>
          <w:tab w:val="left" w:pos="1701"/>
        </w:tabs>
        <w:spacing w:line="312" w:lineRule="auto"/>
        <w:ind w:left="1701"/>
        <w:rPr>
          <w:rFonts w:asciiTheme="minorHAnsi" w:hAnsiTheme="minorHAnsi" w:cstheme="minorHAnsi"/>
          <w:i/>
          <w:sz w:val="22"/>
          <w:szCs w:val="22"/>
        </w:rPr>
      </w:pPr>
      <w:r w:rsidRPr="0063404D">
        <w:rPr>
          <w:rFonts w:asciiTheme="minorHAnsi" w:hAnsiTheme="minorHAnsi" w:cstheme="minorHAnsi"/>
          <w:i/>
          <w:sz w:val="22"/>
          <w:szCs w:val="22"/>
        </w:rPr>
        <w:t>Food/medication etc</w:t>
      </w:r>
    </w:p>
    <w:p w14:paraId="258D067B"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479D9088" w14:textId="77777777" w:rsidR="001327A9" w:rsidRDefault="001327A9" w:rsidP="00081F86">
      <w:pPr>
        <w:pStyle w:val="ListParagraph"/>
        <w:tabs>
          <w:tab w:val="left" w:pos="1701"/>
        </w:tabs>
        <w:spacing w:line="312" w:lineRule="auto"/>
        <w:ind w:left="1701"/>
        <w:rPr>
          <w:rFonts w:asciiTheme="minorHAnsi" w:hAnsiTheme="minorHAnsi" w:cstheme="minorHAnsi"/>
          <w:sz w:val="22"/>
          <w:szCs w:val="22"/>
        </w:rPr>
      </w:pPr>
    </w:p>
    <w:p w14:paraId="2E3E631E" w14:textId="38985910"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lastRenderedPageBreak/>
        <w:t>If yes, please give details</w:t>
      </w:r>
    </w:p>
    <w:p w14:paraId="2A6D515A"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ED6A48D"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Abnormal growth, or weight loss</w:t>
      </w:r>
    </w:p>
    <w:p w14:paraId="4B7395EB"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2C4B2EB1"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please give details</w:t>
      </w:r>
    </w:p>
    <w:p w14:paraId="5B4AF95E"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64D6669"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Apnoea</w:t>
      </w:r>
    </w:p>
    <w:p w14:paraId="425EAD20" w14:textId="77777777" w:rsidR="00081F86" w:rsidRPr="0063404D" w:rsidRDefault="00081F86" w:rsidP="00081F86">
      <w:pPr>
        <w:pStyle w:val="ListParagraph"/>
        <w:tabs>
          <w:tab w:val="left" w:pos="1701"/>
        </w:tabs>
        <w:spacing w:line="312" w:lineRule="auto"/>
        <w:ind w:left="1701"/>
        <w:rPr>
          <w:rFonts w:asciiTheme="minorHAnsi" w:hAnsiTheme="minorHAnsi" w:cstheme="minorHAnsi"/>
          <w:i/>
          <w:sz w:val="22"/>
          <w:szCs w:val="22"/>
        </w:rPr>
      </w:pPr>
      <w:r w:rsidRPr="0063404D">
        <w:rPr>
          <w:rFonts w:asciiTheme="minorHAnsi" w:hAnsiTheme="minorHAnsi" w:cstheme="minorHAnsi"/>
          <w:i/>
          <w:sz w:val="22"/>
          <w:szCs w:val="22"/>
        </w:rPr>
        <w:t>Turned grey/blue</w:t>
      </w:r>
    </w:p>
    <w:p w14:paraId="45247C71"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23C6D065"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please give details</w:t>
      </w:r>
    </w:p>
    <w:p w14:paraId="1D358843"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29B93674"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Seizures</w:t>
      </w:r>
    </w:p>
    <w:p w14:paraId="416AB7E3"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361D5EB3"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please give details</w:t>
      </w:r>
    </w:p>
    <w:p w14:paraId="1FC6CDB3"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28CE093F"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Metabolic disorders</w:t>
      </w:r>
    </w:p>
    <w:p w14:paraId="034578BA"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1B352BF3"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please give details</w:t>
      </w:r>
    </w:p>
    <w:p w14:paraId="61E3BB7B"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89C42FC"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Any abnormalities at birth</w:t>
      </w:r>
    </w:p>
    <w:p w14:paraId="1DC2AD91"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50895C6E"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please give details</w:t>
      </w:r>
    </w:p>
    <w:p w14:paraId="40ABD01D"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A5BAE72"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p>
    <w:p w14:paraId="4A4010F2" w14:textId="77777777" w:rsidR="00081F86" w:rsidRPr="0063404D" w:rsidRDefault="00081F86" w:rsidP="0063404D">
      <w:pPr>
        <w:pStyle w:val="ListParagraph"/>
        <w:numPr>
          <w:ilvl w:val="1"/>
          <w:numId w:val="22"/>
        </w:numPr>
        <w:tabs>
          <w:tab w:val="left" w:pos="1701"/>
        </w:tabs>
        <w:spacing w:after="160"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 xml:space="preserve">Had the baby been able to roll? </w:t>
      </w:r>
    </w:p>
    <w:p w14:paraId="16D70356" w14:textId="77777777" w:rsidR="00081F86" w:rsidRPr="0063404D" w:rsidRDefault="00081F86" w:rsidP="00081F86">
      <w:pPr>
        <w:pStyle w:val="ListParagraph"/>
        <w:tabs>
          <w:tab w:val="left" w:pos="1701"/>
        </w:tabs>
        <w:spacing w:line="312" w:lineRule="auto"/>
        <w:ind w:left="1701"/>
        <w:rPr>
          <w:rFonts w:asciiTheme="minorHAnsi" w:hAnsiTheme="minorHAnsi" w:cstheme="minorHAnsi"/>
          <w:i/>
          <w:sz w:val="22"/>
          <w:szCs w:val="22"/>
        </w:rPr>
      </w:pPr>
      <w:r w:rsidRPr="0063404D">
        <w:rPr>
          <w:rFonts w:asciiTheme="minorHAnsi" w:hAnsiTheme="minorHAnsi" w:cstheme="minorHAnsi"/>
          <w:i/>
          <w:sz w:val="22"/>
          <w:szCs w:val="22"/>
        </w:rPr>
        <w:t>For example, front to back and/or back to front?</w:t>
      </w:r>
    </w:p>
    <w:p w14:paraId="51A7B18A"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2952D6EC"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please give details</w:t>
      </w:r>
    </w:p>
    <w:p w14:paraId="6A0BE2C4"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62911BC" w14:textId="751AD05A" w:rsidR="00081F86" w:rsidRPr="0063404D" w:rsidRDefault="00081F86" w:rsidP="00081F86">
      <w:pPr>
        <w:rPr>
          <w:rFonts w:asciiTheme="minorHAnsi" w:hAnsiTheme="minorHAnsi" w:cstheme="minorHAnsi"/>
          <w:sz w:val="22"/>
          <w:szCs w:val="22"/>
        </w:rPr>
      </w:pPr>
    </w:p>
    <w:p w14:paraId="509A3C94" w14:textId="77777777" w:rsidR="00081F86" w:rsidRPr="0063404D" w:rsidRDefault="00081F86" w:rsidP="0063404D">
      <w:pPr>
        <w:pStyle w:val="ListParagraph"/>
        <w:numPr>
          <w:ilvl w:val="1"/>
          <w:numId w:val="22"/>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 xml:space="preserve">When did the baby last see a doctor, nurse or other health care provider? </w:t>
      </w:r>
    </w:p>
    <w:p w14:paraId="4812C717" w14:textId="77777777" w:rsidR="00081F86" w:rsidRPr="0063404D" w:rsidRDefault="00081F86" w:rsidP="00081F86">
      <w:pPr>
        <w:pStyle w:val="ListParagraph"/>
        <w:tabs>
          <w:tab w:val="left" w:pos="1134"/>
          <w:tab w:val="left" w:pos="5387"/>
        </w:tabs>
        <w:spacing w:line="312" w:lineRule="auto"/>
        <w:ind w:left="1146" w:firstLine="567"/>
        <w:rPr>
          <w:rFonts w:asciiTheme="minorHAnsi" w:hAnsiTheme="minorHAnsi" w:cstheme="minorHAnsi"/>
          <w:i/>
          <w:sz w:val="22"/>
          <w:szCs w:val="22"/>
        </w:rPr>
      </w:pPr>
      <w:r w:rsidRPr="0063404D">
        <w:rPr>
          <w:rFonts w:asciiTheme="minorHAnsi" w:hAnsiTheme="minorHAnsi" w:cstheme="minorHAnsi"/>
          <w:i/>
          <w:sz w:val="22"/>
          <w:szCs w:val="22"/>
        </w:rPr>
        <w:t>For example, GP visits, ED visits, hospital admissions, WCC visits</w:t>
      </w:r>
    </w:p>
    <w:p w14:paraId="136CA895" w14:textId="77777777" w:rsidR="00081F86" w:rsidRPr="0063404D" w:rsidRDefault="00081F86" w:rsidP="00081F86">
      <w:pPr>
        <w:pStyle w:val="ListParagraph"/>
        <w:tabs>
          <w:tab w:val="left" w:pos="1134"/>
          <w:tab w:val="left" w:pos="5387"/>
        </w:tabs>
        <w:spacing w:line="312" w:lineRule="auto"/>
        <w:ind w:left="1146" w:firstLine="567"/>
        <w:rPr>
          <w:rFonts w:asciiTheme="minorHAnsi" w:hAnsiTheme="minorHAnsi" w:cstheme="minorHAnsi"/>
          <w:sz w:val="22"/>
          <w:szCs w:val="22"/>
        </w:rPr>
      </w:pPr>
      <w:r w:rsidRPr="0063404D">
        <w:rPr>
          <w:rFonts w:asciiTheme="minorHAnsi" w:hAnsiTheme="minorHAnsi" w:cstheme="minorHAnsi"/>
          <w:sz w:val="22"/>
          <w:szCs w:val="22"/>
        </w:rPr>
        <w:t>Include name of provider, date of visit, reason and any action taken.</w:t>
      </w:r>
    </w:p>
    <w:p w14:paraId="4A8C0CD5" w14:textId="59111123" w:rsidR="00081F86" w:rsidRDefault="00081F86" w:rsidP="00081F86">
      <w:pPr>
        <w:pStyle w:val="ListParagraph"/>
        <w:tabs>
          <w:tab w:val="left" w:pos="1134"/>
          <w:tab w:val="left" w:pos="5387"/>
        </w:tabs>
        <w:spacing w:line="312" w:lineRule="auto"/>
        <w:ind w:left="1713"/>
        <w:rPr>
          <w:rFonts w:asciiTheme="minorHAnsi" w:hAnsiTheme="minorHAnsi" w:cstheme="minorHAnsi"/>
          <w:sz w:val="22"/>
          <w:szCs w:val="22"/>
        </w:rPr>
      </w:pPr>
      <w:r w:rsidRPr="0063404D">
        <w:rPr>
          <w:rFonts w:asciiTheme="minorHAnsi" w:hAnsiTheme="minorHAnsi" w:cstheme="minorHAnsi"/>
          <w:sz w:val="22"/>
          <w:szCs w:val="22"/>
        </w:rPr>
        <w:t>If the baby has had less than two visits to a health care provider, please note this.</w:t>
      </w:r>
    </w:p>
    <w:p w14:paraId="7ECB51FD" w14:textId="77777777" w:rsidR="00257624" w:rsidRPr="0063404D" w:rsidRDefault="00257624" w:rsidP="00081F86">
      <w:pPr>
        <w:pStyle w:val="ListParagraph"/>
        <w:tabs>
          <w:tab w:val="left" w:pos="1134"/>
          <w:tab w:val="left" w:pos="5387"/>
        </w:tabs>
        <w:spacing w:line="312" w:lineRule="auto"/>
        <w:ind w:left="1713"/>
        <w:rPr>
          <w:rFonts w:asciiTheme="minorHAnsi" w:hAnsiTheme="minorHAnsi" w:cstheme="minorHAnsi"/>
          <w:sz w:val="22"/>
          <w:szCs w:val="22"/>
        </w:rPr>
      </w:pPr>
    </w:p>
    <w:tbl>
      <w:tblPr>
        <w:tblStyle w:val="TableGrid"/>
        <w:tblW w:w="7230" w:type="dxa"/>
        <w:tblInd w:w="1784"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2268"/>
        <w:gridCol w:w="4962"/>
      </w:tblGrid>
      <w:tr w:rsidR="00081F86" w:rsidRPr="0063404D" w14:paraId="2A954897" w14:textId="77777777" w:rsidTr="00CF575F">
        <w:tc>
          <w:tcPr>
            <w:tcW w:w="2268" w:type="dxa"/>
            <w:vAlign w:val="center"/>
          </w:tcPr>
          <w:p w14:paraId="00C9EE9F"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Name of provider (1)</w:t>
            </w:r>
          </w:p>
        </w:tc>
        <w:tc>
          <w:tcPr>
            <w:tcW w:w="4962" w:type="dxa"/>
            <w:vAlign w:val="center"/>
          </w:tcPr>
          <w:p w14:paraId="5DD40A20"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5F8F953C" w14:textId="77777777" w:rsidTr="00CF575F">
        <w:tc>
          <w:tcPr>
            <w:tcW w:w="2268" w:type="dxa"/>
            <w:vAlign w:val="center"/>
          </w:tcPr>
          <w:p w14:paraId="3C0E9B6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 of visit</w:t>
            </w:r>
          </w:p>
        </w:tc>
        <w:tc>
          <w:tcPr>
            <w:tcW w:w="4962" w:type="dxa"/>
            <w:vAlign w:val="center"/>
          </w:tcPr>
          <w:p w14:paraId="176D84E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0E9FF1DF" w14:textId="77777777" w:rsidTr="00CF575F">
        <w:tc>
          <w:tcPr>
            <w:tcW w:w="2268" w:type="dxa"/>
            <w:vAlign w:val="center"/>
          </w:tcPr>
          <w:p w14:paraId="225D156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Reason of visit</w:t>
            </w:r>
          </w:p>
        </w:tc>
        <w:tc>
          <w:tcPr>
            <w:tcW w:w="4962" w:type="dxa"/>
            <w:vAlign w:val="center"/>
          </w:tcPr>
          <w:p w14:paraId="680B253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F3433FA" w14:textId="77777777" w:rsidTr="00CF575F">
        <w:tc>
          <w:tcPr>
            <w:tcW w:w="2268" w:type="dxa"/>
            <w:vAlign w:val="center"/>
          </w:tcPr>
          <w:p w14:paraId="290EBCA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Any action taken</w:t>
            </w:r>
          </w:p>
        </w:tc>
        <w:tc>
          <w:tcPr>
            <w:tcW w:w="4962" w:type="dxa"/>
            <w:vAlign w:val="center"/>
          </w:tcPr>
          <w:p w14:paraId="3567EE78"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6"/>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bl>
    <w:p w14:paraId="40BAFB7A" w14:textId="77777777" w:rsidR="00081F86" w:rsidRPr="0063404D" w:rsidRDefault="00081F86" w:rsidP="00081F86">
      <w:pPr>
        <w:pStyle w:val="ListParagraph"/>
        <w:tabs>
          <w:tab w:val="left" w:pos="1134"/>
          <w:tab w:val="left" w:pos="5387"/>
        </w:tabs>
        <w:spacing w:line="312" w:lineRule="auto"/>
        <w:ind w:left="1146" w:firstLine="567"/>
        <w:rPr>
          <w:rFonts w:asciiTheme="minorHAnsi" w:hAnsiTheme="minorHAnsi" w:cstheme="minorHAnsi"/>
          <w:sz w:val="22"/>
          <w:szCs w:val="22"/>
        </w:rPr>
      </w:pPr>
    </w:p>
    <w:tbl>
      <w:tblPr>
        <w:tblStyle w:val="TableGrid"/>
        <w:tblW w:w="7230" w:type="dxa"/>
        <w:tblInd w:w="1784" w:type="dxa"/>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2268"/>
        <w:gridCol w:w="4962"/>
      </w:tblGrid>
      <w:tr w:rsidR="00081F86" w:rsidRPr="0063404D" w14:paraId="555EA4B7" w14:textId="77777777" w:rsidTr="00CF575F">
        <w:tc>
          <w:tcPr>
            <w:tcW w:w="2268" w:type="dxa"/>
            <w:vAlign w:val="center"/>
          </w:tcPr>
          <w:p w14:paraId="604E425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lastRenderedPageBreak/>
              <w:t>Name of provider (2)</w:t>
            </w:r>
          </w:p>
        </w:tc>
        <w:tc>
          <w:tcPr>
            <w:tcW w:w="4962" w:type="dxa"/>
            <w:vAlign w:val="center"/>
          </w:tcPr>
          <w:p w14:paraId="35533D2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D3D747D" w14:textId="77777777" w:rsidTr="00CF575F">
        <w:tc>
          <w:tcPr>
            <w:tcW w:w="2268" w:type="dxa"/>
            <w:vAlign w:val="center"/>
          </w:tcPr>
          <w:p w14:paraId="2AE1D14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 of visit</w:t>
            </w:r>
          </w:p>
        </w:tc>
        <w:tc>
          <w:tcPr>
            <w:tcW w:w="4962" w:type="dxa"/>
            <w:vAlign w:val="center"/>
          </w:tcPr>
          <w:p w14:paraId="34257D1C"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A2DAB3D" w14:textId="77777777" w:rsidTr="00CF575F">
        <w:tc>
          <w:tcPr>
            <w:tcW w:w="2268" w:type="dxa"/>
            <w:vAlign w:val="center"/>
          </w:tcPr>
          <w:p w14:paraId="59AAA6AA"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Reason of visit</w:t>
            </w:r>
          </w:p>
        </w:tc>
        <w:tc>
          <w:tcPr>
            <w:tcW w:w="4962" w:type="dxa"/>
            <w:vAlign w:val="center"/>
          </w:tcPr>
          <w:p w14:paraId="02C8BE00"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4A561CE7" w14:textId="77777777" w:rsidTr="00CF575F">
        <w:tc>
          <w:tcPr>
            <w:tcW w:w="2268" w:type="dxa"/>
            <w:vAlign w:val="center"/>
          </w:tcPr>
          <w:p w14:paraId="750F2790"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Any action taken</w:t>
            </w:r>
          </w:p>
        </w:tc>
        <w:tc>
          <w:tcPr>
            <w:tcW w:w="4962" w:type="dxa"/>
            <w:vAlign w:val="center"/>
          </w:tcPr>
          <w:p w14:paraId="616DBF70"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6"/>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bl>
    <w:p w14:paraId="649FB55D"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p w14:paraId="5DFD9CC1" w14:textId="77777777" w:rsidR="00081F86" w:rsidRPr="0063404D" w:rsidRDefault="00081F86" w:rsidP="0063404D">
      <w:pPr>
        <w:pStyle w:val="ListParagraph"/>
        <w:numPr>
          <w:ilvl w:val="1"/>
          <w:numId w:val="22"/>
        </w:numPr>
        <w:tabs>
          <w:tab w:val="left" w:pos="1701"/>
        </w:tabs>
        <w:spacing w:after="160" w:line="312" w:lineRule="auto"/>
        <w:contextualSpacing/>
        <w:rPr>
          <w:rFonts w:asciiTheme="minorHAnsi" w:hAnsiTheme="minorHAnsi" w:cstheme="minorHAnsi"/>
          <w:sz w:val="22"/>
          <w:szCs w:val="22"/>
        </w:rPr>
      </w:pPr>
      <w:r w:rsidRPr="0063404D">
        <w:rPr>
          <w:rFonts w:asciiTheme="minorHAnsi" w:hAnsiTheme="minorHAnsi" w:cstheme="minorHAnsi"/>
          <w:sz w:val="22"/>
          <w:szCs w:val="22"/>
        </w:rPr>
        <w:t>Has anyone else in the household been sick in the last two weeks?</w:t>
      </w:r>
    </w:p>
    <w:p w14:paraId="65738E7F"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5040E063" w14:textId="77777777" w:rsidR="00842B41" w:rsidRDefault="00842B41" w:rsidP="00081F86">
      <w:pPr>
        <w:pStyle w:val="ListParagraph"/>
        <w:tabs>
          <w:tab w:val="left" w:pos="1701"/>
        </w:tabs>
        <w:spacing w:line="312" w:lineRule="auto"/>
        <w:ind w:left="1701"/>
        <w:rPr>
          <w:rFonts w:asciiTheme="minorHAnsi" w:hAnsiTheme="minorHAnsi" w:cstheme="minorHAnsi"/>
          <w:sz w:val="22"/>
          <w:szCs w:val="22"/>
        </w:rPr>
      </w:pPr>
    </w:p>
    <w:p w14:paraId="1D2E9E0B" w14:textId="20B80FBF"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please give details</w:t>
      </w:r>
    </w:p>
    <w:p w14:paraId="2071C1CC"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4724729F"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p w14:paraId="38F53740" w14:textId="77777777" w:rsidR="00081F86" w:rsidRPr="0063404D" w:rsidRDefault="00081F86" w:rsidP="00842B41">
      <w:pPr>
        <w:pStyle w:val="ListParagraph"/>
        <w:numPr>
          <w:ilvl w:val="0"/>
          <w:numId w:val="23"/>
        </w:numPr>
        <w:spacing w:after="160" w:line="259" w:lineRule="auto"/>
        <w:contextualSpacing/>
        <w:rPr>
          <w:rFonts w:asciiTheme="minorHAnsi" w:hAnsiTheme="minorHAnsi" w:cstheme="minorHAnsi"/>
          <w:i/>
          <w:sz w:val="22"/>
          <w:szCs w:val="22"/>
        </w:rPr>
      </w:pPr>
      <w:r w:rsidRPr="0063404D">
        <w:rPr>
          <w:rFonts w:asciiTheme="minorHAnsi" w:hAnsiTheme="minorHAnsi" w:cstheme="minorHAnsi"/>
          <w:i/>
          <w:sz w:val="22"/>
          <w:szCs w:val="22"/>
        </w:rPr>
        <w:t>Baby’s Food</w:t>
      </w:r>
    </w:p>
    <w:p w14:paraId="325563EC" w14:textId="77777777" w:rsidR="00081F86" w:rsidRPr="0063404D" w:rsidRDefault="00081F86" w:rsidP="00081F86">
      <w:pPr>
        <w:pStyle w:val="ListParagraph"/>
        <w:ind w:left="1134"/>
        <w:rPr>
          <w:rFonts w:asciiTheme="minorHAnsi" w:hAnsiTheme="minorHAnsi" w:cstheme="minorHAnsi"/>
          <w:i/>
          <w:sz w:val="22"/>
          <w:szCs w:val="22"/>
        </w:rPr>
      </w:pPr>
    </w:p>
    <w:p w14:paraId="10E72E21" w14:textId="77777777" w:rsidR="00081F86" w:rsidRPr="0063404D" w:rsidRDefault="00081F86" w:rsidP="0063404D">
      <w:pPr>
        <w:pStyle w:val="ListParagraph"/>
        <w:numPr>
          <w:ilvl w:val="1"/>
          <w:numId w:val="17"/>
        </w:numPr>
        <w:tabs>
          <w:tab w:val="left" w:pos="1701"/>
        </w:tabs>
        <w:spacing w:line="312" w:lineRule="auto"/>
        <w:ind w:hanging="798"/>
        <w:contextualSpacing/>
        <w:rPr>
          <w:rFonts w:asciiTheme="minorHAnsi" w:hAnsiTheme="minorHAnsi" w:cstheme="minorHAnsi"/>
          <w:sz w:val="22"/>
          <w:szCs w:val="22"/>
        </w:rPr>
      </w:pPr>
      <w:r w:rsidRPr="0063404D">
        <w:rPr>
          <w:rFonts w:asciiTheme="minorHAnsi" w:hAnsiTheme="minorHAnsi" w:cstheme="minorHAnsi"/>
          <w:sz w:val="22"/>
          <w:szCs w:val="22"/>
        </w:rPr>
        <w:t>Was the baby breastfed?</w:t>
      </w:r>
    </w:p>
    <w:p w14:paraId="0FE14FDA"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color w:val="AF1E2D"/>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p>
    <w:p w14:paraId="51C129F2" w14:textId="77777777" w:rsidR="00081F86" w:rsidRPr="0063404D" w:rsidRDefault="00081F86" w:rsidP="00081F86">
      <w:pPr>
        <w:tabs>
          <w:tab w:val="left" w:pos="1701"/>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t>Was baby exclusively breastfed from birth?</w:t>
      </w:r>
    </w:p>
    <w:p w14:paraId="7A731B40" w14:textId="77777777" w:rsidR="00081F86" w:rsidRPr="0063404D" w:rsidRDefault="00081F86" w:rsidP="00081F86">
      <w:pPr>
        <w:tabs>
          <w:tab w:val="left" w:pos="1701"/>
        </w:tabs>
        <w:spacing w:line="312" w:lineRule="auto"/>
        <w:rPr>
          <w:rFonts w:asciiTheme="minorHAnsi" w:hAnsiTheme="minorHAnsi" w:cstheme="minorHAnsi"/>
          <w:i/>
          <w:sz w:val="22"/>
          <w:szCs w:val="22"/>
        </w:rPr>
      </w:pPr>
      <w:r w:rsidRPr="0063404D">
        <w:rPr>
          <w:rFonts w:asciiTheme="minorHAnsi" w:hAnsiTheme="minorHAnsi" w:cstheme="minorHAnsi"/>
          <w:i/>
          <w:sz w:val="22"/>
          <w:szCs w:val="22"/>
        </w:rPr>
        <w:tab/>
        <w:t>i.e. no solids or other liquids including formula or water given</w:t>
      </w:r>
    </w:p>
    <w:p w14:paraId="2CE96D7F"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121A75BC"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not currently breastfed, at what age did breastfeeding stop?</w:t>
      </w:r>
    </w:p>
    <w:p w14:paraId="1C23638C"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4AEB8D2"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p w14:paraId="0DF5044B" w14:textId="77777777" w:rsidR="00081F86" w:rsidRPr="0063404D" w:rsidRDefault="00081F86" w:rsidP="0063404D">
      <w:pPr>
        <w:pStyle w:val="ListParagraph"/>
        <w:numPr>
          <w:ilvl w:val="1"/>
          <w:numId w:val="17"/>
        </w:numPr>
        <w:tabs>
          <w:tab w:val="left" w:pos="1134"/>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When was the baby last fed?</w:t>
      </w:r>
    </w:p>
    <w:p w14:paraId="0BB266F9" w14:textId="77777777" w:rsidR="00081F86" w:rsidRPr="0063404D" w:rsidRDefault="00081F86" w:rsidP="00081F86">
      <w:pPr>
        <w:pStyle w:val="ListParagraph"/>
        <w:tabs>
          <w:tab w:val="left" w:pos="1134"/>
        </w:tabs>
        <w:spacing w:line="312" w:lineRule="auto"/>
        <w:ind w:left="1701"/>
        <w:rPr>
          <w:rFonts w:asciiTheme="minorHAnsi" w:hAnsiTheme="minorHAnsi" w:cstheme="minorHAnsi"/>
          <w:i/>
          <w:sz w:val="22"/>
          <w:szCs w:val="22"/>
        </w:rPr>
      </w:pPr>
      <w:r w:rsidRPr="0063404D">
        <w:rPr>
          <w:rFonts w:asciiTheme="minorHAnsi" w:hAnsiTheme="minorHAnsi" w:cstheme="minorHAnsi"/>
          <w:i/>
          <w:sz w:val="22"/>
          <w:szCs w:val="22"/>
        </w:rPr>
        <w:t xml:space="preserve">Date, time (24-hour clock): </w:t>
      </w:r>
    </w:p>
    <w:p w14:paraId="56251B00" w14:textId="77777777" w:rsidR="00081F86" w:rsidRPr="0063404D" w:rsidRDefault="00081F86" w:rsidP="00081F86">
      <w:pPr>
        <w:pStyle w:val="ListParagraph"/>
        <w:tabs>
          <w:tab w:val="left" w:pos="1134"/>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8899FD8" w14:textId="77777777" w:rsidR="00081F86" w:rsidRPr="0063404D" w:rsidRDefault="00081F86" w:rsidP="00081F86">
      <w:pPr>
        <w:pStyle w:val="ListParagraph"/>
        <w:tabs>
          <w:tab w:val="left" w:pos="1134"/>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 xml:space="preserve">What was given? </w:t>
      </w:r>
    </w:p>
    <w:p w14:paraId="02C6214D" w14:textId="77777777" w:rsidR="00081F86" w:rsidRPr="0063404D" w:rsidRDefault="00081F86" w:rsidP="00081F86">
      <w:pPr>
        <w:pStyle w:val="ListParagraph"/>
        <w:tabs>
          <w:tab w:val="left" w:pos="1134"/>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05F835CF" w14:textId="77777777" w:rsidR="00081F86" w:rsidRPr="0063404D" w:rsidRDefault="00081F86" w:rsidP="00081F86">
      <w:pPr>
        <w:pStyle w:val="ListParagraph"/>
        <w:tabs>
          <w:tab w:val="left" w:pos="1134"/>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How much?</w:t>
      </w:r>
    </w:p>
    <w:p w14:paraId="1E34E779"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More than usual</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Less than usual</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Usual amount</w:t>
      </w:r>
    </w:p>
    <w:p w14:paraId="6EA0C9F0" w14:textId="77777777" w:rsidR="00081F86" w:rsidRPr="0063404D" w:rsidRDefault="00081F86" w:rsidP="00081F86">
      <w:pPr>
        <w:tabs>
          <w:tab w:val="left" w:pos="1134"/>
        </w:tabs>
        <w:spacing w:line="312" w:lineRule="auto"/>
        <w:rPr>
          <w:rFonts w:asciiTheme="minorHAnsi" w:hAnsiTheme="minorHAnsi" w:cstheme="minorHAnsi"/>
          <w:sz w:val="22"/>
          <w:szCs w:val="22"/>
        </w:rPr>
      </w:pPr>
    </w:p>
    <w:p w14:paraId="296FE799" w14:textId="77777777" w:rsidR="00081F86" w:rsidRPr="0063404D" w:rsidRDefault="00081F86" w:rsidP="0063404D">
      <w:pPr>
        <w:pStyle w:val="ListParagraph"/>
        <w:numPr>
          <w:ilvl w:val="1"/>
          <w:numId w:val="17"/>
        </w:numPr>
        <w:tabs>
          <w:tab w:val="left" w:pos="1701"/>
        </w:tabs>
        <w:spacing w:line="312" w:lineRule="auto"/>
        <w:ind w:hanging="798"/>
        <w:contextualSpacing/>
        <w:rPr>
          <w:rFonts w:asciiTheme="minorHAnsi" w:hAnsiTheme="minorHAnsi" w:cstheme="minorHAnsi"/>
          <w:sz w:val="22"/>
          <w:szCs w:val="22"/>
        </w:rPr>
      </w:pPr>
      <w:r w:rsidRPr="0063404D">
        <w:rPr>
          <w:rFonts w:asciiTheme="minorHAnsi" w:hAnsiTheme="minorHAnsi" w:cstheme="minorHAnsi"/>
          <w:sz w:val="22"/>
          <w:szCs w:val="22"/>
        </w:rPr>
        <w:t>Had the baby ever been fed solids</w:t>
      </w:r>
    </w:p>
    <w:p w14:paraId="4514ADED"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color w:val="AF1E2D"/>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p>
    <w:p w14:paraId="456132AA" w14:textId="77777777" w:rsidR="00081F86" w:rsidRPr="0063404D" w:rsidRDefault="00081F86" w:rsidP="00081F86">
      <w:pPr>
        <w:tabs>
          <w:tab w:val="left" w:pos="1701"/>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t>If yes, at what age were solids first given?</w:t>
      </w:r>
    </w:p>
    <w:p w14:paraId="3CE18E3B"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41A4B8B" w14:textId="77777777" w:rsidR="00081F86" w:rsidRPr="0063404D" w:rsidRDefault="00081F86" w:rsidP="00081F86">
      <w:pPr>
        <w:tabs>
          <w:tab w:val="left" w:pos="1134"/>
        </w:tabs>
        <w:spacing w:line="312" w:lineRule="auto"/>
        <w:rPr>
          <w:rFonts w:asciiTheme="minorHAnsi" w:hAnsiTheme="minorHAnsi" w:cstheme="minorHAnsi"/>
          <w:sz w:val="22"/>
          <w:szCs w:val="22"/>
        </w:rPr>
      </w:pPr>
    </w:p>
    <w:p w14:paraId="6FD0F2BA" w14:textId="77777777" w:rsidR="00081F86" w:rsidRPr="0063404D" w:rsidRDefault="00081F86" w:rsidP="00842B41">
      <w:pPr>
        <w:pStyle w:val="ListParagraph"/>
        <w:numPr>
          <w:ilvl w:val="0"/>
          <w:numId w:val="23"/>
        </w:numPr>
        <w:spacing w:after="160" w:line="259" w:lineRule="auto"/>
        <w:ind w:left="1134" w:hanging="567"/>
        <w:contextualSpacing/>
        <w:rPr>
          <w:rFonts w:asciiTheme="minorHAnsi" w:hAnsiTheme="minorHAnsi" w:cstheme="minorHAnsi"/>
          <w:i/>
          <w:sz w:val="22"/>
          <w:szCs w:val="22"/>
        </w:rPr>
      </w:pPr>
      <w:r w:rsidRPr="0063404D">
        <w:rPr>
          <w:rFonts w:asciiTheme="minorHAnsi" w:hAnsiTheme="minorHAnsi" w:cstheme="minorHAnsi"/>
          <w:i/>
          <w:sz w:val="22"/>
          <w:szCs w:val="22"/>
        </w:rPr>
        <w:t>Family/genetic clinical history</w:t>
      </w:r>
    </w:p>
    <w:p w14:paraId="3DFCC49A" w14:textId="77777777" w:rsidR="00081F86" w:rsidRPr="0063404D" w:rsidRDefault="00081F86" w:rsidP="00081F86">
      <w:pPr>
        <w:pStyle w:val="ListParagraph"/>
        <w:ind w:left="1134"/>
        <w:rPr>
          <w:rFonts w:asciiTheme="minorHAnsi" w:hAnsiTheme="minorHAnsi" w:cstheme="minorHAnsi"/>
          <w:i/>
          <w:sz w:val="22"/>
          <w:szCs w:val="22"/>
        </w:rPr>
      </w:pPr>
    </w:p>
    <w:p w14:paraId="250F2BAD" w14:textId="77777777" w:rsidR="00081F86" w:rsidRPr="0063404D" w:rsidRDefault="00081F86" w:rsidP="0063404D">
      <w:pPr>
        <w:pStyle w:val="ListParagraph"/>
        <w:numPr>
          <w:ilvl w:val="1"/>
          <w:numId w:val="18"/>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 xml:space="preserve">Have any close family member (aunts, uncles, brothers, sisters, parents, grandparents – blood relatives only) died suddenly in infancy, childhood, teenage or early adult years </w:t>
      </w:r>
    </w:p>
    <w:p w14:paraId="520B5C9F"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49655021" w14:textId="77777777" w:rsidR="001327A9" w:rsidRDefault="001327A9" w:rsidP="00081F86">
      <w:pPr>
        <w:pStyle w:val="ListParagraph"/>
        <w:tabs>
          <w:tab w:val="left" w:pos="1701"/>
        </w:tabs>
        <w:spacing w:line="312" w:lineRule="auto"/>
        <w:ind w:left="1701"/>
        <w:rPr>
          <w:rFonts w:asciiTheme="minorHAnsi" w:hAnsiTheme="minorHAnsi" w:cstheme="minorHAnsi"/>
          <w:sz w:val="22"/>
          <w:szCs w:val="22"/>
        </w:rPr>
      </w:pPr>
    </w:p>
    <w:p w14:paraId="18ED1243" w14:textId="229BADBF"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lastRenderedPageBreak/>
        <w:t>If yes, explain</w:t>
      </w:r>
    </w:p>
    <w:p w14:paraId="59E2474A" w14:textId="77777777" w:rsidR="00081F86" w:rsidRPr="0063404D" w:rsidRDefault="00081F86" w:rsidP="00081F86">
      <w:pPr>
        <w:pStyle w:val="ListParagraph"/>
        <w:tabs>
          <w:tab w:val="left" w:pos="1701"/>
        </w:tabs>
        <w:spacing w:line="312" w:lineRule="auto"/>
        <w:ind w:left="1701"/>
        <w:rPr>
          <w:rFonts w:asciiTheme="minorHAnsi" w:hAnsiTheme="minorHAnsi" w:cstheme="minorHAnsi"/>
          <w:i/>
          <w:sz w:val="22"/>
          <w:szCs w:val="22"/>
        </w:rPr>
      </w:pPr>
      <w:r w:rsidRPr="0063404D">
        <w:rPr>
          <w:rFonts w:asciiTheme="minorHAnsi" w:hAnsiTheme="minorHAnsi" w:cstheme="minorHAnsi"/>
          <w:i/>
          <w:sz w:val="22"/>
          <w:szCs w:val="22"/>
        </w:rPr>
        <w:t>Include name, age and date of death</w:t>
      </w:r>
    </w:p>
    <w:p w14:paraId="58D5CF80" w14:textId="4EBFD05D" w:rsidR="00081F86" w:rsidRDefault="00081F86" w:rsidP="00081F86">
      <w:pPr>
        <w:pStyle w:val="ListParagraph"/>
        <w:tabs>
          <w:tab w:val="left" w:pos="1701"/>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2FA9597A" w14:textId="77777777" w:rsidR="001327A9" w:rsidRPr="0063404D" w:rsidRDefault="001327A9" w:rsidP="00081F86">
      <w:pPr>
        <w:pStyle w:val="ListParagraph"/>
        <w:tabs>
          <w:tab w:val="left" w:pos="1701"/>
        </w:tabs>
        <w:spacing w:line="312" w:lineRule="auto"/>
        <w:ind w:left="1701"/>
        <w:rPr>
          <w:rFonts w:asciiTheme="minorHAnsi" w:hAnsiTheme="minorHAnsi" w:cstheme="minorHAnsi"/>
          <w:sz w:val="22"/>
          <w:szCs w:val="22"/>
        </w:rPr>
      </w:pPr>
    </w:p>
    <w:p w14:paraId="1D8657BD" w14:textId="77777777" w:rsidR="00081F86" w:rsidRPr="0063404D" w:rsidRDefault="00081F86" w:rsidP="0063404D">
      <w:pPr>
        <w:pStyle w:val="ListParagraph"/>
        <w:numPr>
          <w:ilvl w:val="1"/>
          <w:numId w:val="18"/>
        </w:numPr>
        <w:tabs>
          <w:tab w:val="left" w:pos="1701"/>
        </w:tabs>
        <w:spacing w:line="312" w:lineRule="auto"/>
        <w:ind w:hanging="1518"/>
        <w:contextualSpacing/>
        <w:rPr>
          <w:rFonts w:asciiTheme="minorHAnsi" w:hAnsiTheme="minorHAnsi" w:cstheme="minorHAnsi"/>
          <w:sz w:val="22"/>
          <w:szCs w:val="22"/>
        </w:rPr>
      </w:pPr>
      <w:r w:rsidRPr="0063404D">
        <w:rPr>
          <w:rFonts w:asciiTheme="minorHAnsi" w:hAnsiTheme="minorHAnsi" w:cstheme="minorHAnsi"/>
          <w:sz w:val="22"/>
          <w:szCs w:val="22"/>
        </w:rPr>
        <w:t>Experienced epilepsy, seizures or blackouts?</w:t>
      </w:r>
    </w:p>
    <w:p w14:paraId="45E0B943"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593023BE"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explain</w:t>
      </w:r>
    </w:p>
    <w:p w14:paraId="26D81926" w14:textId="77777777" w:rsidR="00081F86" w:rsidRPr="0063404D" w:rsidRDefault="00081F86" w:rsidP="00081F86">
      <w:pPr>
        <w:pStyle w:val="ListParagraph"/>
        <w:tabs>
          <w:tab w:val="left" w:pos="1701"/>
        </w:tabs>
        <w:spacing w:line="312" w:lineRule="auto"/>
        <w:ind w:left="1701"/>
        <w:rPr>
          <w:rFonts w:asciiTheme="minorHAnsi" w:hAnsiTheme="minorHAnsi" w:cstheme="minorHAnsi"/>
          <w:i/>
          <w:sz w:val="22"/>
          <w:szCs w:val="22"/>
        </w:rPr>
      </w:pPr>
      <w:r w:rsidRPr="0063404D">
        <w:rPr>
          <w:rFonts w:asciiTheme="minorHAnsi" w:hAnsiTheme="minorHAnsi" w:cstheme="minorHAnsi"/>
          <w:i/>
          <w:sz w:val="22"/>
          <w:szCs w:val="22"/>
        </w:rPr>
        <w:t>Include name and date of birth, if known</w:t>
      </w:r>
    </w:p>
    <w:p w14:paraId="4B499A93" w14:textId="0EDA610F" w:rsidR="00081F86" w:rsidRDefault="00081F86" w:rsidP="00081F86">
      <w:pPr>
        <w:pStyle w:val="ListParagraph"/>
        <w:tabs>
          <w:tab w:val="left" w:pos="1701"/>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ACA37B7" w14:textId="77777777" w:rsidR="001327A9" w:rsidRPr="0063404D" w:rsidRDefault="001327A9" w:rsidP="00081F86">
      <w:pPr>
        <w:pStyle w:val="ListParagraph"/>
        <w:tabs>
          <w:tab w:val="left" w:pos="1701"/>
        </w:tabs>
        <w:spacing w:line="312" w:lineRule="auto"/>
        <w:ind w:left="1701"/>
        <w:rPr>
          <w:rFonts w:asciiTheme="minorHAnsi" w:hAnsiTheme="minorHAnsi" w:cstheme="minorHAnsi"/>
          <w:sz w:val="22"/>
          <w:szCs w:val="22"/>
        </w:rPr>
      </w:pPr>
    </w:p>
    <w:p w14:paraId="61BBD616" w14:textId="77777777" w:rsidR="00081F86" w:rsidRPr="0063404D" w:rsidRDefault="00081F86" w:rsidP="0063404D">
      <w:pPr>
        <w:pStyle w:val="ListParagraph"/>
        <w:numPr>
          <w:ilvl w:val="1"/>
          <w:numId w:val="18"/>
        </w:numPr>
        <w:tabs>
          <w:tab w:val="left" w:pos="1701"/>
        </w:tabs>
        <w:spacing w:line="312" w:lineRule="auto"/>
        <w:ind w:hanging="1518"/>
        <w:contextualSpacing/>
        <w:rPr>
          <w:rFonts w:asciiTheme="minorHAnsi" w:hAnsiTheme="minorHAnsi" w:cstheme="minorHAnsi"/>
          <w:sz w:val="22"/>
          <w:szCs w:val="22"/>
        </w:rPr>
      </w:pPr>
      <w:r w:rsidRPr="0063404D">
        <w:rPr>
          <w:rFonts w:asciiTheme="minorHAnsi" w:hAnsiTheme="minorHAnsi" w:cstheme="minorHAnsi"/>
          <w:sz w:val="22"/>
          <w:szCs w:val="22"/>
        </w:rPr>
        <w:t>Had a heart condition under the age of 40??</w:t>
      </w:r>
    </w:p>
    <w:p w14:paraId="7E10FE47"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6CF7E665"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explain</w:t>
      </w:r>
    </w:p>
    <w:p w14:paraId="7D4EB396" w14:textId="77777777" w:rsidR="00081F86" w:rsidRPr="0063404D" w:rsidRDefault="00081F86" w:rsidP="00081F86">
      <w:pPr>
        <w:pStyle w:val="ListParagraph"/>
        <w:tabs>
          <w:tab w:val="left" w:pos="1701"/>
        </w:tabs>
        <w:spacing w:line="312" w:lineRule="auto"/>
        <w:ind w:left="1701"/>
        <w:rPr>
          <w:rFonts w:asciiTheme="minorHAnsi" w:hAnsiTheme="minorHAnsi" w:cstheme="minorHAnsi"/>
          <w:i/>
          <w:sz w:val="22"/>
          <w:szCs w:val="22"/>
        </w:rPr>
      </w:pPr>
      <w:r w:rsidRPr="0063404D">
        <w:rPr>
          <w:rFonts w:asciiTheme="minorHAnsi" w:hAnsiTheme="minorHAnsi" w:cstheme="minorHAnsi"/>
          <w:i/>
          <w:sz w:val="22"/>
          <w:szCs w:val="22"/>
        </w:rPr>
        <w:t>Include name and date of birth, if known</w:t>
      </w:r>
    </w:p>
    <w:p w14:paraId="7E4FAC50" w14:textId="77777777" w:rsidR="00842B41" w:rsidRDefault="00081F86" w:rsidP="00842B41">
      <w:pPr>
        <w:pStyle w:val="ListParagraph"/>
        <w:tabs>
          <w:tab w:val="left" w:pos="1701"/>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82F5AE2" w14:textId="77777777" w:rsidR="00842B41" w:rsidRDefault="00842B41" w:rsidP="00842B41">
      <w:pPr>
        <w:pStyle w:val="ListParagraph"/>
        <w:tabs>
          <w:tab w:val="left" w:pos="1701"/>
        </w:tabs>
        <w:spacing w:line="312" w:lineRule="auto"/>
        <w:ind w:left="1701"/>
        <w:rPr>
          <w:rFonts w:asciiTheme="minorHAnsi" w:hAnsiTheme="minorHAnsi" w:cstheme="minorHAnsi"/>
          <w:color w:val="AF1E2D"/>
          <w:sz w:val="22"/>
          <w:szCs w:val="22"/>
        </w:rPr>
      </w:pPr>
    </w:p>
    <w:p w14:paraId="30AD2923" w14:textId="4BBE8118" w:rsidR="00081F86" w:rsidRPr="0063404D" w:rsidRDefault="00081F86" w:rsidP="00842B41">
      <w:pPr>
        <w:pStyle w:val="ListParagraph"/>
        <w:numPr>
          <w:ilvl w:val="0"/>
          <w:numId w:val="23"/>
        </w:numPr>
        <w:spacing w:after="160" w:line="259" w:lineRule="auto"/>
        <w:ind w:left="1134" w:hanging="567"/>
        <w:contextualSpacing/>
        <w:rPr>
          <w:rFonts w:asciiTheme="minorHAnsi" w:hAnsiTheme="minorHAnsi" w:cstheme="minorHAnsi"/>
          <w:i/>
          <w:sz w:val="22"/>
          <w:szCs w:val="22"/>
        </w:rPr>
      </w:pPr>
      <w:r w:rsidRPr="0063404D">
        <w:rPr>
          <w:rFonts w:asciiTheme="minorHAnsi" w:hAnsiTheme="minorHAnsi" w:cstheme="minorHAnsi"/>
          <w:i/>
          <w:sz w:val="22"/>
          <w:szCs w:val="22"/>
        </w:rPr>
        <w:t>Health education information received</w:t>
      </w:r>
    </w:p>
    <w:p w14:paraId="7E0FE007" w14:textId="77777777" w:rsidR="00081F86" w:rsidRPr="0063404D" w:rsidRDefault="00081F86" w:rsidP="00081F86">
      <w:pPr>
        <w:pStyle w:val="ListParagraph"/>
        <w:ind w:left="480"/>
        <w:rPr>
          <w:rFonts w:asciiTheme="minorHAnsi" w:hAnsiTheme="minorHAnsi" w:cstheme="minorHAnsi"/>
          <w:i/>
          <w:sz w:val="22"/>
          <w:szCs w:val="22"/>
        </w:rPr>
      </w:pPr>
    </w:p>
    <w:p w14:paraId="42127536" w14:textId="77777777" w:rsidR="00081F86" w:rsidRPr="0063404D" w:rsidRDefault="00081F86" w:rsidP="0063404D">
      <w:pPr>
        <w:pStyle w:val="ListParagraph"/>
        <w:numPr>
          <w:ilvl w:val="1"/>
          <w:numId w:val="19"/>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Did the GP/LMC/hospital staff or someone else talk with the mother about safe sleep?</w:t>
      </w:r>
    </w:p>
    <w:p w14:paraId="59277E72"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5B2AAF7B"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who was this?</w:t>
      </w:r>
    </w:p>
    <w:p w14:paraId="0F9AFA3F" w14:textId="12C95443" w:rsidR="00081F86" w:rsidRDefault="00081F86" w:rsidP="00081F86">
      <w:pPr>
        <w:pStyle w:val="ListParagraph"/>
        <w:tabs>
          <w:tab w:val="left" w:pos="1701"/>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50B24B68" w14:textId="77777777" w:rsidR="00842B41" w:rsidRPr="0063404D" w:rsidRDefault="00842B41" w:rsidP="00081F86">
      <w:pPr>
        <w:pStyle w:val="ListParagraph"/>
        <w:tabs>
          <w:tab w:val="left" w:pos="1701"/>
        </w:tabs>
        <w:spacing w:line="312" w:lineRule="auto"/>
        <w:ind w:left="1701"/>
        <w:rPr>
          <w:rFonts w:asciiTheme="minorHAnsi" w:hAnsiTheme="minorHAnsi" w:cstheme="minorHAnsi"/>
          <w:color w:val="AF1E2D"/>
          <w:sz w:val="22"/>
          <w:szCs w:val="22"/>
        </w:rPr>
      </w:pPr>
    </w:p>
    <w:p w14:paraId="477F0054" w14:textId="77777777" w:rsidR="00081F86" w:rsidRPr="0063404D" w:rsidRDefault="00081F86" w:rsidP="0063404D">
      <w:pPr>
        <w:pStyle w:val="ListParagraph"/>
        <w:numPr>
          <w:ilvl w:val="1"/>
          <w:numId w:val="19"/>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How was this information delivered/in what form?</w:t>
      </w:r>
    </w:p>
    <w:p w14:paraId="6E3C6E41" w14:textId="77777777" w:rsidR="00081F86" w:rsidRPr="0063404D" w:rsidRDefault="00081F86" w:rsidP="00081F86">
      <w:pPr>
        <w:pStyle w:val="ListParagraph"/>
        <w:tabs>
          <w:tab w:val="left" w:pos="1701"/>
        </w:tabs>
        <w:spacing w:line="312" w:lineRule="auto"/>
        <w:ind w:left="1701"/>
        <w:rPr>
          <w:rFonts w:asciiTheme="minorHAnsi" w:hAnsiTheme="minorHAnsi" w:cstheme="minorHAnsi"/>
          <w:i/>
          <w:sz w:val="22"/>
          <w:szCs w:val="22"/>
        </w:rPr>
      </w:pPr>
      <w:r w:rsidRPr="0063404D">
        <w:rPr>
          <w:rFonts w:asciiTheme="minorHAnsi" w:hAnsiTheme="minorHAnsi" w:cstheme="minorHAnsi"/>
          <w:i/>
          <w:sz w:val="22"/>
          <w:szCs w:val="22"/>
        </w:rPr>
        <w:t>e.g. verbal, pamphlet, workshop, other etc</w:t>
      </w:r>
    </w:p>
    <w:p w14:paraId="1F5EA85B" w14:textId="6303B00B" w:rsidR="00081F86" w:rsidRDefault="00081F86" w:rsidP="00081F86">
      <w:pPr>
        <w:pStyle w:val="ListParagraph"/>
        <w:tabs>
          <w:tab w:val="left" w:pos="1701"/>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1F8578FB" w14:textId="77777777" w:rsidR="00842B41" w:rsidRPr="0063404D" w:rsidRDefault="00842B41" w:rsidP="00081F86">
      <w:pPr>
        <w:pStyle w:val="ListParagraph"/>
        <w:tabs>
          <w:tab w:val="left" w:pos="1701"/>
        </w:tabs>
        <w:spacing w:line="312" w:lineRule="auto"/>
        <w:ind w:left="1701"/>
        <w:rPr>
          <w:rFonts w:asciiTheme="minorHAnsi" w:hAnsiTheme="minorHAnsi" w:cstheme="minorHAnsi"/>
          <w:color w:val="AF1E2D"/>
          <w:sz w:val="22"/>
          <w:szCs w:val="22"/>
        </w:rPr>
      </w:pPr>
    </w:p>
    <w:p w14:paraId="0D6D5E8A" w14:textId="77777777" w:rsidR="00081F86" w:rsidRPr="0063404D" w:rsidRDefault="00081F86" w:rsidP="00081F86">
      <w:pPr>
        <w:tabs>
          <w:tab w:val="left" w:pos="1701"/>
        </w:tabs>
        <w:spacing w:line="312" w:lineRule="auto"/>
        <w:rPr>
          <w:rFonts w:asciiTheme="minorHAnsi" w:hAnsiTheme="minorHAnsi" w:cstheme="minorHAnsi"/>
          <w:sz w:val="22"/>
          <w:szCs w:val="22"/>
        </w:rPr>
      </w:pPr>
      <w:r w:rsidRPr="0063404D">
        <w:rPr>
          <w:rFonts w:asciiTheme="minorHAnsi" w:hAnsiTheme="minorHAnsi" w:cstheme="minorHAnsi"/>
          <w:sz w:val="22"/>
          <w:szCs w:val="22"/>
        </w:rPr>
        <w:t xml:space="preserve">                               What does the mother remember?</w:t>
      </w:r>
    </w:p>
    <w:p w14:paraId="37D07F71" w14:textId="77777777" w:rsidR="00081F86" w:rsidRPr="0063404D" w:rsidRDefault="00081F86" w:rsidP="00081F86">
      <w:pPr>
        <w:pStyle w:val="ListParagraph"/>
        <w:tabs>
          <w:tab w:val="left" w:pos="1701"/>
        </w:tabs>
        <w:spacing w:line="312" w:lineRule="auto"/>
        <w:ind w:left="480"/>
        <w:rPr>
          <w:rFonts w:asciiTheme="minorHAnsi" w:hAnsiTheme="minorHAnsi" w:cstheme="minorHAnsi"/>
          <w:color w:val="AF1E2D"/>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54B5EB70" w14:textId="77777777" w:rsidR="00081F86" w:rsidRPr="0063404D" w:rsidRDefault="00081F86" w:rsidP="00081F86">
      <w:pPr>
        <w:pStyle w:val="ListParagraph"/>
        <w:tabs>
          <w:tab w:val="left" w:pos="1701"/>
        </w:tabs>
        <w:spacing w:line="312" w:lineRule="auto"/>
        <w:ind w:left="480"/>
        <w:rPr>
          <w:rFonts w:asciiTheme="minorHAnsi" w:hAnsiTheme="minorHAnsi" w:cstheme="minorHAnsi"/>
          <w:color w:val="AF1E2D"/>
          <w:sz w:val="22"/>
          <w:szCs w:val="22"/>
        </w:rPr>
      </w:pPr>
      <w:r w:rsidRPr="0063404D">
        <w:rPr>
          <w:rFonts w:asciiTheme="minorHAnsi" w:hAnsiTheme="minorHAnsi" w:cstheme="minorHAnsi"/>
          <w:color w:val="AF1E2D"/>
          <w:sz w:val="22"/>
          <w:szCs w:val="22"/>
        </w:rPr>
        <w:tab/>
      </w:r>
    </w:p>
    <w:p w14:paraId="62161C46" w14:textId="77777777" w:rsidR="00081F86" w:rsidRPr="0063404D" w:rsidRDefault="00081F86" w:rsidP="0063404D">
      <w:pPr>
        <w:pStyle w:val="ListParagraph"/>
        <w:numPr>
          <w:ilvl w:val="1"/>
          <w:numId w:val="19"/>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 xml:space="preserve">Had the families been offered a </w:t>
      </w:r>
      <w:proofErr w:type="spellStart"/>
      <w:r w:rsidRPr="0063404D">
        <w:rPr>
          <w:rFonts w:asciiTheme="minorHAnsi" w:hAnsiTheme="minorHAnsi" w:cstheme="minorHAnsi"/>
          <w:sz w:val="22"/>
          <w:szCs w:val="22"/>
        </w:rPr>
        <w:t>Pēpi</w:t>
      </w:r>
      <w:proofErr w:type="spellEnd"/>
      <w:r w:rsidRPr="0063404D">
        <w:rPr>
          <w:rFonts w:asciiTheme="minorHAnsi" w:hAnsiTheme="minorHAnsi" w:cstheme="minorHAnsi"/>
          <w:sz w:val="22"/>
          <w:szCs w:val="22"/>
        </w:rPr>
        <w:t>-Pod</w:t>
      </w:r>
      <w:r w:rsidRPr="0063404D">
        <w:rPr>
          <w:rFonts w:asciiTheme="minorHAnsi" w:eastAsia="Calibri" w:hAnsiTheme="minorHAnsi" w:cstheme="minorHAnsi"/>
          <w:sz w:val="22"/>
          <w:szCs w:val="22"/>
          <w:vertAlign w:val="superscript"/>
        </w:rPr>
        <w:sym w:font="Symbol" w:char="F0E2"/>
      </w:r>
      <w:r w:rsidRPr="0063404D">
        <w:rPr>
          <w:rFonts w:asciiTheme="minorHAnsi" w:hAnsiTheme="minorHAnsi" w:cstheme="minorHAnsi"/>
          <w:sz w:val="22"/>
          <w:szCs w:val="22"/>
        </w:rPr>
        <w:t xml:space="preserve">, </w:t>
      </w:r>
      <w:proofErr w:type="spellStart"/>
      <w:r w:rsidRPr="0063404D">
        <w:rPr>
          <w:rFonts w:asciiTheme="minorHAnsi" w:hAnsiTheme="minorHAnsi" w:cstheme="minorHAnsi"/>
          <w:sz w:val="22"/>
          <w:szCs w:val="22"/>
        </w:rPr>
        <w:t>wahakura</w:t>
      </w:r>
      <w:proofErr w:type="spellEnd"/>
      <w:r w:rsidRPr="0063404D">
        <w:rPr>
          <w:rFonts w:asciiTheme="minorHAnsi" w:hAnsiTheme="minorHAnsi" w:cstheme="minorHAnsi"/>
          <w:sz w:val="22"/>
          <w:szCs w:val="22"/>
        </w:rPr>
        <w:t xml:space="preserve"> or other safe sleep device?</w:t>
      </w:r>
    </w:p>
    <w:p w14:paraId="05479B8D" w14:textId="5E7EE6A2" w:rsidR="00081F86"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p>
    <w:p w14:paraId="4562D08F" w14:textId="77777777" w:rsidR="00842B41" w:rsidRPr="0063404D" w:rsidRDefault="00842B41" w:rsidP="00081F86">
      <w:pPr>
        <w:pStyle w:val="ListParagraph"/>
        <w:tabs>
          <w:tab w:val="left" w:pos="1701"/>
        </w:tabs>
        <w:spacing w:line="312" w:lineRule="auto"/>
        <w:ind w:left="1701"/>
        <w:rPr>
          <w:rFonts w:asciiTheme="minorHAnsi" w:hAnsiTheme="minorHAnsi" w:cstheme="minorHAnsi"/>
          <w:sz w:val="22"/>
          <w:szCs w:val="22"/>
        </w:rPr>
      </w:pPr>
    </w:p>
    <w:p w14:paraId="272715D7"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 xml:space="preserve">If yes, was one supplied? </w:t>
      </w:r>
    </w:p>
    <w:p w14:paraId="217D93A0" w14:textId="7AE7D384" w:rsidR="00081F86"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p>
    <w:p w14:paraId="2AAA596E" w14:textId="77777777" w:rsidR="00842B41" w:rsidRPr="0063404D" w:rsidRDefault="00842B41" w:rsidP="00081F86">
      <w:pPr>
        <w:pStyle w:val="ListParagraph"/>
        <w:tabs>
          <w:tab w:val="left" w:pos="1701"/>
        </w:tabs>
        <w:spacing w:line="312" w:lineRule="auto"/>
        <w:ind w:left="1701"/>
        <w:rPr>
          <w:rFonts w:asciiTheme="minorHAnsi" w:hAnsiTheme="minorHAnsi" w:cstheme="minorHAnsi"/>
          <w:sz w:val="22"/>
          <w:szCs w:val="22"/>
        </w:rPr>
      </w:pPr>
    </w:p>
    <w:p w14:paraId="699535A4"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 xml:space="preserve">If yes, what type? </w:t>
      </w:r>
    </w:p>
    <w:p w14:paraId="1C37D096"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Please specify</w:t>
      </w:r>
    </w:p>
    <w:p w14:paraId="2449D593" w14:textId="77777777" w:rsidR="00081F86" w:rsidRPr="0063404D" w:rsidRDefault="00081F86" w:rsidP="00081F86">
      <w:pPr>
        <w:pStyle w:val="ListParagraph"/>
        <w:tabs>
          <w:tab w:val="left" w:pos="1701"/>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3F931C07"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p>
    <w:p w14:paraId="09A71828" w14:textId="77777777" w:rsidR="00081F86" w:rsidRPr="0063404D" w:rsidRDefault="00081F86" w:rsidP="0063404D">
      <w:pPr>
        <w:pStyle w:val="ListParagraph"/>
        <w:numPr>
          <w:ilvl w:val="1"/>
          <w:numId w:val="19"/>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Was the mother (or any other smokers in the household) offered smoking cessation advice?</w:t>
      </w:r>
    </w:p>
    <w:p w14:paraId="6A566150"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color w:val="AF1E2D"/>
          <w:sz w:val="22"/>
          <w:szCs w:val="22"/>
        </w:rPr>
      </w:pP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Don’t know</w:t>
      </w:r>
    </w:p>
    <w:p w14:paraId="0EE02F67" w14:textId="77777777" w:rsidR="00081F86" w:rsidRPr="0063404D" w:rsidRDefault="00081F86" w:rsidP="00081F86">
      <w:pPr>
        <w:pStyle w:val="ListParagraph"/>
        <w:tabs>
          <w:tab w:val="left" w:pos="1701"/>
          <w:tab w:val="left" w:pos="4253"/>
          <w:tab w:val="left" w:pos="6521"/>
        </w:tabs>
        <w:spacing w:line="312" w:lineRule="auto"/>
        <w:rPr>
          <w:rFonts w:asciiTheme="minorHAnsi" w:hAnsiTheme="minorHAnsi" w:cstheme="minorHAnsi"/>
          <w:sz w:val="22"/>
          <w:szCs w:val="22"/>
        </w:rPr>
      </w:pPr>
      <w:r w:rsidRPr="0063404D">
        <w:rPr>
          <w:rFonts w:asciiTheme="minorHAnsi" w:hAnsiTheme="minorHAnsi" w:cstheme="minorHAnsi"/>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Not applicable</w:t>
      </w:r>
    </w:p>
    <w:p w14:paraId="49874721"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If yes, by whom?</w:t>
      </w:r>
    </w:p>
    <w:p w14:paraId="65C0861E" w14:textId="643588C8" w:rsidR="00081F86" w:rsidRDefault="00081F86" w:rsidP="00081F86">
      <w:pPr>
        <w:pStyle w:val="ListParagraph"/>
        <w:tabs>
          <w:tab w:val="left" w:pos="1701"/>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74CD46DB" w14:textId="77777777" w:rsidR="00842B41" w:rsidRPr="0063404D" w:rsidRDefault="00842B41" w:rsidP="00081F86">
      <w:pPr>
        <w:pStyle w:val="ListParagraph"/>
        <w:tabs>
          <w:tab w:val="left" w:pos="1701"/>
        </w:tabs>
        <w:spacing w:line="312" w:lineRule="auto"/>
        <w:ind w:left="1701"/>
        <w:rPr>
          <w:rFonts w:asciiTheme="minorHAnsi" w:hAnsiTheme="minorHAnsi" w:cstheme="minorHAnsi"/>
          <w:color w:val="AF1E2D"/>
          <w:sz w:val="22"/>
          <w:szCs w:val="22"/>
        </w:rPr>
      </w:pPr>
    </w:p>
    <w:p w14:paraId="25E61187" w14:textId="77777777" w:rsidR="00081F86" w:rsidRPr="0063404D" w:rsidRDefault="00081F86" w:rsidP="00081F86">
      <w:pPr>
        <w:pStyle w:val="ListParagraph"/>
        <w:tabs>
          <w:tab w:val="left" w:pos="1701"/>
        </w:tabs>
        <w:spacing w:line="312" w:lineRule="auto"/>
        <w:ind w:left="1701"/>
        <w:rPr>
          <w:rFonts w:asciiTheme="minorHAnsi" w:hAnsiTheme="minorHAnsi" w:cstheme="minorHAnsi"/>
          <w:sz w:val="22"/>
          <w:szCs w:val="22"/>
        </w:rPr>
      </w:pPr>
      <w:r w:rsidRPr="0063404D">
        <w:rPr>
          <w:rFonts w:asciiTheme="minorHAnsi" w:hAnsiTheme="minorHAnsi" w:cstheme="minorHAnsi"/>
          <w:sz w:val="22"/>
          <w:szCs w:val="22"/>
        </w:rPr>
        <w:t>17.4. Which stop smoking aids were used, if any?</w:t>
      </w:r>
    </w:p>
    <w:p w14:paraId="063B3FB7" w14:textId="77777777" w:rsidR="00081F86" w:rsidRPr="0063404D" w:rsidRDefault="00081F86" w:rsidP="00081F86">
      <w:pPr>
        <w:tabs>
          <w:tab w:val="left" w:pos="1701"/>
        </w:tabs>
        <w:spacing w:line="312" w:lineRule="auto"/>
        <w:ind w:left="1134"/>
        <w:rPr>
          <w:rFonts w:asciiTheme="minorHAnsi" w:hAnsiTheme="minorHAnsi" w:cstheme="minorHAnsi"/>
          <w:i/>
          <w:sz w:val="22"/>
          <w:szCs w:val="22"/>
        </w:rPr>
      </w:pPr>
      <w:r w:rsidRPr="0063404D">
        <w:rPr>
          <w:rFonts w:asciiTheme="minorHAnsi" w:hAnsiTheme="minorHAnsi" w:cstheme="minorHAnsi"/>
          <w:sz w:val="22"/>
          <w:szCs w:val="22"/>
        </w:rPr>
        <w:tab/>
      </w:r>
      <w:r w:rsidRPr="0063404D">
        <w:rPr>
          <w:rFonts w:asciiTheme="minorHAnsi" w:hAnsiTheme="minorHAnsi" w:cstheme="minorHAnsi"/>
          <w:i/>
          <w:sz w:val="22"/>
          <w:szCs w:val="22"/>
        </w:rPr>
        <w:t>e.g. patches, gum, vaping, other</w:t>
      </w:r>
    </w:p>
    <w:p w14:paraId="424A7DA0" w14:textId="77777777" w:rsidR="00842B41" w:rsidRDefault="00081F86" w:rsidP="00081F86">
      <w:pPr>
        <w:tabs>
          <w:tab w:val="left" w:pos="1701"/>
        </w:tabs>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ab/>
      </w:r>
    </w:p>
    <w:p w14:paraId="2A07F087" w14:textId="02243679" w:rsidR="00081F86" w:rsidRPr="0063404D" w:rsidRDefault="00081F86" w:rsidP="00081F86">
      <w:pPr>
        <w:tabs>
          <w:tab w:val="left" w:pos="1701"/>
        </w:tabs>
        <w:spacing w:line="312" w:lineRule="auto"/>
        <w:ind w:left="1134"/>
        <w:rPr>
          <w:rFonts w:asciiTheme="minorHAnsi" w:hAnsiTheme="minorHAnsi" w:cstheme="minorHAnsi"/>
          <w:sz w:val="22"/>
          <w:szCs w:val="22"/>
        </w:rPr>
      </w:pPr>
      <w:r w:rsidRPr="0063404D">
        <w:rPr>
          <w:rFonts w:asciiTheme="minorHAnsi" w:hAnsiTheme="minorHAnsi" w:cstheme="minorHAnsi"/>
          <w:sz w:val="22"/>
          <w:szCs w:val="22"/>
        </w:rPr>
        <w:t>Please describe</w:t>
      </w:r>
    </w:p>
    <w:p w14:paraId="0DA3227E" w14:textId="5C6B316E" w:rsidR="00081F86" w:rsidRDefault="00842B41" w:rsidP="00842B41">
      <w:pPr>
        <w:pStyle w:val="ListParagraph"/>
        <w:tabs>
          <w:tab w:val="left" w:pos="1134"/>
        </w:tabs>
        <w:spacing w:line="312" w:lineRule="auto"/>
        <w:ind w:left="480"/>
        <w:rPr>
          <w:rFonts w:asciiTheme="minorHAnsi" w:hAnsiTheme="minorHAnsi" w:cstheme="minorHAnsi"/>
          <w:color w:val="AF1E2D"/>
          <w:sz w:val="22"/>
          <w:szCs w:val="22"/>
        </w:rPr>
      </w:pPr>
      <w:r>
        <w:rPr>
          <w:rFonts w:asciiTheme="minorHAnsi" w:hAnsiTheme="minorHAnsi" w:cstheme="minorHAnsi"/>
          <w:color w:val="AF1E2D"/>
          <w:sz w:val="22"/>
          <w:szCs w:val="22"/>
        </w:rPr>
        <w:tab/>
      </w:r>
      <w:r w:rsidR="00081F86" w:rsidRPr="0063404D">
        <w:rPr>
          <w:rFonts w:asciiTheme="minorHAnsi" w:hAnsiTheme="minorHAnsi" w:cstheme="minorHAnsi"/>
          <w:color w:val="AF1E2D"/>
          <w:sz w:val="22"/>
          <w:szCs w:val="22"/>
        </w:rPr>
        <w:fldChar w:fldCharType="begin">
          <w:ffData>
            <w:name w:val="Text43"/>
            <w:enabled/>
            <w:calcOnExit w:val="0"/>
            <w:textInput/>
          </w:ffData>
        </w:fldChar>
      </w:r>
      <w:r w:rsidR="00081F86" w:rsidRPr="0063404D">
        <w:rPr>
          <w:rFonts w:asciiTheme="minorHAnsi" w:hAnsiTheme="minorHAnsi" w:cstheme="minorHAnsi"/>
          <w:color w:val="AF1E2D"/>
          <w:sz w:val="22"/>
          <w:szCs w:val="22"/>
        </w:rPr>
        <w:instrText xml:space="preserve"> FORMTEXT </w:instrText>
      </w:r>
      <w:r w:rsidR="00081F86" w:rsidRPr="0063404D">
        <w:rPr>
          <w:rFonts w:asciiTheme="minorHAnsi" w:hAnsiTheme="minorHAnsi" w:cstheme="minorHAnsi"/>
          <w:color w:val="AF1E2D"/>
          <w:sz w:val="22"/>
          <w:szCs w:val="22"/>
        </w:rPr>
      </w:r>
      <w:r w:rsidR="00081F86" w:rsidRPr="0063404D">
        <w:rPr>
          <w:rFonts w:asciiTheme="minorHAnsi" w:hAnsiTheme="minorHAnsi" w:cstheme="minorHAnsi"/>
          <w:color w:val="AF1E2D"/>
          <w:sz w:val="22"/>
          <w:szCs w:val="22"/>
        </w:rPr>
        <w:fldChar w:fldCharType="separate"/>
      </w:r>
      <w:r w:rsidR="00081F86" w:rsidRPr="0063404D">
        <w:rPr>
          <w:rFonts w:asciiTheme="minorHAnsi" w:hAnsiTheme="minorHAnsi" w:cstheme="minorHAnsi"/>
          <w:noProof/>
          <w:color w:val="AF1E2D"/>
          <w:sz w:val="22"/>
          <w:szCs w:val="22"/>
        </w:rPr>
        <w:t> </w:t>
      </w:r>
      <w:r w:rsidR="00081F86" w:rsidRPr="0063404D">
        <w:rPr>
          <w:rFonts w:asciiTheme="minorHAnsi" w:hAnsiTheme="minorHAnsi" w:cstheme="minorHAnsi"/>
          <w:noProof/>
          <w:color w:val="AF1E2D"/>
          <w:sz w:val="22"/>
          <w:szCs w:val="22"/>
        </w:rPr>
        <w:t> </w:t>
      </w:r>
      <w:r w:rsidR="00081F86" w:rsidRPr="0063404D">
        <w:rPr>
          <w:rFonts w:asciiTheme="minorHAnsi" w:hAnsiTheme="minorHAnsi" w:cstheme="minorHAnsi"/>
          <w:noProof/>
          <w:color w:val="AF1E2D"/>
          <w:sz w:val="22"/>
          <w:szCs w:val="22"/>
        </w:rPr>
        <w:t> </w:t>
      </w:r>
      <w:r w:rsidR="00081F86" w:rsidRPr="0063404D">
        <w:rPr>
          <w:rFonts w:asciiTheme="minorHAnsi" w:hAnsiTheme="minorHAnsi" w:cstheme="minorHAnsi"/>
          <w:noProof/>
          <w:color w:val="AF1E2D"/>
          <w:sz w:val="22"/>
          <w:szCs w:val="22"/>
        </w:rPr>
        <w:t> </w:t>
      </w:r>
      <w:r w:rsidR="00081F86" w:rsidRPr="0063404D">
        <w:rPr>
          <w:rFonts w:asciiTheme="minorHAnsi" w:hAnsiTheme="minorHAnsi" w:cstheme="minorHAnsi"/>
          <w:noProof/>
          <w:color w:val="AF1E2D"/>
          <w:sz w:val="22"/>
          <w:szCs w:val="22"/>
        </w:rPr>
        <w:t> </w:t>
      </w:r>
      <w:r w:rsidR="00081F86" w:rsidRPr="0063404D">
        <w:rPr>
          <w:rFonts w:asciiTheme="minorHAnsi" w:hAnsiTheme="minorHAnsi" w:cstheme="minorHAnsi"/>
          <w:color w:val="AF1E2D"/>
          <w:sz w:val="22"/>
          <w:szCs w:val="22"/>
        </w:rPr>
        <w:fldChar w:fldCharType="end"/>
      </w:r>
    </w:p>
    <w:p w14:paraId="1754389B" w14:textId="150C5E83" w:rsidR="00842B41" w:rsidRDefault="00842B41" w:rsidP="00842B41">
      <w:pPr>
        <w:pStyle w:val="ListParagraph"/>
        <w:tabs>
          <w:tab w:val="left" w:pos="1134"/>
        </w:tabs>
        <w:spacing w:line="312" w:lineRule="auto"/>
        <w:ind w:left="480"/>
        <w:rPr>
          <w:rFonts w:asciiTheme="minorHAnsi" w:hAnsiTheme="minorHAnsi" w:cstheme="minorHAnsi"/>
          <w:color w:val="AF1E2D"/>
          <w:sz w:val="22"/>
          <w:szCs w:val="22"/>
        </w:rPr>
      </w:pPr>
    </w:p>
    <w:p w14:paraId="4E3452D6" w14:textId="77777777" w:rsidR="00081F86" w:rsidRPr="0063404D" w:rsidRDefault="00081F86" w:rsidP="0063404D">
      <w:pPr>
        <w:pStyle w:val="ListParagraph"/>
        <w:numPr>
          <w:ilvl w:val="0"/>
          <w:numId w:val="20"/>
        </w:numPr>
        <w:spacing w:after="160" w:line="259" w:lineRule="auto"/>
        <w:contextualSpacing/>
        <w:rPr>
          <w:rFonts w:asciiTheme="minorHAnsi" w:hAnsiTheme="minorHAnsi" w:cstheme="minorHAnsi"/>
          <w:i/>
          <w:sz w:val="22"/>
          <w:szCs w:val="22"/>
        </w:rPr>
      </w:pPr>
      <w:r w:rsidRPr="0063404D">
        <w:rPr>
          <w:rFonts w:asciiTheme="minorHAnsi" w:hAnsiTheme="minorHAnsi" w:cstheme="minorHAnsi"/>
          <w:i/>
          <w:sz w:val="22"/>
          <w:szCs w:val="22"/>
        </w:rPr>
        <w:t>Question for family</w:t>
      </w:r>
    </w:p>
    <w:p w14:paraId="485ABC2D" w14:textId="77777777" w:rsidR="00081F86" w:rsidRPr="0063404D" w:rsidRDefault="00081F86" w:rsidP="00081F86">
      <w:pPr>
        <w:pStyle w:val="ListParagraph"/>
        <w:ind w:left="1134"/>
        <w:rPr>
          <w:rFonts w:asciiTheme="minorHAnsi" w:hAnsiTheme="minorHAnsi" w:cstheme="minorHAnsi"/>
          <w:i/>
          <w:sz w:val="22"/>
          <w:szCs w:val="22"/>
        </w:rPr>
      </w:pPr>
    </w:p>
    <w:p w14:paraId="5BF1DB6B" w14:textId="77777777" w:rsidR="00081F86" w:rsidRPr="0063404D" w:rsidRDefault="00081F86" w:rsidP="0063404D">
      <w:pPr>
        <w:pStyle w:val="ListParagraph"/>
        <w:numPr>
          <w:ilvl w:val="1"/>
          <w:numId w:val="20"/>
        </w:numPr>
        <w:tabs>
          <w:tab w:val="left" w:pos="2410"/>
        </w:tabs>
        <w:spacing w:line="312" w:lineRule="auto"/>
        <w:ind w:left="1701" w:hanging="567"/>
        <w:contextualSpacing/>
        <w:rPr>
          <w:rFonts w:asciiTheme="minorHAnsi" w:hAnsiTheme="minorHAnsi" w:cstheme="minorHAnsi"/>
          <w:color w:val="AF1E2D"/>
          <w:sz w:val="22"/>
          <w:szCs w:val="22"/>
        </w:rPr>
      </w:pPr>
      <w:r w:rsidRPr="0063404D">
        <w:rPr>
          <w:rFonts w:asciiTheme="minorHAnsi" w:hAnsiTheme="minorHAnsi" w:cstheme="minorHAnsi"/>
          <w:sz w:val="22"/>
          <w:szCs w:val="22"/>
        </w:rPr>
        <w:t xml:space="preserve">Describe what could have been done better when (i.e. after) your baby died, or anything extra that could have helped in any way </w:t>
      </w:r>
    </w:p>
    <w:p w14:paraId="687B863D" w14:textId="77777777" w:rsidR="00081F86" w:rsidRPr="0063404D" w:rsidRDefault="00081F86" w:rsidP="00081F86">
      <w:pPr>
        <w:pStyle w:val="ListParagraph"/>
        <w:tabs>
          <w:tab w:val="left" w:pos="2410"/>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Text43"/>
            <w:enabled/>
            <w:calcOnExit w:val="0"/>
            <w:textInput/>
          </w:ffData>
        </w:fldChar>
      </w:r>
      <w:r w:rsidRPr="0063404D">
        <w:rPr>
          <w:rFonts w:asciiTheme="minorHAnsi" w:hAnsiTheme="minorHAnsi" w:cstheme="minorHAnsi"/>
          <w:color w:val="AF1E2D"/>
          <w:sz w:val="22"/>
          <w:szCs w:val="22"/>
        </w:rPr>
        <w:instrText xml:space="preserve"> FORMTEXT </w:instrText>
      </w:r>
      <w:r w:rsidRPr="0063404D">
        <w:rPr>
          <w:rFonts w:asciiTheme="minorHAnsi" w:hAnsiTheme="minorHAnsi" w:cstheme="minorHAnsi"/>
          <w:color w:val="AF1E2D"/>
          <w:sz w:val="22"/>
          <w:szCs w:val="22"/>
        </w:rPr>
      </w:r>
      <w:r w:rsidRPr="0063404D">
        <w:rPr>
          <w:rFonts w:asciiTheme="minorHAnsi" w:hAnsiTheme="minorHAnsi" w:cstheme="minorHAnsi"/>
          <w:color w:val="AF1E2D"/>
          <w:sz w:val="22"/>
          <w:szCs w:val="22"/>
        </w:rPr>
        <w:fldChar w:fldCharType="separate"/>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noProof/>
          <w:color w:val="AF1E2D"/>
          <w:sz w:val="22"/>
          <w:szCs w:val="22"/>
        </w:rPr>
        <w:t> </w:t>
      </w:r>
      <w:r w:rsidRPr="0063404D">
        <w:rPr>
          <w:rFonts w:asciiTheme="minorHAnsi" w:hAnsiTheme="minorHAnsi" w:cstheme="minorHAnsi"/>
          <w:color w:val="AF1E2D"/>
          <w:sz w:val="22"/>
          <w:szCs w:val="22"/>
        </w:rPr>
        <w:fldChar w:fldCharType="end"/>
      </w:r>
    </w:p>
    <w:p w14:paraId="65D9C15A" w14:textId="77777777" w:rsidR="00081F86" w:rsidRPr="0063404D" w:rsidRDefault="00081F86" w:rsidP="00081F86">
      <w:pPr>
        <w:pStyle w:val="ListParagraph"/>
        <w:tabs>
          <w:tab w:val="left" w:pos="2410"/>
        </w:tabs>
        <w:spacing w:line="312" w:lineRule="auto"/>
        <w:ind w:left="1701"/>
        <w:rPr>
          <w:rFonts w:asciiTheme="minorHAnsi" w:hAnsiTheme="minorHAnsi" w:cstheme="minorHAnsi"/>
          <w:color w:val="AF1E2D"/>
          <w:sz w:val="22"/>
          <w:szCs w:val="22"/>
        </w:rPr>
      </w:pPr>
    </w:p>
    <w:p w14:paraId="6DDB88D0" w14:textId="77777777" w:rsidR="00081F86" w:rsidRPr="0063404D" w:rsidRDefault="00081F86" w:rsidP="0063404D">
      <w:pPr>
        <w:pStyle w:val="ListParagraph"/>
        <w:numPr>
          <w:ilvl w:val="0"/>
          <w:numId w:val="21"/>
        </w:numPr>
        <w:spacing w:after="160" w:line="259" w:lineRule="auto"/>
        <w:contextualSpacing/>
        <w:rPr>
          <w:rFonts w:asciiTheme="minorHAnsi" w:hAnsiTheme="minorHAnsi" w:cstheme="minorHAnsi"/>
          <w:i/>
          <w:sz w:val="22"/>
          <w:szCs w:val="22"/>
        </w:rPr>
      </w:pPr>
      <w:r w:rsidRPr="0063404D">
        <w:rPr>
          <w:rFonts w:asciiTheme="minorHAnsi" w:hAnsiTheme="minorHAnsi" w:cstheme="minorHAnsi"/>
          <w:i/>
          <w:sz w:val="22"/>
          <w:szCs w:val="22"/>
        </w:rPr>
        <w:t>Permission from family member to be contacted for evaluation process</w:t>
      </w:r>
    </w:p>
    <w:p w14:paraId="1A1C7BB7" w14:textId="77777777" w:rsidR="00081F86" w:rsidRPr="0063404D" w:rsidRDefault="00081F86" w:rsidP="00081F86">
      <w:pPr>
        <w:pStyle w:val="ListParagraph"/>
        <w:ind w:left="1200"/>
        <w:rPr>
          <w:rFonts w:asciiTheme="minorHAnsi" w:hAnsiTheme="minorHAnsi" w:cstheme="minorHAnsi"/>
          <w:i/>
          <w:sz w:val="22"/>
          <w:szCs w:val="22"/>
        </w:rPr>
      </w:pPr>
    </w:p>
    <w:p w14:paraId="51C2E18A" w14:textId="77777777" w:rsidR="00081F86" w:rsidRPr="0063404D" w:rsidRDefault="00081F86" w:rsidP="0063404D">
      <w:pPr>
        <w:pStyle w:val="ListParagraph"/>
        <w:numPr>
          <w:ilvl w:val="1"/>
          <w:numId w:val="21"/>
        </w:numPr>
        <w:tabs>
          <w:tab w:val="left" w:pos="1701"/>
        </w:tabs>
        <w:spacing w:line="312" w:lineRule="auto"/>
        <w:ind w:left="1701" w:hanging="567"/>
        <w:contextualSpacing/>
        <w:rPr>
          <w:rFonts w:asciiTheme="minorHAnsi" w:hAnsiTheme="minorHAnsi" w:cstheme="minorHAnsi"/>
          <w:sz w:val="22"/>
          <w:szCs w:val="22"/>
        </w:rPr>
      </w:pPr>
      <w:r w:rsidRPr="0063404D">
        <w:rPr>
          <w:rFonts w:asciiTheme="minorHAnsi" w:hAnsiTheme="minorHAnsi" w:cstheme="minorHAnsi"/>
          <w:sz w:val="22"/>
          <w:szCs w:val="22"/>
        </w:rPr>
        <w:t xml:space="preserve">Is the family member willing to be contacted in the next year to discuss their experience of the investigation and the support they were given in relation to their baby’s death? </w:t>
      </w:r>
    </w:p>
    <w:p w14:paraId="3C533E9A" w14:textId="77777777" w:rsidR="00081F86" w:rsidRPr="0063404D" w:rsidRDefault="00081F86" w:rsidP="00081F86">
      <w:pPr>
        <w:pStyle w:val="ListParagraph"/>
        <w:tabs>
          <w:tab w:val="left" w:pos="1701"/>
        </w:tabs>
        <w:spacing w:line="312" w:lineRule="auto"/>
        <w:ind w:left="1701"/>
        <w:rPr>
          <w:rFonts w:asciiTheme="minorHAnsi" w:hAnsiTheme="minorHAnsi" w:cstheme="minorHAnsi"/>
          <w:i/>
          <w:sz w:val="22"/>
          <w:szCs w:val="22"/>
        </w:rPr>
      </w:pPr>
      <w:r w:rsidRPr="0063404D">
        <w:rPr>
          <w:rFonts w:asciiTheme="minorHAnsi" w:hAnsiTheme="minorHAnsi" w:cstheme="minorHAnsi"/>
          <w:i/>
          <w:sz w:val="22"/>
          <w:szCs w:val="22"/>
        </w:rPr>
        <w:t>Advise that, even if they say yes now, they can change their mind if they are contacted.</w:t>
      </w:r>
    </w:p>
    <w:p w14:paraId="6095811F" w14:textId="77777777" w:rsidR="00081F86" w:rsidRPr="0063404D" w:rsidRDefault="00081F86" w:rsidP="00081F86">
      <w:pPr>
        <w:pStyle w:val="ListParagraph"/>
        <w:tabs>
          <w:tab w:val="left" w:pos="2410"/>
        </w:tabs>
        <w:spacing w:line="312" w:lineRule="auto"/>
        <w:ind w:left="1701"/>
        <w:rPr>
          <w:rFonts w:asciiTheme="minorHAnsi" w:hAnsiTheme="minorHAnsi" w:cstheme="minorHAnsi"/>
          <w:color w:val="AF1E2D"/>
          <w:sz w:val="22"/>
          <w:szCs w:val="22"/>
        </w:rPr>
      </w:pP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No</w:t>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tab/>
      </w:r>
      <w:r w:rsidRPr="0063404D">
        <w:rPr>
          <w:rFonts w:asciiTheme="minorHAnsi" w:hAnsiTheme="minorHAnsi" w:cstheme="minorHAnsi"/>
          <w:color w:val="AF1E2D"/>
          <w:sz w:val="22"/>
          <w:szCs w:val="22"/>
        </w:rPr>
        <w:fldChar w:fldCharType="begin">
          <w:ffData>
            <w:name w:val="Check12"/>
            <w:enabled/>
            <w:calcOnExit w:val="0"/>
            <w:checkBox>
              <w:sizeAuto/>
              <w:default w:val="0"/>
            </w:checkBox>
          </w:ffData>
        </w:fldChar>
      </w:r>
      <w:r w:rsidRPr="0063404D">
        <w:rPr>
          <w:rFonts w:asciiTheme="minorHAnsi" w:hAnsiTheme="minorHAnsi" w:cstheme="minorHAnsi"/>
          <w:color w:val="AF1E2D"/>
          <w:sz w:val="22"/>
          <w:szCs w:val="22"/>
        </w:rPr>
        <w:instrText xml:space="preserve"> FORMCHECKBOX </w:instrText>
      </w:r>
      <w:r w:rsidR="00B92ABA">
        <w:rPr>
          <w:rFonts w:asciiTheme="minorHAnsi" w:hAnsiTheme="minorHAnsi" w:cstheme="minorHAnsi"/>
          <w:color w:val="AF1E2D"/>
          <w:sz w:val="22"/>
          <w:szCs w:val="22"/>
        </w:rPr>
      </w:r>
      <w:r w:rsidR="00B92ABA">
        <w:rPr>
          <w:rFonts w:asciiTheme="minorHAnsi" w:hAnsiTheme="minorHAnsi" w:cstheme="minorHAnsi"/>
          <w:color w:val="AF1E2D"/>
          <w:sz w:val="22"/>
          <w:szCs w:val="22"/>
        </w:rPr>
        <w:fldChar w:fldCharType="separate"/>
      </w:r>
      <w:r w:rsidRPr="0063404D">
        <w:rPr>
          <w:rFonts w:asciiTheme="minorHAnsi" w:hAnsiTheme="minorHAnsi" w:cstheme="minorHAnsi"/>
          <w:color w:val="AF1E2D"/>
          <w:sz w:val="22"/>
          <w:szCs w:val="22"/>
        </w:rPr>
        <w:fldChar w:fldCharType="end"/>
      </w:r>
      <w:r w:rsidRPr="0063404D">
        <w:rPr>
          <w:rFonts w:asciiTheme="minorHAnsi" w:hAnsiTheme="minorHAnsi" w:cstheme="minorHAnsi"/>
          <w:color w:val="AF1E2D"/>
          <w:sz w:val="22"/>
          <w:szCs w:val="22"/>
        </w:rPr>
        <w:t xml:space="preserve"> </w:t>
      </w:r>
      <w:r w:rsidRPr="0063404D">
        <w:rPr>
          <w:rFonts w:asciiTheme="minorHAnsi" w:hAnsiTheme="minorHAnsi" w:cstheme="minorHAnsi"/>
          <w:sz w:val="22"/>
          <w:szCs w:val="22"/>
        </w:rPr>
        <w:t>Yes</w:t>
      </w:r>
    </w:p>
    <w:p w14:paraId="628760AB" w14:textId="77777777" w:rsidR="00081F86" w:rsidRPr="0063404D" w:rsidRDefault="00081F86" w:rsidP="00081F86">
      <w:pPr>
        <w:pStyle w:val="ListParagraph"/>
        <w:tabs>
          <w:tab w:val="left" w:pos="1701"/>
        </w:tabs>
        <w:spacing w:line="312" w:lineRule="auto"/>
        <w:ind w:left="2652"/>
        <w:rPr>
          <w:rFonts w:asciiTheme="minorHAnsi" w:hAnsiTheme="minorHAnsi" w:cstheme="minorHAnsi"/>
          <w:sz w:val="22"/>
          <w:szCs w:val="22"/>
        </w:rPr>
      </w:pPr>
    </w:p>
    <w:p w14:paraId="21484A9F" w14:textId="2B9787A6" w:rsidR="00081F86" w:rsidRPr="001327A9" w:rsidRDefault="00081F86" w:rsidP="001327A9">
      <w:pPr>
        <w:pStyle w:val="ListParagraph"/>
        <w:numPr>
          <w:ilvl w:val="0"/>
          <w:numId w:val="21"/>
        </w:numPr>
        <w:spacing w:after="160" w:line="259" w:lineRule="auto"/>
        <w:contextualSpacing/>
        <w:rPr>
          <w:rFonts w:asciiTheme="minorHAnsi" w:hAnsiTheme="minorHAnsi" w:cstheme="minorHAnsi"/>
          <w:i/>
          <w:sz w:val="22"/>
          <w:szCs w:val="22"/>
        </w:rPr>
      </w:pPr>
      <w:r w:rsidRPr="0063404D">
        <w:rPr>
          <w:rFonts w:asciiTheme="minorHAnsi" w:hAnsiTheme="minorHAnsi" w:cstheme="minorHAnsi"/>
          <w:i/>
          <w:sz w:val="22"/>
          <w:szCs w:val="22"/>
        </w:rPr>
        <w:t>Information to make notification, other health professionals etc</w:t>
      </w:r>
    </w:p>
    <w:tbl>
      <w:tblPr>
        <w:tblStyle w:val="TableGrid"/>
        <w:tblW w:w="0" w:type="auto"/>
        <w:jc w:val="center"/>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2126"/>
        <w:gridCol w:w="5477"/>
      </w:tblGrid>
      <w:tr w:rsidR="00081F86" w:rsidRPr="0063404D" w14:paraId="4CE6164C" w14:textId="77777777" w:rsidTr="00CF575F">
        <w:trPr>
          <w:cantSplit/>
          <w:jc w:val="center"/>
        </w:trPr>
        <w:tc>
          <w:tcPr>
            <w:tcW w:w="2126" w:type="dxa"/>
            <w:shd w:val="clear" w:color="auto" w:fill="AF1E2D"/>
            <w:vAlign w:val="center"/>
          </w:tcPr>
          <w:p w14:paraId="6D6374A0" w14:textId="77777777" w:rsidR="00081F86" w:rsidRPr="0063404D" w:rsidRDefault="00081F86" w:rsidP="00CF575F">
            <w:pPr>
              <w:pStyle w:val="ListParagraph"/>
              <w:spacing w:line="312" w:lineRule="auto"/>
              <w:ind w:left="0"/>
              <w:rPr>
                <w:rFonts w:asciiTheme="minorHAnsi" w:hAnsiTheme="minorHAnsi" w:cstheme="minorHAnsi"/>
                <w:b/>
                <w:i/>
                <w:color w:val="FFFFFF" w:themeColor="background1"/>
                <w:sz w:val="22"/>
                <w:szCs w:val="22"/>
              </w:rPr>
            </w:pPr>
            <w:r w:rsidRPr="0063404D">
              <w:rPr>
                <w:rFonts w:asciiTheme="minorHAnsi" w:hAnsiTheme="minorHAnsi" w:cstheme="minorHAnsi"/>
                <w:i/>
                <w:color w:val="FFFFFF" w:themeColor="background1"/>
                <w:sz w:val="22"/>
                <w:szCs w:val="22"/>
              </w:rPr>
              <w:t>Designation</w:t>
            </w:r>
          </w:p>
        </w:tc>
        <w:tc>
          <w:tcPr>
            <w:tcW w:w="5477" w:type="dxa"/>
            <w:shd w:val="clear" w:color="auto" w:fill="AF1E2D"/>
            <w:vAlign w:val="center"/>
          </w:tcPr>
          <w:p w14:paraId="1B7E072D" w14:textId="77777777" w:rsidR="00081F86" w:rsidRPr="0063404D" w:rsidRDefault="00081F86" w:rsidP="00CF575F">
            <w:pPr>
              <w:pStyle w:val="ListParagraph"/>
              <w:spacing w:line="312" w:lineRule="auto"/>
              <w:ind w:left="0"/>
              <w:rPr>
                <w:rFonts w:asciiTheme="minorHAnsi" w:hAnsiTheme="minorHAnsi" w:cstheme="minorHAnsi"/>
                <w:i/>
                <w:color w:val="FFFFFF" w:themeColor="background1"/>
                <w:sz w:val="22"/>
                <w:szCs w:val="22"/>
              </w:rPr>
            </w:pPr>
            <w:r w:rsidRPr="0063404D">
              <w:rPr>
                <w:rFonts w:asciiTheme="minorHAnsi" w:hAnsiTheme="minorHAnsi" w:cstheme="minorHAnsi"/>
                <w:i/>
                <w:color w:val="FFFFFF" w:themeColor="background1"/>
                <w:sz w:val="22"/>
                <w:szCs w:val="22"/>
              </w:rPr>
              <w:t>Victim Support</w:t>
            </w:r>
          </w:p>
        </w:tc>
      </w:tr>
      <w:tr w:rsidR="00081F86" w:rsidRPr="0063404D" w14:paraId="2B7388AA" w14:textId="77777777" w:rsidTr="00CF575F">
        <w:trPr>
          <w:cantSplit/>
          <w:jc w:val="center"/>
        </w:trPr>
        <w:tc>
          <w:tcPr>
            <w:tcW w:w="2126" w:type="dxa"/>
            <w:vAlign w:val="center"/>
          </w:tcPr>
          <w:p w14:paraId="31F2505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Name</w:t>
            </w:r>
          </w:p>
        </w:tc>
        <w:tc>
          <w:tcPr>
            <w:tcW w:w="5477" w:type="dxa"/>
            <w:vAlign w:val="center"/>
          </w:tcPr>
          <w:p w14:paraId="3801785E"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00E25D5F" w14:textId="77777777" w:rsidTr="00CF575F">
        <w:trPr>
          <w:cantSplit/>
          <w:jc w:val="center"/>
        </w:trPr>
        <w:tc>
          <w:tcPr>
            <w:tcW w:w="2126" w:type="dxa"/>
            <w:shd w:val="clear" w:color="auto" w:fill="AF1E2D"/>
            <w:vAlign w:val="center"/>
          </w:tcPr>
          <w:p w14:paraId="0A4EA56C" w14:textId="77777777" w:rsidR="00081F86" w:rsidRPr="0063404D" w:rsidRDefault="00081F86" w:rsidP="00CF575F">
            <w:pPr>
              <w:pStyle w:val="ListParagraph"/>
              <w:spacing w:line="312" w:lineRule="auto"/>
              <w:ind w:left="0"/>
              <w:rPr>
                <w:rFonts w:asciiTheme="minorHAnsi" w:hAnsiTheme="minorHAnsi" w:cstheme="minorHAnsi"/>
                <w:b/>
                <w:i/>
                <w:sz w:val="22"/>
                <w:szCs w:val="22"/>
              </w:rPr>
            </w:pPr>
            <w:r w:rsidRPr="0063404D">
              <w:rPr>
                <w:rFonts w:asciiTheme="minorHAnsi" w:hAnsiTheme="minorHAnsi" w:cstheme="minorHAnsi"/>
                <w:i/>
                <w:color w:val="FFFFFF" w:themeColor="background1"/>
                <w:sz w:val="22"/>
                <w:szCs w:val="22"/>
              </w:rPr>
              <w:t>Contact details</w:t>
            </w:r>
          </w:p>
        </w:tc>
        <w:tc>
          <w:tcPr>
            <w:tcW w:w="5477" w:type="dxa"/>
            <w:shd w:val="clear" w:color="auto" w:fill="AF1E2D"/>
            <w:vAlign w:val="center"/>
          </w:tcPr>
          <w:p w14:paraId="062CD48A" w14:textId="77777777" w:rsidR="00081F86" w:rsidRPr="0063404D" w:rsidRDefault="00081F86" w:rsidP="00CF575F">
            <w:pPr>
              <w:pStyle w:val="ListParagraph"/>
              <w:spacing w:line="312" w:lineRule="auto"/>
              <w:ind w:left="0"/>
              <w:rPr>
                <w:rFonts w:asciiTheme="minorHAnsi" w:hAnsiTheme="minorHAnsi" w:cstheme="minorHAnsi"/>
                <w:sz w:val="22"/>
                <w:szCs w:val="22"/>
              </w:rPr>
            </w:pPr>
          </w:p>
        </w:tc>
      </w:tr>
      <w:tr w:rsidR="00081F86" w:rsidRPr="0063404D" w14:paraId="5EC4ACD8" w14:textId="77777777" w:rsidTr="00CF575F">
        <w:trPr>
          <w:cantSplit/>
          <w:jc w:val="center"/>
        </w:trPr>
        <w:tc>
          <w:tcPr>
            <w:tcW w:w="2126" w:type="dxa"/>
            <w:vAlign w:val="center"/>
          </w:tcPr>
          <w:p w14:paraId="0724B193"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Street</w:t>
            </w:r>
          </w:p>
        </w:tc>
        <w:tc>
          <w:tcPr>
            <w:tcW w:w="5477" w:type="dxa"/>
            <w:vAlign w:val="center"/>
          </w:tcPr>
          <w:p w14:paraId="25BD0063"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25E2AA8D" w14:textId="77777777" w:rsidTr="00CF575F">
        <w:trPr>
          <w:cantSplit/>
          <w:jc w:val="center"/>
        </w:trPr>
        <w:tc>
          <w:tcPr>
            <w:tcW w:w="2126" w:type="dxa"/>
            <w:vAlign w:val="center"/>
          </w:tcPr>
          <w:p w14:paraId="3A27B89E"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Suburb</w:t>
            </w:r>
          </w:p>
        </w:tc>
        <w:tc>
          <w:tcPr>
            <w:tcW w:w="5477" w:type="dxa"/>
            <w:vAlign w:val="center"/>
          </w:tcPr>
          <w:p w14:paraId="20E254F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3F8258F2" w14:textId="77777777" w:rsidTr="00CF575F">
        <w:trPr>
          <w:cantSplit/>
          <w:jc w:val="center"/>
        </w:trPr>
        <w:tc>
          <w:tcPr>
            <w:tcW w:w="2126" w:type="dxa"/>
            <w:vAlign w:val="center"/>
          </w:tcPr>
          <w:p w14:paraId="03B5B1C0"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Town/City</w:t>
            </w:r>
          </w:p>
        </w:tc>
        <w:tc>
          <w:tcPr>
            <w:tcW w:w="5477" w:type="dxa"/>
            <w:vAlign w:val="center"/>
          </w:tcPr>
          <w:p w14:paraId="6C70D403"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6"/>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7C8F19B9" w14:textId="77777777" w:rsidTr="00CF575F">
        <w:trPr>
          <w:cantSplit/>
          <w:jc w:val="center"/>
        </w:trPr>
        <w:tc>
          <w:tcPr>
            <w:tcW w:w="2126" w:type="dxa"/>
            <w:vAlign w:val="center"/>
          </w:tcPr>
          <w:p w14:paraId="069B1E73"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Mobile</w:t>
            </w:r>
          </w:p>
        </w:tc>
        <w:tc>
          <w:tcPr>
            <w:tcW w:w="5477" w:type="dxa"/>
            <w:vAlign w:val="center"/>
          </w:tcPr>
          <w:p w14:paraId="07EBCFC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7"/>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776D25D3" w14:textId="77777777" w:rsidTr="00CF575F">
        <w:trPr>
          <w:cantSplit/>
          <w:jc w:val="center"/>
        </w:trPr>
        <w:tc>
          <w:tcPr>
            <w:tcW w:w="2126" w:type="dxa"/>
            <w:vAlign w:val="center"/>
          </w:tcPr>
          <w:p w14:paraId="18DAC7E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Landline</w:t>
            </w:r>
          </w:p>
        </w:tc>
        <w:tc>
          <w:tcPr>
            <w:tcW w:w="5477" w:type="dxa"/>
            <w:vAlign w:val="center"/>
          </w:tcPr>
          <w:p w14:paraId="1C334F1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8"/>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9224B38" w14:textId="77777777" w:rsidTr="00CF575F">
        <w:trPr>
          <w:cantSplit/>
          <w:jc w:val="center"/>
        </w:trPr>
        <w:tc>
          <w:tcPr>
            <w:tcW w:w="2126" w:type="dxa"/>
            <w:vAlign w:val="center"/>
          </w:tcPr>
          <w:p w14:paraId="31510A03"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Email</w:t>
            </w:r>
          </w:p>
        </w:tc>
        <w:tc>
          <w:tcPr>
            <w:tcW w:w="5477" w:type="dxa"/>
            <w:vAlign w:val="center"/>
          </w:tcPr>
          <w:p w14:paraId="0CF9E06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65EEB6A" w14:textId="77777777" w:rsidTr="00CF575F">
        <w:trPr>
          <w:cantSplit/>
          <w:jc w:val="center"/>
        </w:trPr>
        <w:tc>
          <w:tcPr>
            <w:tcW w:w="2126" w:type="dxa"/>
            <w:vAlign w:val="center"/>
          </w:tcPr>
          <w:p w14:paraId="63AC9CF3"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Who notified them</w:t>
            </w:r>
          </w:p>
        </w:tc>
        <w:tc>
          <w:tcPr>
            <w:tcW w:w="5477" w:type="dxa"/>
            <w:vAlign w:val="center"/>
          </w:tcPr>
          <w:p w14:paraId="700E0EE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2C9197BD" w14:textId="77777777" w:rsidTr="00CF575F">
        <w:trPr>
          <w:cantSplit/>
          <w:jc w:val="center"/>
        </w:trPr>
        <w:tc>
          <w:tcPr>
            <w:tcW w:w="2126" w:type="dxa"/>
            <w:vAlign w:val="center"/>
          </w:tcPr>
          <w:p w14:paraId="627A3B90"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Date/time notified</w:t>
            </w:r>
          </w:p>
        </w:tc>
        <w:tc>
          <w:tcPr>
            <w:tcW w:w="5477" w:type="dxa"/>
            <w:vAlign w:val="center"/>
          </w:tcPr>
          <w:p w14:paraId="064BFF6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5E0FC65A" w14:textId="77777777" w:rsidTr="00CF575F">
        <w:trPr>
          <w:cantSplit/>
          <w:jc w:val="center"/>
        </w:trPr>
        <w:tc>
          <w:tcPr>
            <w:tcW w:w="2126" w:type="dxa"/>
            <w:shd w:val="clear" w:color="auto" w:fill="AF1E2D"/>
            <w:vAlign w:val="center"/>
          </w:tcPr>
          <w:p w14:paraId="38CF3207" w14:textId="77777777" w:rsidR="00081F86" w:rsidRPr="0063404D" w:rsidRDefault="00081F86" w:rsidP="00CF575F">
            <w:pPr>
              <w:pStyle w:val="ListParagraph"/>
              <w:spacing w:line="312" w:lineRule="auto"/>
              <w:ind w:left="0"/>
              <w:rPr>
                <w:rFonts w:asciiTheme="minorHAnsi" w:hAnsiTheme="minorHAnsi" w:cstheme="minorHAnsi"/>
                <w:b/>
                <w:i/>
                <w:color w:val="FFFFFF" w:themeColor="background1"/>
                <w:sz w:val="22"/>
                <w:szCs w:val="22"/>
              </w:rPr>
            </w:pPr>
            <w:r w:rsidRPr="0063404D">
              <w:rPr>
                <w:rFonts w:asciiTheme="minorHAnsi" w:hAnsiTheme="minorHAnsi" w:cstheme="minorHAnsi"/>
                <w:i/>
                <w:color w:val="FFFFFF" w:themeColor="background1"/>
                <w:sz w:val="22"/>
                <w:szCs w:val="22"/>
              </w:rPr>
              <w:lastRenderedPageBreak/>
              <w:t>Designation</w:t>
            </w:r>
          </w:p>
        </w:tc>
        <w:tc>
          <w:tcPr>
            <w:tcW w:w="5477" w:type="dxa"/>
            <w:shd w:val="clear" w:color="auto" w:fill="AF1E2D"/>
            <w:vAlign w:val="center"/>
          </w:tcPr>
          <w:p w14:paraId="7FBF042A" w14:textId="77777777" w:rsidR="00081F86" w:rsidRPr="0063404D" w:rsidRDefault="00081F86" w:rsidP="00CF575F">
            <w:pPr>
              <w:pStyle w:val="ListParagraph"/>
              <w:spacing w:line="312" w:lineRule="auto"/>
              <w:ind w:left="0"/>
              <w:rPr>
                <w:rFonts w:asciiTheme="minorHAnsi" w:hAnsiTheme="minorHAnsi" w:cstheme="minorHAnsi"/>
                <w:i/>
                <w:color w:val="FFFFFF" w:themeColor="background1"/>
                <w:sz w:val="22"/>
                <w:szCs w:val="22"/>
              </w:rPr>
            </w:pPr>
            <w:r w:rsidRPr="0063404D">
              <w:rPr>
                <w:rFonts w:asciiTheme="minorHAnsi" w:hAnsiTheme="minorHAnsi" w:cstheme="minorHAnsi"/>
                <w:i/>
                <w:color w:val="FFFFFF" w:themeColor="background1"/>
                <w:sz w:val="22"/>
                <w:szCs w:val="22"/>
              </w:rPr>
              <w:t>Well Child / Tamariki Ora Provider</w:t>
            </w:r>
          </w:p>
        </w:tc>
      </w:tr>
      <w:tr w:rsidR="00081F86" w:rsidRPr="0063404D" w14:paraId="6E056573" w14:textId="77777777" w:rsidTr="00CF575F">
        <w:trPr>
          <w:cantSplit/>
          <w:jc w:val="center"/>
        </w:trPr>
        <w:tc>
          <w:tcPr>
            <w:tcW w:w="2126" w:type="dxa"/>
            <w:vAlign w:val="center"/>
          </w:tcPr>
          <w:p w14:paraId="1E3957B8"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Name</w:t>
            </w:r>
          </w:p>
        </w:tc>
        <w:tc>
          <w:tcPr>
            <w:tcW w:w="5477" w:type="dxa"/>
            <w:vAlign w:val="center"/>
          </w:tcPr>
          <w:p w14:paraId="18E6EC5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2B15EBE3" w14:textId="77777777" w:rsidTr="00CF575F">
        <w:trPr>
          <w:cantSplit/>
          <w:jc w:val="center"/>
        </w:trPr>
        <w:tc>
          <w:tcPr>
            <w:tcW w:w="2126" w:type="dxa"/>
            <w:shd w:val="clear" w:color="auto" w:fill="AF1E2D"/>
            <w:vAlign w:val="center"/>
          </w:tcPr>
          <w:p w14:paraId="6011CE2F" w14:textId="77777777" w:rsidR="00081F86" w:rsidRPr="0063404D" w:rsidRDefault="00081F86" w:rsidP="00CF575F">
            <w:pPr>
              <w:pStyle w:val="ListParagraph"/>
              <w:spacing w:line="312" w:lineRule="auto"/>
              <w:ind w:left="0"/>
              <w:rPr>
                <w:rFonts w:asciiTheme="minorHAnsi" w:hAnsiTheme="minorHAnsi" w:cstheme="minorHAnsi"/>
                <w:b/>
                <w:i/>
                <w:color w:val="FFFFFF" w:themeColor="background1"/>
                <w:sz w:val="22"/>
                <w:szCs w:val="22"/>
              </w:rPr>
            </w:pPr>
            <w:r w:rsidRPr="0063404D">
              <w:rPr>
                <w:rFonts w:asciiTheme="minorHAnsi" w:hAnsiTheme="minorHAnsi" w:cstheme="minorHAnsi"/>
                <w:i/>
                <w:color w:val="FFFFFF" w:themeColor="background1"/>
                <w:sz w:val="22"/>
                <w:szCs w:val="22"/>
              </w:rPr>
              <w:t>Contact details</w:t>
            </w:r>
          </w:p>
        </w:tc>
        <w:tc>
          <w:tcPr>
            <w:tcW w:w="5477" w:type="dxa"/>
            <w:shd w:val="clear" w:color="auto" w:fill="AF1E2D"/>
            <w:vAlign w:val="center"/>
          </w:tcPr>
          <w:p w14:paraId="261FC003" w14:textId="77777777" w:rsidR="00081F86" w:rsidRPr="0063404D" w:rsidRDefault="00081F86" w:rsidP="00CF575F">
            <w:pPr>
              <w:pStyle w:val="ListParagraph"/>
              <w:spacing w:line="312" w:lineRule="auto"/>
              <w:ind w:left="0"/>
              <w:rPr>
                <w:rFonts w:asciiTheme="minorHAnsi" w:hAnsiTheme="minorHAnsi" w:cstheme="minorHAnsi"/>
                <w:sz w:val="22"/>
                <w:szCs w:val="22"/>
              </w:rPr>
            </w:pPr>
          </w:p>
        </w:tc>
      </w:tr>
      <w:tr w:rsidR="00081F86" w:rsidRPr="0063404D" w14:paraId="096942D6" w14:textId="77777777" w:rsidTr="00CF575F">
        <w:trPr>
          <w:cantSplit/>
          <w:jc w:val="center"/>
        </w:trPr>
        <w:tc>
          <w:tcPr>
            <w:tcW w:w="2126" w:type="dxa"/>
            <w:vAlign w:val="center"/>
          </w:tcPr>
          <w:p w14:paraId="0307312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Street</w:t>
            </w:r>
          </w:p>
        </w:tc>
        <w:tc>
          <w:tcPr>
            <w:tcW w:w="5477" w:type="dxa"/>
            <w:vAlign w:val="center"/>
          </w:tcPr>
          <w:p w14:paraId="45F5FFF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2D3A3CE" w14:textId="77777777" w:rsidTr="00CF575F">
        <w:trPr>
          <w:cantSplit/>
          <w:jc w:val="center"/>
        </w:trPr>
        <w:tc>
          <w:tcPr>
            <w:tcW w:w="2126" w:type="dxa"/>
            <w:vAlign w:val="center"/>
          </w:tcPr>
          <w:p w14:paraId="2635B448"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Suburb</w:t>
            </w:r>
          </w:p>
        </w:tc>
        <w:tc>
          <w:tcPr>
            <w:tcW w:w="5477" w:type="dxa"/>
            <w:vAlign w:val="center"/>
          </w:tcPr>
          <w:p w14:paraId="7551EBE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098F5D8D" w14:textId="77777777" w:rsidTr="00CF575F">
        <w:trPr>
          <w:cantSplit/>
          <w:jc w:val="center"/>
        </w:trPr>
        <w:tc>
          <w:tcPr>
            <w:tcW w:w="2126" w:type="dxa"/>
            <w:vAlign w:val="center"/>
          </w:tcPr>
          <w:p w14:paraId="6C3FFA2A"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Town/City</w:t>
            </w:r>
          </w:p>
        </w:tc>
        <w:tc>
          <w:tcPr>
            <w:tcW w:w="5477" w:type="dxa"/>
            <w:vAlign w:val="center"/>
          </w:tcPr>
          <w:p w14:paraId="6D6CFF6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6"/>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9F1855C" w14:textId="77777777" w:rsidTr="00CF575F">
        <w:trPr>
          <w:cantSplit/>
          <w:jc w:val="center"/>
        </w:trPr>
        <w:tc>
          <w:tcPr>
            <w:tcW w:w="2126" w:type="dxa"/>
            <w:vAlign w:val="center"/>
          </w:tcPr>
          <w:p w14:paraId="5C04AE2E"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Mobile</w:t>
            </w:r>
          </w:p>
        </w:tc>
        <w:tc>
          <w:tcPr>
            <w:tcW w:w="5477" w:type="dxa"/>
            <w:vAlign w:val="center"/>
          </w:tcPr>
          <w:p w14:paraId="3A9B1140"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7"/>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4BFCE736" w14:textId="77777777" w:rsidTr="00CF575F">
        <w:trPr>
          <w:cantSplit/>
          <w:jc w:val="center"/>
        </w:trPr>
        <w:tc>
          <w:tcPr>
            <w:tcW w:w="2126" w:type="dxa"/>
            <w:vAlign w:val="center"/>
          </w:tcPr>
          <w:p w14:paraId="719614B4"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Landline</w:t>
            </w:r>
          </w:p>
        </w:tc>
        <w:tc>
          <w:tcPr>
            <w:tcW w:w="5477" w:type="dxa"/>
            <w:vAlign w:val="center"/>
          </w:tcPr>
          <w:p w14:paraId="25A52804"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8"/>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255DC5BA" w14:textId="77777777" w:rsidTr="00CF575F">
        <w:trPr>
          <w:cantSplit/>
          <w:jc w:val="center"/>
        </w:trPr>
        <w:tc>
          <w:tcPr>
            <w:tcW w:w="2126" w:type="dxa"/>
            <w:vAlign w:val="center"/>
          </w:tcPr>
          <w:p w14:paraId="403EE094"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Email</w:t>
            </w:r>
          </w:p>
        </w:tc>
        <w:tc>
          <w:tcPr>
            <w:tcW w:w="5477" w:type="dxa"/>
            <w:vAlign w:val="center"/>
          </w:tcPr>
          <w:p w14:paraId="473A5F10"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BF2592E" w14:textId="77777777" w:rsidTr="00CF575F">
        <w:trPr>
          <w:cantSplit/>
          <w:jc w:val="center"/>
        </w:trPr>
        <w:tc>
          <w:tcPr>
            <w:tcW w:w="2126" w:type="dxa"/>
            <w:vAlign w:val="center"/>
          </w:tcPr>
          <w:p w14:paraId="19772D0A"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Who notified them</w:t>
            </w:r>
          </w:p>
        </w:tc>
        <w:tc>
          <w:tcPr>
            <w:tcW w:w="5477" w:type="dxa"/>
            <w:vAlign w:val="center"/>
          </w:tcPr>
          <w:p w14:paraId="0C07A284"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B3880E2" w14:textId="77777777" w:rsidTr="00CF575F">
        <w:trPr>
          <w:cantSplit/>
          <w:jc w:val="center"/>
        </w:trPr>
        <w:tc>
          <w:tcPr>
            <w:tcW w:w="2126" w:type="dxa"/>
            <w:vAlign w:val="center"/>
          </w:tcPr>
          <w:p w14:paraId="3B53E82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Date/time notified</w:t>
            </w:r>
          </w:p>
        </w:tc>
        <w:tc>
          <w:tcPr>
            <w:tcW w:w="5477" w:type="dxa"/>
            <w:vAlign w:val="center"/>
          </w:tcPr>
          <w:p w14:paraId="1CFE84C7"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bl>
    <w:p w14:paraId="6F3BAE37" w14:textId="77777777" w:rsidR="001327A9" w:rsidRDefault="001327A9"/>
    <w:tbl>
      <w:tblPr>
        <w:tblStyle w:val="TableGrid"/>
        <w:tblW w:w="0" w:type="auto"/>
        <w:jc w:val="center"/>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2126"/>
        <w:gridCol w:w="5477"/>
      </w:tblGrid>
      <w:tr w:rsidR="00081F86" w:rsidRPr="0063404D" w14:paraId="601D27A8" w14:textId="77777777" w:rsidTr="00CF575F">
        <w:trPr>
          <w:cantSplit/>
          <w:jc w:val="center"/>
        </w:trPr>
        <w:tc>
          <w:tcPr>
            <w:tcW w:w="2126" w:type="dxa"/>
            <w:shd w:val="clear" w:color="auto" w:fill="AF1E2D"/>
            <w:vAlign w:val="center"/>
          </w:tcPr>
          <w:p w14:paraId="71B55FF3" w14:textId="77777777" w:rsidR="00081F86" w:rsidRPr="0063404D" w:rsidRDefault="00081F86" w:rsidP="00CF575F">
            <w:pPr>
              <w:pStyle w:val="ListParagraph"/>
              <w:spacing w:line="312" w:lineRule="auto"/>
              <w:ind w:left="0"/>
              <w:rPr>
                <w:rFonts w:asciiTheme="minorHAnsi" w:hAnsiTheme="minorHAnsi" w:cstheme="minorHAnsi"/>
                <w:b/>
                <w:i/>
                <w:color w:val="FFFFFF" w:themeColor="background1"/>
                <w:sz w:val="22"/>
                <w:szCs w:val="22"/>
              </w:rPr>
            </w:pPr>
            <w:r w:rsidRPr="0063404D">
              <w:rPr>
                <w:rFonts w:asciiTheme="minorHAnsi" w:hAnsiTheme="minorHAnsi" w:cstheme="minorHAnsi"/>
                <w:i/>
                <w:color w:val="FFFFFF" w:themeColor="background1"/>
                <w:sz w:val="22"/>
                <w:szCs w:val="22"/>
              </w:rPr>
              <w:t>Designation</w:t>
            </w:r>
          </w:p>
        </w:tc>
        <w:tc>
          <w:tcPr>
            <w:tcW w:w="5477" w:type="dxa"/>
            <w:shd w:val="clear" w:color="auto" w:fill="AF1E2D"/>
            <w:vAlign w:val="center"/>
          </w:tcPr>
          <w:p w14:paraId="562EE53D" w14:textId="77777777" w:rsidR="00081F86" w:rsidRPr="0063404D" w:rsidRDefault="00081F86" w:rsidP="00CF575F">
            <w:pPr>
              <w:pStyle w:val="ListParagraph"/>
              <w:spacing w:line="312" w:lineRule="auto"/>
              <w:ind w:left="0"/>
              <w:rPr>
                <w:rFonts w:asciiTheme="minorHAnsi" w:hAnsiTheme="minorHAnsi" w:cstheme="minorHAnsi"/>
                <w:i/>
                <w:color w:val="FFFFFF" w:themeColor="background1"/>
                <w:sz w:val="22"/>
                <w:szCs w:val="22"/>
              </w:rPr>
            </w:pPr>
            <w:r w:rsidRPr="0063404D">
              <w:rPr>
                <w:rFonts w:asciiTheme="minorHAnsi" w:hAnsiTheme="minorHAnsi" w:cstheme="minorHAnsi"/>
                <w:i/>
                <w:color w:val="FFFFFF" w:themeColor="background1"/>
                <w:sz w:val="22"/>
                <w:szCs w:val="22"/>
              </w:rPr>
              <w:t>Midwife or other LMC (see section 12)</w:t>
            </w:r>
          </w:p>
        </w:tc>
      </w:tr>
      <w:tr w:rsidR="00081F86" w:rsidRPr="0063404D" w14:paraId="7D4072BA" w14:textId="77777777" w:rsidTr="00CF575F">
        <w:trPr>
          <w:cantSplit/>
          <w:jc w:val="center"/>
        </w:trPr>
        <w:tc>
          <w:tcPr>
            <w:tcW w:w="2126" w:type="dxa"/>
            <w:vAlign w:val="center"/>
          </w:tcPr>
          <w:p w14:paraId="59873158"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Name</w:t>
            </w:r>
          </w:p>
        </w:tc>
        <w:tc>
          <w:tcPr>
            <w:tcW w:w="5477" w:type="dxa"/>
            <w:vAlign w:val="center"/>
          </w:tcPr>
          <w:p w14:paraId="327CEA97"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1EDEFFC" w14:textId="77777777" w:rsidTr="00CF575F">
        <w:trPr>
          <w:cantSplit/>
          <w:jc w:val="center"/>
        </w:trPr>
        <w:tc>
          <w:tcPr>
            <w:tcW w:w="2126" w:type="dxa"/>
            <w:shd w:val="clear" w:color="auto" w:fill="AF1E2D"/>
            <w:vAlign w:val="center"/>
          </w:tcPr>
          <w:p w14:paraId="2C7E3B8A" w14:textId="77777777" w:rsidR="00081F86" w:rsidRPr="0063404D" w:rsidRDefault="00081F86" w:rsidP="00CF575F">
            <w:pPr>
              <w:pStyle w:val="ListParagraph"/>
              <w:spacing w:line="312" w:lineRule="auto"/>
              <w:ind w:left="0"/>
              <w:rPr>
                <w:rFonts w:asciiTheme="minorHAnsi" w:hAnsiTheme="minorHAnsi" w:cstheme="minorHAnsi"/>
                <w:b/>
                <w:i/>
                <w:sz w:val="22"/>
                <w:szCs w:val="22"/>
              </w:rPr>
            </w:pPr>
            <w:r w:rsidRPr="0063404D">
              <w:rPr>
                <w:rFonts w:asciiTheme="minorHAnsi" w:hAnsiTheme="minorHAnsi" w:cstheme="minorHAnsi"/>
                <w:i/>
                <w:color w:val="FFFFFF" w:themeColor="background1"/>
                <w:sz w:val="22"/>
                <w:szCs w:val="22"/>
              </w:rPr>
              <w:t>Contact details</w:t>
            </w:r>
          </w:p>
        </w:tc>
        <w:tc>
          <w:tcPr>
            <w:tcW w:w="5477" w:type="dxa"/>
            <w:shd w:val="clear" w:color="auto" w:fill="AF1E2D"/>
            <w:vAlign w:val="center"/>
          </w:tcPr>
          <w:p w14:paraId="01BEDB41" w14:textId="77777777" w:rsidR="00081F86" w:rsidRPr="0063404D" w:rsidRDefault="00081F86" w:rsidP="00CF575F">
            <w:pPr>
              <w:pStyle w:val="ListParagraph"/>
              <w:spacing w:line="312" w:lineRule="auto"/>
              <w:ind w:left="0"/>
              <w:rPr>
                <w:rFonts w:asciiTheme="minorHAnsi" w:hAnsiTheme="minorHAnsi" w:cstheme="minorHAnsi"/>
                <w:sz w:val="22"/>
                <w:szCs w:val="22"/>
              </w:rPr>
            </w:pPr>
          </w:p>
        </w:tc>
      </w:tr>
      <w:tr w:rsidR="00081F86" w:rsidRPr="0063404D" w14:paraId="053550D5" w14:textId="77777777" w:rsidTr="00CF575F">
        <w:trPr>
          <w:cantSplit/>
          <w:jc w:val="center"/>
        </w:trPr>
        <w:tc>
          <w:tcPr>
            <w:tcW w:w="2126" w:type="dxa"/>
            <w:vAlign w:val="center"/>
          </w:tcPr>
          <w:p w14:paraId="701C3FD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Street</w:t>
            </w:r>
          </w:p>
        </w:tc>
        <w:tc>
          <w:tcPr>
            <w:tcW w:w="5477" w:type="dxa"/>
            <w:vAlign w:val="center"/>
          </w:tcPr>
          <w:p w14:paraId="06C9C27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43D7EFC5" w14:textId="77777777" w:rsidTr="00CF575F">
        <w:trPr>
          <w:cantSplit/>
          <w:jc w:val="center"/>
        </w:trPr>
        <w:tc>
          <w:tcPr>
            <w:tcW w:w="2126" w:type="dxa"/>
            <w:vAlign w:val="center"/>
          </w:tcPr>
          <w:p w14:paraId="696A9E7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Suburb</w:t>
            </w:r>
          </w:p>
        </w:tc>
        <w:tc>
          <w:tcPr>
            <w:tcW w:w="5477" w:type="dxa"/>
            <w:vAlign w:val="center"/>
          </w:tcPr>
          <w:p w14:paraId="3A4D558E"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51E76D3D" w14:textId="77777777" w:rsidTr="00CF575F">
        <w:trPr>
          <w:cantSplit/>
          <w:jc w:val="center"/>
        </w:trPr>
        <w:tc>
          <w:tcPr>
            <w:tcW w:w="2126" w:type="dxa"/>
            <w:vAlign w:val="center"/>
          </w:tcPr>
          <w:p w14:paraId="4E16217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Town/City</w:t>
            </w:r>
          </w:p>
        </w:tc>
        <w:tc>
          <w:tcPr>
            <w:tcW w:w="5477" w:type="dxa"/>
            <w:vAlign w:val="center"/>
          </w:tcPr>
          <w:p w14:paraId="420EEEAE"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6"/>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3555EE6E" w14:textId="77777777" w:rsidTr="00CF575F">
        <w:trPr>
          <w:cantSplit/>
          <w:jc w:val="center"/>
        </w:trPr>
        <w:tc>
          <w:tcPr>
            <w:tcW w:w="2126" w:type="dxa"/>
            <w:vAlign w:val="center"/>
          </w:tcPr>
          <w:p w14:paraId="3656A9CF"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Mobile</w:t>
            </w:r>
          </w:p>
        </w:tc>
        <w:tc>
          <w:tcPr>
            <w:tcW w:w="5477" w:type="dxa"/>
            <w:vAlign w:val="center"/>
          </w:tcPr>
          <w:p w14:paraId="35BD2C3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7"/>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0AD5985" w14:textId="77777777" w:rsidTr="00CF575F">
        <w:trPr>
          <w:cantSplit/>
          <w:jc w:val="center"/>
        </w:trPr>
        <w:tc>
          <w:tcPr>
            <w:tcW w:w="2126" w:type="dxa"/>
            <w:vAlign w:val="center"/>
          </w:tcPr>
          <w:p w14:paraId="3CA8D17F"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Landline</w:t>
            </w:r>
          </w:p>
        </w:tc>
        <w:tc>
          <w:tcPr>
            <w:tcW w:w="5477" w:type="dxa"/>
            <w:vAlign w:val="center"/>
          </w:tcPr>
          <w:p w14:paraId="3379BF5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8"/>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0BFD0AC2" w14:textId="77777777" w:rsidTr="00CF575F">
        <w:trPr>
          <w:cantSplit/>
          <w:jc w:val="center"/>
        </w:trPr>
        <w:tc>
          <w:tcPr>
            <w:tcW w:w="2126" w:type="dxa"/>
            <w:vAlign w:val="center"/>
          </w:tcPr>
          <w:p w14:paraId="75502E03"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Email</w:t>
            </w:r>
          </w:p>
        </w:tc>
        <w:tc>
          <w:tcPr>
            <w:tcW w:w="5477" w:type="dxa"/>
            <w:vAlign w:val="center"/>
          </w:tcPr>
          <w:p w14:paraId="20021C1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C4D712F" w14:textId="77777777" w:rsidTr="00CF575F">
        <w:trPr>
          <w:cantSplit/>
          <w:jc w:val="center"/>
        </w:trPr>
        <w:tc>
          <w:tcPr>
            <w:tcW w:w="2126" w:type="dxa"/>
            <w:vAlign w:val="center"/>
          </w:tcPr>
          <w:p w14:paraId="05926AE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Who notified them</w:t>
            </w:r>
          </w:p>
        </w:tc>
        <w:tc>
          <w:tcPr>
            <w:tcW w:w="5477" w:type="dxa"/>
            <w:vAlign w:val="center"/>
          </w:tcPr>
          <w:p w14:paraId="5D1AE844"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2DAC7332" w14:textId="77777777" w:rsidTr="00CF575F">
        <w:trPr>
          <w:cantSplit/>
          <w:jc w:val="center"/>
        </w:trPr>
        <w:tc>
          <w:tcPr>
            <w:tcW w:w="2126" w:type="dxa"/>
            <w:vAlign w:val="center"/>
          </w:tcPr>
          <w:p w14:paraId="71FC1B4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Date/time notified</w:t>
            </w:r>
          </w:p>
        </w:tc>
        <w:tc>
          <w:tcPr>
            <w:tcW w:w="5477" w:type="dxa"/>
            <w:vAlign w:val="center"/>
          </w:tcPr>
          <w:p w14:paraId="6FAF285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bl>
    <w:p w14:paraId="4BCBFEEF"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tbl>
      <w:tblPr>
        <w:tblStyle w:val="TableGrid"/>
        <w:tblW w:w="0" w:type="auto"/>
        <w:jc w:val="center"/>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2126"/>
        <w:gridCol w:w="5477"/>
      </w:tblGrid>
      <w:tr w:rsidR="00081F86" w:rsidRPr="0063404D" w14:paraId="5F9F87E9" w14:textId="77777777" w:rsidTr="00CF575F">
        <w:trPr>
          <w:jc w:val="center"/>
        </w:trPr>
        <w:tc>
          <w:tcPr>
            <w:tcW w:w="2126" w:type="dxa"/>
            <w:shd w:val="clear" w:color="auto" w:fill="AF1E2D"/>
            <w:vAlign w:val="center"/>
          </w:tcPr>
          <w:p w14:paraId="6BFFF262" w14:textId="77777777" w:rsidR="00081F86" w:rsidRPr="0063404D" w:rsidRDefault="00081F86" w:rsidP="00CF575F">
            <w:pPr>
              <w:pStyle w:val="ListParagraph"/>
              <w:spacing w:line="312" w:lineRule="auto"/>
              <w:ind w:left="0"/>
              <w:rPr>
                <w:rFonts w:asciiTheme="minorHAnsi" w:hAnsiTheme="minorHAnsi" w:cstheme="minorHAnsi"/>
                <w:b/>
                <w:i/>
                <w:color w:val="FFFFFF" w:themeColor="background1"/>
                <w:sz w:val="22"/>
                <w:szCs w:val="22"/>
              </w:rPr>
            </w:pPr>
            <w:r w:rsidRPr="0063404D">
              <w:rPr>
                <w:rFonts w:asciiTheme="minorHAnsi" w:hAnsiTheme="minorHAnsi" w:cstheme="minorHAnsi"/>
                <w:i/>
                <w:color w:val="FFFFFF" w:themeColor="background1"/>
                <w:sz w:val="22"/>
                <w:szCs w:val="22"/>
              </w:rPr>
              <w:t>Designation</w:t>
            </w:r>
          </w:p>
        </w:tc>
        <w:tc>
          <w:tcPr>
            <w:tcW w:w="5477" w:type="dxa"/>
            <w:shd w:val="clear" w:color="auto" w:fill="AF1E2D"/>
            <w:vAlign w:val="center"/>
          </w:tcPr>
          <w:p w14:paraId="55029874" w14:textId="77777777" w:rsidR="00081F86" w:rsidRPr="0063404D" w:rsidRDefault="00081F86" w:rsidP="00CF575F">
            <w:pPr>
              <w:pStyle w:val="ListParagraph"/>
              <w:spacing w:line="312" w:lineRule="auto"/>
              <w:ind w:left="0"/>
              <w:rPr>
                <w:rFonts w:asciiTheme="minorHAnsi" w:hAnsiTheme="minorHAnsi" w:cstheme="minorHAnsi"/>
                <w:i/>
                <w:color w:val="FFFFFF" w:themeColor="background1"/>
                <w:sz w:val="22"/>
                <w:szCs w:val="22"/>
              </w:rPr>
            </w:pPr>
            <w:r w:rsidRPr="0063404D">
              <w:rPr>
                <w:rFonts w:asciiTheme="minorHAnsi" w:hAnsiTheme="minorHAnsi" w:cstheme="minorHAnsi"/>
                <w:i/>
                <w:color w:val="FFFFFF" w:themeColor="background1"/>
                <w:sz w:val="22"/>
                <w:szCs w:val="22"/>
              </w:rPr>
              <w:t>Primary Health Care Provider / Medical Centre</w:t>
            </w:r>
          </w:p>
        </w:tc>
      </w:tr>
      <w:tr w:rsidR="00081F86" w:rsidRPr="0063404D" w14:paraId="1012ED71" w14:textId="77777777" w:rsidTr="00CF575F">
        <w:trPr>
          <w:jc w:val="center"/>
        </w:trPr>
        <w:tc>
          <w:tcPr>
            <w:tcW w:w="2126" w:type="dxa"/>
            <w:vAlign w:val="center"/>
          </w:tcPr>
          <w:p w14:paraId="062DD37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Name</w:t>
            </w:r>
          </w:p>
        </w:tc>
        <w:tc>
          <w:tcPr>
            <w:tcW w:w="5477" w:type="dxa"/>
            <w:vAlign w:val="center"/>
          </w:tcPr>
          <w:p w14:paraId="2715F2DE"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3997F4D8" w14:textId="77777777" w:rsidTr="00CF575F">
        <w:trPr>
          <w:jc w:val="center"/>
        </w:trPr>
        <w:tc>
          <w:tcPr>
            <w:tcW w:w="2126" w:type="dxa"/>
            <w:shd w:val="clear" w:color="auto" w:fill="AF1E2D"/>
            <w:vAlign w:val="center"/>
          </w:tcPr>
          <w:p w14:paraId="412BC3C5" w14:textId="77777777" w:rsidR="00081F86" w:rsidRPr="0063404D" w:rsidRDefault="00081F86" w:rsidP="00CF575F">
            <w:pPr>
              <w:pStyle w:val="ListParagraph"/>
              <w:spacing w:line="312" w:lineRule="auto"/>
              <w:ind w:left="0"/>
              <w:rPr>
                <w:rFonts w:asciiTheme="minorHAnsi" w:hAnsiTheme="minorHAnsi" w:cstheme="minorHAnsi"/>
                <w:b/>
                <w:i/>
                <w:color w:val="FFFFFF" w:themeColor="background1"/>
                <w:sz w:val="22"/>
                <w:szCs w:val="22"/>
              </w:rPr>
            </w:pPr>
            <w:r w:rsidRPr="0063404D">
              <w:rPr>
                <w:rFonts w:asciiTheme="minorHAnsi" w:hAnsiTheme="minorHAnsi" w:cstheme="minorHAnsi"/>
                <w:i/>
                <w:color w:val="FFFFFF" w:themeColor="background1"/>
                <w:sz w:val="22"/>
                <w:szCs w:val="22"/>
              </w:rPr>
              <w:t>Contact details</w:t>
            </w:r>
          </w:p>
        </w:tc>
        <w:tc>
          <w:tcPr>
            <w:tcW w:w="5477" w:type="dxa"/>
            <w:shd w:val="clear" w:color="auto" w:fill="AF1E2D"/>
            <w:vAlign w:val="center"/>
          </w:tcPr>
          <w:p w14:paraId="47022D7D" w14:textId="77777777" w:rsidR="00081F86" w:rsidRPr="0063404D" w:rsidRDefault="00081F86" w:rsidP="00CF575F">
            <w:pPr>
              <w:pStyle w:val="ListParagraph"/>
              <w:spacing w:line="312" w:lineRule="auto"/>
              <w:ind w:left="0"/>
              <w:rPr>
                <w:rFonts w:asciiTheme="minorHAnsi" w:hAnsiTheme="minorHAnsi" w:cstheme="minorHAnsi"/>
                <w:color w:val="FFFFFF" w:themeColor="background1"/>
                <w:sz w:val="22"/>
                <w:szCs w:val="22"/>
              </w:rPr>
            </w:pPr>
          </w:p>
        </w:tc>
      </w:tr>
      <w:tr w:rsidR="00081F86" w:rsidRPr="0063404D" w14:paraId="294274B2" w14:textId="77777777" w:rsidTr="00CF575F">
        <w:trPr>
          <w:jc w:val="center"/>
        </w:trPr>
        <w:tc>
          <w:tcPr>
            <w:tcW w:w="2126" w:type="dxa"/>
            <w:vAlign w:val="center"/>
          </w:tcPr>
          <w:p w14:paraId="1598D38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Street</w:t>
            </w:r>
          </w:p>
        </w:tc>
        <w:tc>
          <w:tcPr>
            <w:tcW w:w="5477" w:type="dxa"/>
            <w:vAlign w:val="center"/>
          </w:tcPr>
          <w:p w14:paraId="22F8438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539F5A3D" w14:textId="77777777" w:rsidTr="00CF575F">
        <w:trPr>
          <w:jc w:val="center"/>
        </w:trPr>
        <w:tc>
          <w:tcPr>
            <w:tcW w:w="2126" w:type="dxa"/>
            <w:vAlign w:val="center"/>
          </w:tcPr>
          <w:p w14:paraId="7583996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Suburb</w:t>
            </w:r>
          </w:p>
        </w:tc>
        <w:tc>
          <w:tcPr>
            <w:tcW w:w="5477" w:type="dxa"/>
            <w:vAlign w:val="center"/>
          </w:tcPr>
          <w:p w14:paraId="54A1860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09AA942C" w14:textId="77777777" w:rsidTr="00CF575F">
        <w:trPr>
          <w:jc w:val="center"/>
        </w:trPr>
        <w:tc>
          <w:tcPr>
            <w:tcW w:w="2126" w:type="dxa"/>
            <w:vAlign w:val="center"/>
          </w:tcPr>
          <w:p w14:paraId="2355A9A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Town/City</w:t>
            </w:r>
          </w:p>
        </w:tc>
        <w:tc>
          <w:tcPr>
            <w:tcW w:w="5477" w:type="dxa"/>
            <w:vAlign w:val="center"/>
          </w:tcPr>
          <w:p w14:paraId="28596CA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6"/>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6FBAE1C" w14:textId="77777777" w:rsidTr="00CF575F">
        <w:trPr>
          <w:jc w:val="center"/>
        </w:trPr>
        <w:tc>
          <w:tcPr>
            <w:tcW w:w="2126" w:type="dxa"/>
            <w:vAlign w:val="center"/>
          </w:tcPr>
          <w:p w14:paraId="70030A5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Mobile</w:t>
            </w:r>
          </w:p>
        </w:tc>
        <w:tc>
          <w:tcPr>
            <w:tcW w:w="5477" w:type="dxa"/>
            <w:vAlign w:val="center"/>
          </w:tcPr>
          <w:p w14:paraId="3FB17C5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7"/>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32EC804" w14:textId="77777777" w:rsidTr="00CF575F">
        <w:trPr>
          <w:jc w:val="center"/>
        </w:trPr>
        <w:tc>
          <w:tcPr>
            <w:tcW w:w="2126" w:type="dxa"/>
            <w:vAlign w:val="center"/>
          </w:tcPr>
          <w:p w14:paraId="50532AD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Landline</w:t>
            </w:r>
          </w:p>
        </w:tc>
        <w:tc>
          <w:tcPr>
            <w:tcW w:w="5477" w:type="dxa"/>
            <w:vAlign w:val="center"/>
          </w:tcPr>
          <w:p w14:paraId="21A006BA"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8"/>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C8583B2" w14:textId="77777777" w:rsidTr="00CF575F">
        <w:trPr>
          <w:jc w:val="center"/>
        </w:trPr>
        <w:tc>
          <w:tcPr>
            <w:tcW w:w="2126" w:type="dxa"/>
            <w:vAlign w:val="center"/>
          </w:tcPr>
          <w:p w14:paraId="04BC0F0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Email</w:t>
            </w:r>
          </w:p>
        </w:tc>
        <w:tc>
          <w:tcPr>
            <w:tcW w:w="5477" w:type="dxa"/>
            <w:vAlign w:val="center"/>
          </w:tcPr>
          <w:p w14:paraId="3D98732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A0370C9" w14:textId="77777777" w:rsidTr="00CF575F">
        <w:trPr>
          <w:jc w:val="center"/>
        </w:trPr>
        <w:tc>
          <w:tcPr>
            <w:tcW w:w="2126" w:type="dxa"/>
            <w:vAlign w:val="center"/>
          </w:tcPr>
          <w:p w14:paraId="4919FAD0"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Who notified them</w:t>
            </w:r>
          </w:p>
        </w:tc>
        <w:tc>
          <w:tcPr>
            <w:tcW w:w="5477" w:type="dxa"/>
            <w:vAlign w:val="center"/>
          </w:tcPr>
          <w:p w14:paraId="04B7CB6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5EEFFC0" w14:textId="77777777" w:rsidTr="00CF575F">
        <w:trPr>
          <w:jc w:val="center"/>
        </w:trPr>
        <w:tc>
          <w:tcPr>
            <w:tcW w:w="2126" w:type="dxa"/>
            <w:vAlign w:val="center"/>
          </w:tcPr>
          <w:p w14:paraId="110A893E"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Date/time notified</w:t>
            </w:r>
          </w:p>
        </w:tc>
        <w:tc>
          <w:tcPr>
            <w:tcW w:w="5477" w:type="dxa"/>
            <w:vAlign w:val="center"/>
          </w:tcPr>
          <w:p w14:paraId="5C3FC82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bl>
    <w:p w14:paraId="0CD63255" w14:textId="5F9755AF" w:rsidR="00081F86" w:rsidRDefault="00081F86" w:rsidP="00081F86">
      <w:pPr>
        <w:pStyle w:val="ListParagraph"/>
        <w:tabs>
          <w:tab w:val="left" w:pos="1134"/>
        </w:tabs>
        <w:spacing w:line="312" w:lineRule="auto"/>
        <w:ind w:left="1146"/>
        <w:rPr>
          <w:rFonts w:asciiTheme="minorHAnsi" w:hAnsiTheme="minorHAnsi" w:cstheme="minorHAnsi"/>
          <w:sz w:val="22"/>
          <w:szCs w:val="22"/>
        </w:rPr>
      </w:pPr>
    </w:p>
    <w:p w14:paraId="4BBF1562" w14:textId="7CA41F46" w:rsidR="001327A9" w:rsidRDefault="001327A9" w:rsidP="00081F86">
      <w:pPr>
        <w:pStyle w:val="ListParagraph"/>
        <w:tabs>
          <w:tab w:val="left" w:pos="1134"/>
        </w:tabs>
        <w:spacing w:line="312" w:lineRule="auto"/>
        <w:ind w:left="1146"/>
        <w:rPr>
          <w:rFonts w:asciiTheme="minorHAnsi" w:hAnsiTheme="minorHAnsi" w:cstheme="minorHAnsi"/>
          <w:sz w:val="22"/>
          <w:szCs w:val="22"/>
        </w:rPr>
      </w:pPr>
    </w:p>
    <w:p w14:paraId="3F50B5FE" w14:textId="1662AAF7" w:rsidR="001327A9" w:rsidRDefault="001327A9" w:rsidP="00081F86">
      <w:pPr>
        <w:pStyle w:val="ListParagraph"/>
        <w:tabs>
          <w:tab w:val="left" w:pos="1134"/>
        </w:tabs>
        <w:spacing w:line="312" w:lineRule="auto"/>
        <w:ind w:left="1146"/>
        <w:rPr>
          <w:rFonts w:asciiTheme="minorHAnsi" w:hAnsiTheme="minorHAnsi" w:cstheme="minorHAnsi"/>
          <w:sz w:val="22"/>
          <w:szCs w:val="22"/>
        </w:rPr>
      </w:pPr>
    </w:p>
    <w:p w14:paraId="62458977" w14:textId="59156041" w:rsidR="001327A9" w:rsidRDefault="001327A9" w:rsidP="00081F86">
      <w:pPr>
        <w:pStyle w:val="ListParagraph"/>
        <w:tabs>
          <w:tab w:val="left" w:pos="1134"/>
        </w:tabs>
        <w:spacing w:line="312" w:lineRule="auto"/>
        <w:ind w:left="1146"/>
        <w:rPr>
          <w:rFonts w:asciiTheme="minorHAnsi" w:hAnsiTheme="minorHAnsi" w:cstheme="minorHAnsi"/>
          <w:sz w:val="22"/>
          <w:szCs w:val="22"/>
        </w:rPr>
      </w:pPr>
    </w:p>
    <w:p w14:paraId="241A7582" w14:textId="77777777" w:rsidR="00257624" w:rsidRPr="0063404D" w:rsidRDefault="00257624" w:rsidP="00081F86">
      <w:pPr>
        <w:pStyle w:val="ListParagraph"/>
        <w:tabs>
          <w:tab w:val="left" w:pos="1134"/>
        </w:tabs>
        <w:spacing w:line="312" w:lineRule="auto"/>
        <w:ind w:left="1146"/>
        <w:rPr>
          <w:rFonts w:asciiTheme="minorHAnsi" w:hAnsiTheme="minorHAnsi" w:cstheme="minorHAnsi"/>
          <w:sz w:val="22"/>
          <w:szCs w:val="22"/>
        </w:rPr>
      </w:pPr>
    </w:p>
    <w:tbl>
      <w:tblPr>
        <w:tblStyle w:val="TableGrid"/>
        <w:tblW w:w="0" w:type="auto"/>
        <w:jc w:val="center"/>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2126"/>
        <w:gridCol w:w="5477"/>
      </w:tblGrid>
      <w:tr w:rsidR="00081F86" w:rsidRPr="0063404D" w14:paraId="2527848D" w14:textId="77777777" w:rsidTr="00CF575F">
        <w:trPr>
          <w:jc w:val="center"/>
        </w:trPr>
        <w:tc>
          <w:tcPr>
            <w:tcW w:w="2126" w:type="dxa"/>
            <w:shd w:val="clear" w:color="auto" w:fill="AF1E2D"/>
            <w:vAlign w:val="center"/>
          </w:tcPr>
          <w:p w14:paraId="1055A898" w14:textId="77777777" w:rsidR="00081F86" w:rsidRPr="0063404D" w:rsidRDefault="00081F86" w:rsidP="00CF575F">
            <w:pPr>
              <w:pStyle w:val="ListParagraph"/>
              <w:spacing w:line="312" w:lineRule="auto"/>
              <w:ind w:left="0"/>
              <w:rPr>
                <w:rFonts w:asciiTheme="minorHAnsi" w:hAnsiTheme="minorHAnsi" w:cstheme="minorHAnsi"/>
                <w:b/>
                <w:i/>
                <w:color w:val="FFFFFF" w:themeColor="background1"/>
                <w:sz w:val="22"/>
                <w:szCs w:val="22"/>
              </w:rPr>
            </w:pPr>
            <w:r w:rsidRPr="0063404D">
              <w:rPr>
                <w:rFonts w:asciiTheme="minorHAnsi" w:hAnsiTheme="minorHAnsi" w:cstheme="minorHAnsi"/>
                <w:i/>
                <w:color w:val="FFFFFF" w:themeColor="background1"/>
                <w:sz w:val="22"/>
                <w:szCs w:val="22"/>
              </w:rPr>
              <w:lastRenderedPageBreak/>
              <w:t>Designation</w:t>
            </w:r>
          </w:p>
        </w:tc>
        <w:tc>
          <w:tcPr>
            <w:tcW w:w="5477" w:type="dxa"/>
            <w:shd w:val="clear" w:color="auto" w:fill="AF1E2D"/>
            <w:vAlign w:val="center"/>
          </w:tcPr>
          <w:p w14:paraId="41318E29" w14:textId="77777777" w:rsidR="00081F86" w:rsidRPr="0063404D" w:rsidRDefault="00081F86" w:rsidP="00CF575F">
            <w:pPr>
              <w:pStyle w:val="ListParagraph"/>
              <w:spacing w:line="312" w:lineRule="auto"/>
              <w:ind w:left="0"/>
              <w:rPr>
                <w:rFonts w:asciiTheme="minorHAnsi" w:hAnsiTheme="minorHAnsi" w:cstheme="minorHAnsi"/>
                <w:i/>
                <w:color w:val="FFFFFF" w:themeColor="background1"/>
                <w:sz w:val="22"/>
                <w:szCs w:val="22"/>
              </w:rPr>
            </w:pPr>
            <w:r w:rsidRPr="0063404D">
              <w:rPr>
                <w:rFonts w:asciiTheme="minorHAnsi" w:hAnsiTheme="minorHAnsi" w:cstheme="minorHAnsi"/>
                <w:i/>
                <w:color w:val="FFFFFF" w:themeColor="background1"/>
                <w:sz w:val="22"/>
                <w:szCs w:val="22"/>
              </w:rPr>
              <w:t>Mother’s GP</w:t>
            </w:r>
          </w:p>
        </w:tc>
      </w:tr>
      <w:tr w:rsidR="00081F86" w:rsidRPr="0063404D" w14:paraId="1AB6578D" w14:textId="77777777" w:rsidTr="00CF575F">
        <w:trPr>
          <w:jc w:val="center"/>
        </w:trPr>
        <w:tc>
          <w:tcPr>
            <w:tcW w:w="2126" w:type="dxa"/>
            <w:vAlign w:val="center"/>
          </w:tcPr>
          <w:p w14:paraId="7814DDE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Name</w:t>
            </w:r>
          </w:p>
        </w:tc>
        <w:tc>
          <w:tcPr>
            <w:tcW w:w="5477" w:type="dxa"/>
            <w:vAlign w:val="center"/>
          </w:tcPr>
          <w:p w14:paraId="5391C81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34FF7D72" w14:textId="77777777" w:rsidTr="00CF575F">
        <w:trPr>
          <w:jc w:val="center"/>
        </w:trPr>
        <w:tc>
          <w:tcPr>
            <w:tcW w:w="2126" w:type="dxa"/>
            <w:shd w:val="clear" w:color="auto" w:fill="AF1E2D"/>
            <w:vAlign w:val="center"/>
          </w:tcPr>
          <w:p w14:paraId="60498859" w14:textId="77777777" w:rsidR="00081F86" w:rsidRPr="0063404D" w:rsidRDefault="00081F86" w:rsidP="00CF575F">
            <w:pPr>
              <w:pStyle w:val="ListParagraph"/>
              <w:spacing w:line="312" w:lineRule="auto"/>
              <w:ind w:left="0"/>
              <w:rPr>
                <w:rFonts w:asciiTheme="minorHAnsi" w:hAnsiTheme="minorHAnsi" w:cstheme="minorHAnsi"/>
                <w:b/>
                <w:i/>
                <w:sz w:val="22"/>
                <w:szCs w:val="22"/>
              </w:rPr>
            </w:pPr>
            <w:r w:rsidRPr="0063404D">
              <w:rPr>
                <w:rFonts w:asciiTheme="minorHAnsi" w:hAnsiTheme="minorHAnsi" w:cstheme="minorHAnsi"/>
                <w:i/>
                <w:color w:val="FFFFFF" w:themeColor="background1"/>
                <w:sz w:val="22"/>
                <w:szCs w:val="22"/>
              </w:rPr>
              <w:t>Contact details</w:t>
            </w:r>
          </w:p>
        </w:tc>
        <w:tc>
          <w:tcPr>
            <w:tcW w:w="5477" w:type="dxa"/>
            <w:shd w:val="clear" w:color="auto" w:fill="AF1E2D"/>
            <w:vAlign w:val="center"/>
          </w:tcPr>
          <w:p w14:paraId="0000AD28" w14:textId="77777777" w:rsidR="00081F86" w:rsidRPr="0063404D" w:rsidRDefault="00081F86" w:rsidP="00CF575F">
            <w:pPr>
              <w:pStyle w:val="ListParagraph"/>
              <w:spacing w:line="312" w:lineRule="auto"/>
              <w:ind w:left="0"/>
              <w:rPr>
                <w:rFonts w:asciiTheme="minorHAnsi" w:hAnsiTheme="minorHAnsi" w:cstheme="minorHAnsi"/>
                <w:sz w:val="22"/>
                <w:szCs w:val="22"/>
              </w:rPr>
            </w:pPr>
          </w:p>
        </w:tc>
      </w:tr>
      <w:tr w:rsidR="00081F86" w:rsidRPr="0063404D" w14:paraId="5B86B624" w14:textId="77777777" w:rsidTr="00CF575F">
        <w:trPr>
          <w:jc w:val="center"/>
        </w:trPr>
        <w:tc>
          <w:tcPr>
            <w:tcW w:w="2126" w:type="dxa"/>
            <w:vAlign w:val="center"/>
          </w:tcPr>
          <w:p w14:paraId="487C54CF"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Street</w:t>
            </w:r>
          </w:p>
        </w:tc>
        <w:tc>
          <w:tcPr>
            <w:tcW w:w="5477" w:type="dxa"/>
            <w:vAlign w:val="center"/>
          </w:tcPr>
          <w:p w14:paraId="64CE5B0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07B22B62" w14:textId="77777777" w:rsidTr="00CF575F">
        <w:trPr>
          <w:jc w:val="center"/>
        </w:trPr>
        <w:tc>
          <w:tcPr>
            <w:tcW w:w="2126" w:type="dxa"/>
            <w:vAlign w:val="center"/>
          </w:tcPr>
          <w:p w14:paraId="5A066F6C"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Suburb</w:t>
            </w:r>
          </w:p>
        </w:tc>
        <w:tc>
          <w:tcPr>
            <w:tcW w:w="5477" w:type="dxa"/>
            <w:vAlign w:val="center"/>
          </w:tcPr>
          <w:p w14:paraId="43ED751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0EE11C75" w14:textId="77777777" w:rsidTr="00CF575F">
        <w:trPr>
          <w:jc w:val="center"/>
        </w:trPr>
        <w:tc>
          <w:tcPr>
            <w:tcW w:w="2126" w:type="dxa"/>
            <w:vAlign w:val="center"/>
          </w:tcPr>
          <w:p w14:paraId="5937064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Town/City</w:t>
            </w:r>
          </w:p>
        </w:tc>
        <w:tc>
          <w:tcPr>
            <w:tcW w:w="5477" w:type="dxa"/>
            <w:vAlign w:val="center"/>
          </w:tcPr>
          <w:p w14:paraId="2EF883B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6"/>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2EC6345B" w14:textId="77777777" w:rsidTr="00CF575F">
        <w:trPr>
          <w:jc w:val="center"/>
        </w:trPr>
        <w:tc>
          <w:tcPr>
            <w:tcW w:w="2126" w:type="dxa"/>
            <w:vAlign w:val="center"/>
          </w:tcPr>
          <w:p w14:paraId="6D0D7158"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Mobile</w:t>
            </w:r>
          </w:p>
        </w:tc>
        <w:tc>
          <w:tcPr>
            <w:tcW w:w="5477" w:type="dxa"/>
            <w:vAlign w:val="center"/>
          </w:tcPr>
          <w:p w14:paraId="37C229B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7"/>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FF687E2" w14:textId="77777777" w:rsidTr="00CF575F">
        <w:trPr>
          <w:jc w:val="center"/>
        </w:trPr>
        <w:tc>
          <w:tcPr>
            <w:tcW w:w="2126" w:type="dxa"/>
            <w:vAlign w:val="center"/>
          </w:tcPr>
          <w:p w14:paraId="04D364B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Landline</w:t>
            </w:r>
          </w:p>
        </w:tc>
        <w:tc>
          <w:tcPr>
            <w:tcW w:w="5477" w:type="dxa"/>
            <w:vAlign w:val="center"/>
          </w:tcPr>
          <w:p w14:paraId="3CCBC2A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8"/>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3EEBC609" w14:textId="77777777" w:rsidTr="00CF575F">
        <w:trPr>
          <w:jc w:val="center"/>
        </w:trPr>
        <w:tc>
          <w:tcPr>
            <w:tcW w:w="2126" w:type="dxa"/>
            <w:vAlign w:val="center"/>
          </w:tcPr>
          <w:p w14:paraId="5FC7CA6F"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Email</w:t>
            </w:r>
          </w:p>
        </w:tc>
        <w:tc>
          <w:tcPr>
            <w:tcW w:w="5477" w:type="dxa"/>
            <w:vAlign w:val="center"/>
          </w:tcPr>
          <w:p w14:paraId="0EADDC5E"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3BD56422" w14:textId="77777777" w:rsidTr="00CF575F">
        <w:trPr>
          <w:jc w:val="center"/>
        </w:trPr>
        <w:tc>
          <w:tcPr>
            <w:tcW w:w="2126" w:type="dxa"/>
            <w:vAlign w:val="center"/>
          </w:tcPr>
          <w:p w14:paraId="7619107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Who notified them</w:t>
            </w:r>
          </w:p>
        </w:tc>
        <w:tc>
          <w:tcPr>
            <w:tcW w:w="5477" w:type="dxa"/>
            <w:vAlign w:val="center"/>
          </w:tcPr>
          <w:p w14:paraId="3A99DD8E"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7B4A26B2" w14:textId="77777777" w:rsidTr="00CF575F">
        <w:trPr>
          <w:jc w:val="center"/>
        </w:trPr>
        <w:tc>
          <w:tcPr>
            <w:tcW w:w="2126" w:type="dxa"/>
            <w:vAlign w:val="center"/>
          </w:tcPr>
          <w:p w14:paraId="046F3423"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Date/time notified</w:t>
            </w:r>
          </w:p>
        </w:tc>
        <w:tc>
          <w:tcPr>
            <w:tcW w:w="5477" w:type="dxa"/>
            <w:vAlign w:val="center"/>
          </w:tcPr>
          <w:p w14:paraId="392FD6A4"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bl>
    <w:p w14:paraId="66BB61B0"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tbl>
      <w:tblPr>
        <w:tblStyle w:val="TableGrid"/>
        <w:tblW w:w="0" w:type="auto"/>
        <w:jc w:val="center"/>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2126"/>
        <w:gridCol w:w="5477"/>
      </w:tblGrid>
      <w:tr w:rsidR="00081F86" w:rsidRPr="0063404D" w14:paraId="16EB37B3" w14:textId="77777777" w:rsidTr="00CF575F">
        <w:trPr>
          <w:jc w:val="center"/>
        </w:trPr>
        <w:tc>
          <w:tcPr>
            <w:tcW w:w="2126" w:type="dxa"/>
            <w:shd w:val="clear" w:color="auto" w:fill="AF1E2D"/>
            <w:vAlign w:val="center"/>
          </w:tcPr>
          <w:p w14:paraId="3D9F93D9" w14:textId="77777777" w:rsidR="00081F86" w:rsidRPr="0063404D" w:rsidRDefault="00081F86" w:rsidP="00CF575F">
            <w:pPr>
              <w:pStyle w:val="ListParagraph"/>
              <w:keepNext/>
              <w:spacing w:line="312" w:lineRule="auto"/>
              <w:ind w:left="0"/>
              <w:rPr>
                <w:rFonts w:asciiTheme="minorHAnsi" w:hAnsiTheme="minorHAnsi" w:cstheme="minorHAnsi"/>
                <w:b/>
                <w:i/>
                <w:color w:val="FFFFFF" w:themeColor="background1"/>
                <w:sz w:val="22"/>
                <w:szCs w:val="22"/>
              </w:rPr>
            </w:pPr>
            <w:r w:rsidRPr="0063404D">
              <w:rPr>
                <w:rFonts w:asciiTheme="minorHAnsi" w:hAnsiTheme="minorHAnsi" w:cstheme="minorHAnsi"/>
                <w:i/>
                <w:color w:val="FFFFFF" w:themeColor="background1"/>
                <w:sz w:val="22"/>
                <w:szCs w:val="22"/>
              </w:rPr>
              <w:t>Designation</w:t>
            </w:r>
          </w:p>
        </w:tc>
        <w:tc>
          <w:tcPr>
            <w:tcW w:w="5477" w:type="dxa"/>
            <w:shd w:val="clear" w:color="auto" w:fill="AF1E2D"/>
            <w:vAlign w:val="center"/>
          </w:tcPr>
          <w:p w14:paraId="2DF7CFCA" w14:textId="77777777" w:rsidR="00081F86" w:rsidRPr="0063404D" w:rsidRDefault="00081F86" w:rsidP="00CF575F">
            <w:pPr>
              <w:pStyle w:val="ListParagraph"/>
              <w:keepNext/>
              <w:spacing w:line="312" w:lineRule="auto"/>
              <w:ind w:left="0"/>
              <w:rPr>
                <w:rFonts w:asciiTheme="minorHAnsi" w:hAnsiTheme="minorHAnsi" w:cstheme="minorHAnsi"/>
                <w:i/>
                <w:color w:val="FFFFFF" w:themeColor="background1"/>
                <w:sz w:val="22"/>
                <w:szCs w:val="22"/>
              </w:rPr>
            </w:pPr>
            <w:r w:rsidRPr="0063404D">
              <w:rPr>
                <w:rFonts w:asciiTheme="minorHAnsi" w:hAnsiTheme="minorHAnsi" w:cstheme="minorHAnsi"/>
                <w:i/>
                <w:color w:val="FFFFFF" w:themeColor="background1"/>
                <w:sz w:val="22"/>
                <w:szCs w:val="22"/>
              </w:rPr>
              <w:t>Baby’s GP (if different)</w:t>
            </w:r>
          </w:p>
        </w:tc>
      </w:tr>
      <w:tr w:rsidR="00081F86" w:rsidRPr="0063404D" w14:paraId="027676F0" w14:textId="77777777" w:rsidTr="00CF575F">
        <w:trPr>
          <w:jc w:val="center"/>
        </w:trPr>
        <w:tc>
          <w:tcPr>
            <w:tcW w:w="2126" w:type="dxa"/>
            <w:vAlign w:val="center"/>
          </w:tcPr>
          <w:p w14:paraId="58C49429" w14:textId="77777777" w:rsidR="00081F86" w:rsidRPr="0063404D" w:rsidRDefault="00081F86" w:rsidP="00CF575F">
            <w:pPr>
              <w:pStyle w:val="ListParagraph"/>
              <w:keepNext/>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Name</w:t>
            </w:r>
          </w:p>
        </w:tc>
        <w:tc>
          <w:tcPr>
            <w:tcW w:w="5477" w:type="dxa"/>
            <w:vAlign w:val="center"/>
          </w:tcPr>
          <w:p w14:paraId="0874C356" w14:textId="77777777" w:rsidR="00081F86" w:rsidRPr="0063404D" w:rsidRDefault="00081F86" w:rsidP="00CF575F">
            <w:pPr>
              <w:pStyle w:val="ListParagraph"/>
              <w:keepNext/>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0C87C024" w14:textId="77777777" w:rsidTr="00CF575F">
        <w:trPr>
          <w:jc w:val="center"/>
        </w:trPr>
        <w:tc>
          <w:tcPr>
            <w:tcW w:w="2126" w:type="dxa"/>
            <w:shd w:val="clear" w:color="auto" w:fill="AF1E2D"/>
            <w:vAlign w:val="center"/>
          </w:tcPr>
          <w:p w14:paraId="15BD8D9D" w14:textId="77777777" w:rsidR="00081F86" w:rsidRPr="0063404D" w:rsidRDefault="00081F86" w:rsidP="00CF575F">
            <w:pPr>
              <w:pStyle w:val="ListParagraph"/>
              <w:keepNext/>
              <w:spacing w:line="312" w:lineRule="auto"/>
              <w:ind w:left="0"/>
              <w:rPr>
                <w:rFonts w:asciiTheme="minorHAnsi" w:hAnsiTheme="minorHAnsi" w:cstheme="minorHAnsi"/>
                <w:b/>
                <w:i/>
                <w:sz w:val="22"/>
                <w:szCs w:val="22"/>
              </w:rPr>
            </w:pPr>
            <w:r w:rsidRPr="0063404D">
              <w:rPr>
                <w:rFonts w:asciiTheme="minorHAnsi" w:hAnsiTheme="minorHAnsi" w:cstheme="minorHAnsi"/>
                <w:i/>
                <w:color w:val="FFFFFF" w:themeColor="background1"/>
                <w:sz w:val="22"/>
                <w:szCs w:val="22"/>
              </w:rPr>
              <w:t>Contact details</w:t>
            </w:r>
          </w:p>
        </w:tc>
        <w:tc>
          <w:tcPr>
            <w:tcW w:w="5477" w:type="dxa"/>
            <w:shd w:val="clear" w:color="auto" w:fill="AF1E2D"/>
            <w:vAlign w:val="center"/>
          </w:tcPr>
          <w:p w14:paraId="23EE6AE6" w14:textId="77777777" w:rsidR="00081F86" w:rsidRPr="0063404D" w:rsidRDefault="00081F86" w:rsidP="00CF575F">
            <w:pPr>
              <w:pStyle w:val="ListParagraph"/>
              <w:keepNext/>
              <w:spacing w:line="312" w:lineRule="auto"/>
              <w:ind w:left="0"/>
              <w:rPr>
                <w:rFonts w:asciiTheme="minorHAnsi" w:hAnsiTheme="minorHAnsi" w:cstheme="minorHAnsi"/>
                <w:sz w:val="22"/>
                <w:szCs w:val="22"/>
              </w:rPr>
            </w:pPr>
          </w:p>
        </w:tc>
      </w:tr>
      <w:tr w:rsidR="00081F86" w:rsidRPr="0063404D" w14:paraId="5A9DC076" w14:textId="77777777" w:rsidTr="00CF575F">
        <w:trPr>
          <w:jc w:val="center"/>
        </w:trPr>
        <w:tc>
          <w:tcPr>
            <w:tcW w:w="2126" w:type="dxa"/>
            <w:vAlign w:val="center"/>
          </w:tcPr>
          <w:p w14:paraId="4EE2DC99" w14:textId="77777777" w:rsidR="00081F86" w:rsidRPr="0063404D" w:rsidRDefault="00081F86" w:rsidP="00CF575F">
            <w:pPr>
              <w:pStyle w:val="ListParagraph"/>
              <w:keepNext/>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Street</w:t>
            </w:r>
          </w:p>
        </w:tc>
        <w:tc>
          <w:tcPr>
            <w:tcW w:w="5477" w:type="dxa"/>
            <w:vAlign w:val="center"/>
          </w:tcPr>
          <w:p w14:paraId="7035CA46" w14:textId="77777777" w:rsidR="00081F86" w:rsidRPr="0063404D" w:rsidRDefault="00081F86" w:rsidP="00CF575F">
            <w:pPr>
              <w:pStyle w:val="ListParagraph"/>
              <w:keepNext/>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EC33F74" w14:textId="77777777" w:rsidTr="00CF575F">
        <w:trPr>
          <w:jc w:val="center"/>
        </w:trPr>
        <w:tc>
          <w:tcPr>
            <w:tcW w:w="2126" w:type="dxa"/>
            <w:vAlign w:val="center"/>
          </w:tcPr>
          <w:p w14:paraId="70ED516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Suburb</w:t>
            </w:r>
          </w:p>
        </w:tc>
        <w:tc>
          <w:tcPr>
            <w:tcW w:w="5477" w:type="dxa"/>
            <w:vAlign w:val="center"/>
          </w:tcPr>
          <w:p w14:paraId="5B588A6C"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5F67E1DD" w14:textId="77777777" w:rsidTr="00CF575F">
        <w:trPr>
          <w:jc w:val="center"/>
        </w:trPr>
        <w:tc>
          <w:tcPr>
            <w:tcW w:w="2126" w:type="dxa"/>
            <w:vAlign w:val="center"/>
          </w:tcPr>
          <w:p w14:paraId="5366266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Town/City</w:t>
            </w:r>
          </w:p>
        </w:tc>
        <w:tc>
          <w:tcPr>
            <w:tcW w:w="5477" w:type="dxa"/>
            <w:vAlign w:val="center"/>
          </w:tcPr>
          <w:p w14:paraId="10DBE83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6"/>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80E85D9" w14:textId="77777777" w:rsidTr="00CF575F">
        <w:trPr>
          <w:jc w:val="center"/>
        </w:trPr>
        <w:tc>
          <w:tcPr>
            <w:tcW w:w="2126" w:type="dxa"/>
            <w:vAlign w:val="center"/>
          </w:tcPr>
          <w:p w14:paraId="2F50C65C"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Mobile</w:t>
            </w:r>
          </w:p>
        </w:tc>
        <w:tc>
          <w:tcPr>
            <w:tcW w:w="5477" w:type="dxa"/>
            <w:vAlign w:val="center"/>
          </w:tcPr>
          <w:p w14:paraId="48D6808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7"/>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37B7401D" w14:textId="77777777" w:rsidTr="00CF575F">
        <w:trPr>
          <w:jc w:val="center"/>
        </w:trPr>
        <w:tc>
          <w:tcPr>
            <w:tcW w:w="2126" w:type="dxa"/>
            <w:vAlign w:val="center"/>
          </w:tcPr>
          <w:p w14:paraId="1031D3D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Landline</w:t>
            </w:r>
          </w:p>
        </w:tc>
        <w:tc>
          <w:tcPr>
            <w:tcW w:w="5477" w:type="dxa"/>
            <w:vAlign w:val="center"/>
          </w:tcPr>
          <w:p w14:paraId="62998CB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8"/>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0436230E" w14:textId="77777777" w:rsidTr="00CF575F">
        <w:trPr>
          <w:jc w:val="center"/>
        </w:trPr>
        <w:tc>
          <w:tcPr>
            <w:tcW w:w="2126" w:type="dxa"/>
            <w:vAlign w:val="center"/>
          </w:tcPr>
          <w:p w14:paraId="0C235BE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Email</w:t>
            </w:r>
          </w:p>
        </w:tc>
        <w:tc>
          <w:tcPr>
            <w:tcW w:w="5477" w:type="dxa"/>
            <w:vAlign w:val="center"/>
          </w:tcPr>
          <w:p w14:paraId="43894558"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794EFF2" w14:textId="77777777" w:rsidTr="00CF575F">
        <w:trPr>
          <w:jc w:val="center"/>
        </w:trPr>
        <w:tc>
          <w:tcPr>
            <w:tcW w:w="2126" w:type="dxa"/>
            <w:vAlign w:val="center"/>
          </w:tcPr>
          <w:p w14:paraId="2BEB7AA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Who notified them</w:t>
            </w:r>
          </w:p>
        </w:tc>
        <w:tc>
          <w:tcPr>
            <w:tcW w:w="5477" w:type="dxa"/>
            <w:vAlign w:val="center"/>
          </w:tcPr>
          <w:p w14:paraId="03CCEC6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4F596773" w14:textId="77777777" w:rsidTr="00CF575F">
        <w:trPr>
          <w:jc w:val="center"/>
        </w:trPr>
        <w:tc>
          <w:tcPr>
            <w:tcW w:w="2126" w:type="dxa"/>
            <w:vAlign w:val="center"/>
          </w:tcPr>
          <w:p w14:paraId="57C60548"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Date/time notified</w:t>
            </w:r>
          </w:p>
        </w:tc>
        <w:tc>
          <w:tcPr>
            <w:tcW w:w="5477" w:type="dxa"/>
            <w:vAlign w:val="center"/>
          </w:tcPr>
          <w:p w14:paraId="62C58A5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bl>
    <w:p w14:paraId="33E28EEE"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tbl>
      <w:tblPr>
        <w:tblStyle w:val="TableGrid"/>
        <w:tblW w:w="0" w:type="auto"/>
        <w:jc w:val="center"/>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2126"/>
        <w:gridCol w:w="5477"/>
      </w:tblGrid>
      <w:tr w:rsidR="00081F86" w:rsidRPr="0063404D" w14:paraId="2E3F056A" w14:textId="77777777" w:rsidTr="00CF575F">
        <w:trPr>
          <w:jc w:val="center"/>
        </w:trPr>
        <w:tc>
          <w:tcPr>
            <w:tcW w:w="2126" w:type="dxa"/>
            <w:shd w:val="clear" w:color="auto" w:fill="AF1E2D"/>
            <w:vAlign w:val="center"/>
          </w:tcPr>
          <w:p w14:paraId="1592065F" w14:textId="77777777" w:rsidR="00081F86" w:rsidRPr="0063404D" w:rsidRDefault="00081F86" w:rsidP="00CF575F">
            <w:pPr>
              <w:pStyle w:val="ListParagraph"/>
              <w:spacing w:line="312" w:lineRule="auto"/>
              <w:ind w:left="0"/>
              <w:rPr>
                <w:rFonts w:asciiTheme="minorHAnsi" w:hAnsiTheme="minorHAnsi" w:cstheme="minorHAnsi"/>
                <w:b/>
                <w:i/>
                <w:color w:val="FFFFFF" w:themeColor="background1"/>
                <w:sz w:val="22"/>
                <w:szCs w:val="22"/>
              </w:rPr>
            </w:pPr>
            <w:r w:rsidRPr="0063404D">
              <w:rPr>
                <w:rFonts w:asciiTheme="minorHAnsi" w:hAnsiTheme="minorHAnsi" w:cstheme="minorHAnsi"/>
                <w:i/>
                <w:color w:val="FFFFFF" w:themeColor="background1"/>
                <w:sz w:val="22"/>
                <w:szCs w:val="22"/>
              </w:rPr>
              <w:t>Designation</w:t>
            </w:r>
          </w:p>
        </w:tc>
        <w:tc>
          <w:tcPr>
            <w:tcW w:w="5477" w:type="dxa"/>
            <w:shd w:val="clear" w:color="auto" w:fill="AF1E2D"/>
            <w:vAlign w:val="center"/>
          </w:tcPr>
          <w:p w14:paraId="1E0B300C" w14:textId="77777777" w:rsidR="00081F86" w:rsidRPr="0063404D" w:rsidRDefault="00081F86" w:rsidP="00CF575F">
            <w:pPr>
              <w:pStyle w:val="ListParagraph"/>
              <w:spacing w:line="312" w:lineRule="auto"/>
              <w:ind w:left="0"/>
              <w:rPr>
                <w:rFonts w:asciiTheme="minorHAnsi" w:hAnsiTheme="minorHAnsi" w:cstheme="minorHAnsi"/>
                <w:i/>
                <w:color w:val="FFFFFF" w:themeColor="background1"/>
                <w:sz w:val="22"/>
                <w:szCs w:val="22"/>
              </w:rPr>
            </w:pPr>
            <w:r w:rsidRPr="0063404D">
              <w:rPr>
                <w:rFonts w:asciiTheme="minorHAnsi" w:hAnsiTheme="minorHAnsi" w:cstheme="minorHAnsi"/>
                <w:i/>
                <w:color w:val="FFFFFF" w:themeColor="background1"/>
                <w:sz w:val="22"/>
                <w:szCs w:val="22"/>
              </w:rPr>
              <w:t>Hospital</w:t>
            </w:r>
          </w:p>
        </w:tc>
      </w:tr>
      <w:tr w:rsidR="00081F86" w:rsidRPr="0063404D" w14:paraId="5403552D" w14:textId="77777777" w:rsidTr="00CF575F">
        <w:trPr>
          <w:jc w:val="center"/>
        </w:trPr>
        <w:tc>
          <w:tcPr>
            <w:tcW w:w="2126" w:type="dxa"/>
            <w:vAlign w:val="center"/>
          </w:tcPr>
          <w:p w14:paraId="42BF912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Name</w:t>
            </w:r>
          </w:p>
        </w:tc>
        <w:tc>
          <w:tcPr>
            <w:tcW w:w="5477" w:type="dxa"/>
            <w:vAlign w:val="center"/>
          </w:tcPr>
          <w:p w14:paraId="4A30FA68"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C5C80A0" w14:textId="77777777" w:rsidTr="00CF575F">
        <w:trPr>
          <w:jc w:val="center"/>
        </w:trPr>
        <w:tc>
          <w:tcPr>
            <w:tcW w:w="2126" w:type="dxa"/>
            <w:shd w:val="clear" w:color="auto" w:fill="AF1E2D"/>
            <w:vAlign w:val="center"/>
          </w:tcPr>
          <w:p w14:paraId="1EE780AF" w14:textId="77777777" w:rsidR="00081F86" w:rsidRPr="0063404D" w:rsidRDefault="00081F86" w:rsidP="00CF575F">
            <w:pPr>
              <w:pStyle w:val="ListParagraph"/>
              <w:spacing w:line="312" w:lineRule="auto"/>
              <w:ind w:left="0"/>
              <w:rPr>
                <w:rFonts w:asciiTheme="minorHAnsi" w:hAnsiTheme="minorHAnsi" w:cstheme="minorHAnsi"/>
                <w:b/>
                <w:i/>
                <w:color w:val="FFFFFF" w:themeColor="background1"/>
                <w:sz w:val="22"/>
                <w:szCs w:val="22"/>
              </w:rPr>
            </w:pPr>
            <w:r w:rsidRPr="0063404D">
              <w:rPr>
                <w:rFonts w:asciiTheme="minorHAnsi" w:hAnsiTheme="minorHAnsi" w:cstheme="minorHAnsi"/>
                <w:i/>
                <w:color w:val="FFFFFF" w:themeColor="background1"/>
                <w:sz w:val="22"/>
                <w:szCs w:val="22"/>
              </w:rPr>
              <w:t>Contact details</w:t>
            </w:r>
          </w:p>
        </w:tc>
        <w:tc>
          <w:tcPr>
            <w:tcW w:w="5477" w:type="dxa"/>
            <w:shd w:val="clear" w:color="auto" w:fill="AF1E2D"/>
            <w:vAlign w:val="center"/>
          </w:tcPr>
          <w:p w14:paraId="32406B2E" w14:textId="77777777" w:rsidR="00081F86" w:rsidRPr="0063404D" w:rsidRDefault="00081F86" w:rsidP="00CF575F">
            <w:pPr>
              <w:pStyle w:val="ListParagraph"/>
              <w:spacing w:line="312" w:lineRule="auto"/>
              <w:ind w:left="0"/>
              <w:rPr>
                <w:rFonts w:asciiTheme="minorHAnsi" w:hAnsiTheme="minorHAnsi" w:cstheme="minorHAnsi"/>
                <w:sz w:val="22"/>
                <w:szCs w:val="22"/>
              </w:rPr>
            </w:pPr>
          </w:p>
        </w:tc>
      </w:tr>
      <w:tr w:rsidR="00081F86" w:rsidRPr="0063404D" w14:paraId="4D388916" w14:textId="77777777" w:rsidTr="00CF575F">
        <w:trPr>
          <w:jc w:val="center"/>
        </w:trPr>
        <w:tc>
          <w:tcPr>
            <w:tcW w:w="2126" w:type="dxa"/>
            <w:vAlign w:val="center"/>
          </w:tcPr>
          <w:p w14:paraId="33BF6DD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Street</w:t>
            </w:r>
          </w:p>
        </w:tc>
        <w:tc>
          <w:tcPr>
            <w:tcW w:w="5477" w:type="dxa"/>
            <w:vAlign w:val="center"/>
          </w:tcPr>
          <w:p w14:paraId="51E4AFC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21D83F66" w14:textId="77777777" w:rsidTr="00CF575F">
        <w:trPr>
          <w:jc w:val="center"/>
        </w:trPr>
        <w:tc>
          <w:tcPr>
            <w:tcW w:w="2126" w:type="dxa"/>
            <w:vAlign w:val="center"/>
          </w:tcPr>
          <w:p w14:paraId="0CEFED6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Suburb</w:t>
            </w:r>
          </w:p>
        </w:tc>
        <w:tc>
          <w:tcPr>
            <w:tcW w:w="5477" w:type="dxa"/>
            <w:vAlign w:val="center"/>
          </w:tcPr>
          <w:p w14:paraId="6B727AA7"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458E14E8" w14:textId="77777777" w:rsidTr="00CF575F">
        <w:trPr>
          <w:jc w:val="center"/>
        </w:trPr>
        <w:tc>
          <w:tcPr>
            <w:tcW w:w="2126" w:type="dxa"/>
            <w:vAlign w:val="center"/>
          </w:tcPr>
          <w:p w14:paraId="0004E0BC"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Town/City</w:t>
            </w:r>
          </w:p>
        </w:tc>
        <w:tc>
          <w:tcPr>
            <w:tcW w:w="5477" w:type="dxa"/>
            <w:vAlign w:val="center"/>
          </w:tcPr>
          <w:p w14:paraId="562E340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6"/>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23BD7A30" w14:textId="77777777" w:rsidTr="00CF575F">
        <w:trPr>
          <w:jc w:val="center"/>
        </w:trPr>
        <w:tc>
          <w:tcPr>
            <w:tcW w:w="2126" w:type="dxa"/>
            <w:vAlign w:val="center"/>
          </w:tcPr>
          <w:p w14:paraId="76C4EA5C"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Mobile</w:t>
            </w:r>
          </w:p>
        </w:tc>
        <w:tc>
          <w:tcPr>
            <w:tcW w:w="5477" w:type="dxa"/>
            <w:vAlign w:val="center"/>
          </w:tcPr>
          <w:p w14:paraId="7B5FC2B4"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7"/>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01F9394F" w14:textId="77777777" w:rsidTr="00CF575F">
        <w:trPr>
          <w:jc w:val="center"/>
        </w:trPr>
        <w:tc>
          <w:tcPr>
            <w:tcW w:w="2126" w:type="dxa"/>
            <w:vAlign w:val="center"/>
          </w:tcPr>
          <w:p w14:paraId="3705549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Landline</w:t>
            </w:r>
          </w:p>
        </w:tc>
        <w:tc>
          <w:tcPr>
            <w:tcW w:w="5477" w:type="dxa"/>
            <w:vAlign w:val="center"/>
          </w:tcPr>
          <w:p w14:paraId="628ACD77"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8"/>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5CBF3997" w14:textId="77777777" w:rsidTr="00CF575F">
        <w:trPr>
          <w:jc w:val="center"/>
        </w:trPr>
        <w:tc>
          <w:tcPr>
            <w:tcW w:w="2126" w:type="dxa"/>
            <w:vAlign w:val="center"/>
          </w:tcPr>
          <w:p w14:paraId="51182E77"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Email</w:t>
            </w:r>
          </w:p>
        </w:tc>
        <w:tc>
          <w:tcPr>
            <w:tcW w:w="5477" w:type="dxa"/>
            <w:vAlign w:val="center"/>
          </w:tcPr>
          <w:p w14:paraId="27BB6FD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003963C8" w14:textId="77777777" w:rsidTr="00CF575F">
        <w:trPr>
          <w:jc w:val="center"/>
        </w:trPr>
        <w:tc>
          <w:tcPr>
            <w:tcW w:w="2126" w:type="dxa"/>
            <w:vAlign w:val="center"/>
          </w:tcPr>
          <w:p w14:paraId="2F113A8F"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Who notified them</w:t>
            </w:r>
          </w:p>
        </w:tc>
        <w:tc>
          <w:tcPr>
            <w:tcW w:w="5477" w:type="dxa"/>
            <w:vAlign w:val="center"/>
          </w:tcPr>
          <w:p w14:paraId="43005E9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2E33C89E" w14:textId="77777777" w:rsidTr="00CF575F">
        <w:trPr>
          <w:jc w:val="center"/>
        </w:trPr>
        <w:tc>
          <w:tcPr>
            <w:tcW w:w="2126" w:type="dxa"/>
            <w:vAlign w:val="center"/>
          </w:tcPr>
          <w:p w14:paraId="34B5A77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Date/time notified</w:t>
            </w:r>
          </w:p>
        </w:tc>
        <w:tc>
          <w:tcPr>
            <w:tcW w:w="5477" w:type="dxa"/>
            <w:vAlign w:val="center"/>
          </w:tcPr>
          <w:p w14:paraId="37E6D98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bl>
    <w:p w14:paraId="13A40E32" w14:textId="20B77BDD" w:rsidR="00081F86" w:rsidRDefault="00081F86" w:rsidP="00081F86">
      <w:pPr>
        <w:pStyle w:val="ListParagraph"/>
        <w:tabs>
          <w:tab w:val="left" w:pos="1134"/>
        </w:tabs>
        <w:spacing w:line="312" w:lineRule="auto"/>
        <w:ind w:left="1146"/>
        <w:rPr>
          <w:rFonts w:asciiTheme="minorHAnsi" w:hAnsiTheme="minorHAnsi" w:cstheme="minorHAnsi"/>
          <w:sz w:val="22"/>
          <w:szCs w:val="22"/>
        </w:rPr>
      </w:pPr>
    </w:p>
    <w:p w14:paraId="3A179AC3" w14:textId="3698FDA3" w:rsidR="001327A9" w:rsidRDefault="001327A9" w:rsidP="00081F86">
      <w:pPr>
        <w:pStyle w:val="ListParagraph"/>
        <w:tabs>
          <w:tab w:val="left" w:pos="1134"/>
        </w:tabs>
        <w:spacing w:line="312" w:lineRule="auto"/>
        <w:ind w:left="1146"/>
        <w:rPr>
          <w:rFonts w:asciiTheme="minorHAnsi" w:hAnsiTheme="minorHAnsi" w:cstheme="minorHAnsi"/>
          <w:sz w:val="22"/>
          <w:szCs w:val="22"/>
        </w:rPr>
      </w:pPr>
    </w:p>
    <w:p w14:paraId="2647250B" w14:textId="11D40E12" w:rsidR="001327A9" w:rsidRDefault="001327A9" w:rsidP="00081F86">
      <w:pPr>
        <w:pStyle w:val="ListParagraph"/>
        <w:tabs>
          <w:tab w:val="left" w:pos="1134"/>
        </w:tabs>
        <w:spacing w:line="312" w:lineRule="auto"/>
        <w:ind w:left="1146"/>
        <w:rPr>
          <w:rFonts w:asciiTheme="minorHAnsi" w:hAnsiTheme="minorHAnsi" w:cstheme="minorHAnsi"/>
          <w:sz w:val="22"/>
          <w:szCs w:val="22"/>
        </w:rPr>
      </w:pPr>
    </w:p>
    <w:p w14:paraId="0F2C80E3" w14:textId="77777777" w:rsidR="001327A9" w:rsidRPr="0063404D" w:rsidRDefault="001327A9" w:rsidP="00081F86">
      <w:pPr>
        <w:pStyle w:val="ListParagraph"/>
        <w:tabs>
          <w:tab w:val="left" w:pos="1134"/>
        </w:tabs>
        <w:spacing w:line="312" w:lineRule="auto"/>
        <w:ind w:left="1146"/>
        <w:rPr>
          <w:rFonts w:asciiTheme="minorHAnsi" w:hAnsiTheme="minorHAnsi" w:cstheme="minorHAnsi"/>
          <w:sz w:val="22"/>
          <w:szCs w:val="22"/>
        </w:rPr>
      </w:pPr>
    </w:p>
    <w:tbl>
      <w:tblPr>
        <w:tblStyle w:val="TableGrid"/>
        <w:tblW w:w="0" w:type="auto"/>
        <w:jc w:val="center"/>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2126"/>
        <w:gridCol w:w="5477"/>
      </w:tblGrid>
      <w:tr w:rsidR="00081F86" w:rsidRPr="0063404D" w14:paraId="1A1AA660" w14:textId="77777777" w:rsidTr="00CF575F">
        <w:trPr>
          <w:jc w:val="center"/>
        </w:trPr>
        <w:tc>
          <w:tcPr>
            <w:tcW w:w="2126" w:type="dxa"/>
            <w:shd w:val="clear" w:color="auto" w:fill="AF1E2D"/>
            <w:vAlign w:val="center"/>
          </w:tcPr>
          <w:p w14:paraId="17C161DE" w14:textId="77777777" w:rsidR="00081F86" w:rsidRPr="0063404D" w:rsidRDefault="00081F86" w:rsidP="00CF575F">
            <w:pPr>
              <w:pStyle w:val="ListParagraph"/>
              <w:spacing w:line="312" w:lineRule="auto"/>
              <w:ind w:left="0"/>
              <w:rPr>
                <w:rFonts w:asciiTheme="minorHAnsi" w:hAnsiTheme="minorHAnsi" w:cstheme="minorHAnsi"/>
                <w:b/>
                <w:i/>
                <w:color w:val="FFFFFF" w:themeColor="background1"/>
                <w:sz w:val="22"/>
                <w:szCs w:val="22"/>
              </w:rPr>
            </w:pPr>
            <w:bookmarkStart w:id="210" w:name="_Hlk531966780"/>
            <w:r w:rsidRPr="0063404D">
              <w:rPr>
                <w:rFonts w:asciiTheme="minorHAnsi" w:hAnsiTheme="minorHAnsi" w:cstheme="minorHAnsi"/>
                <w:i/>
                <w:color w:val="FFFFFF" w:themeColor="background1"/>
                <w:sz w:val="22"/>
                <w:szCs w:val="22"/>
              </w:rPr>
              <w:lastRenderedPageBreak/>
              <w:t>Designation</w:t>
            </w:r>
          </w:p>
        </w:tc>
        <w:tc>
          <w:tcPr>
            <w:tcW w:w="5477" w:type="dxa"/>
            <w:shd w:val="clear" w:color="auto" w:fill="AF1E2D"/>
            <w:vAlign w:val="center"/>
          </w:tcPr>
          <w:p w14:paraId="70D442FC" w14:textId="77777777" w:rsidR="00081F86" w:rsidRPr="0063404D" w:rsidRDefault="00081F86" w:rsidP="00CF575F">
            <w:pPr>
              <w:pStyle w:val="ListParagraph"/>
              <w:spacing w:line="312" w:lineRule="auto"/>
              <w:ind w:left="0"/>
              <w:rPr>
                <w:rFonts w:asciiTheme="minorHAnsi" w:hAnsiTheme="minorHAnsi" w:cstheme="minorHAnsi"/>
                <w:i/>
                <w:color w:val="FFFFFF" w:themeColor="background1"/>
                <w:sz w:val="22"/>
                <w:szCs w:val="22"/>
              </w:rPr>
            </w:pPr>
            <w:r w:rsidRPr="0063404D">
              <w:rPr>
                <w:rFonts w:asciiTheme="minorHAnsi" w:hAnsiTheme="minorHAnsi" w:cstheme="minorHAnsi"/>
                <w:i/>
                <w:color w:val="FFFFFF" w:themeColor="background1"/>
                <w:sz w:val="22"/>
                <w:szCs w:val="22"/>
              </w:rPr>
              <w:t xml:space="preserve">Other – Specify </w:t>
            </w:r>
            <w:r w:rsidRPr="0063404D">
              <w:rPr>
                <w:rFonts w:asciiTheme="minorHAnsi" w:hAnsiTheme="minorHAnsi" w:cstheme="minorHAnsi"/>
                <w:i/>
                <w:color w:val="FFFFFF" w:themeColor="background1"/>
                <w:sz w:val="22"/>
                <w:szCs w:val="22"/>
              </w:rPr>
              <w:fldChar w:fldCharType="begin">
                <w:ffData>
                  <w:name w:val="Text79"/>
                  <w:enabled/>
                  <w:calcOnExit w:val="0"/>
                  <w:textInput/>
                </w:ffData>
              </w:fldChar>
            </w:r>
            <w:bookmarkStart w:id="211" w:name="Text79"/>
            <w:r w:rsidRPr="0063404D">
              <w:rPr>
                <w:rFonts w:asciiTheme="minorHAnsi" w:hAnsiTheme="minorHAnsi" w:cstheme="minorHAnsi"/>
                <w:i/>
                <w:color w:val="FFFFFF" w:themeColor="background1"/>
                <w:sz w:val="22"/>
                <w:szCs w:val="22"/>
              </w:rPr>
              <w:instrText xml:space="preserve"> FORMTEXT </w:instrText>
            </w:r>
            <w:r w:rsidRPr="0063404D">
              <w:rPr>
                <w:rFonts w:asciiTheme="minorHAnsi" w:hAnsiTheme="minorHAnsi" w:cstheme="minorHAnsi"/>
                <w:i/>
                <w:color w:val="FFFFFF" w:themeColor="background1"/>
                <w:sz w:val="22"/>
                <w:szCs w:val="22"/>
              </w:rPr>
            </w:r>
            <w:r w:rsidRPr="0063404D">
              <w:rPr>
                <w:rFonts w:asciiTheme="minorHAnsi" w:hAnsiTheme="minorHAnsi" w:cstheme="minorHAnsi"/>
                <w:i/>
                <w:color w:val="FFFFFF" w:themeColor="background1"/>
                <w:sz w:val="22"/>
                <w:szCs w:val="22"/>
              </w:rPr>
              <w:fldChar w:fldCharType="separate"/>
            </w:r>
            <w:r w:rsidRPr="0063404D">
              <w:rPr>
                <w:rFonts w:asciiTheme="minorHAnsi" w:hAnsiTheme="minorHAnsi" w:cstheme="minorHAnsi"/>
                <w:i/>
                <w:noProof/>
                <w:color w:val="FFFFFF" w:themeColor="background1"/>
                <w:sz w:val="22"/>
                <w:szCs w:val="22"/>
              </w:rPr>
              <w:t> </w:t>
            </w:r>
            <w:r w:rsidRPr="0063404D">
              <w:rPr>
                <w:rFonts w:asciiTheme="minorHAnsi" w:hAnsiTheme="minorHAnsi" w:cstheme="minorHAnsi"/>
                <w:i/>
                <w:noProof/>
                <w:color w:val="FFFFFF" w:themeColor="background1"/>
                <w:sz w:val="22"/>
                <w:szCs w:val="22"/>
              </w:rPr>
              <w:t> </w:t>
            </w:r>
            <w:r w:rsidRPr="0063404D">
              <w:rPr>
                <w:rFonts w:asciiTheme="minorHAnsi" w:hAnsiTheme="minorHAnsi" w:cstheme="minorHAnsi"/>
                <w:i/>
                <w:noProof/>
                <w:color w:val="FFFFFF" w:themeColor="background1"/>
                <w:sz w:val="22"/>
                <w:szCs w:val="22"/>
              </w:rPr>
              <w:t> </w:t>
            </w:r>
            <w:r w:rsidRPr="0063404D">
              <w:rPr>
                <w:rFonts w:asciiTheme="minorHAnsi" w:hAnsiTheme="minorHAnsi" w:cstheme="minorHAnsi"/>
                <w:i/>
                <w:noProof/>
                <w:color w:val="FFFFFF" w:themeColor="background1"/>
                <w:sz w:val="22"/>
                <w:szCs w:val="22"/>
              </w:rPr>
              <w:t> </w:t>
            </w:r>
            <w:r w:rsidRPr="0063404D">
              <w:rPr>
                <w:rFonts w:asciiTheme="minorHAnsi" w:hAnsiTheme="minorHAnsi" w:cstheme="minorHAnsi"/>
                <w:i/>
                <w:noProof/>
                <w:color w:val="FFFFFF" w:themeColor="background1"/>
                <w:sz w:val="22"/>
                <w:szCs w:val="22"/>
              </w:rPr>
              <w:t> </w:t>
            </w:r>
            <w:r w:rsidRPr="0063404D">
              <w:rPr>
                <w:rFonts w:asciiTheme="minorHAnsi" w:hAnsiTheme="minorHAnsi" w:cstheme="minorHAnsi"/>
                <w:i/>
                <w:color w:val="FFFFFF" w:themeColor="background1"/>
                <w:sz w:val="22"/>
                <w:szCs w:val="22"/>
              </w:rPr>
              <w:fldChar w:fldCharType="end"/>
            </w:r>
            <w:bookmarkEnd w:id="211"/>
          </w:p>
        </w:tc>
      </w:tr>
      <w:tr w:rsidR="00081F86" w:rsidRPr="0063404D" w14:paraId="0B759AFB" w14:textId="77777777" w:rsidTr="00CF575F">
        <w:trPr>
          <w:jc w:val="center"/>
        </w:trPr>
        <w:tc>
          <w:tcPr>
            <w:tcW w:w="2126" w:type="dxa"/>
            <w:vAlign w:val="center"/>
          </w:tcPr>
          <w:p w14:paraId="0B6D68DA"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Name</w:t>
            </w:r>
          </w:p>
        </w:tc>
        <w:tc>
          <w:tcPr>
            <w:tcW w:w="5477" w:type="dxa"/>
            <w:vAlign w:val="center"/>
          </w:tcPr>
          <w:p w14:paraId="7F5C1A9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3CBE0C9A" w14:textId="77777777" w:rsidTr="00CF575F">
        <w:trPr>
          <w:jc w:val="center"/>
        </w:trPr>
        <w:tc>
          <w:tcPr>
            <w:tcW w:w="2126" w:type="dxa"/>
            <w:shd w:val="clear" w:color="auto" w:fill="AF1E2D"/>
            <w:vAlign w:val="center"/>
          </w:tcPr>
          <w:p w14:paraId="39C74D99" w14:textId="77777777" w:rsidR="00081F86" w:rsidRPr="0063404D" w:rsidRDefault="00081F86" w:rsidP="00CF575F">
            <w:pPr>
              <w:pStyle w:val="ListParagraph"/>
              <w:spacing w:line="312" w:lineRule="auto"/>
              <w:ind w:left="0"/>
              <w:rPr>
                <w:rFonts w:asciiTheme="minorHAnsi" w:hAnsiTheme="minorHAnsi" w:cstheme="minorHAnsi"/>
                <w:b/>
                <w:i/>
                <w:sz w:val="22"/>
                <w:szCs w:val="22"/>
              </w:rPr>
            </w:pPr>
            <w:r w:rsidRPr="0063404D">
              <w:rPr>
                <w:rFonts w:asciiTheme="minorHAnsi" w:hAnsiTheme="minorHAnsi" w:cstheme="minorHAnsi"/>
                <w:i/>
                <w:color w:val="FFFFFF" w:themeColor="background1"/>
                <w:sz w:val="22"/>
                <w:szCs w:val="22"/>
              </w:rPr>
              <w:t>Contact details</w:t>
            </w:r>
          </w:p>
        </w:tc>
        <w:tc>
          <w:tcPr>
            <w:tcW w:w="5477" w:type="dxa"/>
            <w:shd w:val="clear" w:color="auto" w:fill="AF1E2D"/>
            <w:vAlign w:val="center"/>
          </w:tcPr>
          <w:p w14:paraId="2DF8CC30" w14:textId="77777777" w:rsidR="00081F86" w:rsidRPr="0063404D" w:rsidRDefault="00081F86" w:rsidP="00CF575F">
            <w:pPr>
              <w:pStyle w:val="ListParagraph"/>
              <w:spacing w:line="312" w:lineRule="auto"/>
              <w:ind w:left="0"/>
              <w:rPr>
                <w:rFonts w:asciiTheme="minorHAnsi" w:hAnsiTheme="minorHAnsi" w:cstheme="minorHAnsi"/>
                <w:sz w:val="22"/>
                <w:szCs w:val="22"/>
              </w:rPr>
            </w:pPr>
          </w:p>
        </w:tc>
      </w:tr>
      <w:tr w:rsidR="00081F86" w:rsidRPr="0063404D" w14:paraId="31F8EFCE" w14:textId="77777777" w:rsidTr="00CF575F">
        <w:trPr>
          <w:jc w:val="center"/>
        </w:trPr>
        <w:tc>
          <w:tcPr>
            <w:tcW w:w="2126" w:type="dxa"/>
            <w:vAlign w:val="center"/>
          </w:tcPr>
          <w:p w14:paraId="61F64E8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Street</w:t>
            </w:r>
          </w:p>
        </w:tc>
        <w:tc>
          <w:tcPr>
            <w:tcW w:w="5477" w:type="dxa"/>
            <w:vAlign w:val="center"/>
          </w:tcPr>
          <w:p w14:paraId="412E8D8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D565731" w14:textId="77777777" w:rsidTr="00CF575F">
        <w:trPr>
          <w:jc w:val="center"/>
        </w:trPr>
        <w:tc>
          <w:tcPr>
            <w:tcW w:w="2126" w:type="dxa"/>
            <w:vAlign w:val="center"/>
          </w:tcPr>
          <w:p w14:paraId="3614714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Suburb</w:t>
            </w:r>
          </w:p>
        </w:tc>
        <w:tc>
          <w:tcPr>
            <w:tcW w:w="5477" w:type="dxa"/>
            <w:vAlign w:val="center"/>
          </w:tcPr>
          <w:p w14:paraId="494B6B0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54EE5119" w14:textId="77777777" w:rsidTr="00CF575F">
        <w:trPr>
          <w:jc w:val="center"/>
        </w:trPr>
        <w:tc>
          <w:tcPr>
            <w:tcW w:w="2126" w:type="dxa"/>
            <w:vAlign w:val="center"/>
          </w:tcPr>
          <w:p w14:paraId="245BD69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Town/City</w:t>
            </w:r>
          </w:p>
        </w:tc>
        <w:tc>
          <w:tcPr>
            <w:tcW w:w="5477" w:type="dxa"/>
            <w:vAlign w:val="center"/>
          </w:tcPr>
          <w:p w14:paraId="7244D00C"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6"/>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25C66F2C" w14:textId="77777777" w:rsidTr="00CF575F">
        <w:trPr>
          <w:jc w:val="center"/>
        </w:trPr>
        <w:tc>
          <w:tcPr>
            <w:tcW w:w="2126" w:type="dxa"/>
            <w:vAlign w:val="center"/>
          </w:tcPr>
          <w:p w14:paraId="55AA05EC"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Mobile</w:t>
            </w:r>
          </w:p>
        </w:tc>
        <w:tc>
          <w:tcPr>
            <w:tcW w:w="5477" w:type="dxa"/>
            <w:vAlign w:val="center"/>
          </w:tcPr>
          <w:p w14:paraId="76B20067"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7"/>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8CB2A61" w14:textId="77777777" w:rsidTr="00CF575F">
        <w:trPr>
          <w:jc w:val="center"/>
        </w:trPr>
        <w:tc>
          <w:tcPr>
            <w:tcW w:w="2126" w:type="dxa"/>
            <w:vAlign w:val="center"/>
          </w:tcPr>
          <w:p w14:paraId="48A3B949"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Landline</w:t>
            </w:r>
          </w:p>
        </w:tc>
        <w:tc>
          <w:tcPr>
            <w:tcW w:w="5477" w:type="dxa"/>
            <w:vAlign w:val="center"/>
          </w:tcPr>
          <w:p w14:paraId="4C07F83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8"/>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2E69E0C1" w14:textId="77777777" w:rsidTr="00CF575F">
        <w:trPr>
          <w:jc w:val="center"/>
        </w:trPr>
        <w:tc>
          <w:tcPr>
            <w:tcW w:w="2126" w:type="dxa"/>
            <w:vAlign w:val="center"/>
          </w:tcPr>
          <w:p w14:paraId="5525AC7F"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Email</w:t>
            </w:r>
          </w:p>
        </w:tc>
        <w:tc>
          <w:tcPr>
            <w:tcW w:w="5477" w:type="dxa"/>
            <w:vAlign w:val="center"/>
          </w:tcPr>
          <w:p w14:paraId="21575523"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D945843" w14:textId="77777777" w:rsidTr="00CF575F">
        <w:trPr>
          <w:jc w:val="center"/>
        </w:trPr>
        <w:tc>
          <w:tcPr>
            <w:tcW w:w="2126" w:type="dxa"/>
            <w:vAlign w:val="center"/>
          </w:tcPr>
          <w:p w14:paraId="2EE01911"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Who notified them</w:t>
            </w:r>
          </w:p>
        </w:tc>
        <w:tc>
          <w:tcPr>
            <w:tcW w:w="5477" w:type="dxa"/>
            <w:vAlign w:val="center"/>
          </w:tcPr>
          <w:p w14:paraId="662E698E"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79E153FC" w14:textId="77777777" w:rsidTr="00CF575F">
        <w:trPr>
          <w:jc w:val="center"/>
        </w:trPr>
        <w:tc>
          <w:tcPr>
            <w:tcW w:w="2126" w:type="dxa"/>
            <w:vAlign w:val="center"/>
          </w:tcPr>
          <w:p w14:paraId="5F0AB67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Date/time notified</w:t>
            </w:r>
          </w:p>
        </w:tc>
        <w:tc>
          <w:tcPr>
            <w:tcW w:w="5477" w:type="dxa"/>
            <w:vAlign w:val="center"/>
          </w:tcPr>
          <w:p w14:paraId="3907C36F"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bookmarkEnd w:id="210"/>
    </w:tbl>
    <w:p w14:paraId="545FE282" w14:textId="77777777" w:rsidR="00081F86" w:rsidRPr="0063404D" w:rsidRDefault="00081F86" w:rsidP="00081F86">
      <w:pPr>
        <w:pStyle w:val="ListParagraph"/>
        <w:tabs>
          <w:tab w:val="left" w:pos="1134"/>
        </w:tabs>
        <w:spacing w:line="312" w:lineRule="auto"/>
        <w:ind w:left="1146"/>
        <w:rPr>
          <w:rFonts w:asciiTheme="minorHAnsi" w:hAnsiTheme="minorHAnsi" w:cstheme="minorHAnsi"/>
          <w:sz w:val="22"/>
          <w:szCs w:val="22"/>
        </w:rPr>
      </w:pPr>
    </w:p>
    <w:p w14:paraId="7D8167B8" w14:textId="77777777" w:rsidR="00081F86" w:rsidRPr="0063404D" w:rsidRDefault="00081F86" w:rsidP="0063404D">
      <w:pPr>
        <w:pStyle w:val="ListParagraph"/>
        <w:numPr>
          <w:ilvl w:val="0"/>
          <w:numId w:val="21"/>
        </w:numPr>
        <w:spacing w:after="160" w:line="259" w:lineRule="auto"/>
        <w:contextualSpacing/>
        <w:rPr>
          <w:rFonts w:asciiTheme="minorHAnsi" w:hAnsiTheme="minorHAnsi" w:cstheme="minorHAnsi"/>
          <w:i/>
          <w:sz w:val="22"/>
          <w:szCs w:val="22"/>
        </w:rPr>
      </w:pPr>
      <w:r w:rsidRPr="0063404D">
        <w:rPr>
          <w:rFonts w:asciiTheme="minorHAnsi" w:hAnsiTheme="minorHAnsi" w:cstheme="minorHAnsi"/>
          <w:i/>
          <w:sz w:val="22"/>
          <w:szCs w:val="22"/>
        </w:rPr>
        <w:t>Comments by SUDI Liaison, if applicable</w:t>
      </w:r>
    </w:p>
    <w:p w14:paraId="6874FD85" w14:textId="77777777" w:rsidR="00081F86" w:rsidRPr="0063404D" w:rsidRDefault="00081F86" w:rsidP="00081F86">
      <w:pPr>
        <w:pStyle w:val="ListParagraph"/>
        <w:ind w:left="906"/>
        <w:rPr>
          <w:rFonts w:asciiTheme="minorHAnsi" w:hAnsiTheme="minorHAnsi" w:cstheme="minorHAnsi"/>
          <w:i/>
          <w:color w:val="AF1E2D"/>
          <w:sz w:val="22"/>
          <w:szCs w:val="22"/>
        </w:rPr>
      </w:pPr>
      <w:r w:rsidRPr="0063404D">
        <w:rPr>
          <w:rFonts w:asciiTheme="minorHAnsi" w:hAnsiTheme="minorHAnsi" w:cstheme="minorHAnsi"/>
          <w:i/>
          <w:color w:val="AF1E2D"/>
          <w:sz w:val="22"/>
          <w:szCs w:val="22"/>
        </w:rPr>
        <w:fldChar w:fldCharType="begin">
          <w:ffData>
            <w:name w:val="Text80"/>
            <w:enabled/>
            <w:calcOnExit w:val="0"/>
            <w:textInput/>
          </w:ffData>
        </w:fldChar>
      </w:r>
      <w:bookmarkStart w:id="212" w:name="Text80"/>
      <w:r w:rsidRPr="0063404D">
        <w:rPr>
          <w:rFonts w:asciiTheme="minorHAnsi" w:hAnsiTheme="minorHAnsi" w:cstheme="minorHAnsi"/>
          <w:i/>
          <w:color w:val="AF1E2D"/>
          <w:sz w:val="22"/>
          <w:szCs w:val="22"/>
        </w:rPr>
        <w:instrText xml:space="preserve"> FORMTEXT </w:instrText>
      </w:r>
      <w:r w:rsidRPr="0063404D">
        <w:rPr>
          <w:rFonts w:asciiTheme="minorHAnsi" w:hAnsiTheme="minorHAnsi" w:cstheme="minorHAnsi"/>
          <w:i/>
          <w:color w:val="AF1E2D"/>
          <w:sz w:val="22"/>
          <w:szCs w:val="22"/>
        </w:rPr>
      </w:r>
      <w:r w:rsidRPr="0063404D">
        <w:rPr>
          <w:rFonts w:asciiTheme="minorHAnsi" w:hAnsiTheme="minorHAnsi" w:cstheme="minorHAnsi"/>
          <w:i/>
          <w:color w:val="AF1E2D"/>
          <w:sz w:val="22"/>
          <w:szCs w:val="22"/>
        </w:rPr>
        <w:fldChar w:fldCharType="separate"/>
      </w:r>
      <w:r w:rsidRPr="0063404D">
        <w:rPr>
          <w:rFonts w:asciiTheme="minorHAnsi" w:hAnsiTheme="minorHAnsi" w:cstheme="minorHAnsi"/>
          <w:i/>
          <w:noProof/>
          <w:color w:val="AF1E2D"/>
          <w:sz w:val="22"/>
          <w:szCs w:val="22"/>
        </w:rPr>
        <w:t> </w:t>
      </w:r>
      <w:r w:rsidRPr="0063404D">
        <w:rPr>
          <w:rFonts w:asciiTheme="minorHAnsi" w:hAnsiTheme="minorHAnsi" w:cstheme="minorHAnsi"/>
          <w:i/>
          <w:noProof/>
          <w:color w:val="AF1E2D"/>
          <w:sz w:val="22"/>
          <w:szCs w:val="22"/>
        </w:rPr>
        <w:t> </w:t>
      </w:r>
      <w:r w:rsidRPr="0063404D">
        <w:rPr>
          <w:rFonts w:asciiTheme="minorHAnsi" w:hAnsiTheme="minorHAnsi" w:cstheme="minorHAnsi"/>
          <w:i/>
          <w:noProof/>
          <w:color w:val="AF1E2D"/>
          <w:sz w:val="22"/>
          <w:szCs w:val="22"/>
        </w:rPr>
        <w:t> </w:t>
      </w:r>
      <w:r w:rsidRPr="0063404D">
        <w:rPr>
          <w:rFonts w:asciiTheme="minorHAnsi" w:hAnsiTheme="minorHAnsi" w:cstheme="minorHAnsi"/>
          <w:i/>
          <w:noProof/>
          <w:color w:val="AF1E2D"/>
          <w:sz w:val="22"/>
          <w:szCs w:val="22"/>
        </w:rPr>
        <w:t> </w:t>
      </w:r>
      <w:r w:rsidRPr="0063404D">
        <w:rPr>
          <w:rFonts w:asciiTheme="minorHAnsi" w:hAnsiTheme="minorHAnsi" w:cstheme="minorHAnsi"/>
          <w:i/>
          <w:noProof/>
          <w:color w:val="AF1E2D"/>
          <w:sz w:val="22"/>
          <w:szCs w:val="22"/>
        </w:rPr>
        <w:t> </w:t>
      </w:r>
      <w:r w:rsidRPr="0063404D">
        <w:rPr>
          <w:rFonts w:asciiTheme="minorHAnsi" w:hAnsiTheme="minorHAnsi" w:cstheme="minorHAnsi"/>
          <w:i/>
          <w:color w:val="AF1E2D"/>
          <w:sz w:val="22"/>
          <w:szCs w:val="22"/>
        </w:rPr>
        <w:fldChar w:fldCharType="end"/>
      </w:r>
      <w:bookmarkEnd w:id="212"/>
    </w:p>
    <w:p w14:paraId="6B2EC4EF" w14:textId="77777777" w:rsidR="00081F86" w:rsidRPr="0063404D" w:rsidRDefault="00081F86" w:rsidP="00081F86">
      <w:pPr>
        <w:rPr>
          <w:rFonts w:asciiTheme="minorHAnsi" w:hAnsiTheme="minorHAnsi" w:cstheme="minorHAnsi"/>
          <w:i/>
          <w:sz w:val="22"/>
          <w:szCs w:val="22"/>
        </w:rPr>
      </w:pPr>
    </w:p>
    <w:p w14:paraId="7C45FB0F" w14:textId="77777777" w:rsidR="00081F86" w:rsidRPr="0063404D" w:rsidRDefault="00081F86" w:rsidP="0063404D">
      <w:pPr>
        <w:pStyle w:val="ListParagraph"/>
        <w:numPr>
          <w:ilvl w:val="0"/>
          <w:numId w:val="21"/>
        </w:numPr>
        <w:spacing w:after="160" w:line="259" w:lineRule="auto"/>
        <w:contextualSpacing/>
        <w:rPr>
          <w:rFonts w:asciiTheme="minorHAnsi" w:hAnsiTheme="minorHAnsi" w:cstheme="minorHAnsi"/>
          <w:i/>
          <w:sz w:val="22"/>
          <w:szCs w:val="22"/>
        </w:rPr>
      </w:pPr>
      <w:r w:rsidRPr="0063404D">
        <w:rPr>
          <w:rFonts w:asciiTheme="minorHAnsi" w:hAnsiTheme="minorHAnsi" w:cstheme="minorHAnsi"/>
          <w:i/>
          <w:sz w:val="22"/>
          <w:szCs w:val="22"/>
        </w:rPr>
        <w:t>Form completed by</w:t>
      </w:r>
    </w:p>
    <w:p w14:paraId="23BD6091" w14:textId="77777777" w:rsidR="00081F86" w:rsidRPr="0063404D" w:rsidRDefault="00081F86" w:rsidP="00081F86">
      <w:pPr>
        <w:pStyle w:val="ListParagraph"/>
        <w:ind w:left="1200"/>
        <w:rPr>
          <w:rFonts w:asciiTheme="minorHAnsi" w:hAnsiTheme="minorHAnsi" w:cstheme="minorHAnsi"/>
          <w:i/>
          <w:sz w:val="22"/>
          <w:szCs w:val="22"/>
        </w:rPr>
      </w:pPr>
    </w:p>
    <w:tbl>
      <w:tblPr>
        <w:tblStyle w:val="TableGrid"/>
        <w:tblW w:w="7749" w:type="dxa"/>
        <w:jc w:val="center"/>
        <w:tblBorders>
          <w:top w:val="single" w:sz="4" w:space="0" w:color="AF1E2D"/>
          <w:left w:val="single" w:sz="4" w:space="0" w:color="AF1E2D"/>
          <w:bottom w:val="single" w:sz="4" w:space="0" w:color="AF1E2D"/>
          <w:right w:val="single" w:sz="4" w:space="0" w:color="AF1E2D"/>
          <w:insideH w:val="single" w:sz="4" w:space="0" w:color="AF1E2D"/>
          <w:insideV w:val="single" w:sz="4" w:space="0" w:color="AF1E2D"/>
        </w:tblBorders>
        <w:tblLook w:val="04A0" w:firstRow="1" w:lastRow="0" w:firstColumn="1" w:lastColumn="0" w:noHBand="0" w:noVBand="1"/>
      </w:tblPr>
      <w:tblGrid>
        <w:gridCol w:w="2272"/>
        <w:gridCol w:w="5477"/>
      </w:tblGrid>
      <w:tr w:rsidR="00081F86" w:rsidRPr="0063404D" w14:paraId="113360A3" w14:textId="77777777" w:rsidTr="00790383">
        <w:trPr>
          <w:jc w:val="center"/>
        </w:trPr>
        <w:tc>
          <w:tcPr>
            <w:tcW w:w="2272" w:type="dxa"/>
            <w:shd w:val="clear" w:color="auto" w:fill="AF1E2D"/>
            <w:vAlign w:val="center"/>
          </w:tcPr>
          <w:p w14:paraId="332E66BB" w14:textId="77777777" w:rsidR="00081F86" w:rsidRPr="0063404D" w:rsidRDefault="00081F86" w:rsidP="00CF575F">
            <w:pPr>
              <w:pStyle w:val="ListParagraph"/>
              <w:spacing w:line="312" w:lineRule="auto"/>
              <w:ind w:left="0"/>
              <w:rPr>
                <w:rFonts w:asciiTheme="minorHAnsi" w:hAnsiTheme="minorHAnsi" w:cstheme="minorHAnsi"/>
                <w:b/>
                <w:i/>
                <w:color w:val="FFFFFF" w:themeColor="background1"/>
                <w:sz w:val="22"/>
                <w:szCs w:val="22"/>
              </w:rPr>
            </w:pPr>
            <w:r w:rsidRPr="0063404D">
              <w:rPr>
                <w:rFonts w:asciiTheme="minorHAnsi" w:hAnsiTheme="minorHAnsi" w:cstheme="minorHAnsi"/>
                <w:i/>
                <w:color w:val="FFFFFF" w:themeColor="background1"/>
                <w:sz w:val="22"/>
                <w:szCs w:val="22"/>
              </w:rPr>
              <w:t>22.1</w:t>
            </w:r>
          </w:p>
        </w:tc>
        <w:tc>
          <w:tcPr>
            <w:tcW w:w="5477" w:type="dxa"/>
            <w:shd w:val="clear" w:color="auto" w:fill="AF1E2D"/>
            <w:vAlign w:val="center"/>
          </w:tcPr>
          <w:p w14:paraId="1627D56C" w14:textId="77777777" w:rsidR="00081F86" w:rsidRPr="0063404D" w:rsidRDefault="00081F86" w:rsidP="00CF575F">
            <w:pPr>
              <w:pStyle w:val="ListParagraph"/>
              <w:spacing w:line="312" w:lineRule="auto"/>
              <w:ind w:left="0"/>
              <w:rPr>
                <w:rFonts w:asciiTheme="minorHAnsi" w:hAnsiTheme="minorHAnsi" w:cstheme="minorHAnsi"/>
                <w:i/>
                <w:sz w:val="22"/>
                <w:szCs w:val="22"/>
              </w:rPr>
            </w:pPr>
            <w:r w:rsidRPr="0063404D">
              <w:rPr>
                <w:rFonts w:asciiTheme="minorHAnsi" w:hAnsiTheme="minorHAnsi" w:cstheme="minorHAnsi"/>
                <w:i/>
                <w:color w:val="FFFFFF" w:themeColor="background1"/>
                <w:sz w:val="22"/>
                <w:szCs w:val="22"/>
              </w:rPr>
              <w:t>SUDI Liaison</w:t>
            </w:r>
          </w:p>
        </w:tc>
      </w:tr>
      <w:tr w:rsidR="00081F86" w:rsidRPr="0063404D" w14:paraId="0926AC80" w14:textId="77777777" w:rsidTr="00790383">
        <w:trPr>
          <w:jc w:val="center"/>
        </w:trPr>
        <w:tc>
          <w:tcPr>
            <w:tcW w:w="2272" w:type="dxa"/>
            <w:vAlign w:val="center"/>
          </w:tcPr>
          <w:p w14:paraId="7B0EFCDE"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Name</w:t>
            </w:r>
          </w:p>
        </w:tc>
        <w:tc>
          <w:tcPr>
            <w:tcW w:w="5477" w:type="dxa"/>
            <w:vAlign w:val="center"/>
          </w:tcPr>
          <w:p w14:paraId="0907BE9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4EFC90D7" w14:textId="77777777" w:rsidTr="00790383">
        <w:trPr>
          <w:jc w:val="center"/>
        </w:trPr>
        <w:tc>
          <w:tcPr>
            <w:tcW w:w="2272" w:type="dxa"/>
            <w:shd w:val="clear" w:color="auto" w:fill="AF1E2D"/>
            <w:vAlign w:val="center"/>
          </w:tcPr>
          <w:p w14:paraId="2BB46C97" w14:textId="77777777" w:rsidR="00081F86" w:rsidRPr="0063404D" w:rsidRDefault="00081F86" w:rsidP="00CF575F">
            <w:pPr>
              <w:pStyle w:val="ListParagraph"/>
              <w:spacing w:line="312" w:lineRule="auto"/>
              <w:ind w:left="0"/>
              <w:rPr>
                <w:rFonts w:asciiTheme="minorHAnsi" w:hAnsiTheme="minorHAnsi" w:cstheme="minorHAnsi"/>
                <w:b/>
                <w:i/>
                <w:sz w:val="22"/>
                <w:szCs w:val="22"/>
              </w:rPr>
            </w:pPr>
            <w:r w:rsidRPr="0063404D">
              <w:rPr>
                <w:rFonts w:asciiTheme="minorHAnsi" w:hAnsiTheme="minorHAnsi" w:cstheme="minorHAnsi"/>
                <w:i/>
                <w:color w:val="FFFFFF" w:themeColor="background1"/>
                <w:sz w:val="22"/>
                <w:szCs w:val="22"/>
              </w:rPr>
              <w:t>Contact details</w:t>
            </w:r>
          </w:p>
        </w:tc>
        <w:tc>
          <w:tcPr>
            <w:tcW w:w="5477" w:type="dxa"/>
            <w:shd w:val="clear" w:color="auto" w:fill="AF1E2D"/>
            <w:vAlign w:val="center"/>
          </w:tcPr>
          <w:p w14:paraId="43B69846" w14:textId="77777777" w:rsidR="00081F86" w:rsidRPr="0063404D" w:rsidRDefault="00081F86" w:rsidP="00CF575F">
            <w:pPr>
              <w:pStyle w:val="ListParagraph"/>
              <w:spacing w:line="312" w:lineRule="auto"/>
              <w:ind w:left="0"/>
              <w:rPr>
                <w:rFonts w:asciiTheme="minorHAnsi" w:hAnsiTheme="minorHAnsi" w:cstheme="minorHAnsi"/>
                <w:sz w:val="22"/>
                <w:szCs w:val="22"/>
              </w:rPr>
            </w:pPr>
          </w:p>
        </w:tc>
      </w:tr>
      <w:tr w:rsidR="00081F86" w:rsidRPr="0063404D" w14:paraId="482B8435" w14:textId="77777777" w:rsidTr="00790383">
        <w:trPr>
          <w:jc w:val="center"/>
        </w:trPr>
        <w:tc>
          <w:tcPr>
            <w:tcW w:w="2272" w:type="dxa"/>
            <w:vAlign w:val="center"/>
          </w:tcPr>
          <w:p w14:paraId="4A4D7906"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Mobile</w:t>
            </w:r>
          </w:p>
        </w:tc>
        <w:tc>
          <w:tcPr>
            <w:tcW w:w="5477" w:type="dxa"/>
            <w:vAlign w:val="center"/>
          </w:tcPr>
          <w:p w14:paraId="1928AAC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7"/>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A71D93B" w14:textId="77777777" w:rsidTr="00790383">
        <w:trPr>
          <w:jc w:val="center"/>
        </w:trPr>
        <w:tc>
          <w:tcPr>
            <w:tcW w:w="2272" w:type="dxa"/>
            <w:vAlign w:val="center"/>
          </w:tcPr>
          <w:p w14:paraId="487BB3C7"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Landline</w:t>
            </w:r>
          </w:p>
        </w:tc>
        <w:tc>
          <w:tcPr>
            <w:tcW w:w="5477" w:type="dxa"/>
            <w:vAlign w:val="center"/>
          </w:tcPr>
          <w:p w14:paraId="4CACC0EB"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8"/>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E40075A" w14:textId="77777777" w:rsidTr="00790383">
        <w:trPr>
          <w:jc w:val="center"/>
        </w:trPr>
        <w:tc>
          <w:tcPr>
            <w:tcW w:w="2272" w:type="dxa"/>
            <w:vAlign w:val="center"/>
          </w:tcPr>
          <w:p w14:paraId="1CA76874"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Email</w:t>
            </w:r>
          </w:p>
        </w:tc>
        <w:tc>
          <w:tcPr>
            <w:tcW w:w="5477" w:type="dxa"/>
            <w:vAlign w:val="center"/>
          </w:tcPr>
          <w:p w14:paraId="5D5EF09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3"/>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65A6A70B" w14:textId="77777777" w:rsidTr="00790383">
        <w:trPr>
          <w:jc w:val="center"/>
        </w:trPr>
        <w:tc>
          <w:tcPr>
            <w:tcW w:w="2272" w:type="dxa"/>
            <w:vAlign w:val="center"/>
          </w:tcPr>
          <w:p w14:paraId="1966DA45"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 and time of interview</w:t>
            </w:r>
          </w:p>
        </w:tc>
        <w:tc>
          <w:tcPr>
            <w:tcW w:w="5477" w:type="dxa"/>
            <w:vAlign w:val="center"/>
          </w:tcPr>
          <w:p w14:paraId="19D042FD"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4"/>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r w:rsidR="00081F86" w:rsidRPr="0063404D" w14:paraId="149A02EA" w14:textId="77777777" w:rsidTr="00790383">
        <w:trPr>
          <w:jc w:val="center"/>
        </w:trPr>
        <w:tc>
          <w:tcPr>
            <w:tcW w:w="2272" w:type="dxa"/>
            <w:vAlign w:val="center"/>
          </w:tcPr>
          <w:p w14:paraId="4563479C"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t>Date and time form completed</w:t>
            </w:r>
          </w:p>
        </w:tc>
        <w:tc>
          <w:tcPr>
            <w:tcW w:w="5477" w:type="dxa"/>
            <w:vAlign w:val="center"/>
          </w:tcPr>
          <w:p w14:paraId="0CBEF3C2" w14:textId="77777777" w:rsidR="00081F86" w:rsidRPr="0063404D" w:rsidRDefault="00081F86" w:rsidP="00CF575F">
            <w:pPr>
              <w:pStyle w:val="ListParagraph"/>
              <w:spacing w:line="312" w:lineRule="auto"/>
              <w:ind w:left="0"/>
              <w:rPr>
                <w:rFonts w:asciiTheme="minorHAnsi" w:hAnsiTheme="minorHAnsi" w:cstheme="minorHAnsi"/>
                <w:sz w:val="22"/>
                <w:szCs w:val="22"/>
              </w:rPr>
            </w:pPr>
            <w:r w:rsidRPr="0063404D">
              <w:rPr>
                <w:rFonts w:asciiTheme="minorHAnsi" w:hAnsiTheme="minorHAnsi" w:cstheme="minorHAnsi"/>
                <w:sz w:val="22"/>
                <w:szCs w:val="22"/>
              </w:rPr>
              <w:fldChar w:fldCharType="begin">
                <w:ffData>
                  <w:name w:val="Text5"/>
                  <w:enabled/>
                  <w:calcOnExit w:val="0"/>
                  <w:textInput/>
                </w:ffData>
              </w:fldChar>
            </w:r>
            <w:r w:rsidRPr="0063404D">
              <w:rPr>
                <w:rFonts w:asciiTheme="minorHAnsi" w:hAnsiTheme="minorHAnsi" w:cstheme="minorHAnsi"/>
                <w:sz w:val="22"/>
                <w:szCs w:val="22"/>
              </w:rPr>
              <w:instrText xml:space="preserve"> FORMTEXT </w:instrText>
            </w:r>
            <w:r w:rsidRPr="0063404D">
              <w:rPr>
                <w:rFonts w:asciiTheme="minorHAnsi" w:hAnsiTheme="minorHAnsi" w:cstheme="minorHAnsi"/>
                <w:sz w:val="22"/>
                <w:szCs w:val="22"/>
              </w:rPr>
            </w:r>
            <w:r w:rsidRPr="0063404D">
              <w:rPr>
                <w:rFonts w:asciiTheme="minorHAnsi" w:hAnsiTheme="minorHAnsi" w:cstheme="minorHAnsi"/>
                <w:sz w:val="22"/>
                <w:szCs w:val="22"/>
              </w:rPr>
              <w:fldChar w:fldCharType="separate"/>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noProof/>
                <w:sz w:val="22"/>
                <w:szCs w:val="22"/>
              </w:rPr>
              <w:t> </w:t>
            </w:r>
            <w:r w:rsidRPr="0063404D">
              <w:rPr>
                <w:rFonts w:asciiTheme="minorHAnsi" w:hAnsiTheme="minorHAnsi" w:cstheme="minorHAnsi"/>
                <w:sz w:val="22"/>
                <w:szCs w:val="22"/>
              </w:rPr>
              <w:fldChar w:fldCharType="end"/>
            </w:r>
          </w:p>
        </w:tc>
      </w:tr>
    </w:tbl>
    <w:p w14:paraId="736E8FA4" w14:textId="77777777" w:rsidR="00081F86" w:rsidRPr="0063404D" w:rsidRDefault="00081F86" w:rsidP="00081F86">
      <w:pPr>
        <w:pStyle w:val="ListParagraph"/>
        <w:ind w:left="906"/>
        <w:rPr>
          <w:rFonts w:asciiTheme="minorHAnsi" w:hAnsiTheme="minorHAnsi" w:cstheme="minorHAnsi"/>
          <w:i/>
          <w:sz w:val="22"/>
          <w:szCs w:val="22"/>
        </w:rPr>
      </w:pPr>
    </w:p>
    <w:p w14:paraId="73896F1A" w14:textId="77777777" w:rsidR="00081F86" w:rsidRPr="0063404D" w:rsidRDefault="00081F86" w:rsidP="00081F86">
      <w:pPr>
        <w:pStyle w:val="ListParagraph"/>
        <w:ind w:left="906"/>
        <w:rPr>
          <w:rFonts w:asciiTheme="minorHAnsi" w:hAnsiTheme="minorHAnsi" w:cstheme="minorHAnsi"/>
          <w:i/>
          <w:sz w:val="22"/>
          <w:szCs w:val="22"/>
        </w:rPr>
      </w:pPr>
    </w:p>
    <w:p w14:paraId="7A782144" w14:textId="77777777" w:rsidR="00081F86" w:rsidRPr="0063404D" w:rsidRDefault="00081F86" w:rsidP="00081F86">
      <w:pPr>
        <w:rPr>
          <w:rFonts w:asciiTheme="minorHAnsi" w:hAnsiTheme="minorHAnsi" w:cstheme="minorHAnsi"/>
          <w:i/>
          <w:sz w:val="22"/>
          <w:szCs w:val="22"/>
        </w:rPr>
      </w:pPr>
      <w:r w:rsidRPr="0063404D">
        <w:rPr>
          <w:rFonts w:asciiTheme="minorHAnsi" w:hAnsiTheme="minorHAnsi" w:cstheme="minorHAnsi"/>
          <w:i/>
          <w:sz w:val="22"/>
          <w:szCs w:val="22"/>
        </w:rPr>
        <w:br w:type="page"/>
      </w:r>
    </w:p>
    <w:p w14:paraId="6DEE436D" w14:textId="6BD8F314" w:rsidR="00081F86" w:rsidRDefault="00AE1453" w:rsidP="00AE1453">
      <w:pPr>
        <w:pStyle w:val="Heading1"/>
      </w:pPr>
      <w:bookmarkStart w:id="213" w:name="_Toc104876866"/>
      <w:r w:rsidRPr="00AE1453">
        <w:lastRenderedPageBreak/>
        <w:t>Appendix 2: Causal pathways to SUDI risk factors and preventing SUDI</w:t>
      </w:r>
      <w:bookmarkEnd w:id="213"/>
    </w:p>
    <w:p w14:paraId="3A3DCA72" w14:textId="77777777" w:rsidR="00AE1453" w:rsidRDefault="00AE1453" w:rsidP="00AE1453">
      <w:pPr>
        <w:sectPr w:rsidR="00AE1453" w:rsidSect="001327A9">
          <w:pgSz w:w="11907" w:h="16834" w:code="9"/>
          <w:pgMar w:top="1418" w:right="1134" w:bottom="1134" w:left="1701" w:header="284" w:footer="425" w:gutter="284"/>
          <w:cols w:space="720"/>
        </w:sectPr>
      </w:pPr>
    </w:p>
    <w:p w14:paraId="51D634CB" w14:textId="16D509F3" w:rsidR="00B1007E" w:rsidRPr="00B1007E" w:rsidRDefault="00AE1453" w:rsidP="00AE1453">
      <w:r w:rsidRPr="00AC1E53">
        <w:rPr>
          <w:noProof/>
        </w:rPr>
        <w:lastRenderedPageBreak/>
        <w:drawing>
          <wp:inline distT="0" distB="0" distL="0" distR="0" wp14:anchorId="2F0F4DB1" wp14:editId="1CCD4A4A">
            <wp:extent cx="8158348" cy="5435482"/>
            <wp:effectExtent l="0" t="0" r="0" b="0"/>
            <wp:docPr id="22" name="Picture 22" descr="Flow chart of systemic drivers, SUDI prevention and 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low chart of systemic drivers, SUDI prevention and risk factors"/>
                    <pic:cNvPicPr/>
                  </pic:nvPicPr>
                  <pic:blipFill>
                    <a:blip r:embed="rId43"/>
                    <a:stretch>
                      <a:fillRect/>
                    </a:stretch>
                  </pic:blipFill>
                  <pic:spPr>
                    <a:xfrm>
                      <a:off x="0" y="0"/>
                      <a:ext cx="8169354" cy="5442815"/>
                    </a:xfrm>
                    <a:prstGeom prst="rect">
                      <a:avLst/>
                    </a:prstGeom>
                  </pic:spPr>
                </pic:pic>
              </a:graphicData>
            </a:graphic>
          </wp:inline>
        </w:drawing>
      </w:r>
      <w:bookmarkStart w:id="214" w:name="_bookmark21"/>
      <w:bookmarkEnd w:id="214"/>
    </w:p>
    <w:sectPr w:rsidR="00B1007E" w:rsidRPr="00B1007E" w:rsidSect="00AE1453">
      <w:footerReference w:type="default" r:id="rId44"/>
      <w:pgSz w:w="16834" w:h="11907" w:orient="landscape" w:code="9"/>
      <w:pgMar w:top="1701" w:right="1418" w:bottom="1134" w:left="1134"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D3FBF" w14:textId="77777777" w:rsidR="00B92ABA" w:rsidRDefault="00B92ABA">
      <w:r>
        <w:separator/>
      </w:r>
    </w:p>
    <w:p w14:paraId="23236B97" w14:textId="77777777" w:rsidR="00B92ABA" w:rsidRDefault="00B92ABA"/>
  </w:endnote>
  <w:endnote w:type="continuationSeparator" w:id="0">
    <w:p w14:paraId="47579400" w14:textId="77777777" w:rsidR="00B92ABA" w:rsidRDefault="00B92ABA">
      <w:r>
        <w:continuationSeparator/>
      </w:r>
    </w:p>
    <w:p w14:paraId="05D5924E" w14:textId="77777777" w:rsidR="00B92ABA" w:rsidRDefault="00B92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8357" w14:textId="2EA249DA" w:rsidR="001634AC" w:rsidRPr="00581136" w:rsidRDefault="001634AC" w:rsidP="005A79E5">
    <w:pPr>
      <w:pStyle w:val="Footer"/>
      <w:pBdr>
        <w:bottom w:val="single" w:sz="4" w:space="1" w:color="auto"/>
      </w:pBdr>
      <w:tabs>
        <w:tab w:val="right" w:pos="9639"/>
      </w:tabs>
      <w:rPr>
        <w:b/>
      </w:rPr>
    </w:pPr>
    <w:r w:rsidRPr="005A1EDC">
      <w:rPr>
        <w:b/>
      </w:rPr>
      <w:t>Released 2022</w:t>
    </w:r>
    <w:r w:rsidRPr="00581136">
      <w:rPr>
        <w:b/>
      </w:rPr>
      <w:tab/>
      <w:t>health.govt.nz</w:t>
    </w:r>
  </w:p>
  <w:p w14:paraId="524869F6" w14:textId="77777777" w:rsidR="001634AC" w:rsidRPr="005A79E5" w:rsidRDefault="001634AC">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0"/>
      <w:gridCol w:w="709"/>
    </w:tblGrid>
    <w:tr w:rsidR="00790383" w14:paraId="3628C88E" w14:textId="77777777" w:rsidTr="00790383">
      <w:trPr>
        <w:cantSplit/>
      </w:trPr>
      <w:tc>
        <w:tcPr>
          <w:tcW w:w="13750" w:type="dxa"/>
          <w:vAlign w:val="center"/>
        </w:tcPr>
        <w:p w14:paraId="5D003697" w14:textId="4722AAAA" w:rsidR="00790383" w:rsidRDefault="00790383" w:rsidP="00931466">
          <w:pPr>
            <w:pStyle w:val="RectoFooter"/>
          </w:pPr>
          <w:r>
            <w:t>Sudden Unexpected Death in Infancy: An analysis of coronial SUDI Liaison Reports</w:t>
          </w:r>
          <w:r>
            <w:br/>
          </w:r>
          <w:r w:rsidR="00E8434A">
            <w:t xml:space="preserve">from SEPT 2018 </w:t>
          </w:r>
          <w:r>
            <w:t>to June 2020 with subsequent recommendations</w:t>
          </w:r>
        </w:p>
      </w:tc>
      <w:tc>
        <w:tcPr>
          <w:tcW w:w="709" w:type="dxa"/>
          <w:vAlign w:val="center"/>
        </w:tcPr>
        <w:p w14:paraId="6C3B3337" w14:textId="77777777" w:rsidR="00790383" w:rsidRPr="00931466" w:rsidRDefault="0079038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55A2C7ED" w14:textId="77777777" w:rsidR="00790383" w:rsidRPr="00581EB8" w:rsidRDefault="00790383"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DDA70" w14:textId="77777777" w:rsidR="001634AC" w:rsidRDefault="001634AC"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B0E96" w14:textId="77777777" w:rsidR="001634AC" w:rsidRDefault="001634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634AC" w14:paraId="4C3A3BF7" w14:textId="77777777" w:rsidTr="00D662F8">
      <w:trPr>
        <w:cantSplit/>
      </w:trPr>
      <w:tc>
        <w:tcPr>
          <w:tcW w:w="709" w:type="dxa"/>
          <w:vAlign w:val="center"/>
        </w:tcPr>
        <w:p w14:paraId="28F87ED7" w14:textId="77777777" w:rsidR="001634AC" w:rsidRPr="00931466" w:rsidRDefault="001634A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4DAEE364" w:rsidR="001634AC" w:rsidRDefault="001634AC" w:rsidP="00926083">
          <w:pPr>
            <w:pStyle w:val="RectoFooter"/>
            <w:jc w:val="left"/>
          </w:pPr>
          <w:r>
            <w:t>Sudden Unexpected Death in Infancy: An analysis of coronial SUDI Liaison Reports</w:t>
          </w:r>
          <w:r>
            <w:br/>
          </w:r>
          <w:r w:rsidR="00E8434A">
            <w:t xml:space="preserve">from SEPT 2018 </w:t>
          </w:r>
          <w:r>
            <w:t>to June 2020 with subsequent recommendations</w:t>
          </w:r>
        </w:p>
      </w:tc>
    </w:tr>
  </w:tbl>
  <w:p w14:paraId="711B5D80" w14:textId="77777777" w:rsidR="001634AC" w:rsidRPr="00571223" w:rsidRDefault="001634AC"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634AC" w14:paraId="58AAB149" w14:textId="77777777" w:rsidTr="00D662F8">
      <w:trPr>
        <w:cantSplit/>
      </w:trPr>
      <w:tc>
        <w:tcPr>
          <w:tcW w:w="8080" w:type="dxa"/>
          <w:vAlign w:val="center"/>
        </w:tcPr>
        <w:p w14:paraId="20E2F0CC" w14:textId="3631BC40" w:rsidR="001634AC" w:rsidRDefault="001634AC" w:rsidP="00926083">
          <w:pPr>
            <w:pStyle w:val="RectoFooter"/>
          </w:pPr>
          <w:r>
            <w:t>Sudden Unexpected Death in Infancy: An analysis of coronial SUDI Liaison Reports</w:t>
          </w:r>
          <w:r>
            <w:br/>
            <w:t xml:space="preserve">from </w:t>
          </w:r>
          <w:r w:rsidR="00E8434A">
            <w:t>SEPT 2018</w:t>
          </w:r>
          <w:r>
            <w:t xml:space="preserve"> to June 2020 with subsequent recommendations</w:t>
          </w:r>
        </w:p>
      </w:tc>
      <w:tc>
        <w:tcPr>
          <w:tcW w:w="709" w:type="dxa"/>
          <w:vAlign w:val="center"/>
        </w:tcPr>
        <w:p w14:paraId="3D3C9847" w14:textId="77777777" w:rsidR="001634AC" w:rsidRPr="00931466" w:rsidRDefault="001634A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1634AC" w:rsidRPr="00581EB8" w:rsidRDefault="001634AC"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634AC" w14:paraId="7DB74E0B" w14:textId="77777777" w:rsidTr="00D662F8">
      <w:trPr>
        <w:cantSplit/>
      </w:trPr>
      <w:tc>
        <w:tcPr>
          <w:tcW w:w="709" w:type="dxa"/>
          <w:vAlign w:val="center"/>
        </w:tcPr>
        <w:p w14:paraId="7FB9EB7B" w14:textId="77777777" w:rsidR="001634AC" w:rsidRPr="00931466" w:rsidRDefault="001634A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75EAA80E" w:rsidR="001634AC" w:rsidRDefault="001634AC" w:rsidP="00926083">
          <w:pPr>
            <w:pStyle w:val="RectoFooter"/>
            <w:jc w:val="left"/>
          </w:pPr>
          <w:r>
            <w:t>Sudden Unexpected Death in Infancy: An analysis of coronial SUDI Liaison Reports</w:t>
          </w:r>
          <w:r>
            <w:br/>
          </w:r>
          <w:r w:rsidR="00E8434A">
            <w:t xml:space="preserve">from SEPT 2018 </w:t>
          </w:r>
          <w:r>
            <w:t>to June 2020 with subsequent recommendations</w:t>
          </w:r>
        </w:p>
      </w:tc>
    </w:tr>
  </w:tbl>
  <w:p w14:paraId="7C39EF3C" w14:textId="77777777" w:rsidR="001634AC" w:rsidRPr="00571223" w:rsidRDefault="001634AC"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634AC" w14:paraId="423138CB" w14:textId="77777777" w:rsidTr="00D662F8">
      <w:trPr>
        <w:cantSplit/>
      </w:trPr>
      <w:tc>
        <w:tcPr>
          <w:tcW w:w="8080" w:type="dxa"/>
          <w:vAlign w:val="center"/>
        </w:tcPr>
        <w:p w14:paraId="520A68A6" w14:textId="0E1D84D5" w:rsidR="001634AC" w:rsidRDefault="001634AC" w:rsidP="00926083">
          <w:pPr>
            <w:pStyle w:val="RectoFooter"/>
          </w:pPr>
          <w:r>
            <w:t>Sudden Unexpected Death in Infancy: An analysis of coronial SUDI Liaison Reports</w:t>
          </w:r>
          <w:r>
            <w:br/>
          </w:r>
          <w:r w:rsidR="00E8434A">
            <w:t xml:space="preserve">from SEPT 2018 </w:t>
          </w:r>
          <w:r>
            <w:t>to June 2020 with subsequent recommendations</w:t>
          </w:r>
        </w:p>
      </w:tc>
      <w:tc>
        <w:tcPr>
          <w:tcW w:w="709" w:type="dxa"/>
          <w:vAlign w:val="center"/>
        </w:tcPr>
        <w:p w14:paraId="745D812B" w14:textId="77777777" w:rsidR="001634AC" w:rsidRPr="00931466" w:rsidRDefault="001634A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1634AC" w:rsidRPr="00581EB8" w:rsidRDefault="001634AC"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1634AC" w14:paraId="7E34FA6B" w14:textId="77777777" w:rsidTr="00D662F8">
      <w:trPr>
        <w:cantSplit/>
      </w:trPr>
      <w:tc>
        <w:tcPr>
          <w:tcW w:w="675" w:type="dxa"/>
          <w:vAlign w:val="center"/>
        </w:tcPr>
        <w:p w14:paraId="6281C317" w14:textId="77777777" w:rsidR="001634AC" w:rsidRPr="00931466" w:rsidRDefault="001634A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0C909BE7" w:rsidR="001634AC" w:rsidRDefault="001634AC" w:rsidP="000D58DD">
          <w:pPr>
            <w:pStyle w:val="RectoFooter"/>
            <w:jc w:val="left"/>
          </w:pPr>
          <w:r>
            <w:t>Sudden Unexpected Death in Infancy: An analysis of coronial SUDI Liaison Reports</w:t>
          </w:r>
          <w:r>
            <w:br/>
          </w:r>
          <w:r w:rsidR="00E8434A">
            <w:t xml:space="preserve">from SEPT 2018 </w:t>
          </w:r>
          <w:r>
            <w:t>to June 2020 with subsequent recommendations</w:t>
          </w:r>
        </w:p>
      </w:tc>
    </w:tr>
  </w:tbl>
  <w:p w14:paraId="5177CEA2" w14:textId="77777777" w:rsidR="001634AC" w:rsidRPr="00571223" w:rsidRDefault="001634AC"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634AC" w14:paraId="47337729" w14:textId="77777777" w:rsidTr="00D662F8">
      <w:trPr>
        <w:cantSplit/>
      </w:trPr>
      <w:tc>
        <w:tcPr>
          <w:tcW w:w="8080" w:type="dxa"/>
          <w:vAlign w:val="center"/>
        </w:tcPr>
        <w:p w14:paraId="1A33CBD1" w14:textId="56C9BA10" w:rsidR="001634AC" w:rsidRDefault="001634AC" w:rsidP="00931466">
          <w:pPr>
            <w:pStyle w:val="RectoFooter"/>
          </w:pPr>
          <w:r>
            <w:t>Sudden Unexpected Death in Infancy: An analysis of coronial SUDI Liaison Reports</w:t>
          </w:r>
          <w:r>
            <w:br/>
          </w:r>
          <w:r w:rsidR="00E8434A">
            <w:t xml:space="preserve">from SEPT 2018 </w:t>
          </w:r>
          <w:r>
            <w:t>to June 2020 with subsequent recommendations</w:t>
          </w:r>
        </w:p>
      </w:tc>
      <w:tc>
        <w:tcPr>
          <w:tcW w:w="709" w:type="dxa"/>
          <w:vAlign w:val="center"/>
        </w:tcPr>
        <w:p w14:paraId="501EC334" w14:textId="77777777" w:rsidR="001634AC" w:rsidRPr="00931466" w:rsidRDefault="001634A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1634AC" w:rsidRPr="00581EB8" w:rsidRDefault="001634AC"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2BC31" w14:textId="77777777" w:rsidR="00B92ABA" w:rsidRPr="00A26E6B" w:rsidRDefault="00B92ABA" w:rsidP="00A26E6B"/>
  </w:footnote>
  <w:footnote w:type="continuationSeparator" w:id="0">
    <w:p w14:paraId="4A552130" w14:textId="77777777" w:rsidR="00B92ABA" w:rsidRDefault="00B92ABA">
      <w:r>
        <w:continuationSeparator/>
      </w:r>
    </w:p>
    <w:p w14:paraId="3EE70DAC" w14:textId="77777777" w:rsidR="00B92ABA" w:rsidRDefault="00B92ABA"/>
  </w:footnote>
  <w:footnote w:id="1">
    <w:p w14:paraId="3C7C6382" w14:textId="6DA95819" w:rsidR="00CF575F" w:rsidRPr="00CF575F" w:rsidRDefault="00CF575F">
      <w:pPr>
        <w:pStyle w:val="FootnoteText"/>
        <w:rPr>
          <w:lang w:val="en-US"/>
        </w:rPr>
      </w:pPr>
      <w:r>
        <w:rPr>
          <w:rStyle w:val="FootnoteReference"/>
        </w:rPr>
        <w:footnoteRef/>
      </w:r>
      <w:r>
        <w:t xml:space="preserve"> </w:t>
      </w:r>
      <w:r w:rsidRPr="00CF575F">
        <w:t xml:space="preserve">See the webpage </w:t>
      </w:r>
      <w:proofErr w:type="spellStart"/>
      <w:r w:rsidRPr="00CF575F">
        <w:t>Fetal</w:t>
      </w:r>
      <w:proofErr w:type="spellEnd"/>
      <w:r w:rsidRPr="00CF575F">
        <w:t xml:space="preserve"> and Infant Deaths 2016 on the Ministry of Health website at: </w:t>
      </w:r>
      <w:hyperlink r:id="rId1" w:history="1">
        <w:r w:rsidRPr="00D97AB6">
          <w:rPr>
            <w:rStyle w:val="Hyperlink"/>
          </w:rPr>
          <w:t>www.health.govt.nz/publication/fetal-and-infant-deaths-2016</w:t>
        </w:r>
      </w:hyperlink>
      <w:r>
        <w:t xml:space="preserve"> </w:t>
      </w:r>
    </w:p>
  </w:footnote>
  <w:footnote w:id="2">
    <w:p w14:paraId="6144D936" w14:textId="423E2B6F" w:rsidR="00CF575F" w:rsidRPr="00CF575F" w:rsidRDefault="00CF575F">
      <w:pPr>
        <w:pStyle w:val="FootnoteText"/>
        <w:rPr>
          <w:lang w:val="en-US"/>
        </w:rPr>
      </w:pPr>
      <w:r>
        <w:rPr>
          <w:rStyle w:val="FootnoteReference"/>
        </w:rPr>
        <w:footnoteRef/>
      </w:r>
      <w:r>
        <w:t xml:space="preserve"> </w:t>
      </w:r>
      <w:r w:rsidRPr="00CF575F">
        <w:t>For these times, the SIDS rates were probably equivalent to SUDI rates today.</w:t>
      </w:r>
    </w:p>
  </w:footnote>
  <w:footnote w:id="3">
    <w:p w14:paraId="53D32F77" w14:textId="77777777" w:rsidR="00790383" w:rsidRPr="002264B6" w:rsidRDefault="00790383" w:rsidP="00790383">
      <w:pPr>
        <w:pStyle w:val="FootnoteText"/>
        <w:rPr>
          <w:lang w:val="en-US"/>
        </w:rPr>
      </w:pPr>
      <w:r>
        <w:rPr>
          <w:rStyle w:val="FootnoteReference"/>
        </w:rPr>
        <w:footnoteRef/>
      </w:r>
      <w:r>
        <w:t xml:space="preserve"> </w:t>
      </w:r>
      <w:r w:rsidRPr="008E015B">
        <w:rPr>
          <w:szCs w:val="18"/>
        </w:rPr>
        <w:t>This web tool presents maternity data from the National Maternity Collection and is the latest release in the </w:t>
      </w:r>
      <w:hyperlink r:id="rId2" w:history="1">
        <w:r w:rsidRPr="008E015B">
          <w:rPr>
            <w:szCs w:val="18"/>
          </w:rPr>
          <w:t>Maternity and newborn data </w:t>
        </w:r>
      </w:hyperlink>
      <w:r w:rsidRPr="008E015B">
        <w:rPr>
          <w:szCs w:val="18"/>
        </w:rPr>
        <w:t>series. It provides annual health statistics about women giving birth, their pregnancy and childbirth experience and the characteristics of live-born babies in New Zealand between 2009 and 2019.</w:t>
      </w:r>
      <w:r>
        <w:rPr>
          <w:szCs w:val="18"/>
        </w:rPr>
        <w:t xml:space="preserve"> It can be found at: </w:t>
      </w:r>
      <w:hyperlink r:id="rId3" w:history="1">
        <w:r w:rsidRPr="00D97AB6">
          <w:rPr>
            <w:rStyle w:val="Hyperlink"/>
            <w:szCs w:val="18"/>
          </w:rPr>
          <w:t>https://minhealthnz.shinyapps.io/report-on-maternity-web-tool/</w:t>
        </w:r>
      </w:hyperlink>
      <w:r>
        <w:rPr>
          <w:szCs w:val="18"/>
        </w:rPr>
        <w:t xml:space="preserve"> </w:t>
      </w:r>
    </w:p>
  </w:footnote>
  <w:footnote w:id="4">
    <w:p w14:paraId="67D0C36B" w14:textId="77777777" w:rsidR="00790383" w:rsidRPr="00256ED0" w:rsidRDefault="00790383" w:rsidP="00790383">
      <w:pPr>
        <w:pStyle w:val="FootnoteText"/>
        <w:rPr>
          <w:lang w:val="en-US"/>
        </w:rPr>
      </w:pPr>
      <w:r>
        <w:rPr>
          <w:rStyle w:val="FootnoteReference"/>
        </w:rPr>
        <w:footnoteRef/>
      </w:r>
      <w:r>
        <w:t xml:space="preserve"> </w:t>
      </w:r>
      <w:hyperlink r:id="rId4" w:history="1">
        <w:r w:rsidRPr="00D97AB6">
          <w:rPr>
            <w:rStyle w:val="Hyperlink"/>
          </w:rPr>
          <w:t>https://minhealthnz.shinyapps.io/Maternity_report_webtool/</w:t>
        </w:r>
      </w:hyperlink>
      <w:r>
        <w:t xml:space="preserve"> </w:t>
      </w:r>
    </w:p>
  </w:footnote>
  <w:footnote w:id="5">
    <w:p w14:paraId="4EE5BBE2" w14:textId="77777777" w:rsidR="00790383" w:rsidRPr="00256ED0" w:rsidRDefault="00790383" w:rsidP="00790383">
      <w:pPr>
        <w:pStyle w:val="FootnoteText"/>
        <w:rPr>
          <w:lang w:val="en-US"/>
        </w:rPr>
      </w:pPr>
      <w:r>
        <w:rPr>
          <w:rStyle w:val="FootnoteReference"/>
        </w:rPr>
        <w:footnoteRef/>
      </w:r>
      <w:r>
        <w:t xml:space="preserve"> </w:t>
      </w:r>
      <w:r w:rsidRPr="00256ED0">
        <w:t xml:space="preserve">These figures can be found on the Well Child / Tamariki Ora Quality Improvement Framework webpage on the Nationwide Service Framework Library website at: </w:t>
      </w:r>
      <w:hyperlink r:id="rId5" w:history="1">
        <w:r w:rsidRPr="00D97AB6">
          <w:rPr>
            <w:rStyle w:val="Hyperlink"/>
          </w:rPr>
          <w:t>https://nsfl.health.govt.nz/dhb-planning-package/well-child-tamariki-ora-quality-improvement-framework</w:t>
        </w:r>
      </w:hyperlink>
      <w:r>
        <w:t xml:space="preserve"> </w:t>
      </w:r>
    </w:p>
  </w:footnote>
  <w:footnote w:id="6">
    <w:p w14:paraId="5E65A909" w14:textId="77777777" w:rsidR="00790383" w:rsidRPr="00001AFD" w:rsidRDefault="00790383" w:rsidP="00790383">
      <w:pPr>
        <w:pStyle w:val="FootnoteText"/>
        <w:rPr>
          <w:lang w:val="en-US"/>
        </w:rPr>
      </w:pPr>
      <w:r>
        <w:rPr>
          <w:rStyle w:val="FootnoteReference"/>
        </w:rPr>
        <w:footnoteRef/>
      </w:r>
      <w:r>
        <w:t xml:space="preserve"> </w:t>
      </w:r>
      <w:r w:rsidRPr="00001AFD">
        <w:t>For more information see, the Consumer Product Safety Commission USA</w:t>
      </w:r>
      <w:r>
        <w:t xml:space="preserve"> </w:t>
      </w:r>
      <w:bookmarkStart w:id="100" w:name="_Hlk104825387"/>
      <w:r>
        <w:fldChar w:fldCharType="begin"/>
      </w:r>
      <w:r>
        <w:instrText xml:space="preserve"> HYPERLINK "https://www.consumerreports.org/product-safety/cpsc-rule-preventing-sale-of-dangerous-baby-sleep-products-a1191791052/" </w:instrText>
      </w:r>
      <w:r>
        <w:fldChar w:fldCharType="separate"/>
      </w:r>
      <w:r w:rsidRPr="00992675">
        <w:rPr>
          <w:rStyle w:val="Hyperlink"/>
        </w:rPr>
        <w:t>https://www.consumerreports.org/product-safety/cpsc-rule-preventing-sale-of-dangerous-baby-sleep-products-a1191791052/</w:t>
      </w:r>
      <w:r>
        <w:rPr>
          <w:rStyle w:val="Hyperlink"/>
        </w:rPr>
        <w:fldChar w:fldCharType="end"/>
      </w:r>
      <w:bookmarkEnd w:id="100"/>
    </w:p>
  </w:footnote>
  <w:footnote w:id="7">
    <w:p w14:paraId="7D12B999" w14:textId="77777777" w:rsidR="00790383" w:rsidRPr="00001AFD" w:rsidRDefault="00790383" w:rsidP="00790383">
      <w:pPr>
        <w:pStyle w:val="FootnoteText"/>
        <w:rPr>
          <w:lang w:val="en-US"/>
        </w:rPr>
      </w:pPr>
      <w:r>
        <w:rPr>
          <w:rStyle w:val="FootnoteReference"/>
        </w:rPr>
        <w:footnoteRef/>
      </w:r>
      <w:r>
        <w:t xml:space="preserve"> </w:t>
      </w:r>
      <w:r w:rsidRPr="00001AFD">
        <w:t xml:space="preserve">For more information, see the Well Child / Tamariki Ora services webpage on the Ministry of Health website at: </w:t>
      </w:r>
      <w:hyperlink r:id="rId6" w:history="1">
        <w:r w:rsidRPr="00D97AB6">
          <w:rPr>
            <w:rStyle w:val="Hyperlink"/>
          </w:rPr>
          <w:t>www.health.govt.nz/our-work/life-stages/child-health/well-child-tamariki-ora-services</w:t>
        </w:r>
      </w:hyperlink>
      <w:r>
        <w:t xml:space="preserve"> </w:t>
      </w:r>
    </w:p>
  </w:footnote>
  <w:footnote w:id="8">
    <w:p w14:paraId="52672209" w14:textId="77777777" w:rsidR="00790383" w:rsidRPr="00606263" w:rsidRDefault="00790383" w:rsidP="00790383">
      <w:pPr>
        <w:pStyle w:val="FootnoteText"/>
        <w:rPr>
          <w:lang w:val="mi-NZ"/>
        </w:rPr>
      </w:pPr>
      <w:r>
        <w:rPr>
          <w:rStyle w:val="FootnoteReference"/>
        </w:rPr>
        <w:footnoteRef/>
      </w:r>
      <w:r>
        <w:t xml:space="preserve"> </w:t>
      </w:r>
      <w:r>
        <w:rPr>
          <w:lang w:val="mi-NZ"/>
        </w:rPr>
        <w:t xml:space="preserve">Family Start is an early home visiting programme focused on children and tamariki. For more information, see the Family Start webpage on the Oranga Tamariki website at: </w:t>
      </w:r>
      <w:r w:rsidRPr="006979C1">
        <w:rPr>
          <w:lang w:val="mi-NZ"/>
        </w:rPr>
        <w:t>www.orangatamariki.govt.nz/support-for-families/support-programmes/family-start/</w:t>
      </w:r>
    </w:p>
  </w:footnote>
  <w:footnote w:id="9">
    <w:p w14:paraId="59918C0F" w14:textId="77777777" w:rsidR="00790383" w:rsidRPr="00606263" w:rsidRDefault="00790383" w:rsidP="00790383">
      <w:pPr>
        <w:pStyle w:val="FootnoteText"/>
        <w:rPr>
          <w:lang w:val="mi-NZ"/>
        </w:rPr>
      </w:pPr>
      <w:r>
        <w:rPr>
          <w:rStyle w:val="FootnoteReference"/>
        </w:rPr>
        <w:footnoteRef/>
      </w:r>
      <w:r>
        <w:t xml:space="preserve"> </w:t>
      </w:r>
      <w:r>
        <w:rPr>
          <w:lang w:val="mi-NZ"/>
        </w:rPr>
        <w:t xml:space="preserve">For more information on MORT, see the Mortality Collection webpage on the Ministry of Health website at: </w:t>
      </w:r>
      <w:r w:rsidRPr="003F2E3B">
        <w:rPr>
          <w:lang w:val="mi-NZ"/>
        </w:rPr>
        <w:t>www.health.govt.nz/nz-health-statistics/national-collections-and-surveys/collections/mortality-collection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1634AC" w14:paraId="11530A0D" w14:textId="77777777" w:rsidTr="00B26F0F">
      <w:trPr>
        <w:cantSplit/>
      </w:trPr>
      <w:tc>
        <w:tcPr>
          <w:tcW w:w="5210" w:type="dxa"/>
          <w:vAlign w:val="center"/>
        </w:tcPr>
        <w:p w14:paraId="2BDE3162" w14:textId="4E67EED4" w:rsidR="001634AC" w:rsidRDefault="001634AC" w:rsidP="00B26F0F">
          <w:pPr>
            <w:pStyle w:val="Header"/>
          </w:pPr>
          <w:r>
            <w:rPr>
              <w:noProof/>
              <w:lang w:eastAsia="en-NZ"/>
            </w:rPr>
            <w:drawing>
              <wp:inline distT="0" distB="0" distL="0" distR="0" wp14:anchorId="04421456" wp14:editId="5F06BB97">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4849A477" w:rsidR="001634AC" w:rsidRDefault="001634AC" w:rsidP="001634AC">
          <w:pPr>
            <w:pStyle w:val="Header"/>
            <w:jc w:val="right"/>
          </w:pPr>
          <w:r>
            <w:rPr>
              <w:noProof/>
              <w:lang w:eastAsia="en-NZ"/>
            </w:rPr>
            <w:drawing>
              <wp:inline distT="0" distB="0" distL="0" distR="0" wp14:anchorId="4C373A61" wp14:editId="49981772">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nistry of Health logo"/>
                        <pic:cNvPicPr/>
                      </pic:nvPicPr>
                      <pic:blipFill rotWithShape="1">
                        <a:blip r:embed="rId2"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C8EC99" w14:textId="4A0760F5" w:rsidR="001634AC" w:rsidRDefault="001634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22E4F" w14:textId="77777777" w:rsidR="001634AC" w:rsidRDefault="001634AC"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117B0" w14:textId="77777777" w:rsidR="001634AC" w:rsidRDefault="001634AC"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3EC00" w14:textId="77777777" w:rsidR="001634AC" w:rsidRDefault="001634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763F"/>
    <w:multiLevelType w:val="multilevel"/>
    <w:tmpl w:val="4E186144"/>
    <w:lvl w:ilvl="0">
      <w:start w:val="17"/>
      <w:numFmt w:val="decimal"/>
      <w:lvlText w:val="%1."/>
      <w:lvlJc w:val="left"/>
      <w:pPr>
        <w:ind w:left="1200" w:hanging="480"/>
      </w:pPr>
      <w:rPr>
        <w:rFonts w:hint="default"/>
      </w:rPr>
    </w:lvl>
    <w:lvl w:ilvl="1">
      <w:start w:val="1"/>
      <w:numFmt w:val="decimal"/>
      <w:lvlText w:val="%1.%2."/>
      <w:lvlJc w:val="left"/>
      <w:pPr>
        <w:ind w:left="3372" w:hanging="720"/>
      </w:pPr>
      <w:rPr>
        <w:rFonts w:hint="default"/>
      </w:rPr>
    </w:lvl>
    <w:lvl w:ilvl="2">
      <w:start w:val="1"/>
      <w:numFmt w:val="decimal"/>
      <w:lvlText w:val="%1.%2.%3."/>
      <w:lvlJc w:val="left"/>
      <w:pPr>
        <w:ind w:left="5304" w:hanging="720"/>
      </w:pPr>
      <w:rPr>
        <w:rFonts w:hint="default"/>
      </w:rPr>
    </w:lvl>
    <w:lvl w:ilvl="3">
      <w:start w:val="1"/>
      <w:numFmt w:val="decimal"/>
      <w:lvlText w:val="%1.%2.%3.%4."/>
      <w:lvlJc w:val="left"/>
      <w:pPr>
        <w:ind w:left="7596" w:hanging="1080"/>
      </w:pPr>
      <w:rPr>
        <w:rFonts w:hint="default"/>
      </w:rPr>
    </w:lvl>
    <w:lvl w:ilvl="4">
      <w:start w:val="1"/>
      <w:numFmt w:val="decimal"/>
      <w:lvlText w:val="%1.%2.%3.%4.%5."/>
      <w:lvlJc w:val="left"/>
      <w:pPr>
        <w:ind w:left="9528" w:hanging="1080"/>
      </w:pPr>
      <w:rPr>
        <w:rFonts w:hint="default"/>
      </w:rPr>
    </w:lvl>
    <w:lvl w:ilvl="5">
      <w:start w:val="1"/>
      <w:numFmt w:val="decimal"/>
      <w:lvlText w:val="%1.%2.%3.%4.%5.%6."/>
      <w:lvlJc w:val="left"/>
      <w:pPr>
        <w:ind w:left="11820" w:hanging="1440"/>
      </w:pPr>
      <w:rPr>
        <w:rFonts w:hint="default"/>
      </w:rPr>
    </w:lvl>
    <w:lvl w:ilvl="6">
      <w:start w:val="1"/>
      <w:numFmt w:val="decimal"/>
      <w:lvlText w:val="%1.%2.%3.%4.%5.%6.%7."/>
      <w:lvlJc w:val="left"/>
      <w:pPr>
        <w:ind w:left="13752" w:hanging="1440"/>
      </w:pPr>
      <w:rPr>
        <w:rFonts w:hint="default"/>
      </w:rPr>
    </w:lvl>
    <w:lvl w:ilvl="7">
      <w:start w:val="1"/>
      <w:numFmt w:val="decimal"/>
      <w:lvlText w:val="%1.%2.%3.%4.%5.%6.%7.%8."/>
      <w:lvlJc w:val="left"/>
      <w:pPr>
        <w:ind w:left="16044" w:hanging="1800"/>
      </w:pPr>
      <w:rPr>
        <w:rFonts w:hint="default"/>
      </w:rPr>
    </w:lvl>
    <w:lvl w:ilvl="8">
      <w:start w:val="1"/>
      <w:numFmt w:val="decimal"/>
      <w:lvlText w:val="%1.%2.%3.%4.%5.%6.%7.%8.%9."/>
      <w:lvlJc w:val="left"/>
      <w:pPr>
        <w:ind w:left="17976" w:hanging="1800"/>
      </w:pPr>
      <w:rPr>
        <w:rFonts w:hint="default"/>
      </w:rPr>
    </w:lvl>
  </w:abstractNum>
  <w:abstractNum w:abstractNumId="1" w15:restartNumberingAfterBreak="0">
    <w:nsid w:val="02FC383F"/>
    <w:multiLevelType w:val="multilevel"/>
    <w:tmpl w:val="F9BC358A"/>
    <w:lvl w:ilvl="0">
      <w:start w:val="19"/>
      <w:numFmt w:val="decimal"/>
      <w:lvlText w:val="%1."/>
      <w:lvlJc w:val="left"/>
      <w:pPr>
        <w:ind w:left="1200" w:hanging="480"/>
      </w:pPr>
      <w:rPr>
        <w:rFonts w:hint="default"/>
      </w:rPr>
    </w:lvl>
    <w:lvl w:ilvl="1">
      <w:start w:val="1"/>
      <w:numFmt w:val="decimal"/>
      <w:lvlText w:val="%1.%2."/>
      <w:lvlJc w:val="left"/>
      <w:pPr>
        <w:ind w:left="3141" w:hanging="720"/>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6903" w:hanging="1080"/>
      </w:pPr>
      <w:rPr>
        <w:rFonts w:hint="default"/>
      </w:rPr>
    </w:lvl>
    <w:lvl w:ilvl="4">
      <w:start w:val="1"/>
      <w:numFmt w:val="decimal"/>
      <w:lvlText w:val="%1.%2.%3.%4.%5."/>
      <w:lvlJc w:val="left"/>
      <w:pPr>
        <w:ind w:left="8604" w:hanging="1080"/>
      </w:pPr>
      <w:rPr>
        <w:rFonts w:hint="default"/>
      </w:rPr>
    </w:lvl>
    <w:lvl w:ilvl="5">
      <w:start w:val="1"/>
      <w:numFmt w:val="decimal"/>
      <w:lvlText w:val="%1.%2.%3.%4.%5.%6."/>
      <w:lvlJc w:val="left"/>
      <w:pPr>
        <w:ind w:left="10665" w:hanging="1440"/>
      </w:pPr>
      <w:rPr>
        <w:rFonts w:hint="default"/>
      </w:rPr>
    </w:lvl>
    <w:lvl w:ilvl="6">
      <w:start w:val="1"/>
      <w:numFmt w:val="decimal"/>
      <w:lvlText w:val="%1.%2.%3.%4.%5.%6.%7."/>
      <w:lvlJc w:val="left"/>
      <w:pPr>
        <w:ind w:left="12366" w:hanging="1440"/>
      </w:pPr>
      <w:rPr>
        <w:rFonts w:hint="default"/>
      </w:rPr>
    </w:lvl>
    <w:lvl w:ilvl="7">
      <w:start w:val="1"/>
      <w:numFmt w:val="decimal"/>
      <w:lvlText w:val="%1.%2.%3.%4.%5.%6.%7.%8."/>
      <w:lvlJc w:val="left"/>
      <w:pPr>
        <w:ind w:left="14427" w:hanging="1800"/>
      </w:pPr>
      <w:rPr>
        <w:rFonts w:hint="default"/>
      </w:rPr>
    </w:lvl>
    <w:lvl w:ilvl="8">
      <w:start w:val="1"/>
      <w:numFmt w:val="decimal"/>
      <w:lvlText w:val="%1.%2.%3.%4.%5.%6.%7.%8.%9."/>
      <w:lvlJc w:val="left"/>
      <w:pPr>
        <w:ind w:left="16128" w:hanging="1800"/>
      </w:pPr>
      <w:rPr>
        <w:rFont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87B0A72"/>
    <w:multiLevelType w:val="multilevel"/>
    <w:tmpl w:val="88F838B8"/>
    <w:styleLink w:val="CommunioBullets"/>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EF097B"/>
    <w:multiLevelType w:val="multilevel"/>
    <w:tmpl w:val="E27E7AD8"/>
    <w:lvl w:ilvl="0">
      <w:start w:val="15"/>
      <w:numFmt w:val="decimal"/>
      <w:lvlText w:val="%1."/>
      <w:lvlJc w:val="left"/>
      <w:pPr>
        <w:ind w:left="906" w:hanging="480"/>
      </w:pPr>
      <w:rPr>
        <w:rFonts w:hint="default"/>
        <w:i/>
        <w:sz w:val="28"/>
        <w:szCs w:val="28"/>
      </w:rPr>
    </w:lvl>
    <w:lvl w:ilvl="1">
      <w:start w:val="8"/>
      <w:numFmt w:val="decimal"/>
      <w:lvlText w:val="%1.%2."/>
      <w:lvlJc w:val="left"/>
      <w:pPr>
        <w:ind w:left="1932" w:hanging="72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8712" w:hanging="144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496" w:hanging="1800"/>
      </w:pPr>
      <w:rPr>
        <w:rFonts w:hint="default"/>
      </w:rPr>
    </w:lvl>
  </w:abstractNum>
  <w:abstractNum w:abstractNumId="5" w15:restartNumberingAfterBreak="0">
    <w:nsid w:val="11BE6614"/>
    <w:multiLevelType w:val="multilevel"/>
    <w:tmpl w:val="C6842DD4"/>
    <w:lvl w:ilvl="0">
      <w:start w:val="16"/>
      <w:numFmt w:val="decimal"/>
      <w:lvlText w:val="%1."/>
      <w:lvlJc w:val="left"/>
      <w:pPr>
        <w:ind w:left="480" w:hanging="480"/>
      </w:pPr>
      <w:rPr>
        <w:rFonts w:hint="default"/>
      </w:rPr>
    </w:lvl>
    <w:lvl w:ilvl="1">
      <w:start w:val="1"/>
      <w:numFmt w:val="decimal"/>
      <w:lvlText w:val="%1.%2."/>
      <w:lvlJc w:val="left"/>
      <w:pPr>
        <w:ind w:left="2652" w:hanging="72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876" w:hanging="108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1100" w:hanging="144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5324" w:hanging="1800"/>
      </w:pPr>
      <w:rPr>
        <w:rFonts w:hint="default"/>
      </w:rPr>
    </w:lvl>
    <w:lvl w:ilvl="8">
      <w:start w:val="1"/>
      <w:numFmt w:val="decimal"/>
      <w:lvlText w:val="%1.%2.%3.%4.%5.%6.%7.%8.%9."/>
      <w:lvlJc w:val="left"/>
      <w:pPr>
        <w:ind w:left="17256" w:hanging="1800"/>
      </w:pPr>
      <w:rPr>
        <w:rFonts w:hint="default"/>
      </w:rPr>
    </w:lvl>
  </w:abstractNum>
  <w:abstractNum w:abstractNumId="6" w15:restartNumberingAfterBreak="0">
    <w:nsid w:val="15910119"/>
    <w:multiLevelType w:val="hybridMultilevel"/>
    <w:tmpl w:val="C1E4BFAA"/>
    <w:lvl w:ilvl="0" w:tplc="229AEB06">
      <w:start w:val="1"/>
      <w:numFmt w:val="lowerLetter"/>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7" w15:restartNumberingAfterBreak="0">
    <w:nsid w:val="1B901336"/>
    <w:multiLevelType w:val="multilevel"/>
    <w:tmpl w:val="D7F69186"/>
    <w:lvl w:ilvl="0">
      <w:start w:val="14"/>
      <w:numFmt w:val="decimal"/>
      <w:lvlText w:val="%1."/>
      <w:lvlJc w:val="left"/>
      <w:pPr>
        <w:ind w:left="480" w:hanging="480"/>
      </w:pPr>
      <w:rPr>
        <w:rFonts w:hint="default"/>
        <w:i/>
        <w:sz w:val="28"/>
        <w:szCs w:val="28"/>
      </w:rPr>
    </w:lvl>
    <w:lvl w:ilvl="1">
      <w:start w:val="1"/>
      <w:numFmt w:val="decimal"/>
      <w:lvlText w:val="%1.%2."/>
      <w:lvlJc w:val="left"/>
      <w:pPr>
        <w:ind w:left="1932" w:hanging="72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8712" w:hanging="144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496" w:hanging="1800"/>
      </w:pPr>
      <w:rPr>
        <w:rFonts w:hint="default"/>
      </w:rPr>
    </w:lvl>
  </w:abstractNum>
  <w:abstractNum w:abstractNumId="8"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AD076E8"/>
    <w:multiLevelType w:val="multilevel"/>
    <w:tmpl w:val="BC4AE764"/>
    <w:lvl w:ilvl="0">
      <w:start w:val="13"/>
      <w:numFmt w:val="decimal"/>
      <w:lvlText w:val="%1."/>
      <w:lvlJc w:val="left"/>
      <w:pPr>
        <w:ind w:left="480" w:hanging="480"/>
      </w:pPr>
      <w:rPr>
        <w:rFonts w:hint="default"/>
        <w:i/>
        <w:sz w:val="28"/>
        <w:szCs w:val="28"/>
      </w:rPr>
    </w:lvl>
    <w:lvl w:ilvl="1">
      <w:start w:val="1"/>
      <w:numFmt w:val="decimal"/>
      <w:lvlText w:val="%1.%2."/>
      <w:lvlJc w:val="left"/>
      <w:pPr>
        <w:ind w:left="1932" w:hanging="72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8712" w:hanging="144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496" w:hanging="1800"/>
      </w:pPr>
      <w:rPr>
        <w:rFonts w:hint="default"/>
      </w:rPr>
    </w:lvl>
  </w:abstractNum>
  <w:abstractNum w:abstractNumId="1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F8689D"/>
    <w:multiLevelType w:val="multilevel"/>
    <w:tmpl w:val="DA269D9C"/>
    <w:lvl w:ilvl="0">
      <w:start w:val="8"/>
      <w:numFmt w:val="decimal"/>
      <w:lvlText w:val="%1."/>
      <w:lvlJc w:val="left"/>
      <w:pPr>
        <w:ind w:left="720" w:hanging="360"/>
      </w:pPr>
      <w:rPr>
        <w:rFonts w:hint="default"/>
        <w:i/>
        <w:sz w:val="28"/>
        <w:szCs w:val="28"/>
      </w:rPr>
    </w:lvl>
    <w:lvl w:ilvl="1">
      <w:start w:val="1"/>
      <w:numFmt w:val="decimal"/>
      <w:isLgl/>
      <w:lvlText w:val="%1.%2."/>
      <w:lvlJc w:val="left"/>
      <w:pPr>
        <w:ind w:left="1429" w:hanging="720"/>
      </w:pPr>
      <w:rPr>
        <w:rFonts w:hint="default"/>
        <w:i w:val="0"/>
        <w:color w:val="auto"/>
        <w:sz w:val="22"/>
        <w:szCs w:val="22"/>
      </w:rPr>
    </w:lvl>
    <w:lvl w:ilvl="2">
      <w:start w:val="1"/>
      <w:numFmt w:val="decimal"/>
      <w:isLgl/>
      <w:lvlText w:val="%1.%2.%3."/>
      <w:lvlJc w:val="left"/>
      <w:pPr>
        <w:ind w:left="1004"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47D2110E"/>
    <w:multiLevelType w:val="multilevel"/>
    <w:tmpl w:val="C1C4EDEE"/>
    <w:lvl w:ilvl="0">
      <w:start w:val="1"/>
      <w:numFmt w:val="decimal"/>
      <w:lvlText w:val="%1."/>
      <w:lvlJc w:val="left"/>
      <w:pPr>
        <w:ind w:left="720" w:hanging="360"/>
      </w:pPr>
      <w:rPr>
        <w:rFonts w:hint="default"/>
        <w:sz w:val="28"/>
        <w:szCs w:val="28"/>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57A804C5"/>
    <w:multiLevelType w:val="multilevel"/>
    <w:tmpl w:val="63BC9B38"/>
    <w:lvl w:ilvl="0">
      <w:start w:val="18"/>
      <w:numFmt w:val="decimal"/>
      <w:lvlText w:val="%1."/>
      <w:lvlJc w:val="left"/>
      <w:pPr>
        <w:ind w:left="960" w:hanging="480"/>
      </w:pPr>
      <w:rPr>
        <w:rFonts w:hint="default"/>
        <w:color w:val="auto"/>
      </w:rPr>
    </w:lvl>
    <w:lvl w:ilvl="1">
      <w:start w:val="1"/>
      <w:numFmt w:val="decimal"/>
      <w:lvlText w:val="%1.%2."/>
      <w:lvlJc w:val="left"/>
      <w:pPr>
        <w:ind w:left="2106" w:hanging="720"/>
      </w:pPr>
      <w:rPr>
        <w:rFonts w:hint="default"/>
        <w:color w:val="auto"/>
      </w:rPr>
    </w:lvl>
    <w:lvl w:ilvl="2">
      <w:start w:val="1"/>
      <w:numFmt w:val="decimal"/>
      <w:lvlText w:val="%1.%2.%3."/>
      <w:lvlJc w:val="left"/>
      <w:pPr>
        <w:ind w:left="3012" w:hanging="720"/>
      </w:pPr>
      <w:rPr>
        <w:rFonts w:hint="default"/>
        <w:color w:val="auto"/>
      </w:rPr>
    </w:lvl>
    <w:lvl w:ilvl="3">
      <w:start w:val="1"/>
      <w:numFmt w:val="decimal"/>
      <w:lvlText w:val="%1.%2.%3.%4."/>
      <w:lvlJc w:val="left"/>
      <w:pPr>
        <w:ind w:left="4278" w:hanging="1080"/>
      </w:pPr>
      <w:rPr>
        <w:rFonts w:hint="default"/>
        <w:color w:val="auto"/>
      </w:rPr>
    </w:lvl>
    <w:lvl w:ilvl="4">
      <w:start w:val="1"/>
      <w:numFmt w:val="decimal"/>
      <w:lvlText w:val="%1.%2.%3.%4.%5."/>
      <w:lvlJc w:val="left"/>
      <w:pPr>
        <w:ind w:left="5184" w:hanging="1080"/>
      </w:pPr>
      <w:rPr>
        <w:rFonts w:hint="default"/>
        <w:color w:val="auto"/>
      </w:rPr>
    </w:lvl>
    <w:lvl w:ilvl="5">
      <w:start w:val="1"/>
      <w:numFmt w:val="decimal"/>
      <w:lvlText w:val="%1.%2.%3.%4.%5.%6."/>
      <w:lvlJc w:val="left"/>
      <w:pPr>
        <w:ind w:left="6450" w:hanging="1440"/>
      </w:pPr>
      <w:rPr>
        <w:rFonts w:hint="default"/>
        <w:color w:val="auto"/>
      </w:rPr>
    </w:lvl>
    <w:lvl w:ilvl="6">
      <w:start w:val="1"/>
      <w:numFmt w:val="decimal"/>
      <w:lvlText w:val="%1.%2.%3.%4.%5.%6.%7."/>
      <w:lvlJc w:val="left"/>
      <w:pPr>
        <w:ind w:left="7356" w:hanging="1440"/>
      </w:pPr>
      <w:rPr>
        <w:rFonts w:hint="default"/>
        <w:color w:val="auto"/>
      </w:rPr>
    </w:lvl>
    <w:lvl w:ilvl="7">
      <w:start w:val="1"/>
      <w:numFmt w:val="decimal"/>
      <w:lvlText w:val="%1.%2.%3.%4.%5.%6.%7.%8."/>
      <w:lvlJc w:val="left"/>
      <w:pPr>
        <w:ind w:left="8622" w:hanging="1800"/>
      </w:pPr>
      <w:rPr>
        <w:rFonts w:hint="default"/>
        <w:color w:val="auto"/>
      </w:rPr>
    </w:lvl>
    <w:lvl w:ilvl="8">
      <w:start w:val="1"/>
      <w:numFmt w:val="decimal"/>
      <w:lvlText w:val="%1.%2.%3.%4.%5.%6.%7.%8.%9."/>
      <w:lvlJc w:val="left"/>
      <w:pPr>
        <w:ind w:left="9528" w:hanging="1800"/>
      </w:pPr>
      <w:rPr>
        <w:rFonts w:hint="default"/>
        <w:color w:val="auto"/>
      </w:rPr>
    </w:lvl>
  </w:abstractNum>
  <w:abstractNum w:abstractNumId="15" w15:restartNumberingAfterBreak="0">
    <w:nsid w:val="58A57620"/>
    <w:multiLevelType w:val="multilevel"/>
    <w:tmpl w:val="BCFC83FE"/>
    <w:lvl w:ilvl="0">
      <w:start w:val="12"/>
      <w:numFmt w:val="decimal"/>
      <w:lvlText w:val="%1."/>
      <w:lvlJc w:val="left"/>
      <w:pPr>
        <w:ind w:left="906" w:hanging="480"/>
      </w:pPr>
      <w:rPr>
        <w:rFonts w:hint="default"/>
        <w:i/>
        <w:sz w:val="28"/>
        <w:szCs w:val="28"/>
      </w:rPr>
    </w:lvl>
    <w:lvl w:ilvl="1">
      <w:start w:val="8"/>
      <w:numFmt w:val="decimal"/>
      <w:lvlText w:val="%1.%2."/>
      <w:lvlJc w:val="left"/>
      <w:pPr>
        <w:ind w:left="1932" w:hanging="72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8712" w:hanging="144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496" w:hanging="1800"/>
      </w:pPr>
      <w:rPr>
        <w:rFonts w:hint="default"/>
      </w:rPr>
    </w:lvl>
  </w:abstractNum>
  <w:abstractNum w:abstractNumId="16" w15:restartNumberingAfterBreak="0">
    <w:nsid w:val="5A97157A"/>
    <w:multiLevelType w:val="hybridMultilevel"/>
    <w:tmpl w:val="53D6A5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AD1B62"/>
    <w:multiLevelType w:val="hybridMultilevel"/>
    <w:tmpl w:val="54EEC282"/>
    <w:lvl w:ilvl="0" w:tplc="A836C5B4">
      <w:start w:val="1"/>
      <w:numFmt w:val="bullet"/>
      <w:pStyle w:val="Bullet2-Communio"/>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2B2E12"/>
    <w:multiLevelType w:val="hybridMultilevel"/>
    <w:tmpl w:val="C53AC394"/>
    <w:lvl w:ilvl="0" w:tplc="940AC0B2">
      <w:start w:val="1"/>
      <w:numFmt w:val="bullet"/>
      <w:pStyle w:val="Bullet1-Communio"/>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A294619"/>
    <w:multiLevelType w:val="multilevel"/>
    <w:tmpl w:val="EDD23084"/>
    <w:lvl w:ilvl="0">
      <w:start w:val="14"/>
      <w:numFmt w:val="decimal"/>
      <w:lvlText w:val="%1."/>
      <w:lvlJc w:val="left"/>
      <w:pPr>
        <w:ind w:left="480" w:hanging="480"/>
      </w:pPr>
      <w:rPr>
        <w:rFonts w:hint="default"/>
      </w:rPr>
    </w:lvl>
    <w:lvl w:ilvl="1">
      <w:start w:val="5"/>
      <w:numFmt w:val="decimal"/>
      <w:lvlText w:val="%1.%2."/>
      <w:lvlJc w:val="left"/>
      <w:pPr>
        <w:ind w:left="1854" w:hanging="720"/>
      </w:pPr>
      <w:rPr>
        <w:rFonts w:hint="default"/>
      </w:rPr>
    </w:lvl>
    <w:lvl w:ilvl="2">
      <w:start w:val="1"/>
      <w:numFmt w:val="decimal"/>
      <w:lvlText w:val="%1.%2.%3."/>
      <w:lvlJc w:val="left"/>
      <w:pPr>
        <w:ind w:left="4082" w:hanging="720"/>
      </w:pPr>
      <w:rPr>
        <w:rFonts w:hint="default"/>
      </w:rPr>
    </w:lvl>
    <w:lvl w:ilvl="3">
      <w:start w:val="1"/>
      <w:numFmt w:val="decimal"/>
      <w:lvlText w:val="%1.%2.%3.%4."/>
      <w:lvlJc w:val="left"/>
      <w:pPr>
        <w:ind w:left="6123" w:hanging="1080"/>
      </w:pPr>
      <w:rPr>
        <w:rFonts w:hint="default"/>
      </w:rPr>
    </w:lvl>
    <w:lvl w:ilvl="4">
      <w:start w:val="1"/>
      <w:numFmt w:val="decimal"/>
      <w:lvlText w:val="%1.%2.%3.%4.%5."/>
      <w:lvlJc w:val="left"/>
      <w:pPr>
        <w:ind w:left="7804" w:hanging="1080"/>
      </w:pPr>
      <w:rPr>
        <w:rFonts w:hint="default"/>
      </w:rPr>
    </w:lvl>
    <w:lvl w:ilvl="5">
      <w:start w:val="1"/>
      <w:numFmt w:val="decimal"/>
      <w:lvlText w:val="%1.%2.%3.%4.%5.%6."/>
      <w:lvlJc w:val="left"/>
      <w:pPr>
        <w:ind w:left="9845" w:hanging="1440"/>
      </w:pPr>
      <w:rPr>
        <w:rFonts w:hint="default"/>
      </w:rPr>
    </w:lvl>
    <w:lvl w:ilvl="6">
      <w:start w:val="1"/>
      <w:numFmt w:val="decimal"/>
      <w:lvlText w:val="%1.%2.%3.%4.%5.%6.%7."/>
      <w:lvlJc w:val="left"/>
      <w:pPr>
        <w:ind w:left="11526" w:hanging="1440"/>
      </w:pPr>
      <w:rPr>
        <w:rFonts w:hint="default"/>
      </w:rPr>
    </w:lvl>
    <w:lvl w:ilvl="7">
      <w:start w:val="1"/>
      <w:numFmt w:val="decimal"/>
      <w:lvlText w:val="%1.%2.%3.%4.%5.%6.%7.%8."/>
      <w:lvlJc w:val="left"/>
      <w:pPr>
        <w:ind w:left="13567" w:hanging="1800"/>
      </w:pPr>
      <w:rPr>
        <w:rFonts w:hint="default"/>
      </w:rPr>
    </w:lvl>
    <w:lvl w:ilvl="8">
      <w:start w:val="1"/>
      <w:numFmt w:val="decimal"/>
      <w:lvlText w:val="%1.%2.%3.%4.%5.%6.%7.%8.%9."/>
      <w:lvlJc w:val="left"/>
      <w:pPr>
        <w:ind w:left="15248" w:hanging="1800"/>
      </w:pPr>
      <w:rPr>
        <w:rFonts w:hint="default"/>
      </w:rPr>
    </w:lvl>
  </w:abstractNum>
  <w:abstractNum w:abstractNumId="20" w15:restartNumberingAfterBreak="0">
    <w:nsid w:val="7BF41C97"/>
    <w:multiLevelType w:val="hybridMultilevel"/>
    <w:tmpl w:val="306868F8"/>
    <w:lvl w:ilvl="0" w:tplc="14090015">
      <w:start w:val="1"/>
      <w:numFmt w:val="upp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22" w15:restartNumberingAfterBreak="0">
    <w:nsid w:val="7EA429BD"/>
    <w:multiLevelType w:val="hybridMultilevel"/>
    <w:tmpl w:val="501CBC20"/>
    <w:lvl w:ilvl="0" w:tplc="8E6EA8F2">
      <w:start w:val="1"/>
      <w:numFmt w:val="bullet"/>
      <w:pStyle w:val="Bullet3-Communio"/>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F7776E"/>
    <w:multiLevelType w:val="multilevel"/>
    <w:tmpl w:val="208866E8"/>
    <w:lvl w:ilvl="0">
      <w:start w:val="15"/>
      <w:numFmt w:val="decimal"/>
      <w:lvlText w:val="%1."/>
      <w:lvlJc w:val="left"/>
      <w:pPr>
        <w:ind w:left="480" w:hanging="480"/>
      </w:pPr>
      <w:rPr>
        <w:rFonts w:hint="default"/>
      </w:rPr>
    </w:lvl>
    <w:lvl w:ilvl="1">
      <w:start w:val="1"/>
      <w:numFmt w:val="decimal"/>
      <w:lvlText w:val="%1.%2."/>
      <w:lvlJc w:val="left"/>
      <w:pPr>
        <w:ind w:left="1932" w:hanging="72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8712" w:hanging="144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496" w:hanging="1800"/>
      </w:pPr>
      <w:rPr>
        <w:rFonts w:hint="default"/>
      </w:rPr>
    </w:lvl>
  </w:abstractNum>
  <w:num w:numId="1">
    <w:abstractNumId w:val="21"/>
  </w:num>
  <w:num w:numId="2">
    <w:abstractNumId w:val="10"/>
  </w:num>
  <w:num w:numId="3">
    <w:abstractNumId w:val="11"/>
  </w:num>
  <w:num w:numId="4">
    <w:abstractNumId w:val="2"/>
  </w:num>
  <w:num w:numId="5">
    <w:abstractNumId w:val="8"/>
  </w:num>
  <w:num w:numId="6">
    <w:abstractNumId w:val="3"/>
  </w:num>
  <w:num w:numId="7">
    <w:abstractNumId w:val="18"/>
  </w:num>
  <w:num w:numId="8">
    <w:abstractNumId w:val="17"/>
  </w:num>
  <w:num w:numId="9">
    <w:abstractNumId w:val="22"/>
  </w:num>
  <w:num w:numId="10">
    <w:abstractNumId w:val="13"/>
  </w:num>
  <w:num w:numId="11">
    <w:abstractNumId w:val="6"/>
  </w:num>
  <w:num w:numId="12">
    <w:abstractNumId w:val="20"/>
  </w:num>
  <w:num w:numId="13">
    <w:abstractNumId w:val="12"/>
  </w:num>
  <w:num w:numId="14">
    <w:abstractNumId w:val="15"/>
  </w:num>
  <w:num w:numId="15">
    <w:abstractNumId w:val="9"/>
  </w:num>
  <w:num w:numId="16">
    <w:abstractNumId w:val="7"/>
  </w:num>
  <w:num w:numId="17">
    <w:abstractNumId w:val="23"/>
  </w:num>
  <w:num w:numId="18">
    <w:abstractNumId w:val="5"/>
  </w:num>
  <w:num w:numId="19">
    <w:abstractNumId w:val="0"/>
  </w:num>
  <w:num w:numId="20">
    <w:abstractNumId w:val="14"/>
  </w:num>
  <w:num w:numId="21">
    <w:abstractNumId w:val="1"/>
  </w:num>
  <w:num w:numId="22">
    <w:abstractNumId w:val="19"/>
  </w:num>
  <w:num w:numId="23">
    <w:abstractNumId w:val="4"/>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2BD6"/>
    <w:rsid w:val="00075B78"/>
    <w:rsid w:val="000763E9"/>
    <w:rsid w:val="00081F86"/>
    <w:rsid w:val="00082CD6"/>
    <w:rsid w:val="0008437D"/>
    <w:rsid w:val="00085AFE"/>
    <w:rsid w:val="00094800"/>
    <w:rsid w:val="000A41ED"/>
    <w:rsid w:val="000B0730"/>
    <w:rsid w:val="000D19F4"/>
    <w:rsid w:val="000D58DD"/>
    <w:rsid w:val="000F2AE2"/>
    <w:rsid w:val="000F2BFF"/>
    <w:rsid w:val="00102063"/>
    <w:rsid w:val="0010541C"/>
    <w:rsid w:val="00106F93"/>
    <w:rsid w:val="00111D50"/>
    <w:rsid w:val="00113B8E"/>
    <w:rsid w:val="0012053C"/>
    <w:rsid w:val="00122363"/>
    <w:rsid w:val="001327A9"/>
    <w:rsid w:val="001342C7"/>
    <w:rsid w:val="0013585C"/>
    <w:rsid w:val="00142261"/>
    <w:rsid w:val="00142954"/>
    <w:rsid w:val="001460E0"/>
    <w:rsid w:val="001472F0"/>
    <w:rsid w:val="00147F71"/>
    <w:rsid w:val="00150A6E"/>
    <w:rsid w:val="0016304B"/>
    <w:rsid w:val="001634AC"/>
    <w:rsid w:val="0016468A"/>
    <w:rsid w:val="0018662D"/>
    <w:rsid w:val="00197427"/>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654E"/>
    <w:rsid w:val="0021763B"/>
    <w:rsid w:val="00246DB1"/>
    <w:rsid w:val="002476B5"/>
    <w:rsid w:val="002520CC"/>
    <w:rsid w:val="00253ECF"/>
    <w:rsid w:val="002546A1"/>
    <w:rsid w:val="00257624"/>
    <w:rsid w:val="002628F4"/>
    <w:rsid w:val="002753BC"/>
    <w:rsid w:val="00275D08"/>
    <w:rsid w:val="002858E3"/>
    <w:rsid w:val="00286A2A"/>
    <w:rsid w:val="0029190A"/>
    <w:rsid w:val="00292C5A"/>
    <w:rsid w:val="00295241"/>
    <w:rsid w:val="002A4DFC"/>
    <w:rsid w:val="002B047D"/>
    <w:rsid w:val="002B732B"/>
    <w:rsid w:val="002B76A7"/>
    <w:rsid w:val="002C2219"/>
    <w:rsid w:val="002C2552"/>
    <w:rsid w:val="002C380A"/>
    <w:rsid w:val="002D0DF2"/>
    <w:rsid w:val="002D23BD"/>
    <w:rsid w:val="002D4367"/>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08FC"/>
    <w:rsid w:val="003B1D10"/>
    <w:rsid w:val="003C76D4"/>
    <w:rsid w:val="003D137D"/>
    <w:rsid w:val="003D2CC5"/>
    <w:rsid w:val="003E04C1"/>
    <w:rsid w:val="003E0887"/>
    <w:rsid w:val="003E74C8"/>
    <w:rsid w:val="003E7C46"/>
    <w:rsid w:val="003F2106"/>
    <w:rsid w:val="003F52A7"/>
    <w:rsid w:val="003F7013"/>
    <w:rsid w:val="004019EA"/>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4656"/>
    <w:rsid w:val="004A778C"/>
    <w:rsid w:val="004B48C7"/>
    <w:rsid w:val="004C2662"/>
    <w:rsid w:val="004C291B"/>
    <w:rsid w:val="004C2E6A"/>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A1EDC"/>
    <w:rsid w:val="005A27CA"/>
    <w:rsid w:val="005A43BD"/>
    <w:rsid w:val="005A79E5"/>
    <w:rsid w:val="005D034C"/>
    <w:rsid w:val="005E226E"/>
    <w:rsid w:val="005E2636"/>
    <w:rsid w:val="005F683F"/>
    <w:rsid w:val="005F77FC"/>
    <w:rsid w:val="006015D7"/>
    <w:rsid w:val="00601B21"/>
    <w:rsid w:val="006041F0"/>
    <w:rsid w:val="00605C6D"/>
    <w:rsid w:val="006120CA"/>
    <w:rsid w:val="00624174"/>
    <w:rsid w:val="00626CF8"/>
    <w:rsid w:val="0062759B"/>
    <w:rsid w:val="00627D38"/>
    <w:rsid w:val="006314AF"/>
    <w:rsid w:val="0063404D"/>
    <w:rsid w:val="00634ED8"/>
    <w:rsid w:val="00636D7D"/>
    <w:rsid w:val="00637408"/>
    <w:rsid w:val="00642868"/>
    <w:rsid w:val="00647AFE"/>
    <w:rsid w:val="006512BC"/>
    <w:rsid w:val="00653A5A"/>
    <w:rsid w:val="006554AC"/>
    <w:rsid w:val="006575F4"/>
    <w:rsid w:val="006579E6"/>
    <w:rsid w:val="00660682"/>
    <w:rsid w:val="00660F74"/>
    <w:rsid w:val="00663EDC"/>
    <w:rsid w:val="00671078"/>
    <w:rsid w:val="006758CA"/>
    <w:rsid w:val="0067720E"/>
    <w:rsid w:val="00680A04"/>
    <w:rsid w:val="00686D80"/>
    <w:rsid w:val="00691E14"/>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1B67"/>
    <w:rsid w:val="006F4D9C"/>
    <w:rsid w:val="0070091D"/>
    <w:rsid w:val="00702854"/>
    <w:rsid w:val="0071741C"/>
    <w:rsid w:val="00742B90"/>
    <w:rsid w:val="0074434D"/>
    <w:rsid w:val="007570C4"/>
    <w:rsid w:val="007605B8"/>
    <w:rsid w:val="00771B1E"/>
    <w:rsid w:val="00773C95"/>
    <w:rsid w:val="0078171E"/>
    <w:rsid w:val="0078658E"/>
    <w:rsid w:val="00790383"/>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2B41"/>
    <w:rsid w:val="0084640C"/>
    <w:rsid w:val="00856088"/>
    <w:rsid w:val="00860826"/>
    <w:rsid w:val="00860E02"/>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2973"/>
    <w:rsid w:val="008C6324"/>
    <w:rsid w:val="008C64C4"/>
    <w:rsid w:val="008D2CDD"/>
    <w:rsid w:val="008D74D5"/>
    <w:rsid w:val="008E0ED1"/>
    <w:rsid w:val="008E3A07"/>
    <w:rsid w:val="008E537B"/>
    <w:rsid w:val="008F29BE"/>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E1453"/>
    <w:rsid w:val="00AF1BA8"/>
    <w:rsid w:val="00AF7800"/>
    <w:rsid w:val="00B00CF5"/>
    <w:rsid w:val="00B02B00"/>
    <w:rsid w:val="00B072E0"/>
    <w:rsid w:val="00B1007E"/>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2ABA"/>
    <w:rsid w:val="00B97F07"/>
    <w:rsid w:val="00BA7EBA"/>
    <w:rsid w:val="00BB2A06"/>
    <w:rsid w:val="00BB2CBB"/>
    <w:rsid w:val="00BB4198"/>
    <w:rsid w:val="00BC03EE"/>
    <w:rsid w:val="00BC59F1"/>
    <w:rsid w:val="00BF3DE1"/>
    <w:rsid w:val="00BF4843"/>
    <w:rsid w:val="00BF5205"/>
    <w:rsid w:val="00C05132"/>
    <w:rsid w:val="00C12508"/>
    <w:rsid w:val="00C23728"/>
    <w:rsid w:val="00C2683E"/>
    <w:rsid w:val="00C3026C"/>
    <w:rsid w:val="00C313A9"/>
    <w:rsid w:val="00C441CF"/>
    <w:rsid w:val="00C45AA2"/>
    <w:rsid w:val="00C4792C"/>
    <w:rsid w:val="00C55BEF"/>
    <w:rsid w:val="00C601AF"/>
    <w:rsid w:val="00C61A63"/>
    <w:rsid w:val="00C66296"/>
    <w:rsid w:val="00C72FF4"/>
    <w:rsid w:val="00C7394D"/>
    <w:rsid w:val="00C77282"/>
    <w:rsid w:val="00C84DE5"/>
    <w:rsid w:val="00C86248"/>
    <w:rsid w:val="00C90B31"/>
    <w:rsid w:val="00CA0D6F"/>
    <w:rsid w:val="00CA4C33"/>
    <w:rsid w:val="00CA6F4A"/>
    <w:rsid w:val="00CB6427"/>
    <w:rsid w:val="00CC0A7E"/>
    <w:rsid w:val="00CC0FBE"/>
    <w:rsid w:val="00CD2119"/>
    <w:rsid w:val="00CD237A"/>
    <w:rsid w:val="00CD36AC"/>
    <w:rsid w:val="00CD7243"/>
    <w:rsid w:val="00CE13A3"/>
    <w:rsid w:val="00CE36BC"/>
    <w:rsid w:val="00CF1747"/>
    <w:rsid w:val="00CF575F"/>
    <w:rsid w:val="00CF60ED"/>
    <w:rsid w:val="00D05D74"/>
    <w:rsid w:val="00D20C59"/>
    <w:rsid w:val="00D23323"/>
    <w:rsid w:val="00D2392A"/>
    <w:rsid w:val="00D25FFE"/>
    <w:rsid w:val="00D37D80"/>
    <w:rsid w:val="00D4476F"/>
    <w:rsid w:val="00D50573"/>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8434A"/>
    <w:rsid w:val="00EA796A"/>
    <w:rsid w:val="00EB1856"/>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311A9"/>
    <w:rsid w:val="00F5180D"/>
    <w:rsid w:val="00F63781"/>
    <w:rsid w:val="00F67496"/>
    <w:rsid w:val="00F801BA"/>
    <w:rsid w:val="00F9366A"/>
    <w:rsid w:val="00F946C9"/>
    <w:rsid w:val="00FA0EA5"/>
    <w:rsid w:val="00FA74EE"/>
    <w:rsid w:val="00FC3711"/>
    <w:rsid w:val="00FC46E7"/>
    <w:rsid w:val="00FC5D25"/>
    <w:rsid w:val="00FC69F9"/>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EEEB9C"/>
  <w15:docId w15:val="{69A9BF96-6F85-4CA5-9A8A-68AEACDC0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aliases w:val="Block Label - Communio,Block Label,h5,Level 3 - (i),E Bold/Centred,Heading 5(unused),heading 5,PA Pico Section,Block Label1,h51,Level 3 - (i)1,E Bold/Centred1,Heading 5(unused)1,heading 51,PA Pico Section1,Block Label2,Block Label3,Para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able of Contents 1 - Communio"/>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aliases w:val="Footnote - MOH"/>
    <w:basedOn w:val="Normal"/>
    <w:link w:val="FootnoteTextChar"/>
    <w:qFormat/>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aliases w:val="Footnote - MOH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aliases w:val="Block Label - Communio Char,Block Label Char,h5 Char,Level 3 - (i) Char,E Bold/Centred Char,Heading 5(unused) Char,heading 5 Char,PA Pico Section Char,Block Label1 Char,h51 Char,Level 3 - (i)1 Char,E Bold/Centred1 Char,heading 51 Char"/>
    <w:link w:val="Heading5"/>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Caption">
    <w:name w:val="caption"/>
    <w:basedOn w:val="Normal"/>
    <w:next w:val="Normal"/>
    <w:unhideWhenUsed/>
    <w:qFormat/>
    <w:rsid w:val="0062759B"/>
    <w:pPr>
      <w:spacing w:after="200"/>
    </w:pPr>
    <w:rPr>
      <w:i/>
      <w:iCs/>
      <w:color w:val="1F497D" w:themeColor="text2"/>
      <w:sz w:val="18"/>
      <w:szCs w:val="18"/>
    </w:rPr>
  </w:style>
  <w:style w:type="table" w:styleId="TableGridLight">
    <w:name w:val="Grid Table Light"/>
    <w:basedOn w:val="TableNormal"/>
    <w:uiPriority w:val="40"/>
    <w:rsid w:val="002753B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4C291B"/>
    <w:rPr>
      <w:sz w:val="16"/>
      <w:szCs w:val="16"/>
    </w:rPr>
  </w:style>
  <w:style w:type="paragraph" w:styleId="CommentText">
    <w:name w:val="annotation text"/>
    <w:basedOn w:val="Normal"/>
    <w:link w:val="CommentTextChar"/>
    <w:uiPriority w:val="99"/>
    <w:unhideWhenUsed/>
    <w:rsid w:val="004C291B"/>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4C291B"/>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081F86"/>
    <w:rPr>
      <w:rFonts w:eastAsiaTheme="minorHAnsi" w:cs="Segoe UI"/>
      <w:sz w:val="18"/>
      <w:szCs w:val="18"/>
      <w:lang w:eastAsia="en-US"/>
    </w:rPr>
  </w:style>
  <w:style w:type="character" w:customStyle="1" w:styleId="BalloonTextChar">
    <w:name w:val="Balloon Text Char"/>
    <w:basedOn w:val="DefaultParagraphFont"/>
    <w:link w:val="BalloonText"/>
    <w:uiPriority w:val="99"/>
    <w:semiHidden/>
    <w:rsid w:val="00081F86"/>
    <w:rPr>
      <w:rFonts w:ascii="Segoe UI" w:eastAsiaTheme="minorHAnsi" w:hAnsi="Segoe UI" w:cs="Segoe UI"/>
      <w:sz w:val="18"/>
      <w:szCs w:val="18"/>
      <w:lang w:eastAsia="en-US"/>
    </w:rPr>
  </w:style>
  <w:style w:type="character" w:customStyle="1" w:styleId="ListParagraphChar">
    <w:name w:val="List Paragraph Char"/>
    <w:aliases w:val="Level 3 Char,List Paragraph1 Char,List Paragraph numbered Char,List Bullet indent Char,Bullet Normal Char"/>
    <w:basedOn w:val="DefaultParagraphFont"/>
    <w:link w:val="ListParagraph"/>
    <w:uiPriority w:val="34"/>
    <w:locked/>
    <w:rsid w:val="00081F86"/>
    <w:rPr>
      <w:rFonts w:ascii="Calibri" w:hAnsi="Calibri" w:cs="Calibri"/>
    </w:rPr>
  </w:style>
  <w:style w:type="paragraph" w:styleId="ListParagraph">
    <w:name w:val="List Paragraph"/>
    <w:aliases w:val="Level 3,List Paragraph1,List Paragraph numbered,List Bullet indent,Bullet Normal"/>
    <w:basedOn w:val="Normal"/>
    <w:link w:val="ListParagraphChar"/>
    <w:uiPriority w:val="34"/>
    <w:qFormat/>
    <w:rsid w:val="00081F86"/>
    <w:pPr>
      <w:ind w:left="720"/>
    </w:pPr>
    <w:rPr>
      <w:rFonts w:ascii="Calibri" w:hAnsi="Calibri" w:cs="Calibri"/>
      <w:sz w:val="20"/>
      <w:lang w:eastAsia="en-NZ"/>
    </w:rPr>
  </w:style>
  <w:style w:type="paragraph" w:customStyle="1" w:styleId="Default">
    <w:name w:val="Default"/>
    <w:basedOn w:val="Normal"/>
    <w:rsid w:val="00081F86"/>
    <w:pPr>
      <w:autoSpaceDE w:val="0"/>
      <w:autoSpaceDN w:val="0"/>
    </w:pPr>
    <w:rPr>
      <w:rFonts w:ascii="Arial" w:eastAsiaTheme="minorHAnsi" w:hAnsi="Arial" w:cs="Arial"/>
      <w:color w:val="000000"/>
      <w:sz w:val="24"/>
      <w:szCs w:val="24"/>
      <w:lang w:eastAsia="en-NZ"/>
    </w:rPr>
  </w:style>
  <w:style w:type="paragraph" w:styleId="NoSpacing">
    <w:name w:val="No Spacing"/>
    <w:uiPriority w:val="1"/>
    <w:qFormat/>
    <w:rsid w:val="00081F86"/>
    <w:rPr>
      <w:rFonts w:asciiTheme="minorHAnsi" w:eastAsiaTheme="minorHAnsi" w:hAnsiTheme="minorHAnsi" w:cstheme="minorBidi"/>
      <w:sz w:val="22"/>
      <w:szCs w:val="22"/>
      <w:lang w:eastAsia="en-US"/>
    </w:rPr>
  </w:style>
  <w:style w:type="paragraph" w:customStyle="1" w:styleId="SectionTitle-Communio">
    <w:name w:val="Section Title - Communio"/>
    <w:basedOn w:val="Normal"/>
    <w:next w:val="Normal-Communio"/>
    <w:link w:val="SectionTitle-CommunioChar"/>
    <w:qFormat/>
    <w:rsid w:val="00081F86"/>
    <w:pPr>
      <w:spacing w:after="120"/>
      <w:jc w:val="center"/>
      <w:outlineLvl w:val="2"/>
    </w:pPr>
    <w:rPr>
      <w:rFonts w:ascii="Arial" w:eastAsiaTheme="minorHAnsi" w:hAnsi="Arial" w:cs="Arial"/>
      <w:color w:val="AF1E2D"/>
      <w:sz w:val="32"/>
      <w:szCs w:val="32"/>
      <w:lang w:val="en-AU" w:eastAsia="en-US"/>
    </w:rPr>
  </w:style>
  <w:style w:type="character" w:customStyle="1" w:styleId="SectionTitle-CommunioChar">
    <w:name w:val="Section Title - Communio Char"/>
    <w:basedOn w:val="DefaultParagraphFont"/>
    <w:link w:val="SectionTitle-Communio"/>
    <w:rsid w:val="00081F86"/>
    <w:rPr>
      <w:rFonts w:ascii="Arial" w:eastAsiaTheme="minorHAnsi" w:hAnsi="Arial" w:cs="Arial"/>
      <w:color w:val="AF1E2D"/>
      <w:sz w:val="32"/>
      <w:szCs w:val="32"/>
      <w:lang w:val="en-AU" w:eastAsia="en-US"/>
    </w:rPr>
  </w:style>
  <w:style w:type="paragraph" w:customStyle="1" w:styleId="ChapterTitle-Communio">
    <w:name w:val="Chapter Title - Communio"/>
    <w:basedOn w:val="SectionTitle-Communio"/>
    <w:next w:val="Normal-Communio"/>
    <w:link w:val="ChapterTitle-CommunioChar"/>
    <w:qFormat/>
    <w:rsid w:val="00081F86"/>
    <w:pPr>
      <w:spacing w:after="240"/>
      <w:outlineLvl w:val="1"/>
    </w:pPr>
    <w:rPr>
      <w:b/>
    </w:rPr>
  </w:style>
  <w:style w:type="paragraph" w:customStyle="1" w:styleId="Normal-Communio">
    <w:name w:val="Normal - Communio"/>
    <w:basedOn w:val="Normal"/>
    <w:link w:val="Normal-CommunioChar"/>
    <w:qFormat/>
    <w:rsid w:val="00081F86"/>
    <w:rPr>
      <w:rFonts w:ascii="Arial" w:eastAsiaTheme="minorHAnsi" w:hAnsi="Arial" w:cstheme="minorBidi"/>
      <w:sz w:val="20"/>
      <w:szCs w:val="22"/>
      <w:lang w:val="en-AU" w:eastAsia="en-US"/>
    </w:rPr>
  </w:style>
  <w:style w:type="character" w:customStyle="1" w:styleId="ChapterTitle-CommunioChar">
    <w:name w:val="Chapter Title - Communio Char"/>
    <w:basedOn w:val="SectionTitle-CommunioChar"/>
    <w:link w:val="ChapterTitle-Communio"/>
    <w:rsid w:val="00081F86"/>
    <w:rPr>
      <w:rFonts w:ascii="Arial" w:eastAsiaTheme="minorHAnsi" w:hAnsi="Arial" w:cs="Arial"/>
      <w:b/>
      <w:color w:val="AF1E2D"/>
      <w:sz w:val="32"/>
      <w:szCs w:val="32"/>
      <w:lang w:val="en-AU" w:eastAsia="en-US"/>
    </w:rPr>
  </w:style>
  <w:style w:type="paragraph" w:customStyle="1" w:styleId="MapTitle-Communio">
    <w:name w:val="Map Title - Communio"/>
    <w:basedOn w:val="Normal-Communio"/>
    <w:next w:val="Normal-Communio"/>
    <w:link w:val="MapTitle-CommunioChar"/>
    <w:qFormat/>
    <w:rsid w:val="00081F86"/>
    <w:pPr>
      <w:spacing w:after="240"/>
      <w:outlineLvl w:val="3"/>
    </w:pPr>
    <w:rPr>
      <w:color w:val="AF1E2D"/>
      <w:sz w:val="32"/>
      <w:szCs w:val="32"/>
    </w:rPr>
  </w:style>
  <w:style w:type="character" w:customStyle="1" w:styleId="Normal-CommunioChar">
    <w:name w:val="Normal - Communio Char"/>
    <w:basedOn w:val="DefaultParagraphFont"/>
    <w:link w:val="Normal-Communio"/>
    <w:rsid w:val="00081F86"/>
    <w:rPr>
      <w:rFonts w:ascii="Arial" w:eastAsiaTheme="minorHAnsi" w:hAnsi="Arial" w:cstheme="minorBidi"/>
      <w:szCs w:val="22"/>
      <w:lang w:val="en-AU" w:eastAsia="en-US"/>
    </w:rPr>
  </w:style>
  <w:style w:type="character" w:customStyle="1" w:styleId="MapTitle-CommunioChar">
    <w:name w:val="Map Title - Communio Char"/>
    <w:basedOn w:val="Normal-CommunioChar"/>
    <w:link w:val="MapTitle-Communio"/>
    <w:rsid w:val="00081F86"/>
    <w:rPr>
      <w:rFonts w:ascii="Arial" w:eastAsiaTheme="minorHAnsi" w:hAnsi="Arial" w:cstheme="minorBidi"/>
      <w:color w:val="AF1E2D"/>
      <w:sz w:val="32"/>
      <w:szCs w:val="32"/>
      <w:lang w:val="en-AU" w:eastAsia="en-US"/>
    </w:rPr>
  </w:style>
  <w:style w:type="paragraph" w:customStyle="1" w:styleId="BlockLabels-Communio">
    <w:name w:val="Block Labels - Communio"/>
    <w:basedOn w:val="Normal"/>
    <w:next w:val="Normal-Communio"/>
    <w:link w:val="BlockLabels-CommunioChar"/>
    <w:rsid w:val="00081F86"/>
    <w:pPr>
      <w:outlineLvl w:val="4"/>
    </w:pPr>
    <w:rPr>
      <w:rFonts w:ascii="Arial" w:eastAsiaTheme="minorHAnsi" w:hAnsi="Arial" w:cs="Arial"/>
      <w:b/>
      <w:sz w:val="18"/>
      <w:szCs w:val="18"/>
      <w:lang w:val="en-AU" w:eastAsia="en-US"/>
    </w:rPr>
  </w:style>
  <w:style w:type="character" w:customStyle="1" w:styleId="BlockLabels-CommunioChar">
    <w:name w:val="Block Labels - Communio Char"/>
    <w:basedOn w:val="DefaultParagraphFont"/>
    <w:link w:val="BlockLabels-Communio"/>
    <w:rsid w:val="00081F86"/>
    <w:rPr>
      <w:rFonts w:ascii="Arial" w:eastAsiaTheme="minorHAnsi" w:hAnsi="Arial" w:cs="Arial"/>
      <w:b/>
      <w:sz w:val="18"/>
      <w:szCs w:val="18"/>
      <w:lang w:val="en-AU" w:eastAsia="en-US"/>
    </w:rPr>
  </w:style>
  <w:style w:type="paragraph" w:customStyle="1" w:styleId="TableHeaderText">
    <w:name w:val="Table Header Text"/>
    <w:basedOn w:val="Normal"/>
    <w:rsid w:val="00081F86"/>
    <w:rPr>
      <w:rFonts w:asciiTheme="minorHAnsi" w:hAnsiTheme="minorHAnsi" w:cs="Arial"/>
      <w:sz w:val="24"/>
      <w:lang w:val="en-US" w:eastAsia="en-US"/>
    </w:rPr>
  </w:style>
  <w:style w:type="numbering" w:customStyle="1" w:styleId="CommunioBullets">
    <w:name w:val="Communio Bullets"/>
    <w:uiPriority w:val="99"/>
    <w:rsid w:val="00081F86"/>
    <w:pPr>
      <w:numPr>
        <w:numId w:val="6"/>
      </w:numPr>
    </w:pPr>
  </w:style>
  <w:style w:type="paragraph" w:customStyle="1" w:styleId="Bullet1-Communio">
    <w:name w:val="Bullet 1 - Communio"/>
    <w:basedOn w:val="Normal"/>
    <w:link w:val="Bullet1-CommunioChar"/>
    <w:qFormat/>
    <w:rsid w:val="00081F86"/>
    <w:pPr>
      <w:numPr>
        <w:numId w:val="7"/>
      </w:numPr>
      <w:contextualSpacing/>
    </w:pPr>
    <w:rPr>
      <w:rFonts w:ascii="Arial" w:hAnsi="Arial" w:cs="Arial"/>
      <w:color w:val="000000"/>
      <w:sz w:val="20"/>
      <w:szCs w:val="24"/>
      <w:lang w:val="en-AU" w:eastAsia="en-US"/>
    </w:rPr>
  </w:style>
  <w:style w:type="character" w:customStyle="1" w:styleId="Bullet1-CommunioChar">
    <w:name w:val="Bullet 1 - Communio Char"/>
    <w:basedOn w:val="DefaultParagraphFont"/>
    <w:link w:val="Bullet1-Communio"/>
    <w:rsid w:val="00081F86"/>
    <w:rPr>
      <w:rFonts w:ascii="Arial" w:hAnsi="Arial" w:cs="Arial"/>
      <w:color w:val="000000"/>
      <w:szCs w:val="24"/>
      <w:lang w:val="en-AU" w:eastAsia="en-US"/>
    </w:rPr>
  </w:style>
  <w:style w:type="paragraph" w:customStyle="1" w:styleId="Bullet2-Communio">
    <w:name w:val="Bullet 2 - Communio"/>
    <w:basedOn w:val="Normal-Communio"/>
    <w:link w:val="Bullet2-CommunioChar"/>
    <w:qFormat/>
    <w:rsid w:val="00081F86"/>
    <w:pPr>
      <w:numPr>
        <w:numId w:val="8"/>
      </w:numPr>
      <w:ind w:left="714" w:hanging="357"/>
    </w:pPr>
  </w:style>
  <w:style w:type="paragraph" w:customStyle="1" w:styleId="Bullet3-Communio">
    <w:name w:val="Bullet 3 - Communio"/>
    <w:basedOn w:val="Normal"/>
    <w:link w:val="Bullet3-CommunioChar"/>
    <w:qFormat/>
    <w:rsid w:val="00081F86"/>
    <w:pPr>
      <w:numPr>
        <w:numId w:val="9"/>
      </w:numPr>
      <w:ind w:left="1080"/>
      <w:contextualSpacing/>
    </w:pPr>
    <w:rPr>
      <w:rFonts w:ascii="Arial" w:hAnsi="Arial" w:cs="Arial"/>
      <w:color w:val="000000"/>
      <w:sz w:val="20"/>
      <w:szCs w:val="24"/>
      <w:lang w:val="en-AU" w:eastAsia="en-US"/>
    </w:rPr>
  </w:style>
  <w:style w:type="character" w:customStyle="1" w:styleId="Bullet2-CommunioChar">
    <w:name w:val="Bullet 2 - Communio Char"/>
    <w:basedOn w:val="Normal-CommunioChar"/>
    <w:link w:val="Bullet2-Communio"/>
    <w:rsid w:val="00081F86"/>
    <w:rPr>
      <w:rFonts w:ascii="Arial" w:eastAsiaTheme="minorHAnsi" w:hAnsi="Arial" w:cstheme="minorBidi"/>
      <w:szCs w:val="22"/>
      <w:lang w:val="en-AU" w:eastAsia="en-US"/>
    </w:rPr>
  </w:style>
  <w:style w:type="character" w:customStyle="1" w:styleId="Bullet3-CommunioChar">
    <w:name w:val="Bullet 3 - Communio Char"/>
    <w:basedOn w:val="DefaultParagraphFont"/>
    <w:link w:val="Bullet3-Communio"/>
    <w:rsid w:val="00081F86"/>
    <w:rPr>
      <w:rFonts w:ascii="Arial" w:hAnsi="Arial" w:cs="Arial"/>
      <w:color w:val="000000"/>
      <w:szCs w:val="24"/>
      <w:lang w:val="en-AU" w:eastAsia="en-US"/>
    </w:rPr>
  </w:style>
  <w:style w:type="character" w:styleId="PlaceholderText">
    <w:name w:val="Placeholder Text"/>
    <w:basedOn w:val="DefaultParagraphFont"/>
    <w:uiPriority w:val="99"/>
    <w:semiHidden/>
    <w:rsid w:val="00081F86"/>
    <w:rPr>
      <w:color w:val="808080"/>
    </w:rPr>
  </w:style>
  <w:style w:type="paragraph" w:styleId="TOCHeading">
    <w:name w:val="TOC Heading"/>
    <w:basedOn w:val="Heading1"/>
    <w:next w:val="Normal"/>
    <w:uiPriority w:val="39"/>
    <w:unhideWhenUsed/>
    <w:qFormat/>
    <w:rsid w:val="00081F86"/>
    <w:pPr>
      <w:keepLines/>
      <w:spacing w:before="480" w:after="0" w:line="276" w:lineRule="auto"/>
      <w:outlineLvl w:val="9"/>
    </w:pPr>
    <w:rPr>
      <w:rFonts w:asciiTheme="majorHAnsi" w:eastAsiaTheme="majorEastAsia" w:hAnsiTheme="majorHAnsi" w:cstheme="majorBidi"/>
      <w:b w:val="0"/>
      <w:color w:val="365F91" w:themeColor="accent1" w:themeShade="BF"/>
      <w:spacing w:val="0"/>
      <w:sz w:val="28"/>
      <w:szCs w:val="28"/>
      <w:lang w:val="en-US" w:eastAsia="en-US"/>
    </w:rPr>
  </w:style>
  <w:style w:type="paragraph" w:styleId="TOC4">
    <w:name w:val="toc 4"/>
    <w:basedOn w:val="Normal-Communio"/>
    <w:next w:val="Normal-Communio"/>
    <w:autoRedefine/>
    <w:uiPriority w:val="39"/>
    <w:unhideWhenUsed/>
    <w:rsid w:val="00081F86"/>
    <w:pPr>
      <w:ind w:left="601"/>
    </w:pPr>
  </w:style>
  <w:style w:type="paragraph" w:customStyle="1" w:styleId="TableofContentsHeading">
    <w:name w:val="Table of Contents Heading"/>
    <w:basedOn w:val="MapTitle-Communio"/>
    <w:next w:val="Normal-Communio"/>
    <w:link w:val="TableofContentsHeadingChar"/>
    <w:qFormat/>
    <w:rsid w:val="00081F86"/>
    <w:pPr>
      <w:spacing w:after="200"/>
    </w:pPr>
    <w:rPr>
      <w:b/>
    </w:rPr>
  </w:style>
  <w:style w:type="character" w:customStyle="1" w:styleId="TableofContentsHeadingChar">
    <w:name w:val="Table of Contents Heading Char"/>
    <w:basedOn w:val="MapTitle-CommunioChar"/>
    <w:link w:val="TableofContentsHeading"/>
    <w:rsid w:val="00081F86"/>
    <w:rPr>
      <w:rFonts w:ascii="Arial" w:eastAsiaTheme="minorHAnsi" w:hAnsi="Arial" w:cstheme="minorBidi"/>
      <w:b/>
      <w:color w:val="AF1E2D"/>
      <w:sz w:val="32"/>
      <w:szCs w:val="32"/>
      <w:lang w:val="en-AU" w:eastAsia="en-US"/>
    </w:rPr>
  </w:style>
  <w:style w:type="paragraph" w:customStyle="1" w:styleId="ContinuedMapTitle">
    <w:name w:val="Continued Map Title"/>
    <w:basedOn w:val="MapTitle-Communio"/>
    <w:next w:val="Normal-Communio"/>
    <w:link w:val="ContinuedMapTitleChar"/>
    <w:qFormat/>
    <w:rsid w:val="00081F86"/>
    <w:rPr>
      <w:i/>
    </w:rPr>
  </w:style>
  <w:style w:type="character" w:customStyle="1" w:styleId="ContinuedMapTitleChar">
    <w:name w:val="Continued Map Title Char"/>
    <w:basedOn w:val="MapTitle-CommunioChar"/>
    <w:link w:val="ContinuedMapTitle"/>
    <w:rsid w:val="00081F86"/>
    <w:rPr>
      <w:rFonts w:ascii="Arial" w:eastAsiaTheme="minorHAnsi" w:hAnsi="Arial" w:cstheme="minorBidi"/>
      <w:i/>
      <w:color w:val="AF1E2D"/>
      <w:sz w:val="32"/>
      <w:szCs w:val="32"/>
      <w:lang w:val="en-AU" w:eastAsia="en-US"/>
    </w:rPr>
  </w:style>
  <w:style w:type="paragraph" w:customStyle="1" w:styleId="CommunioBlockLabel">
    <w:name w:val="Communio Block Label"/>
    <w:basedOn w:val="Heading5"/>
    <w:next w:val="NormalBodyText-Communio"/>
    <w:link w:val="CommunioBlockLabelChar"/>
    <w:qFormat/>
    <w:rsid w:val="00081F86"/>
    <w:pPr>
      <w:keepNext w:val="0"/>
      <w:spacing w:before="0" w:after="0"/>
    </w:pPr>
    <w:rPr>
      <w:rFonts w:ascii="Arial" w:hAnsi="Arial" w:cs="Arial"/>
      <w:b/>
      <w:bCs/>
      <w:color w:val="000000"/>
      <w:sz w:val="18"/>
      <w:lang w:val="en-AU" w:eastAsia="en-US"/>
    </w:rPr>
  </w:style>
  <w:style w:type="character" w:customStyle="1" w:styleId="CommunioBlockLabelChar">
    <w:name w:val="Communio Block Label Char"/>
    <w:basedOn w:val="DefaultParagraphFont"/>
    <w:link w:val="CommunioBlockLabel"/>
    <w:rsid w:val="00081F86"/>
    <w:rPr>
      <w:rFonts w:ascii="Arial" w:hAnsi="Arial" w:cs="Arial"/>
      <w:b/>
      <w:bCs/>
      <w:color w:val="000000"/>
      <w:sz w:val="18"/>
      <w:lang w:val="en-AU" w:eastAsia="en-US"/>
    </w:rPr>
  </w:style>
  <w:style w:type="paragraph" w:styleId="BlockText">
    <w:name w:val="Block Text"/>
    <w:aliases w:val=" Char,Char,Block Text Char1 Char1,Char Char Char,Char Char1,Block Text Char1,Char Char,Block Text Char2 Char,Block Text Char1 Char Char,Block Text Char2 Char Char Char,Block Text Char1 Char Char Char Char,Block Text Char2 Char1, Char1,Char1,C"/>
    <w:basedOn w:val="Normal"/>
    <w:link w:val="BlockTextChar"/>
    <w:rsid w:val="00081F86"/>
    <w:rPr>
      <w:rFonts w:ascii="Arial" w:hAnsi="Arial"/>
      <w:color w:val="000000"/>
      <w:sz w:val="20"/>
      <w:szCs w:val="24"/>
      <w:lang w:val="en-AU" w:eastAsia="en-AU"/>
    </w:rPr>
  </w:style>
  <w:style w:type="character" w:customStyle="1" w:styleId="BlockTextChar">
    <w:name w:val="Block Text Char"/>
    <w:aliases w:val=" Char Char,Char Char2,Block Text Char1 Char1 Char,Char Char Char Char,Char Char1 Char,Block Text Char1 Char,Char Char Char1,Block Text Char2 Char Char,Block Text Char1 Char Char Char,Block Text Char2 Char Char Char Char, Char1 Char"/>
    <w:link w:val="BlockText"/>
    <w:rsid w:val="00081F86"/>
    <w:rPr>
      <w:rFonts w:ascii="Arial" w:hAnsi="Arial"/>
      <w:color w:val="000000"/>
      <w:szCs w:val="24"/>
      <w:lang w:val="en-AU" w:eastAsia="en-AU"/>
    </w:rPr>
  </w:style>
  <w:style w:type="paragraph" w:customStyle="1" w:styleId="NormalBodyText-Communio">
    <w:name w:val="Normal Body Text - Communio"/>
    <w:basedOn w:val="Normal"/>
    <w:link w:val="NormalBodyText-CommunioChar"/>
    <w:qFormat/>
    <w:rsid w:val="00081F86"/>
    <w:rPr>
      <w:rFonts w:ascii="Arial" w:eastAsiaTheme="minorHAnsi" w:hAnsi="Arial" w:cstheme="minorBidi"/>
      <w:sz w:val="20"/>
      <w:szCs w:val="22"/>
      <w:lang w:val="en-AU" w:eastAsia="en-US"/>
    </w:rPr>
  </w:style>
  <w:style w:type="character" w:customStyle="1" w:styleId="NormalBodyText-CommunioChar">
    <w:name w:val="Normal Body Text - Communio Char"/>
    <w:basedOn w:val="DefaultParagraphFont"/>
    <w:link w:val="NormalBodyText-Communio"/>
    <w:rsid w:val="00081F86"/>
    <w:rPr>
      <w:rFonts w:ascii="Arial" w:eastAsiaTheme="minorHAnsi" w:hAnsi="Arial" w:cstheme="minorBidi"/>
      <w:szCs w:val="22"/>
      <w:lang w:val="en-AU" w:eastAsia="en-US"/>
    </w:rPr>
  </w:style>
  <w:style w:type="paragraph" w:customStyle="1" w:styleId="CommunioNormal">
    <w:name w:val="Communio Normal"/>
    <w:basedOn w:val="Normal"/>
    <w:link w:val="CommunioNormalChar"/>
    <w:qFormat/>
    <w:rsid w:val="00081F86"/>
    <w:rPr>
      <w:rFonts w:ascii="Arial" w:hAnsi="Arial" w:cs="Arial"/>
      <w:bCs/>
      <w:color w:val="000000"/>
      <w:sz w:val="20"/>
      <w:szCs w:val="24"/>
      <w:lang w:val="en-AU" w:eastAsia="en-US"/>
    </w:rPr>
  </w:style>
  <w:style w:type="character" w:customStyle="1" w:styleId="CommunioNormalChar">
    <w:name w:val="Communio Normal Char"/>
    <w:basedOn w:val="DefaultParagraphFont"/>
    <w:link w:val="CommunioNormal"/>
    <w:rsid w:val="00081F86"/>
    <w:rPr>
      <w:rFonts w:ascii="Arial" w:hAnsi="Arial" w:cs="Arial"/>
      <w:bCs/>
      <w:color w:val="000000"/>
      <w:szCs w:val="24"/>
      <w:lang w:val="en-AU" w:eastAsia="en-US"/>
    </w:rPr>
  </w:style>
  <w:style w:type="paragraph" w:customStyle="1" w:styleId="TableText0">
    <w:name w:val="Table Text"/>
    <w:basedOn w:val="Normal"/>
    <w:link w:val="TableTextChar"/>
    <w:rsid w:val="00081F86"/>
    <w:rPr>
      <w:rFonts w:asciiTheme="minorHAnsi" w:hAnsiTheme="minorHAnsi"/>
      <w:b/>
      <w:color w:val="000000"/>
      <w:sz w:val="20"/>
      <w:lang w:val="en-AU" w:eastAsia="en-AU"/>
    </w:rPr>
  </w:style>
  <w:style w:type="character" w:customStyle="1" w:styleId="TableTextChar">
    <w:name w:val="Table Text Char"/>
    <w:link w:val="TableText0"/>
    <w:rsid w:val="00081F86"/>
    <w:rPr>
      <w:rFonts w:asciiTheme="minorHAnsi" w:hAnsiTheme="minorHAnsi"/>
      <w:b/>
      <w:color w:val="000000"/>
      <w:lang w:val="en-AU" w:eastAsia="en-AU"/>
    </w:rPr>
  </w:style>
  <w:style w:type="paragraph" w:customStyle="1" w:styleId="BulletText1">
    <w:name w:val="Bullet Text 1"/>
    <w:basedOn w:val="Normal"/>
    <w:rsid w:val="00081F86"/>
    <w:pPr>
      <w:tabs>
        <w:tab w:val="num" w:pos="173"/>
      </w:tabs>
      <w:ind w:left="173" w:hanging="173"/>
    </w:pPr>
    <w:rPr>
      <w:rFonts w:ascii="Arial" w:hAnsi="Arial" w:cs="Arial"/>
      <w:color w:val="000000"/>
      <w:sz w:val="20"/>
      <w:lang w:val="en-AU" w:eastAsia="en-US"/>
    </w:rPr>
  </w:style>
  <w:style w:type="paragraph" w:customStyle="1" w:styleId="Heading1Communio">
    <w:name w:val="Heading 1 Communio"/>
    <w:basedOn w:val="Heading2"/>
    <w:link w:val="Heading1CommunioChar"/>
    <w:qFormat/>
    <w:rsid w:val="00081F86"/>
    <w:pPr>
      <w:keepNext w:val="0"/>
      <w:spacing w:before="0" w:after="240" w:line="312" w:lineRule="auto"/>
      <w:jc w:val="center"/>
    </w:pPr>
    <w:rPr>
      <w:rFonts w:ascii="Arial" w:hAnsi="Arial" w:cs="Arial"/>
      <w:color w:val="AF1E2D"/>
      <w:spacing w:val="0"/>
      <w:sz w:val="32"/>
      <w:lang w:val="en-GB" w:eastAsia="en-US"/>
    </w:rPr>
  </w:style>
  <w:style w:type="character" w:customStyle="1" w:styleId="Heading1CommunioChar">
    <w:name w:val="Heading 1 Communio Char"/>
    <w:basedOn w:val="DefaultParagraphFont"/>
    <w:link w:val="Heading1Communio"/>
    <w:rsid w:val="00081F86"/>
    <w:rPr>
      <w:rFonts w:ascii="Arial" w:hAnsi="Arial" w:cs="Arial"/>
      <w:b/>
      <w:color w:val="AF1E2D"/>
      <w:sz w:val="32"/>
      <w:lang w:val="en-GB" w:eastAsia="en-US"/>
    </w:rPr>
  </w:style>
  <w:style w:type="paragraph" w:customStyle="1" w:styleId="Heading3Communio">
    <w:name w:val="Heading 3 Communio"/>
    <w:basedOn w:val="Normal"/>
    <w:link w:val="Heading3CommunioChar"/>
    <w:qFormat/>
    <w:rsid w:val="00081F86"/>
    <w:pPr>
      <w:spacing w:after="120" w:line="312" w:lineRule="auto"/>
    </w:pPr>
    <w:rPr>
      <w:rFonts w:ascii="Arial" w:hAnsi="Arial" w:cs="Arial"/>
      <w:b/>
      <w:color w:val="000000"/>
      <w:sz w:val="20"/>
      <w:lang w:val="en-GB" w:eastAsia="en-US"/>
    </w:rPr>
  </w:style>
  <w:style w:type="character" w:customStyle="1" w:styleId="Heading3CommunioChar">
    <w:name w:val="Heading 3 Communio Char"/>
    <w:basedOn w:val="DefaultParagraphFont"/>
    <w:link w:val="Heading3Communio"/>
    <w:rsid w:val="00081F86"/>
    <w:rPr>
      <w:rFonts w:ascii="Arial" w:hAnsi="Arial" w:cs="Arial"/>
      <w:b/>
      <w:color w:val="000000"/>
      <w:lang w:val="en-GB" w:eastAsia="en-US"/>
    </w:rPr>
  </w:style>
  <w:style w:type="paragraph" w:styleId="CommentSubject">
    <w:name w:val="annotation subject"/>
    <w:basedOn w:val="CommentText"/>
    <w:next w:val="CommentText"/>
    <w:link w:val="CommentSubjectChar"/>
    <w:uiPriority w:val="99"/>
    <w:semiHidden/>
    <w:unhideWhenUsed/>
    <w:rsid w:val="00081F86"/>
    <w:rPr>
      <w:b/>
      <w:bCs/>
    </w:rPr>
  </w:style>
  <w:style w:type="character" w:customStyle="1" w:styleId="CommentSubjectChar">
    <w:name w:val="Comment Subject Char"/>
    <w:basedOn w:val="CommentTextChar"/>
    <w:link w:val="CommentSubject"/>
    <w:uiPriority w:val="99"/>
    <w:semiHidden/>
    <w:rsid w:val="00081F86"/>
    <w:rPr>
      <w:rFonts w:asciiTheme="minorHAnsi" w:eastAsiaTheme="minorHAnsi" w:hAnsiTheme="minorHAnsi" w:cstheme="minorBidi"/>
      <w:b/>
      <w:bCs/>
      <w:lang w:eastAsia="en-US"/>
    </w:rPr>
  </w:style>
  <w:style w:type="character" w:styleId="SubtleEmphasis">
    <w:name w:val="Subtle Emphasis"/>
    <w:basedOn w:val="DefaultParagraphFont"/>
    <w:uiPriority w:val="19"/>
    <w:qFormat/>
    <w:rsid w:val="00081F86"/>
    <w:rPr>
      <w:i/>
      <w:iCs/>
      <w:color w:val="404040" w:themeColor="text1" w:themeTint="BF"/>
    </w:rPr>
  </w:style>
  <w:style w:type="character" w:styleId="UnresolvedMention">
    <w:name w:val="Unresolved Mention"/>
    <w:basedOn w:val="DefaultParagraphFont"/>
    <w:uiPriority w:val="99"/>
    <w:semiHidden/>
    <w:unhideWhenUsed/>
    <w:rsid w:val="00081F86"/>
    <w:rPr>
      <w:color w:val="605E5C"/>
      <w:shd w:val="clear" w:color="auto" w:fill="E1DFDD"/>
    </w:rPr>
  </w:style>
  <w:style w:type="character" w:styleId="FollowedHyperlink">
    <w:name w:val="FollowedHyperlink"/>
    <w:basedOn w:val="DefaultParagraphFont"/>
    <w:uiPriority w:val="99"/>
    <w:semiHidden/>
    <w:unhideWhenUsed/>
    <w:rsid w:val="00081F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image" Target="media/image14.jpeg"/><Relationship Id="rId42"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microsoft.com/office/2014/relationships/chartEx" Target="charts/chartEx1.xml"/><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7.xml"/><Relationship Id="rId27" Type="http://schemas.openxmlformats.org/officeDocument/2006/relationships/image" Target="media/image9.png"/><Relationship Id="rId30" Type="http://schemas.microsoft.com/office/2014/relationships/chartEx" Target="charts/chartEx2.xml"/><Relationship Id="rId35" Type="http://schemas.openxmlformats.org/officeDocument/2006/relationships/image" Target="media/image15.png"/><Relationship Id="rId43"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minhealthnz.shinyapps.io/report-on-maternity-web-tool/" TargetMode="External"/><Relationship Id="rId2" Type="http://schemas.openxmlformats.org/officeDocument/2006/relationships/hyperlink" Target="https://www.health.govt.nz/nz-health-statistics/health-statistics-and-data-sets/maternity-and-newborn-data-and-stats" TargetMode="External"/><Relationship Id="rId1" Type="http://schemas.openxmlformats.org/officeDocument/2006/relationships/hyperlink" Target="http://www.health.govt.nz/publication/fetal-and-infant-deaths-2016" TargetMode="External"/><Relationship Id="rId6" Type="http://schemas.openxmlformats.org/officeDocument/2006/relationships/hyperlink" Target="http://www.health.govt.nz/our-work/life-stages/child-health/well-child-tamariki-ora-services" TargetMode="External"/><Relationship Id="rId5" Type="http://schemas.openxmlformats.org/officeDocument/2006/relationships/hyperlink" Target="https://nsfl.health.govt.nz/dhb-planning-package/well-child-tamariki-ora-quality-improvement-framework" TargetMode="External"/><Relationship Id="rId4" Type="http://schemas.openxmlformats.org/officeDocument/2006/relationships/hyperlink" Target="https://minhealthnz.shinyapps.io/Maternity_report_webtoo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WXCHFPD1\Mortality%20Collection\Coronial%20Records\SUDI\SUDI%20summary%20Master%2023-9-20.xlsx" TargetMode="External"/><Relationship Id="rId4" Type="http://schemas.openxmlformats.org/officeDocument/2006/relationships/themeOverride" Target="../theme/themeOverride1.xm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WXCHFPD1\Mortality%20Collection\Coronial%20Records\SUDI\SUDI%20summary%20Master%2023-9-20.xlsx" TargetMode="External"/><Relationship Id="rId4" Type="http://schemas.openxmlformats.org/officeDocument/2006/relationships/themeOverride" Target="../theme/themeOverride2.xm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'Clean data'!$N$2:$N$65</cx:f>
        <cx:lvl ptCount="64" formatCode="0">
          <cx:pt idx="0">30.767123287671232</cx:pt>
          <cx:pt idx="1">22.668493150684931</cx:pt>
          <cx:pt idx="2">31.802739726027397</cx:pt>
          <cx:pt idx="3">28.841095890410958</cx:pt>
          <cx:pt idx="4">21.336986301369862</cx:pt>
          <cx:pt idx="5">18.17808219178082</cx:pt>
          <cx:pt idx="6">26.997260273972604</cx:pt>
          <cx:pt idx="7">16.887671232876713</cx:pt>
          <cx:pt idx="8">19.920547945205481</cx:pt>
          <cx:pt idx="9">22.980821917808218</cx:pt>
          <cx:pt idx="10">22.328767123287673</cx:pt>
          <cx:pt idx="11">20.673972602739727</cx:pt>
          <cx:pt idx="12">26.832876712328765</cx:pt>
          <cx:pt idx="13">30.553424657534247</cx:pt>
          <cx:pt idx="14">24.347945205479451</cx:pt>
          <cx:pt idx="15">38.679452054794524</cx:pt>
          <cx:pt idx="16">27.830136986301369</cx:pt>
          <cx:pt idx="17">25.421917808219177</cx:pt>
          <cx:pt idx="18">22.232876712328768</cx:pt>
          <cx:pt idx="19">29.073972602739726</cx:pt>
          <cx:pt idx="20">20.293150684931508</cx:pt>
          <cx:pt idx="21">26.676712328767124</cx:pt>
          <cx:pt idx="22">29.824657534246576</cx:pt>
          <cx:pt idx="23">27.964383561643835</cx:pt>
          <cx:pt idx="24">36.649315068493152</cx:pt>
          <cx:pt idx="25">26.079452054794519</cx:pt>
          <cx:pt idx="26">30.419178082191781</cx:pt>
          <cx:pt idx="27">26.86849315068493</cx:pt>
          <cx:pt idx="28">27.12054794520548</cx:pt>
          <cx:pt idx="29">22.972602739726028</cx:pt>
          <cx:pt idx="30">31.934246575342467</cx:pt>
          <cx:pt idx="31">22.104109589041094</cx:pt>
          <cx:pt idx="32">23.693150684931506</cx:pt>
          <cx:pt idx="33">21.605479452054794</cx:pt>
          <cx:pt idx="34">24.199999999999999</cx:pt>
          <cx:pt idx="35">18.208219178082192</cx:pt>
          <cx:pt idx="36">20.81095890410959</cx:pt>
          <cx:pt idx="37">25.926027397260274</cx:pt>
          <cx:pt idx="38">22.364383561643837</cx:pt>
          <cx:pt idx="39">26.421917808219177</cx:pt>
          <cx:pt idx="40">32.613698630136987</cx:pt>
          <cx:pt idx="41">28.076712328767123</cx:pt>
          <cx:pt idx="42">25.17808219178082</cx:pt>
          <cx:pt idx="43">23.621917808219177</cx:pt>
          <cx:pt idx="44">36</cx:pt>
          <cx:pt idx="45">20.271232876712329</cx:pt>
          <cx:pt idx="46">26.383561643835616</cx:pt>
          <cx:pt idx="47">26.038356164383561</cx:pt>
          <cx:pt idx="48">24.12876712328767</cx:pt>
          <cx:pt idx="49">16.172602739726027</cx:pt>
          <cx:pt idx="50">22.92876712328767</cx:pt>
          <cx:pt idx="51">22.44109589041096</cx:pt>
          <cx:pt idx="52">28.665753424657535</cx:pt>
          <cx:pt idx="53">26</cx:pt>
          <cx:pt idx="54">37.728767123287675</cx:pt>
          <cx:pt idx="55">38.038356164383565</cx:pt>
          <cx:pt idx="56">31.594520547945205</cx:pt>
          <cx:pt idx="57">28.758904109589039</cx:pt>
          <cx:pt idx="58">27.158904109589042</cx:pt>
          <cx:pt idx="59">24.254794520547946</cx:pt>
          <cx:pt idx="60">19.427397260273974</cx:pt>
          <cx:pt idx="61">23.378082191780823</cx:pt>
          <cx:pt idx="62">30.260273972602739</cx:pt>
          <cx:pt idx="63">21.172602739726027</cx:pt>
        </cx:lvl>
      </cx:numDim>
    </cx:data>
  </cx:chartData>
  <cx:chart>
    <cx:plotArea>
      <cx:plotAreaRegion>
        <cx:series layoutId="clusteredColumn" uniqueId="{4415D6DF-B1A5-4A10-9AF4-75097606839B}">
          <cx:dataId val="0"/>
          <cx:layoutPr>
            <cx:binning intervalClosed="r">
              <cx:binSize val="5"/>
            </cx:binning>
          </cx:layoutPr>
        </cx:series>
      </cx:plotAreaRegion>
      <cx:axis id="0">
        <cx:catScaling gapWidth="0.00999999978"/>
        <cx:title>
          <cx:tx>
            <cx:txData>
              <cx:v>Mother's age in years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Mother's age in years</a:t>
              </a:r>
            </a:p>
          </cx:txPr>
        </cx:title>
        <cx:tickLabels/>
      </cx:axis>
      <cx:axis id="1">
        <cx:valScaling/>
        <cx:title>
          <cx:tx>
            <cx:txData>
              <cx:v>Number of mothers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Number of mothers</a:t>
              </a:r>
            </a:p>
          </cx:txPr>
        </cx:title>
        <cx:majorGridlines/>
        <cx:tickLabels/>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'Clean data'!$F$2:$F$65</cx:f>
        <cx:lvl ptCount="64" formatCode="0">
          <cx:pt idx="0">16.714285714285715</cx:pt>
          <cx:pt idx="1">6.4285714285714288</cx:pt>
          <cx:pt idx="2">5.1428571428571432</cx:pt>
          <cx:pt idx="3">6.1428571428571432</cx:pt>
          <cx:pt idx="4">9.1428571428571423</cx:pt>
          <cx:pt idx="5">10.714285714285714</cx:pt>
          <cx:pt idx="6">25.285714285714285</cx:pt>
          <cx:pt idx="7">20</cx:pt>
          <cx:pt idx="8">10.142857142857142</cx:pt>
          <cx:pt idx="9">4.5714285714285712</cx:pt>
          <cx:pt idx="10">6.4285714285714288</cx:pt>
          <cx:pt idx="11">10.857142857142858</cx:pt>
          <cx:pt idx="12">1.1428571428571428</cx:pt>
          <cx:pt idx="13">9.4285714285714288</cx:pt>
          <cx:pt idx="14">7</cx:pt>
          <cx:pt idx="15">0.42857142857142855</cx:pt>
          <cx:pt idx="16">3.7142857142857144</cx:pt>
          <cx:pt idx="17">5.2857142857142856</cx:pt>
          <cx:pt idx="18">7.2857142857142856</cx:pt>
          <cx:pt idx="19">51.142857142857146</cx:pt>
          <cx:pt idx="20">16.857142857142858</cx:pt>
          <cx:pt idx="21">6.4285714285714288</cx:pt>
          <cx:pt idx="22">1.8571428571428572</cx:pt>
          <cx:pt idx="23">10.857142857142858</cx:pt>
          <cx:pt idx="24">11.142857142857142</cx:pt>
          <cx:pt idx="25">7.2857142857142856</cx:pt>
          <cx:pt idx="26">23.571428571428573</cx:pt>
          <cx:pt idx="27">2.8571428571428572</cx:pt>
          <cx:pt idx="28">40.857142857142854</cx:pt>
          <cx:pt idx="29">8.5714285714285712</cx:pt>
          <cx:pt idx="30">27.285714285714285</cx:pt>
          <cx:pt idx="31">20.142857142857142</cx:pt>
          <cx:pt idx="32">26.142857142857142</cx:pt>
          <cx:pt idx="33">7.4285714285714288</cx:pt>
          <cx:pt idx="34">6.2857142857142856</cx:pt>
          <cx:pt idx="35">8</cx:pt>
          <cx:pt idx="36">25.714285714285715</cx:pt>
          <cx:pt idx="37">16.714285714285715</cx:pt>
          <cx:pt idx="38">2.5714285714285716</cx:pt>
          <cx:pt idx="39">42.428571428571431</cx:pt>
          <cx:pt idx="40">11.571428571428571</cx:pt>
          <cx:pt idx="41">2</cx:pt>
          <cx:pt idx="42">15.285714285714286</cx:pt>
          <cx:pt idx="43">7</cx:pt>
          <cx:pt idx="44">16.142857142857142</cx:pt>
          <cx:pt idx="45">4</cx:pt>
          <cx:pt idx="46">1.2857142857142858</cx:pt>
          <cx:pt idx="47">2.2857142857142856</cx:pt>
          <cx:pt idx="48">49.428571428571431</cx:pt>
          <cx:pt idx="49">36.857142857142854</cx:pt>
          <cx:pt idx="50">22.142857142857142</cx:pt>
          <cx:pt idx="51">21.428571428571427</cx:pt>
          <cx:pt idx="52">12.857142857142858</cx:pt>
          <cx:pt idx="53">14.142857142857142</cx:pt>
          <cx:pt idx="54">28.571428571428573</cx:pt>
          <cx:pt idx="55">11</cx:pt>
          <cx:pt idx="56">17</cx:pt>
          <cx:pt idx="57">11.285714285714286</cx:pt>
          <cx:pt idx="58">16</cx:pt>
          <cx:pt idx="59">13.571428571428571</cx:pt>
          <cx:pt idx="60">28.428571428571427</cx:pt>
          <cx:pt idx="61">5.7142857142857144</cx:pt>
          <cx:pt idx="62">21</cx:pt>
          <cx:pt idx="63">10.142857142857142</cx:pt>
        </cx:lvl>
      </cx:numDim>
    </cx:data>
  </cx:chartData>
  <cx:chart>
    <cx:plotArea>
      <cx:plotAreaRegion>
        <cx:series layoutId="clusteredColumn" uniqueId="{B91A9E21-8E18-4D1D-AB73-F506BED431A9}">
          <cx:dataId val="0"/>
          <cx:layoutPr>
            <cx:binning intervalClosed="r">
              <cx:binSize val="4"/>
            </cx:binning>
          </cx:layoutPr>
        </cx:series>
      </cx:plotAreaRegion>
      <cx:axis id="0">
        <cx:catScaling gapWidth="0.0199999996"/>
        <cx:title>
          <cx:tx>
            <cx:txData>
              <cx:v>Infant age in weeks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Infant age in weeks</a:t>
              </a:r>
            </a:p>
          </cx:txPr>
        </cx:title>
        <cx:tickLabels/>
      </cx:axis>
      <cx:axis id="1">
        <cx:valScaling/>
        <cx:title>
          <cx:tx>
            <cx:txData>
              <cx:v>Number of deaths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Number of deaths</a:t>
              </a:r>
            </a:p>
          </cx:txPr>
        </cx:title>
        <cx:majorGridlines/>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36</TotalTime>
  <Pages>63</Pages>
  <Words>14180</Words>
  <Characters>80831</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cp:lastModifiedBy>Ministry of Health</cp:lastModifiedBy>
  <cp:revision>18</cp:revision>
  <cp:lastPrinted>2015-11-17T05:02:00Z</cp:lastPrinted>
  <dcterms:created xsi:type="dcterms:W3CDTF">2022-05-30T08:00:00Z</dcterms:created>
  <dcterms:modified xsi:type="dcterms:W3CDTF">2022-05-30T20:08:00Z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