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665B7D">
      <w:pPr>
        <w:pStyle w:val="Heading1"/>
        <w:rPr>
          <w:rFonts w:cs="Arial"/>
        </w:rPr>
      </w:pPr>
      <w:bookmarkStart w:id="0" w:name="PRMS_RIName"/>
      <w:r>
        <w:rPr>
          <w:rFonts w:cs="Arial"/>
        </w:rPr>
        <w:t>Presbyterian Support Southland - Walmsley House</w:t>
      </w:r>
      <w:bookmarkEnd w:id="0"/>
    </w:p>
    <w:p w:rsidR="00460D43" w:rsidRDefault="00665B7D">
      <w:pPr>
        <w:pStyle w:val="Heading2"/>
        <w:spacing w:after="0"/>
        <w:rPr>
          <w:rFonts w:cs="Arial"/>
        </w:rPr>
      </w:pPr>
      <w:r>
        <w:rPr>
          <w:rFonts w:cs="Arial"/>
        </w:rPr>
        <w:t>Introduction</w:t>
      </w:r>
    </w:p>
    <w:p w:rsidR="00460D43" w:rsidRDefault="00665B7D">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665B7D">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665B7D">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665B7D"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665B7D">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665B7D"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665B7D"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Southland</w:t>
      </w:r>
      <w:bookmarkEnd w:id="4"/>
    </w:p>
    <w:p w:rsidR="005A5115" w:rsidRPr="009418D4" w:rsidRDefault="00665B7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Walmsley House</w:t>
      </w:r>
      <w:bookmarkEnd w:id="5"/>
    </w:p>
    <w:p w:rsidR="005A5115" w:rsidRPr="009418D4" w:rsidRDefault="00665B7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665B7D"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18 December 2017</w:t>
      </w:r>
      <w:bookmarkEnd w:id="7"/>
      <w:r w:rsidRPr="009418D4">
        <w:rPr>
          <w:rFonts w:cs="Arial"/>
        </w:rPr>
        <w:tab/>
        <w:t xml:space="preserve">End date: </w:t>
      </w:r>
      <w:bookmarkStart w:id="8" w:name="AuditEndDate"/>
      <w:r>
        <w:rPr>
          <w:rFonts w:cs="Arial"/>
        </w:rPr>
        <w:t>19 December 2017</w:t>
      </w:r>
      <w:bookmarkEnd w:id="8"/>
    </w:p>
    <w:p w:rsidR="005A5115" w:rsidRPr="009418D4" w:rsidRDefault="00665B7D"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Proposed changes</w:t>
      </w:r>
      <w:r w:rsidRPr="009D18F5">
        <w:rPr>
          <w:rFonts w:cs="Arial"/>
          <w:b/>
        </w:rPr>
        <w:t xml:space="preserve"> to current services (if any):</w:t>
      </w:r>
      <w:r w:rsidRPr="009418D4">
        <w:rPr>
          <w:rFonts w:cs="Arial"/>
        </w:rPr>
        <w:t xml:space="preserve"> </w:t>
      </w:r>
      <w:bookmarkStart w:id="9" w:name="ProposedChangesToServices"/>
      <w:r w:rsidRPr="009418D4">
        <w:rPr>
          <w:rFonts w:cs="Arial"/>
        </w:rPr>
        <w:t>None</w:t>
      </w:r>
    </w:p>
    <w:bookmarkEnd w:id="9"/>
    <w:p w:rsidR="009D18F5" w:rsidRDefault="00665B7D" w:rsidP="00814A31">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26</w:t>
      </w:r>
      <w:bookmarkEnd w:id="10"/>
    </w:p>
    <w:p w:rsidR="00460D43" w:rsidRDefault="00665B7D">
      <w:pPr>
        <w:pStyle w:val="Heading1"/>
        <w:rPr>
          <w:rFonts w:cs="Arial"/>
        </w:rPr>
      </w:pPr>
      <w:r>
        <w:rPr>
          <w:rFonts w:cs="Arial"/>
        </w:rPr>
        <w:lastRenderedPageBreak/>
        <w:t>Executive summary of the audit</w:t>
      </w:r>
    </w:p>
    <w:p w:rsidR="00460D43" w:rsidRDefault="00665B7D">
      <w:pPr>
        <w:pStyle w:val="Heading2"/>
        <w:rPr>
          <w:rFonts w:cs="Arial"/>
        </w:rPr>
      </w:pPr>
      <w:r>
        <w:rPr>
          <w:rFonts w:cs="Arial"/>
        </w:rPr>
        <w:t>Introduction</w:t>
      </w:r>
    </w:p>
    <w:p w:rsidR="00460D43" w:rsidRDefault="00665B7D">
      <w:pPr>
        <w:spacing w:before="240" w:after="240"/>
        <w:rPr>
          <w:rFonts w:cs="Arial"/>
          <w:lang w:eastAsia="en-NZ"/>
        </w:rPr>
      </w:pPr>
      <w:r>
        <w:rPr>
          <w:rFonts w:cs="Arial"/>
          <w:lang w:eastAsia="en-NZ"/>
        </w:rPr>
        <w:t xml:space="preserve">This section contains a summary of the auditors’ findings for this audit.  The </w:t>
      </w:r>
      <w:r>
        <w:rPr>
          <w:rFonts w:cs="Arial"/>
          <w:lang w:eastAsia="en-NZ"/>
        </w:rPr>
        <w:t>information is grouped into the six outcome areas contained within the Health and Disability Services Standards:</w:t>
      </w:r>
    </w:p>
    <w:p w:rsidR="00460D43" w:rsidRDefault="00665B7D">
      <w:pPr>
        <w:pStyle w:val="ListParagraph"/>
        <w:numPr>
          <w:ilvl w:val="0"/>
          <w:numId w:val="1"/>
        </w:numPr>
        <w:spacing w:before="240" w:after="240"/>
        <w:rPr>
          <w:rFonts w:cs="Arial"/>
          <w:lang w:eastAsia="en-NZ"/>
        </w:rPr>
      </w:pPr>
      <w:r>
        <w:rPr>
          <w:rFonts w:cs="Arial"/>
          <w:lang w:eastAsia="en-NZ"/>
        </w:rPr>
        <w:t>consumer rights</w:t>
      </w:r>
    </w:p>
    <w:p w:rsidR="00460D43" w:rsidRDefault="00665B7D">
      <w:pPr>
        <w:pStyle w:val="ListParagraph"/>
        <w:numPr>
          <w:ilvl w:val="0"/>
          <w:numId w:val="1"/>
        </w:numPr>
        <w:spacing w:before="240" w:after="240"/>
        <w:rPr>
          <w:rFonts w:cs="Arial"/>
          <w:lang w:eastAsia="en-NZ"/>
        </w:rPr>
      </w:pPr>
      <w:r>
        <w:rPr>
          <w:rFonts w:cs="Arial"/>
          <w:lang w:eastAsia="en-NZ"/>
        </w:rPr>
        <w:t>organisational management</w:t>
      </w:r>
    </w:p>
    <w:p w:rsidR="00460D43" w:rsidRDefault="00665B7D">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665B7D">
      <w:pPr>
        <w:pStyle w:val="ListParagraph"/>
        <w:numPr>
          <w:ilvl w:val="0"/>
          <w:numId w:val="1"/>
        </w:numPr>
        <w:spacing w:before="240" w:after="240"/>
        <w:rPr>
          <w:rFonts w:cs="Arial"/>
          <w:lang w:eastAsia="en-NZ"/>
        </w:rPr>
      </w:pPr>
      <w:r>
        <w:rPr>
          <w:rFonts w:cs="Arial"/>
          <w:lang w:eastAsia="en-NZ"/>
        </w:rPr>
        <w:t>safe and appropriate environment</w:t>
      </w:r>
    </w:p>
    <w:p w:rsidR="00460D43" w:rsidRDefault="00665B7D">
      <w:pPr>
        <w:pStyle w:val="ListParagraph"/>
        <w:numPr>
          <w:ilvl w:val="0"/>
          <w:numId w:val="1"/>
        </w:numPr>
        <w:spacing w:before="240" w:after="240"/>
        <w:rPr>
          <w:rFonts w:cs="Arial"/>
          <w:lang w:eastAsia="en-NZ"/>
        </w:rPr>
      </w:pPr>
      <w:r>
        <w:rPr>
          <w:rFonts w:cs="Arial"/>
          <w:lang w:eastAsia="en-NZ"/>
        </w:rPr>
        <w:t xml:space="preserve">restraint </w:t>
      </w:r>
      <w:r>
        <w:rPr>
          <w:rFonts w:cs="Arial"/>
          <w:lang w:eastAsia="en-NZ"/>
        </w:rPr>
        <w:t>minimisation and safe practice</w:t>
      </w:r>
    </w:p>
    <w:p w:rsidR="00460D43" w:rsidRDefault="00665B7D">
      <w:pPr>
        <w:pStyle w:val="ListParagraph"/>
        <w:numPr>
          <w:ilvl w:val="0"/>
          <w:numId w:val="1"/>
        </w:numPr>
        <w:spacing w:before="240" w:after="240"/>
        <w:rPr>
          <w:rFonts w:cs="Arial"/>
          <w:lang w:eastAsia="en-NZ"/>
        </w:rPr>
      </w:pPr>
      <w:r>
        <w:rPr>
          <w:rFonts w:cs="Arial"/>
          <w:lang w:eastAsia="en-NZ"/>
        </w:rPr>
        <w:t>infection prevention and control.</w:t>
      </w:r>
    </w:p>
    <w:p w:rsidR="00460D43" w:rsidRDefault="00665B7D">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provides a key </w:t>
      </w:r>
      <w:r>
        <w:rPr>
          <w:rFonts w:cs="Arial"/>
          <w:lang w:eastAsia="en-NZ"/>
        </w:rPr>
        <w:t>to how the indicators are arrived at.</w:t>
      </w:r>
    </w:p>
    <w:p w:rsidR="00460D43" w:rsidRDefault="00665B7D">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237876">
        <w:trPr>
          <w:cantSplit/>
          <w:tblHeader/>
        </w:trPr>
        <w:tc>
          <w:tcPr>
            <w:tcW w:w="1260" w:type="dxa"/>
            <w:tcBorders>
              <w:bottom w:val="single" w:sz="4" w:space="0" w:color="000000"/>
            </w:tcBorders>
            <w:vAlign w:val="center"/>
          </w:tcPr>
          <w:p w:rsidR="00460D43" w:rsidRDefault="00665B7D">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rsidRDefault="00665B7D">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665B7D">
            <w:pPr>
              <w:spacing w:before="60" w:after="60"/>
              <w:rPr>
                <w:rFonts w:eastAsia="Calibri"/>
                <w:b/>
                <w:szCs w:val="24"/>
              </w:rPr>
            </w:pPr>
            <w:r>
              <w:rPr>
                <w:rFonts w:eastAsia="Calibri"/>
                <w:b/>
                <w:szCs w:val="24"/>
              </w:rPr>
              <w:t>Definition</w:t>
            </w:r>
          </w:p>
        </w:tc>
      </w:tr>
      <w:tr w:rsidR="00237876">
        <w:trPr>
          <w:cantSplit/>
          <w:trHeight w:val="964"/>
        </w:trPr>
        <w:tc>
          <w:tcPr>
            <w:tcW w:w="1260" w:type="dxa"/>
            <w:tcBorders>
              <w:bottom w:val="single" w:sz="4" w:space="0" w:color="000000"/>
            </w:tcBorders>
            <w:shd w:val="clear" w:color="0066FF" w:fill="0000FF"/>
            <w:vAlign w:val="center"/>
          </w:tcPr>
          <w:p w:rsidR="00460D43" w:rsidRDefault="00665B7D">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665B7D">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665B7D">
            <w:pPr>
              <w:spacing w:before="60" w:after="60"/>
              <w:ind w:left="50"/>
              <w:rPr>
                <w:rFonts w:eastAsia="Calibri"/>
                <w:szCs w:val="24"/>
              </w:rPr>
            </w:pPr>
            <w:r>
              <w:rPr>
                <w:rFonts w:eastAsia="Calibri"/>
                <w:szCs w:val="24"/>
              </w:rPr>
              <w:t>All standards applicable to this service fully attained with some standards exceeded</w:t>
            </w:r>
          </w:p>
        </w:tc>
      </w:tr>
      <w:tr w:rsidR="00237876">
        <w:trPr>
          <w:cantSplit/>
          <w:trHeight w:val="964"/>
        </w:trPr>
        <w:tc>
          <w:tcPr>
            <w:tcW w:w="1260" w:type="dxa"/>
            <w:shd w:val="clear" w:color="33CC33" w:fill="00FF00"/>
            <w:vAlign w:val="center"/>
          </w:tcPr>
          <w:p w:rsidR="00460D43" w:rsidRDefault="00665B7D">
            <w:pPr>
              <w:spacing w:before="60" w:after="60"/>
              <w:rPr>
                <w:rFonts w:eastAsia="Calibri"/>
                <w:szCs w:val="24"/>
              </w:rPr>
            </w:pPr>
          </w:p>
        </w:tc>
        <w:tc>
          <w:tcPr>
            <w:tcW w:w="7095" w:type="dxa"/>
            <w:shd w:val="clear" w:color="auto" w:fill="auto"/>
            <w:vAlign w:val="center"/>
          </w:tcPr>
          <w:p w:rsidR="00460D43" w:rsidRDefault="00665B7D">
            <w:pPr>
              <w:spacing w:before="60" w:after="60"/>
              <w:ind w:left="50"/>
              <w:rPr>
                <w:rFonts w:eastAsia="Calibri"/>
                <w:szCs w:val="24"/>
              </w:rPr>
            </w:pPr>
            <w:r>
              <w:rPr>
                <w:rFonts w:eastAsia="Calibri"/>
                <w:szCs w:val="24"/>
              </w:rPr>
              <w:t xml:space="preserve">No </w:t>
            </w:r>
            <w:r>
              <w:rPr>
                <w:rFonts w:eastAsia="Calibri"/>
                <w:szCs w:val="24"/>
              </w:rPr>
              <w:t>short falls</w:t>
            </w:r>
          </w:p>
        </w:tc>
        <w:tc>
          <w:tcPr>
            <w:tcW w:w="7096" w:type="dxa"/>
            <w:shd w:val="clear" w:color="auto" w:fill="auto"/>
            <w:vAlign w:val="center"/>
          </w:tcPr>
          <w:p w:rsidR="00460D43" w:rsidRDefault="00665B7D">
            <w:pPr>
              <w:spacing w:before="60" w:after="60"/>
              <w:ind w:left="50"/>
              <w:rPr>
                <w:rFonts w:eastAsia="Calibri"/>
                <w:szCs w:val="24"/>
              </w:rPr>
            </w:pPr>
            <w:r>
              <w:rPr>
                <w:rFonts w:eastAsia="Calibri"/>
                <w:szCs w:val="24"/>
              </w:rPr>
              <w:t xml:space="preserve">Standards applicable to this service fully attained </w:t>
            </w:r>
          </w:p>
        </w:tc>
      </w:tr>
      <w:tr w:rsidR="00237876">
        <w:trPr>
          <w:cantSplit/>
          <w:trHeight w:val="964"/>
        </w:trPr>
        <w:tc>
          <w:tcPr>
            <w:tcW w:w="1260" w:type="dxa"/>
            <w:tcBorders>
              <w:bottom w:val="single" w:sz="4" w:space="0" w:color="000000"/>
            </w:tcBorders>
            <w:shd w:val="clear" w:color="auto" w:fill="FFFF00"/>
            <w:vAlign w:val="center"/>
          </w:tcPr>
          <w:p w:rsidR="00460D43" w:rsidRDefault="00665B7D">
            <w:pPr>
              <w:spacing w:before="60" w:after="60"/>
              <w:rPr>
                <w:rFonts w:eastAsia="Calibri"/>
                <w:szCs w:val="24"/>
              </w:rPr>
            </w:pPr>
          </w:p>
        </w:tc>
        <w:tc>
          <w:tcPr>
            <w:tcW w:w="7095" w:type="dxa"/>
            <w:shd w:val="clear" w:color="auto" w:fill="auto"/>
            <w:vAlign w:val="center"/>
          </w:tcPr>
          <w:p w:rsidR="00460D43" w:rsidRDefault="00665B7D">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665B7D">
            <w:pPr>
              <w:spacing w:before="60" w:after="60"/>
              <w:ind w:left="50"/>
              <w:rPr>
                <w:rFonts w:eastAsia="Calibri"/>
                <w:szCs w:val="24"/>
              </w:rPr>
            </w:pPr>
            <w:r>
              <w:rPr>
                <w:rFonts w:eastAsia="Calibri"/>
                <w:szCs w:val="24"/>
              </w:rPr>
              <w:t xml:space="preserve">Some standards applicable to this service partially </w:t>
            </w:r>
            <w:r>
              <w:rPr>
                <w:rFonts w:eastAsia="Calibri"/>
                <w:szCs w:val="24"/>
              </w:rPr>
              <w:t>attained and of low risk</w:t>
            </w:r>
          </w:p>
        </w:tc>
      </w:tr>
      <w:tr w:rsidR="00237876">
        <w:trPr>
          <w:cantSplit/>
          <w:trHeight w:val="964"/>
        </w:trPr>
        <w:tc>
          <w:tcPr>
            <w:tcW w:w="1260" w:type="dxa"/>
            <w:tcBorders>
              <w:bottom w:val="single" w:sz="4" w:space="0" w:color="000000"/>
            </w:tcBorders>
            <w:shd w:val="clear" w:color="auto" w:fill="FFC800"/>
            <w:vAlign w:val="center"/>
          </w:tcPr>
          <w:p w:rsidR="00460D43" w:rsidRDefault="00665B7D">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665B7D">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rsidRDefault="00665B7D">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237876">
        <w:trPr>
          <w:cantSplit/>
          <w:trHeight w:val="964"/>
        </w:trPr>
        <w:tc>
          <w:tcPr>
            <w:tcW w:w="1260" w:type="dxa"/>
            <w:shd w:val="clear" w:color="auto" w:fill="FF0000"/>
            <w:vAlign w:val="center"/>
          </w:tcPr>
          <w:p w:rsidR="00460D43" w:rsidRDefault="00665B7D">
            <w:pPr>
              <w:spacing w:before="60" w:after="60"/>
              <w:rPr>
                <w:rFonts w:eastAsia="Calibri"/>
                <w:szCs w:val="24"/>
              </w:rPr>
            </w:pPr>
          </w:p>
        </w:tc>
        <w:tc>
          <w:tcPr>
            <w:tcW w:w="7095" w:type="dxa"/>
            <w:shd w:val="clear" w:color="auto" w:fill="auto"/>
            <w:vAlign w:val="center"/>
          </w:tcPr>
          <w:p w:rsidR="00460D43" w:rsidRDefault="00665B7D">
            <w:pPr>
              <w:spacing w:before="60" w:after="60"/>
              <w:ind w:left="50"/>
              <w:rPr>
                <w:rFonts w:eastAsia="Calibri"/>
                <w:szCs w:val="24"/>
              </w:rPr>
            </w:pPr>
            <w:r>
              <w:rPr>
                <w:rFonts w:eastAsia="Calibri"/>
                <w:szCs w:val="24"/>
              </w:rPr>
              <w:t xml:space="preserve">Major shortfalls, significant action is </w:t>
            </w:r>
            <w:r>
              <w:rPr>
                <w:rFonts w:eastAsia="Calibri"/>
                <w:szCs w:val="24"/>
              </w:rPr>
              <w:t>needed to achieve the required levels of performance</w:t>
            </w:r>
          </w:p>
        </w:tc>
        <w:tc>
          <w:tcPr>
            <w:tcW w:w="7096" w:type="dxa"/>
            <w:shd w:val="clear" w:color="auto" w:fill="auto"/>
            <w:vAlign w:val="center"/>
          </w:tcPr>
          <w:p w:rsidR="00460D43" w:rsidRDefault="00665B7D">
            <w:pPr>
              <w:spacing w:before="60" w:after="60"/>
              <w:ind w:left="50"/>
              <w:rPr>
                <w:rFonts w:eastAsia="Calibri"/>
                <w:szCs w:val="24"/>
              </w:rPr>
            </w:pPr>
            <w:r>
              <w:rPr>
                <w:rFonts w:eastAsia="Calibri"/>
                <w:szCs w:val="24"/>
              </w:rPr>
              <w:t>Some standards applicable to this service unattained and of moderate or high risk</w:t>
            </w:r>
          </w:p>
        </w:tc>
      </w:tr>
    </w:tbl>
    <w:p w:rsidR="00460D43" w:rsidRDefault="00665B7D">
      <w:pPr>
        <w:pStyle w:val="Heading2"/>
        <w:spacing w:after="0"/>
        <w:rPr>
          <w:rFonts w:cs="Arial"/>
        </w:rPr>
      </w:pPr>
      <w:r>
        <w:rPr>
          <w:rFonts w:cs="Arial"/>
        </w:rPr>
        <w:t>General overview of the audit</w:t>
      </w:r>
    </w:p>
    <w:p w:rsidR="00E536CC" w:rsidRDefault="00665B7D">
      <w:pPr>
        <w:spacing w:before="240" w:line="276" w:lineRule="auto"/>
        <w:rPr>
          <w:rFonts w:eastAsia="Calibri"/>
        </w:rPr>
      </w:pPr>
      <w:bookmarkStart w:id="11" w:name="GeneralOverview"/>
      <w:r w:rsidRPr="00A4268A">
        <w:rPr>
          <w:rFonts w:eastAsia="Calibri"/>
        </w:rPr>
        <w:t>Walmsley House provides care for up to 31 rest home level residents.  On the day of the audit there were 26 residents.  The service is part of the Presbyterian Support Southland group and managed by an experienced nurse manager.  Families and residents int</w:t>
      </w:r>
      <w:r w:rsidRPr="00A4268A">
        <w:rPr>
          <w:rFonts w:eastAsia="Calibri"/>
        </w:rPr>
        <w:t xml:space="preserve">erviewed all spoke positively about the care and support provided.  </w:t>
      </w:r>
    </w:p>
    <w:p w:rsidR="00237876" w:rsidRPr="00A4268A" w:rsidRDefault="00665B7D">
      <w:pPr>
        <w:spacing w:before="240" w:line="276" w:lineRule="auto"/>
        <w:rPr>
          <w:rFonts w:eastAsia="Calibri"/>
        </w:rPr>
      </w:pPr>
      <w:r w:rsidRPr="00A4268A">
        <w:rPr>
          <w:rFonts w:eastAsia="Calibri"/>
        </w:rPr>
        <w:t>This unannounced surveillance audit was conducted against a subset of the Health and Disability sector standards and the district health board contract.  The audit process included the re</w:t>
      </w:r>
      <w:r w:rsidRPr="00A4268A">
        <w:rPr>
          <w:rFonts w:eastAsia="Calibri"/>
        </w:rPr>
        <w:t xml:space="preserve">view of policies and procedures, the review of resident and staff files, observations and interviews with residents, family members, staff and management.  </w:t>
      </w:r>
    </w:p>
    <w:p w:rsidR="00237876" w:rsidRPr="00A4268A" w:rsidRDefault="00665B7D">
      <w:pPr>
        <w:spacing w:before="240" w:line="276" w:lineRule="auto"/>
        <w:rPr>
          <w:rFonts w:eastAsia="Calibri"/>
        </w:rPr>
      </w:pPr>
      <w:r w:rsidRPr="00A4268A">
        <w:rPr>
          <w:rFonts w:eastAsia="Calibri"/>
        </w:rPr>
        <w:t xml:space="preserve">The service has addressed the one previous certification shortfall relating to maintenance.  </w:t>
      </w:r>
      <w:r w:rsidRPr="00A4268A">
        <w:rPr>
          <w:rFonts w:eastAsia="Calibri"/>
        </w:rPr>
        <w:t xml:space="preserve">This </w:t>
      </w:r>
      <w:r w:rsidRPr="00A4268A">
        <w:rPr>
          <w:rFonts w:eastAsia="Calibri"/>
        </w:rPr>
        <w:t xml:space="preserve">surveillance audit identified shortfalls around complaint management.  </w:t>
      </w:r>
    </w:p>
    <w:bookmarkEnd w:id="11"/>
    <w:p w:rsidR="00237876" w:rsidRPr="00A4268A" w:rsidRDefault="00237876">
      <w:pPr>
        <w:spacing w:before="240" w:line="276" w:lineRule="auto"/>
        <w:rPr>
          <w:rFonts w:eastAsia="Calibri"/>
        </w:rPr>
      </w:pPr>
    </w:p>
    <w:p w:rsidR="00460D43" w:rsidRDefault="00665B7D"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7876" w:rsidTr="00A4268A">
        <w:trPr>
          <w:cantSplit/>
        </w:trPr>
        <w:tc>
          <w:tcPr>
            <w:tcW w:w="10206" w:type="dxa"/>
            <w:vAlign w:val="center"/>
          </w:tcPr>
          <w:p w:rsidR="00460D43" w:rsidRPr="00621629" w:rsidRDefault="00665B7D"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Services a</w:t>
            </w:r>
            <w:r w:rsidRPr="00621629">
              <w:rPr>
                <w:rFonts w:eastAsia="Calibri"/>
              </w:rPr>
              <w:t>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RDefault="00665B7D"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665B7D"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rsidRDefault="00665B7D">
      <w:pPr>
        <w:spacing w:before="240" w:line="276" w:lineRule="auto"/>
        <w:rPr>
          <w:rFonts w:eastAsia="Calibri"/>
        </w:rPr>
      </w:pPr>
      <w:bookmarkStart w:id="14" w:name="ConsumerRights"/>
      <w:r w:rsidRPr="00A4268A">
        <w:rPr>
          <w:rFonts w:eastAsia="Calibri"/>
        </w:rPr>
        <w:t>A policy on open disclosure is in place. There is evidence that residents and family are kept informed.  The rights of the resident and/or their family to make a complaint is understood, respected and upheld by the service.  A system for managing complaint</w:t>
      </w:r>
      <w:r w:rsidRPr="00A4268A">
        <w:rPr>
          <w:rFonts w:eastAsia="Calibri"/>
        </w:rPr>
        <w:t xml:space="preserve">s is in place.  </w:t>
      </w:r>
    </w:p>
    <w:bookmarkEnd w:id="14"/>
    <w:p w:rsidR="00237876" w:rsidRPr="00A4268A" w:rsidRDefault="00237876">
      <w:pPr>
        <w:spacing w:before="240" w:line="276" w:lineRule="auto"/>
        <w:rPr>
          <w:rFonts w:eastAsia="Calibri"/>
        </w:rPr>
      </w:pPr>
    </w:p>
    <w:p w:rsidR="00460D43" w:rsidRDefault="00665B7D"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7876" w:rsidTr="00A4268A">
        <w:trPr>
          <w:cantSplit/>
        </w:trPr>
        <w:tc>
          <w:tcPr>
            <w:tcW w:w="10206" w:type="dxa"/>
            <w:vAlign w:val="center"/>
          </w:tcPr>
          <w:p w:rsidR="00460D43" w:rsidRPr="00621629" w:rsidRDefault="00665B7D"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00FF00"/>
            <w:vAlign w:val="center"/>
          </w:tcPr>
          <w:p w:rsidR="00460D43" w:rsidRPr="00621629" w:rsidRDefault="00665B7D"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665B7D" w:rsidP="00621629">
            <w:pPr>
              <w:spacing w:before="60" w:after="60" w:line="276" w:lineRule="auto"/>
              <w:rPr>
                <w:rFonts w:eastAsia="Calibri"/>
              </w:rPr>
            </w:pPr>
            <w:bookmarkStart w:id="16" w:name="IndicatorDescription1_2"/>
            <w:bookmarkEnd w:id="16"/>
            <w:r>
              <w:t xml:space="preserve">Standards applicable to this service fully </w:t>
            </w:r>
            <w:r>
              <w:t>attained.</w:t>
            </w:r>
          </w:p>
        </w:tc>
      </w:tr>
    </w:tbl>
    <w:p w:rsidR="00460D43" w:rsidRDefault="00665B7D">
      <w:pPr>
        <w:spacing w:before="240" w:line="276" w:lineRule="auto"/>
        <w:rPr>
          <w:rFonts w:eastAsia="Calibri"/>
        </w:rPr>
      </w:pPr>
      <w:bookmarkStart w:id="17" w:name="OrganisationalManagement"/>
      <w:r w:rsidRPr="00A4268A">
        <w:rPr>
          <w:rFonts w:eastAsia="Calibri"/>
        </w:rPr>
        <w:t xml:space="preserve">The nurse manager is responsible for the day-to-day operations.  Goals are documented for the service with evidence of regular reviews.  A quality and risk management programme is documented.  The risk management programme includes managing adverse events </w:t>
      </w:r>
      <w:r w:rsidRPr="00A4268A">
        <w:rPr>
          <w:rFonts w:eastAsia="Calibri"/>
        </w:rPr>
        <w:t xml:space="preserve">and health and safety processes. </w:t>
      </w:r>
    </w:p>
    <w:p w:rsidR="00237876" w:rsidRPr="00A4268A" w:rsidRDefault="00665B7D">
      <w:pPr>
        <w:spacing w:before="240" w:line="276" w:lineRule="auto"/>
        <w:rPr>
          <w:rFonts w:eastAsia="Calibri"/>
        </w:rPr>
      </w:pPr>
      <w:r w:rsidRPr="00A4268A">
        <w:rPr>
          <w:rFonts w:eastAsia="Calibri"/>
        </w:rPr>
        <w:lastRenderedPageBreak/>
        <w:t>Residents receive appropriate services from suitably qualified staff.  Human resources are managed in accordance with good employment practice.  An orientation programme is in place for new staff.  Ongoing education and tr</w:t>
      </w:r>
      <w:r w:rsidRPr="00A4268A">
        <w:rPr>
          <w:rFonts w:eastAsia="Calibri"/>
        </w:rPr>
        <w:t xml:space="preserve">aining is in place, which includes in-service education and competency assessments.  Residents and families report that staffing levels are adequate to meet the needs of the residents.  </w:t>
      </w:r>
    </w:p>
    <w:bookmarkEnd w:id="17"/>
    <w:p w:rsidR="00237876" w:rsidRPr="00A4268A" w:rsidRDefault="00237876">
      <w:pPr>
        <w:spacing w:before="240" w:line="276" w:lineRule="auto"/>
        <w:rPr>
          <w:rFonts w:eastAsia="Calibri"/>
        </w:rPr>
      </w:pPr>
    </w:p>
    <w:p w:rsidR="00460D43" w:rsidRDefault="00665B7D"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7876" w:rsidTr="00A4268A">
        <w:trPr>
          <w:cantSplit/>
        </w:trPr>
        <w:tc>
          <w:tcPr>
            <w:tcW w:w="10206" w:type="dxa"/>
            <w:vAlign w:val="center"/>
          </w:tcPr>
          <w:p w:rsidR="00460D43" w:rsidRPr="00621629" w:rsidRDefault="00665B7D" w:rsidP="00621629">
            <w:pPr>
              <w:spacing w:before="60" w:after="60" w:line="276" w:lineRule="auto"/>
              <w:rPr>
                <w:rFonts w:eastAsia="Calibri"/>
              </w:rPr>
            </w:pPr>
            <w:r w:rsidRPr="00621629">
              <w:rPr>
                <w:rFonts w:eastAsia="Calibri"/>
              </w:rPr>
              <w:t xml:space="preserve">Includes 13 standards that support an </w:t>
            </w:r>
            <w:r w:rsidRPr="00621629">
              <w:rPr>
                <w:rFonts w:eastAsia="Calibri"/>
              </w:rPr>
              <w:t>outcome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RDefault="00665B7D"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665B7D" w:rsidP="00621629">
            <w:pPr>
              <w:spacing w:before="60" w:after="60" w:line="276" w:lineRule="auto"/>
              <w:rPr>
                <w:rFonts w:eastAsia="Calibri"/>
              </w:rPr>
            </w:pPr>
            <w:bookmarkStart w:id="19" w:name="IndicatorDescription1_3"/>
            <w:bookmarkEnd w:id="19"/>
            <w:r>
              <w:t>Standards applicable to this service fully att</w:t>
            </w:r>
            <w:r>
              <w:t>ained.</w:t>
            </w:r>
          </w:p>
        </w:tc>
      </w:tr>
    </w:tbl>
    <w:p w:rsidR="00E536CC" w:rsidRPr="005E14A4" w:rsidRDefault="00665B7D" w:rsidP="00621629">
      <w:pPr>
        <w:spacing w:before="240" w:line="276" w:lineRule="auto"/>
        <w:rPr>
          <w:rFonts w:eastAsia="Calibri"/>
        </w:rPr>
      </w:pPr>
      <w:bookmarkStart w:id="20" w:name="ContinuumOfServiceDelivery"/>
      <w:r w:rsidRPr="00A4268A">
        <w:rPr>
          <w:rFonts w:eastAsia="Calibri"/>
        </w:rPr>
        <w:t>Registered nurses are responsible for care plan documentation.  InterRAI assessments are completed within required timeframes.  Planned activities are appropriate to the resident’s assessed needs and abilities.  Residents and families advised satis</w:t>
      </w:r>
      <w:r w:rsidRPr="00A4268A">
        <w:rPr>
          <w:rFonts w:eastAsia="Calibri"/>
        </w:rPr>
        <w:t>faction with the activities programme.  The service uses an electronic medication management system.  Food, fluid and nutritional needs of residents are provided in line with recognised nutritional guidelines and additional requirements/modified needs were</w:t>
      </w:r>
      <w:r w:rsidRPr="00A4268A">
        <w:rPr>
          <w:rFonts w:eastAsia="Calibri"/>
        </w:rPr>
        <w:t xml:space="preserve"> being met.</w:t>
      </w:r>
    </w:p>
    <w:bookmarkEnd w:id="20"/>
    <w:p w:rsidR="00237876" w:rsidRPr="00A4268A" w:rsidRDefault="00237876" w:rsidP="00621629">
      <w:pPr>
        <w:spacing w:before="240" w:line="276" w:lineRule="auto"/>
        <w:rPr>
          <w:rFonts w:eastAsia="Calibri"/>
        </w:rPr>
      </w:pPr>
    </w:p>
    <w:p w:rsidR="00460D43" w:rsidRDefault="00665B7D"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7876" w:rsidTr="00A4268A">
        <w:trPr>
          <w:cantSplit/>
        </w:trPr>
        <w:tc>
          <w:tcPr>
            <w:tcW w:w="10206" w:type="dxa"/>
            <w:vAlign w:val="center"/>
          </w:tcPr>
          <w:p w:rsidR="00460D43" w:rsidRPr="00621629" w:rsidRDefault="00665B7D" w:rsidP="00621629">
            <w:pPr>
              <w:spacing w:before="60" w:after="60" w:line="276" w:lineRule="auto"/>
              <w:rPr>
                <w:rFonts w:eastAsia="Calibri"/>
              </w:rPr>
            </w:pPr>
            <w:r w:rsidRPr="00621629">
              <w:rPr>
                <w:rFonts w:eastAsia="Calibri"/>
              </w:rPr>
              <w:t xml:space="preserve">Includes 8 standards that support an outcome where services are provided in a clean, safe environment that is appropriate to the age/needs of the consumer, ensure physical privacy is </w:t>
            </w:r>
            <w:r w:rsidRPr="00621629">
              <w:rPr>
                <w:rFonts w:eastAsia="Calibri"/>
              </w:rPr>
              <w:lastRenderedPageBreak/>
              <w:t>maintained, has adequate sp</w:t>
            </w:r>
            <w:r w:rsidRPr="00621629">
              <w:rPr>
                <w:rFonts w:eastAsia="Calibri"/>
              </w:rPr>
              <w:t>ace and amenities to facilitate independence, is in a setting appropriate to the consumer group and meets the needs of people with disabilities.</w:t>
            </w:r>
          </w:p>
        </w:tc>
        <w:tc>
          <w:tcPr>
            <w:tcW w:w="1276" w:type="dxa"/>
            <w:shd w:val="clear" w:color="auto" w:fill="00FF00"/>
            <w:vAlign w:val="center"/>
          </w:tcPr>
          <w:p w:rsidR="00460D43" w:rsidRPr="00621629" w:rsidRDefault="00665B7D"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665B7D"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665B7D">
      <w:pPr>
        <w:spacing w:before="240" w:line="276" w:lineRule="auto"/>
        <w:rPr>
          <w:rFonts w:eastAsia="Calibri"/>
        </w:rPr>
      </w:pPr>
      <w:bookmarkStart w:id="23" w:name="SafeAndAppropriateEnvironment"/>
      <w:r w:rsidRPr="00A4268A">
        <w:rPr>
          <w:rFonts w:eastAsia="Calibri"/>
        </w:rPr>
        <w:t xml:space="preserve">The service has a current building warrant of fitness and reactive and preventative maintenance occurs.  </w:t>
      </w:r>
    </w:p>
    <w:bookmarkEnd w:id="23"/>
    <w:p w:rsidR="00237876" w:rsidRPr="00A4268A" w:rsidRDefault="00237876">
      <w:pPr>
        <w:spacing w:before="240" w:line="276" w:lineRule="auto"/>
        <w:rPr>
          <w:rFonts w:eastAsia="Calibri"/>
        </w:rPr>
      </w:pPr>
    </w:p>
    <w:p w:rsidR="00460D43" w:rsidRDefault="00665B7D"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7876" w:rsidTr="00A4268A">
        <w:trPr>
          <w:cantSplit/>
        </w:trPr>
        <w:tc>
          <w:tcPr>
            <w:tcW w:w="10206" w:type="dxa"/>
            <w:vAlign w:val="center"/>
          </w:tcPr>
          <w:p w:rsidR="00460D43" w:rsidRPr="00621629" w:rsidRDefault="00665B7D" w:rsidP="00621629">
            <w:pPr>
              <w:spacing w:before="60" w:after="60" w:line="276" w:lineRule="auto"/>
              <w:rPr>
                <w:rFonts w:eastAsia="Calibri"/>
              </w:rPr>
            </w:pPr>
            <w:r w:rsidRPr="00621629">
              <w:rPr>
                <w:rFonts w:eastAsia="Calibri"/>
              </w:rPr>
              <w:t>Includes 3 standards that support outcomes where consumers receive and experience services in the least rest</w:t>
            </w:r>
            <w:r w:rsidRPr="00621629">
              <w:rPr>
                <w:rFonts w:eastAsia="Calibri"/>
              </w:rPr>
              <w:t>rictive and safe manner through restraint minimisation.</w:t>
            </w:r>
          </w:p>
        </w:tc>
        <w:tc>
          <w:tcPr>
            <w:tcW w:w="1276" w:type="dxa"/>
            <w:shd w:val="clear" w:color="auto" w:fill="00FF00"/>
            <w:vAlign w:val="center"/>
          </w:tcPr>
          <w:p w:rsidR="00460D43" w:rsidRPr="00621629" w:rsidRDefault="00665B7D"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665B7D" w:rsidP="00621629">
            <w:pPr>
              <w:spacing w:before="60" w:after="60" w:line="276" w:lineRule="auto"/>
              <w:rPr>
                <w:rFonts w:eastAsia="Calibri"/>
              </w:rPr>
            </w:pPr>
            <w:bookmarkStart w:id="25" w:name="IndicatorDescription2"/>
            <w:bookmarkEnd w:id="25"/>
            <w:r>
              <w:t>Standards applicable to this service fully attained.</w:t>
            </w:r>
          </w:p>
        </w:tc>
      </w:tr>
    </w:tbl>
    <w:p w:rsidR="00460D43" w:rsidRDefault="00665B7D">
      <w:pPr>
        <w:spacing w:before="240" w:line="276" w:lineRule="auto"/>
        <w:rPr>
          <w:rFonts w:eastAsia="Calibri"/>
        </w:rPr>
      </w:pPr>
      <w:bookmarkStart w:id="26" w:name="RestraintMinimisationAndSafePractice"/>
      <w:r w:rsidRPr="00A4268A">
        <w:rPr>
          <w:rFonts w:eastAsia="Calibri"/>
        </w:rPr>
        <w:t>Walmsley House has restraint minimisation and safe practice policies and procedures in place.  Staff receive training in restraint minimisation a</w:t>
      </w:r>
      <w:r w:rsidRPr="00A4268A">
        <w:rPr>
          <w:rFonts w:eastAsia="Calibri"/>
        </w:rPr>
        <w:t xml:space="preserve">nd challenging behaviour management.  The service currently has no residents requiring restraint or enablers.  </w:t>
      </w:r>
    </w:p>
    <w:bookmarkEnd w:id="26"/>
    <w:p w:rsidR="00237876" w:rsidRPr="00A4268A" w:rsidRDefault="00237876">
      <w:pPr>
        <w:spacing w:before="240" w:line="276" w:lineRule="auto"/>
        <w:rPr>
          <w:rFonts w:eastAsia="Calibri"/>
        </w:rPr>
      </w:pPr>
    </w:p>
    <w:p w:rsidR="00460D43" w:rsidRDefault="00665B7D"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237876" w:rsidTr="00A4268A">
        <w:trPr>
          <w:cantSplit/>
        </w:trPr>
        <w:tc>
          <w:tcPr>
            <w:tcW w:w="10206" w:type="dxa"/>
            <w:vAlign w:val="center"/>
          </w:tcPr>
          <w:p w:rsidR="00460D43" w:rsidRPr="00621629" w:rsidRDefault="00665B7D" w:rsidP="00621629">
            <w:pPr>
              <w:spacing w:before="60" w:after="60" w:line="276" w:lineRule="auto"/>
              <w:rPr>
                <w:rFonts w:eastAsia="Calibri"/>
              </w:rPr>
            </w:pPr>
            <w:r w:rsidRPr="00621629">
              <w:rPr>
                <w:rFonts w:eastAsia="Calibri"/>
              </w:rPr>
              <w:t>Includes 6 standards that support an outcome which minimises the risk of infection to consumers, service provi</w:t>
            </w:r>
            <w:r w:rsidRPr="00621629">
              <w:rPr>
                <w:rFonts w:eastAsia="Calibri"/>
              </w:rPr>
              <w:t>ders and visitors. Infection control policies and procedures are practical, safe and appropriate for the type of service provided and reflect current accepted good practice and legislative requirements. The organisation provides relevant education on infec</w:t>
            </w:r>
            <w:r w:rsidRPr="00621629">
              <w:rPr>
                <w:rFonts w:eastAsia="Calibri"/>
              </w:rPr>
              <w:t>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665B7D"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665B7D"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665B7D">
      <w:pPr>
        <w:spacing w:before="240" w:line="276" w:lineRule="auto"/>
        <w:rPr>
          <w:rFonts w:eastAsia="Calibri"/>
        </w:rPr>
      </w:pPr>
      <w:bookmarkStart w:id="29" w:name="InfectionPreventionAndControl"/>
      <w:r w:rsidRPr="00A4268A">
        <w:rPr>
          <w:rFonts w:eastAsia="Calibri"/>
        </w:rPr>
        <w:lastRenderedPageBreak/>
        <w:t>Walmsley House continues to implement their infection surveillance programme.  Infection control issues are discussed at both in the infection control and quality/staff meetings.  The infection control programme is linked with the quality programme and ben</w:t>
      </w:r>
      <w:r w:rsidRPr="00A4268A">
        <w:rPr>
          <w:rFonts w:eastAsia="Calibri"/>
        </w:rPr>
        <w:t xml:space="preserve">chmarked by an international benchmarking service.  </w:t>
      </w:r>
    </w:p>
    <w:bookmarkEnd w:id="29"/>
    <w:p w:rsidR="00237876" w:rsidRPr="00A4268A" w:rsidRDefault="00237876">
      <w:pPr>
        <w:spacing w:before="240" w:line="276" w:lineRule="auto"/>
        <w:rPr>
          <w:rFonts w:eastAsia="Calibri"/>
        </w:rPr>
      </w:pPr>
    </w:p>
    <w:p w:rsidR="00460D43" w:rsidRDefault="00665B7D" w:rsidP="000E6E02">
      <w:pPr>
        <w:pStyle w:val="Heading2"/>
        <w:spacing w:before="0"/>
        <w:rPr>
          <w:rFonts w:cs="Arial"/>
        </w:rPr>
      </w:pPr>
      <w:r>
        <w:rPr>
          <w:rFonts w:cs="Arial"/>
        </w:rPr>
        <w:t>Summary of attainment</w:t>
      </w:r>
    </w:p>
    <w:p w:rsidR="00460D43" w:rsidRDefault="00665B7D">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237876">
        <w:tc>
          <w:tcPr>
            <w:tcW w:w="1384" w:type="dxa"/>
            <w:vAlign w:val="center"/>
          </w:tcPr>
          <w:p w:rsidR="00460D43" w:rsidRDefault="00665B7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665B7D">
            <w:pPr>
              <w:keepNext/>
              <w:spacing w:before="60" w:after="60"/>
              <w:jc w:val="center"/>
              <w:rPr>
                <w:rFonts w:cs="Arial"/>
                <w:b/>
                <w:sz w:val="20"/>
                <w:szCs w:val="20"/>
              </w:rPr>
            </w:pPr>
            <w:r>
              <w:rPr>
                <w:rFonts w:cs="Arial"/>
                <w:b/>
                <w:sz w:val="20"/>
                <w:szCs w:val="20"/>
              </w:rPr>
              <w:t>Continuous Improvement</w:t>
            </w:r>
          </w:p>
          <w:p w:rsidR="00460D43" w:rsidRDefault="00665B7D">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665B7D">
            <w:pPr>
              <w:keepNext/>
              <w:spacing w:before="60" w:after="60"/>
              <w:jc w:val="center"/>
              <w:rPr>
                <w:rFonts w:cs="Arial"/>
                <w:b/>
                <w:sz w:val="20"/>
                <w:szCs w:val="20"/>
              </w:rPr>
            </w:pPr>
            <w:r>
              <w:rPr>
                <w:rFonts w:cs="Arial"/>
                <w:b/>
                <w:sz w:val="20"/>
                <w:szCs w:val="20"/>
              </w:rPr>
              <w:t>Fully Attained</w:t>
            </w:r>
          </w:p>
          <w:p w:rsidR="00460D43" w:rsidRDefault="00665B7D">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665B7D">
            <w:pPr>
              <w:keepNext/>
              <w:spacing w:before="60" w:after="60"/>
              <w:jc w:val="center"/>
              <w:rPr>
                <w:rFonts w:cs="Arial"/>
                <w:b/>
                <w:sz w:val="20"/>
                <w:szCs w:val="20"/>
              </w:rPr>
            </w:pPr>
            <w:r>
              <w:rPr>
                <w:rFonts w:cs="Arial"/>
                <w:b/>
                <w:sz w:val="20"/>
                <w:szCs w:val="20"/>
              </w:rPr>
              <w:t>Partially Attained Negligible Risk</w:t>
            </w:r>
          </w:p>
          <w:p w:rsidR="00460D43" w:rsidRDefault="00665B7D">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665B7D">
            <w:pPr>
              <w:keepNext/>
              <w:spacing w:before="60" w:after="60"/>
              <w:jc w:val="center"/>
              <w:rPr>
                <w:rFonts w:cs="Arial"/>
                <w:b/>
                <w:sz w:val="20"/>
                <w:szCs w:val="20"/>
              </w:rPr>
            </w:pPr>
            <w:r>
              <w:rPr>
                <w:rFonts w:cs="Arial"/>
                <w:b/>
                <w:sz w:val="20"/>
                <w:szCs w:val="20"/>
              </w:rPr>
              <w:t>Partially Attained Low Risk</w:t>
            </w:r>
          </w:p>
          <w:p w:rsidR="00460D43" w:rsidRDefault="00665B7D">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665B7D">
            <w:pPr>
              <w:keepNext/>
              <w:spacing w:before="60" w:after="60"/>
              <w:jc w:val="center"/>
              <w:rPr>
                <w:rFonts w:cs="Arial"/>
                <w:b/>
                <w:sz w:val="20"/>
                <w:szCs w:val="20"/>
              </w:rPr>
            </w:pPr>
            <w:r>
              <w:rPr>
                <w:rFonts w:cs="Arial"/>
                <w:b/>
                <w:sz w:val="20"/>
                <w:szCs w:val="20"/>
              </w:rPr>
              <w:t>Partially Attained Moderate Risk</w:t>
            </w:r>
          </w:p>
          <w:p w:rsidR="00460D43" w:rsidRDefault="00665B7D">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665B7D">
            <w:pPr>
              <w:keepNext/>
              <w:spacing w:before="60" w:after="60"/>
              <w:jc w:val="center"/>
              <w:rPr>
                <w:rFonts w:cs="Arial"/>
                <w:b/>
                <w:sz w:val="20"/>
                <w:szCs w:val="20"/>
              </w:rPr>
            </w:pPr>
            <w:r>
              <w:rPr>
                <w:rFonts w:cs="Arial"/>
                <w:b/>
                <w:sz w:val="20"/>
                <w:szCs w:val="20"/>
              </w:rPr>
              <w:t>Partially Attained High Risk</w:t>
            </w:r>
          </w:p>
          <w:p w:rsidR="00460D43" w:rsidRDefault="00665B7D">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665B7D">
            <w:pPr>
              <w:keepNext/>
              <w:spacing w:before="60" w:after="60"/>
              <w:jc w:val="center"/>
              <w:rPr>
                <w:rFonts w:cs="Arial"/>
                <w:b/>
                <w:sz w:val="20"/>
                <w:szCs w:val="20"/>
              </w:rPr>
            </w:pPr>
            <w:r>
              <w:rPr>
                <w:rFonts w:cs="Arial"/>
                <w:b/>
                <w:sz w:val="20"/>
                <w:szCs w:val="20"/>
              </w:rPr>
              <w:t>Partially Attained Critical Risk</w:t>
            </w:r>
          </w:p>
          <w:p w:rsidR="00460D43" w:rsidRDefault="00665B7D">
            <w:pPr>
              <w:keepNext/>
              <w:spacing w:before="60" w:after="60"/>
              <w:jc w:val="center"/>
              <w:rPr>
                <w:rFonts w:cs="Arial"/>
                <w:b/>
                <w:sz w:val="20"/>
                <w:szCs w:val="20"/>
              </w:rPr>
            </w:pPr>
            <w:r>
              <w:rPr>
                <w:rFonts w:cs="Arial"/>
                <w:b/>
                <w:sz w:val="20"/>
                <w:szCs w:val="20"/>
              </w:rPr>
              <w:t>(PA Critical)</w:t>
            </w:r>
          </w:p>
        </w:tc>
      </w:tr>
      <w:tr w:rsidR="00237876">
        <w:tc>
          <w:tcPr>
            <w:tcW w:w="1384" w:type="dxa"/>
            <w:vAlign w:val="center"/>
          </w:tcPr>
          <w:p w:rsidR="00460D43" w:rsidRDefault="00665B7D">
            <w:pPr>
              <w:keepNext/>
              <w:spacing w:before="60" w:after="60"/>
              <w:rPr>
                <w:rFonts w:cs="Arial"/>
                <w:b/>
                <w:sz w:val="20"/>
                <w:szCs w:val="20"/>
              </w:rPr>
            </w:pPr>
            <w:r>
              <w:rPr>
                <w:rFonts w:cs="Arial"/>
                <w:b/>
                <w:sz w:val="20"/>
                <w:szCs w:val="20"/>
              </w:rPr>
              <w:t>Standards</w:t>
            </w:r>
          </w:p>
        </w:tc>
        <w:tc>
          <w:tcPr>
            <w:tcW w:w="1701" w:type="dxa"/>
            <w:vAlign w:val="center"/>
          </w:tcPr>
          <w:p w:rsidR="00460D43" w:rsidRDefault="00665B7D"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RDefault="00665B7D"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rsidRDefault="00665B7D">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665B7D"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RDefault="00665B7D"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rsidRDefault="00665B7D">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665B7D">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237876">
        <w:tc>
          <w:tcPr>
            <w:tcW w:w="1384" w:type="dxa"/>
            <w:vAlign w:val="center"/>
          </w:tcPr>
          <w:p w:rsidR="00460D43" w:rsidRDefault="00665B7D">
            <w:pPr>
              <w:keepNext/>
              <w:spacing w:before="60" w:after="60"/>
              <w:rPr>
                <w:rFonts w:cs="Arial"/>
                <w:b/>
                <w:sz w:val="20"/>
                <w:szCs w:val="20"/>
              </w:rPr>
            </w:pPr>
            <w:r>
              <w:rPr>
                <w:rFonts w:cs="Arial"/>
                <w:b/>
                <w:sz w:val="20"/>
                <w:szCs w:val="20"/>
              </w:rPr>
              <w:t>Criteria</w:t>
            </w:r>
          </w:p>
        </w:tc>
        <w:tc>
          <w:tcPr>
            <w:tcW w:w="1701" w:type="dxa"/>
            <w:vAlign w:val="center"/>
          </w:tcPr>
          <w:p w:rsidR="00460D43" w:rsidRDefault="00665B7D">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RDefault="00665B7D"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rsidRDefault="00665B7D">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665B7D"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RDefault="00665B7D"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rsidRDefault="00665B7D">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665B7D">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665B7D">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237876">
        <w:tc>
          <w:tcPr>
            <w:tcW w:w="1384" w:type="dxa"/>
            <w:vAlign w:val="center"/>
          </w:tcPr>
          <w:p w:rsidR="00460D43" w:rsidRDefault="00665B7D">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665B7D">
            <w:pPr>
              <w:keepNext/>
              <w:spacing w:before="60" w:after="60"/>
              <w:jc w:val="center"/>
              <w:rPr>
                <w:rFonts w:cs="Arial"/>
                <w:b/>
                <w:sz w:val="20"/>
                <w:szCs w:val="20"/>
              </w:rPr>
            </w:pPr>
            <w:r>
              <w:rPr>
                <w:rFonts w:cs="Arial"/>
                <w:b/>
                <w:sz w:val="20"/>
                <w:szCs w:val="20"/>
              </w:rPr>
              <w:t>Unattained Negligible Risk</w:t>
            </w:r>
          </w:p>
          <w:p w:rsidR="00460D43" w:rsidRDefault="00665B7D">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665B7D">
            <w:pPr>
              <w:keepNext/>
              <w:spacing w:before="60" w:after="60"/>
              <w:jc w:val="center"/>
              <w:rPr>
                <w:rFonts w:cs="Arial"/>
                <w:b/>
                <w:sz w:val="20"/>
                <w:szCs w:val="20"/>
              </w:rPr>
            </w:pPr>
            <w:r>
              <w:rPr>
                <w:rFonts w:cs="Arial"/>
                <w:b/>
                <w:sz w:val="20"/>
                <w:szCs w:val="20"/>
              </w:rPr>
              <w:t>Unattained Low Risk</w:t>
            </w:r>
          </w:p>
          <w:p w:rsidR="00460D43" w:rsidRDefault="00665B7D">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665B7D">
            <w:pPr>
              <w:keepNext/>
              <w:spacing w:before="60" w:after="60"/>
              <w:jc w:val="center"/>
              <w:rPr>
                <w:rFonts w:cs="Arial"/>
                <w:b/>
                <w:sz w:val="20"/>
                <w:szCs w:val="20"/>
              </w:rPr>
            </w:pPr>
            <w:r>
              <w:rPr>
                <w:rFonts w:cs="Arial"/>
                <w:b/>
                <w:sz w:val="20"/>
                <w:szCs w:val="20"/>
              </w:rPr>
              <w:t>Unattained Moderate Risk</w:t>
            </w:r>
          </w:p>
          <w:p w:rsidR="00460D43" w:rsidRDefault="00665B7D">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665B7D">
            <w:pPr>
              <w:keepNext/>
              <w:spacing w:before="60" w:after="60"/>
              <w:jc w:val="center"/>
              <w:rPr>
                <w:rFonts w:cs="Arial"/>
                <w:b/>
                <w:sz w:val="20"/>
                <w:szCs w:val="20"/>
              </w:rPr>
            </w:pPr>
            <w:r>
              <w:rPr>
                <w:rFonts w:cs="Arial"/>
                <w:b/>
                <w:sz w:val="20"/>
                <w:szCs w:val="20"/>
              </w:rPr>
              <w:t>Unattained High Risk</w:t>
            </w:r>
          </w:p>
          <w:p w:rsidR="00460D43" w:rsidRDefault="00665B7D">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665B7D">
            <w:pPr>
              <w:keepNext/>
              <w:spacing w:before="60" w:after="60"/>
              <w:jc w:val="center"/>
              <w:rPr>
                <w:rFonts w:cs="Arial"/>
                <w:b/>
                <w:sz w:val="20"/>
                <w:szCs w:val="20"/>
              </w:rPr>
            </w:pPr>
            <w:r>
              <w:rPr>
                <w:rFonts w:cs="Arial"/>
                <w:b/>
                <w:sz w:val="20"/>
                <w:szCs w:val="20"/>
              </w:rPr>
              <w:t>Unattained Critical Risk</w:t>
            </w:r>
          </w:p>
          <w:p w:rsidR="00460D43" w:rsidRDefault="00665B7D">
            <w:pPr>
              <w:keepNext/>
              <w:spacing w:before="60" w:after="60"/>
              <w:jc w:val="center"/>
              <w:rPr>
                <w:rFonts w:cs="Arial"/>
                <w:b/>
                <w:sz w:val="20"/>
                <w:szCs w:val="20"/>
              </w:rPr>
            </w:pPr>
            <w:r>
              <w:rPr>
                <w:rFonts w:cs="Arial"/>
                <w:b/>
                <w:sz w:val="20"/>
                <w:szCs w:val="20"/>
              </w:rPr>
              <w:t>(UA Critical)</w:t>
            </w:r>
          </w:p>
        </w:tc>
      </w:tr>
      <w:tr w:rsidR="00237876">
        <w:tc>
          <w:tcPr>
            <w:tcW w:w="1384" w:type="dxa"/>
            <w:vAlign w:val="center"/>
          </w:tcPr>
          <w:p w:rsidR="00460D43" w:rsidRDefault="00665B7D">
            <w:pPr>
              <w:keepNext/>
              <w:spacing w:before="60" w:after="60"/>
              <w:rPr>
                <w:rFonts w:cs="Arial"/>
                <w:b/>
                <w:sz w:val="20"/>
                <w:szCs w:val="20"/>
              </w:rPr>
            </w:pPr>
            <w:r>
              <w:rPr>
                <w:rFonts w:cs="Arial"/>
                <w:b/>
                <w:sz w:val="20"/>
                <w:szCs w:val="20"/>
              </w:rPr>
              <w:t>Standards</w:t>
            </w:r>
          </w:p>
        </w:tc>
        <w:tc>
          <w:tcPr>
            <w:tcW w:w="1701" w:type="dxa"/>
            <w:vAlign w:val="center"/>
          </w:tcPr>
          <w:p w:rsidR="00460D43" w:rsidRDefault="00665B7D">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665B7D">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665B7D">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665B7D">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665B7D">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237876">
        <w:tc>
          <w:tcPr>
            <w:tcW w:w="1384" w:type="dxa"/>
            <w:vAlign w:val="center"/>
          </w:tcPr>
          <w:p w:rsidR="00460D43" w:rsidRDefault="00665B7D">
            <w:pPr>
              <w:spacing w:before="60" w:after="60"/>
              <w:rPr>
                <w:rFonts w:cs="Arial"/>
                <w:b/>
                <w:sz w:val="20"/>
                <w:szCs w:val="20"/>
              </w:rPr>
            </w:pPr>
            <w:r>
              <w:rPr>
                <w:rFonts w:cs="Arial"/>
                <w:b/>
                <w:sz w:val="20"/>
                <w:szCs w:val="20"/>
              </w:rPr>
              <w:t>Criteria</w:t>
            </w:r>
          </w:p>
        </w:tc>
        <w:tc>
          <w:tcPr>
            <w:tcW w:w="1701" w:type="dxa"/>
            <w:vAlign w:val="center"/>
          </w:tcPr>
          <w:p w:rsidR="00460D43" w:rsidRDefault="00665B7D">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665B7D">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665B7D">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665B7D">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665B7D">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665B7D">
      <w:pPr>
        <w:pStyle w:val="Heading1"/>
        <w:rPr>
          <w:rFonts w:cs="Arial"/>
        </w:rPr>
      </w:pPr>
      <w:r>
        <w:rPr>
          <w:rFonts w:cs="Arial"/>
        </w:rPr>
        <w:lastRenderedPageBreak/>
        <w:t>Attainment against the Health and Disability Services Standards</w:t>
      </w:r>
    </w:p>
    <w:p w:rsidR="00460D43" w:rsidRDefault="00665B7D">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w:t>
      </w:r>
      <w:r>
        <w:rPr>
          <w:rFonts w:cs="Arial"/>
          <w:sz w:val="24"/>
          <w:szCs w:val="24"/>
          <w:lang w:eastAsia="en-NZ"/>
        </w:rPr>
        <w:t>s and not all standards are assessed at every audit.</w:t>
      </w:r>
    </w:p>
    <w:p w:rsidR="004268A8" w:rsidRDefault="00665B7D">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w:t>
      </w:r>
      <w:r w:rsidRPr="004268A8">
        <w:rPr>
          <w:rFonts w:cs="Arial"/>
          <w:sz w:val="24"/>
          <w:szCs w:val="24"/>
          <w:lang w:eastAsia="en-NZ"/>
        </w:rPr>
        <w:t>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665B7D">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665B7D">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4"/>
        <w:gridCol w:w="1387"/>
        <w:gridCol w:w="7793"/>
      </w:tblGrid>
      <w:tr w:rsidR="00237876">
        <w:tc>
          <w:tcPr>
            <w:tcW w:w="0" w:type="auto"/>
          </w:tcPr>
          <w:p w:rsidR="00EB7645" w:rsidRPr="00BE00C7" w:rsidRDefault="00665B7D"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665B7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665B7D" w:rsidP="00BE00C7">
            <w:pPr>
              <w:pStyle w:val="OutcomeDescription"/>
              <w:spacing w:before="120" w:after="120"/>
              <w:rPr>
                <w:rFonts w:cs="Arial"/>
                <w:b/>
                <w:lang w:eastAsia="en-NZ"/>
              </w:rPr>
            </w:pPr>
            <w:r w:rsidRPr="00BE00C7">
              <w:rPr>
                <w:rFonts w:cs="Arial"/>
                <w:b/>
                <w:lang w:eastAsia="en-NZ"/>
              </w:rPr>
              <w:t>Audit Evidence</w:t>
            </w:r>
          </w:p>
        </w:tc>
      </w:tr>
      <w:tr w:rsidR="00237876">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665B7D"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65B7D" w:rsidP="00665B7D">
            <w:pPr>
              <w:pStyle w:val="OutcomeDescription"/>
              <w:spacing w:before="120" w:after="120"/>
              <w:rPr>
                <w:rFonts w:cs="Arial"/>
                <w:lang w:eastAsia="en-NZ"/>
              </w:rPr>
            </w:pPr>
            <w:r w:rsidRPr="00BE00C7">
              <w:rPr>
                <w:rFonts w:cs="Arial"/>
                <w:lang w:eastAsia="en-NZ"/>
              </w:rPr>
              <w:t>The service has a complaints policy that describes the management of the complaints process.  Complaints forms are available at the entrance to the facility.  Infor</w:t>
            </w:r>
            <w:r w:rsidRPr="00BE00C7">
              <w:rPr>
                <w:rFonts w:cs="Arial"/>
                <w:lang w:eastAsia="en-NZ"/>
              </w:rPr>
              <w:t>mation around the complaints process is provided on admission.  A record of all complaints, both verbal and written is maintained by the facility manager on the complaints register.  Three complaints received in 2016 and two complaints from 2017 were revie</w:t>
            </w:r>
            <w:r w:rsidRPr="00BE00C7">
              <w:rPr>
                <w:rFonts w:cs="Arial"/>
                <w:lang w:eastAsia="en-NZ"/>
              </w:rPr>
              <w:t>wed.  Not all documentation reflected evidence of responding to the complaints in a timely manner with appropriate follow-up actions taken.  Care staff interviewed confirmed that complaints and any required follow-up is discussed at staff meetings.  Reside</w:t>
            </w:r>
            <w:r w:rsidRPr="00BE00C7">
              <w:rPr>
                <w:rFonts w:cs="Arial"/>
                <w:lang w:eastAsia="en-NZ"/>
              </w:rPr>
              <w:t xml:space="preserve">nts and family members advised that they are aware of the complaints procedure and how to access forms.  </w:t>
            </w:r>
          </w:p>
        </w:tc>
      </w:tr>
      <w:tr w:rsidR="00237876">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lastRenderedPageBreak/>
              <w:t>Standard 1.1.9: Communication</w:t>
            </w:r>
          </w:p>
          <w:p w:rsidR="00EB7645" w:rsidRPr="00BE00C7" w:rsidRDefault="00665B7D"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w:t>
            </w:r>
            <w:r w:rsidRPr="00BE00C7">
              <w:rPr>
                <w:rFonts w:cs="Arial"/>
                <w:lang w:eastAsia="en-NZ"/>
              </w:rPr>
              <w:t>on.</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5B7D" w:rsidP="00665B7D">
            <w:pPr>
              <w:pStyle w:val="OutcomeDescription"/>
              <w:spacing w:before="120" w:after="120"/>
              <w:rPr>
                <w:rFonts w:cs="Arial"/>
                <w:lang w:eastAsia="en-NZ"/>
              </w:rPr>
            </w:pPr>
            <w:r w:rsidRPr="00BE00C7">
              <w:rPr>
                <w:rFonts w:cs="Arial"/>
                <w:lang w:eastAsia="en-NZ"/>
              </w:rPr>
              <w:t>Comprehensive information is provided at entry to residents and family/whānau.  Four residents interviewed stated that they were welcomed on entry and were given time and explanation about the services and procedures.  The nurse manager is available</w:t>
            </w:r>
            <w:r w:rsidRPr="00BE00C7">
              <w:rPr>
                <w:rFonts w:cs="Arial"/>
                <w:lang w:eastAsia="en-NZ"/>
              </w:rPr>
              <w:t xml:space="preserve"> to residents and families and they promote an open-door policy.  Incident forms reviewed in November and December 2017 evidenced that family had been notified on all occasions.  Three family interviewed advised that they are notified of incidents and when</w:t>
            </w:r>
            <w:r w:rsidRPr="00BE00C7">
              <w:rPr>
                <w:rFonts w:cs="Arial"/>
                <w:lang w:eastAsia="en-NZ"/>
              </w:rPr>
              <w:t xml:space="preserve"> residents’ health status changes. </w:t>
            </w:r>
          </w:p>
        </w:tc>
      </w:tr>
      <w:tr w:rsidR="00237876">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665B7D"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 xml:space="preserve">Walmsley House provides care for up to 31 rest home level care </w:t>
            </w:r>
            <w:r w:rsidRPr="00BE00C7">
              <w:rPr>
                <w:rFonts w:cs="Arial"/>
                <w:lang w:eastAsia="en-NZ"/>
              </w:rPr>
              <w:t xml:space="preserve">residents.  On the day of audit there were 26 residents (including one resident on ‘Young People with Disabilities (YPD) contract and one respite resident).  </w:t>
            </w:r>
          </w:p>
          <w:p w:rsidR="00EB7645" w:rsidRPr="00BE00C7" w:rsidRDefault="00665B7D" w:rsidP="00BE00C7">
            <w:pPr>
              <w:pStyle w:val="OutcomeDescription"/>
              <w:spacing w:before="120" w:after="120"/>
              <w:rPr>
                <w:rFonts w:cs="Arial"/>
                <w:lang w:eastAsia="en-NZ"/>
              </w:rPr>
            </w:pPr>
            <w:r w:rsidRPr="00BE00C7">
              <w:rPr>
                <w:rFonts w:cs="Arial"/>
                <w:lang w:eastAsia="en-NZ"/>
              </w:rPr>
              <w:t>Walmsley House is part of the Presbyterian Support Southland group who has developed a charter th</w:t>
            </w:r>
            <w:r w:rsidRPr="00BE00C7">
              <w:rPr>
                <w:rFonts w:cs="Arial"/>
                <w:lang w:eastAsia="en-NZ"/>
              </w:rPr>
              <w:t xml:space="preserve">at sets out its vision and values.  Walmsley House has identified vision, values and goals for 2017.    Each goal has a critical success indicator, strategies to achieve and initiatives to be implemented.  </w:t>
            </w:r>
          </w:p>
          <w:p w:rsidR="00EB7645" w:rsidRPr="00BE00C7" w:rsidRDefault="00665B7D" w:rsidP="00665B7D">
            <w:pPr>
              <w:pStyle w:val="OutcomeDescription"/>
              <w:spacing w:before="120" w:after="120"/>
              <w:rPr>
                <w:rFonts w:cs="Arial"/>
                <w:lang w:eastAsia="en-NZ"/>
              </w:rPr>
            </w:pPr>
            <w:r w:rsidRPr="00BE00C7">
              <w:rPr>
                <w:rFonts w:cs="Arial"/>
                <w:lang w:eastAsia="en-NZ"/>
              </w:rPr>
              <w:t>The nurse manager (RN) has been in the role for o</w:t>
            </w:r>
            <w:r w:rsidRPr="00BE00C7">
              <w:rPr>
                <w:rFonts w:cs="Arial"/>
                <w:lang w:eastAsia="en-NZ"/>
              </w:rPr>
              <w:t>ne year and is experienced in aged care.  She is supported by a registered nurse, who has been in the position for two months and has been with PSS for six years.  The nurse manager has completed a minimum of eight hours of professional development relatin</w:t>
            </w:r>
            <w:r w:rsidRPr="00BE00C7">
              <w:rPr>
                <w:rFonts w:cs="Arial"/>
                <w:lang w:eastAsia="en-NZ"/>
              </w:rPr>
              <w:t xml:space="preserve">g to the management of an aged care service in the past twelve months.  </w:t>
            </w:r>
          </w:p>
        </w:tc>
      </w:tr>
      <w:tr w:rsidR="00237876">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665B7D" w:rsidP="00BE00C7">
            <w:pPr>
              <w:pStyle w:val="OutcomeDescription"/>
              <w:spacing w:before="120" w:after="120"/>
              <w:rPr>
                <w:rFonts w:cs="Arial"/>
                <w:lang w:eastAsia="en-NZ"/>
              </w:rPr>
            </w:pPr>
            <w:r w:rsidRPr="00BE00C7">
              <w:rPr>
                <w:rFonts w:cs="Arial"/>
                <w:lang w:eastAsia="en-NZ"/>
              </w:rPr>
              <w:t xml:space="preserve">The organisation has an established, documented, and maintained quality and risk management system that reflects continuous </w:t>
            </w:r>
            <w:r w:rsidRPr="00BE00C7">
              <w:rPr>
                <w:rFonts w:cs="Arial"/>
                <w:lang w:eastAsia="en-NZ"/>
              </w:rPr>
              <w:t>quality improvement principles.</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Walmsley House is implementing a quality and risk management system that includes participation in an international benchmarking programme which includes a collection of quality data.  There are policies and procedures be</w:t>
            </w:r>
            <w:r w:rsidRPr="00BE00C7">
              <w:rPr>
                <w:rFonts w:cs="Arial"/>
                <w:lang w:eastAsia="en-NZ"/>
              </w:rPr>
              <w:t>ing implemented to provide assurance that the service is meeting accepted good practice and adhering to relevant standards - including those standards relating to the Health and Disability Services (Safety) Act 2001.  The content of policy and procedures a</w:t>
            </w:r>
            <w:r w:rsidRPr="00BE00C7">
              <w:rPr>
                <w:rFonts w:cs="Arial"/>
                <w:lang w:eastAsia="en-NZ"/>
              </w:rPr>
              <w:t>re detailed to allow effective implementation by staff.  Policies have been updated to include Health and Safety changes.  A document control system to manage policies and procedures is in place.</w:t>
            </w:r>
          </w:p>
          <w:p w:rsidR="00EB7645" w:rsidRPr="00BE00C7" w:rsidRDefault="00665B7D" w:rsidP="00BE00C7">
            <w:pPr>
              <w:pStyle w:val="OutcomeDescription"/>
              <w:spacing w:before="120" w:after="120"/>
              <w:rPr>
                <w:rFonts w:cs="Arial"/>
                <w:lang w:eastAsia="en-NZ"/>
              </w:rPr>
            </w:pPr>
            <w:r w:rsidRPr="00BE00C7">
              <w:rPr>
                <w:rFonts w:cs="Arial"/>
                <w:lang w:eastAsia="en-NZ"/>
              </w:rPr>
              <w:t>Quality matters are taken to the monthly staff and quality m</w:t>
            </w:r>
            <w:r w:rsidRPr="00BE00C7">
              <w:rPr>
                <w:rFonts w:cs="Arial"/>
                <w:lang w:eastAsia="en-NZ"/>
              </w:rPr>
              <w:t>eetings.  There is a quality manager (RN) for the PSS group who has been with the service since November 2013.  The quality manager supports Walmsley House in implementing the quality programme.  Monthly accident/incident reports, infections and results of</w:t>
            </w:r>
            <w:r w:rsidRPr="00BE00C7">
              <w:rPr>
                <w:rFonts w:cs="Arial"/>
                <w:lang w:eastAsia="en-NZ"/>
              </w:rPr>
              <w:t xml:space="preserve"> internal audits are completed.  The service has linked the complaints/compliments process with its quality management system and communicates relevant information to staff.  </w:t>
            </w:r>
          </w:p>
          <w:p w:rsidR="00EB7645" w:rsidRPr="00BE00C7" w:rsidRDefault="00665B7D" w:rsidP="00BE00C7">
            <w:pPr>
              <w:pStyle w:val="OutcomeDescription"/>
              <w:spacing w:before="120" w:after="120"/>
              <w:rPr>
                <w:rFonts w:cs="Arial"/>
                <w:lang w:eastAsia="en-NZ"/>
              </w:rPr>
            </w:pPr>
            <w:r w:rsidRPr="00BE00C7">
              <w:rPr>
                <w:rFonts w:cs="Arial"/>
                <w:lang w:eastAsia="en-NZ"/>
              </w:rPr>
              <w:lastRenderedPageBreak/>
              <w:t xml:space="preserve">Walmsley House infection control meetings occur monthly.  Infections and health </w:t>
            </w:r>
            <w:r w:rsidRPr="00BE00C7">
              <w:rPr>
                <w:rFonts w:cs="Arial"/>
                <w:lang w:eastAsia="en-NZ"/>
              </w:rPr>
              <w:t>and safety matters, such as staff accidents are discussed at the monthly quality and staff meetings.  Resident meetings occur bi-monthly.  An internal organisational audit programme is in place that includes aspects of clinical care.  Issues arising from i</w:t>
            </w:r>
            <w:r w:rsidRPr="00BE00C7">
              <w:rPr>
                <w:rFonts w:cs="Arial"/>
                <w:lang w:eastAsia="en-NZ"/>
              </w:rPr>
              <w:t xml:space="preserve">nternal audits are either resolved at the time or developed into a quality improvement plan.  The closure of corrective actions resulting from internal audit programme was recorded. </w:t>
            </w:r>
          </w:p>
          <w:p w:rsidR="00EB7645" w:rsidRPr="00BE00C7" w:rsidRDefault="00665B7D" w:rsidP="00BE00C7">
            <w:pPr>
              <w:pStyle w:val="OutcomeDescription"/>
              <w:spacing w:before="120" w:after="120"/>
              <w:rPr>
                <w:rFonts w:cs="Arial"/>
                <w:lang w:eastAsia="en-NZ"/>
              </w:rPr>
            </w:pPr>
            <w:r w:rsidRPr="00BE00C7">
              <w:rPr>
                <w:rFonts w:cs="Arial"/>
                <w:lang w:eastAsia="en-NZ"/>
              </w:rPr>
              <w:t xml:space="preserve">A resident survey was completed December 2016 with an overall 84%.   </w:t>
            </w:r>
          </w:p>
          <w:p w:rsidR="00EB7645" w:rsidRPr="00BE00C7" w:rsidRDefault="00665B7D" w:rsidP="00665B7D">
            <w:pPr>
              <w:pStyle w:val="OutcomeDescription"/>
              <w:spacing w:before="120" w:after="120"/>
              <w:rPr>
                <w:rFonts w:cs="Arial"/>
                <w:lang w:eastAsia="en-NZ"/>
              </w:rPr>
            </w:pPr>
            <w:r w:rsidRPr="00BE00C7">
              <w:rPr>
                <w:rFonts w:cs="Arial"/>
                <w:lang w:eastAsia="en-NZ"/>
              </w:rPr>
              <w:t>Qua</w:t>
            </w:r>
            <w:r w:rsidRPr="00BE00C7">
              <w:rPr>
                <w:rFonts w:cs="Arial"/>
                <w:lang w:eastAsia="en-NZ"/>
              </w:rPr>
              <w:t>lity, staff and resident meeting minutes include an accurate reflection of the discussion/outcomes of the meetings, including follow up to actions taken as matters arising.  Residents meeting minutes reviewed now record follow up of issues at the subsequen</w:t>
            </w:r>
            <w:r w:rsidRPr="00BE00C7">
              <w:rPr>
                <w:rFonts w:cs="Arial"/>
                <w:lang w:eastAsia="en-NZ"/>
              </w:rPr>
              <w:t xml:space="preserve">t meeting.  Relatives interviewed confirm that this is happening.  </w:t>
            </w:r>
          </w:p>
        </w:tc>
      </w:tr>
      <w:tr w:rsidR="00237876">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665B7D" w:rsidP="00BE00C7">
            <w:pPr>
              <w:pStyle w:val="OutcomeDescription"/>
              <w:spacing w:before="120" w:after="120"/>
              <w:rPr>
                <w:rFonts w:cs="Arial"/>
                <w:lang w:eastAsia="en-NZ"/>
              </w:rPr>
            </w:pPr>
            <w:r w:rsidRPr="00BE00C7">
              <w:rPr>
                <w:rFonts w:cs="Arial"/>
                <w:lang w:eastAsia="en-NZ"/>
              </w:rPr>
              <w:t>All adverse, unplanned, or untoward events are systematically recorded by the service and reported to affected consumers and where appropriate th</w:t>
            </w:r>
            <w:r w:rsidRPr="00BE00C7">
              <w:rPr>
                <w:rFonts w:cs="Arial"/>
                <w:lang w:eastAsia="en-NZ"/>
              </w:rPr>
              <w:t xml:space="preserve">eir family/whānau of choice in an open manner. </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 xml:space="preserve">Discussions with the service confirm that there is an awareness of the requirement to notify relevant authorities in relation to essential notifications.  </w:t>
            </w:r>
          </w:p>
          <w:p w:rsidR="00EB7645" w:rsidRPr="00BE00C7" w:rsidRDefault="00665B7D" w:rsidP="00665B7D">
            <w:pPr>
              <w:pStyle w:val="OutcomeDescription"/>
              <w:spacing w:before="120" w:after="120"/>
              <w:rPr>
                <w:rFonts w:cs="Arial"/>
                <w:lang w:eastAsia="en-NZ"/>
              </w:rPr>
            </w:pPr>
            <w:r w:rsidRPr="00BE00C7">
              <w:rPr>
                <w:rFonts w:cs="Arial"/>
                <w:lang w:eastAsia="en-NZ"/>
              </w:rPr>
              <w:t>The service collects incident and accident data a</w:t>
            </w:r>
            <w:r w:rsidRPr="00BE00C7">
              <w:rPr>
                <w:rFonts w:cs="Arial"/>
                <w:lang w:eastAsia="en-NZ"/>
              </w:rPr>
              <w:t>nd reports aggregated figures monthly to the quality meeting.  Incident forms are completed by staff, the resident is reviewed by the RN at the time of event and the form is forwarded to the nurse manager for final sign off.  Thirteen incident forms review</w:t>
            </w:r>
            <w:r w:rsidRPr="00BE00C7">
              <w:rPr>
                <w:rFonts w:cs="Arial"/>
                <w:lang w:eastAsia="en-NZ"/>
              </w:rPr>
              <w:t>ed identified registered nurse follow up.  There is an incident reporting policy to guide staff in their responsibility around open disclosure.  Incident/accident forms include a section to record family notification.  Minutes of the quality meetings, staf</w:t>
            </w:r>
            <w:r w:rsidRPr="00BE00C7">
              <w:rPr>
                <w:rFonts w:cs="Arial"/>
                <w:lang w:eastAsia="en-NZ"/>
              </w:rPr>
              <w:t xml:space="preserve">f meetings and RN meetings reflect a discussion of incident stats and analysis.  The caregivers interviewed could discuss the incident reporting process.  </w:t>
            </w:r>
          </w:p>
        </w:tc>
      </w:tr>
      <w:tr w:rsidR="00237876">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665B7D"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There are human resources policies to support recruitment practices.  A list of practising certificates is maintained.  Five staff files were reviewed (one registered nurse, one enrolled nurse, one cook, two caregivers, one diversional therapist).  All had</w:t>
            </w:r>
            <w:r w:rsidRPr="00BE00C7">
              <w:rPr>
                <w:rFonts w:cs="Arial"/>
                <w:lang w:eastAsia="en-NZ"/>
              </w:rPr>
              <w:t xml:space="preserve"> relevant documentation relating to employment, and appraisals.  </w:t>
            </w:r>
          </w:p>
          <w:p w:rsidR="00EB7645" w:rsidRPr="00BE00C7" w:rsidRDefault="00665B7D" w:rsidP="00BE00C7">
            <w:pPr>
              <w:pStyle w:val="OutcomeDescription"/>
              <w:spacing w:before="120" w:after="120"/>
              <w:rPr>
                <w:rFonts w:cs="Arial"/>
                <w:lang w:eastAsia="en-NZ"/>
              </w:rPr>
            </w:pPr>
            <w:r w:rsidRPr="00BE00C7">
              <w:rPr>
                <w:rFonts w:cs="Arial"/>
                <w:lang w:eastAsia="en-NZ"/>
              </w:rPr>
              <w:t>The service has an orientation programme in place that provides new staff with relevant information for safe work practice.  The orientation programme includes documented competencies and in</w:t>
            </w:r>
            <w:r w:rsidRPr="00BE00C7">
              <w:rPr>
                <w:rFonts w:cs="Arial"/>
                <w:lang w:eastAsia="en-NZ"/>
              </w:rPr>
              <w:t xml:space="preserve">duction checklists (sighted in files of newly appointed staff).  Staff interviewed were able to describe the orientation process and believed new staff were adequately orientated to the service.  </w:t>
            </w:r>
          </w:p>
          <w:p w:rsidR="00EB7645" w:rsidRPr="00BE00C7" w:rsidRDefault="00665B7D" w:rsidP="00665B7D">
            <w:pPr>
              <w:pStyle w:val="OutcomeDescription"/>
              <w:spacing w:before="120" w:after="120"/>
              <w:rPr>
                <w:rFonts w:cs="Arial"/>
                <w:lang w:eastAsia="en-NZ"/>
              </w:rPr>
            </w:pPr>
            <w:r w:rsidRPr="00BE00C7">
              <w:rPr>
                <w:rFonts w:cs="Arial"/>
                <w:lang w:eastAsia="en-NZ"/>
              </w:rPr>
              <w:t>There is an education plan that is being implemented that c</w:t>
            </w:r>
            <w:r w:rsidRPr="00BE00C7">
              <w:rPr>
                <w:rFonts w:cs="Arial"/>
                <w:lang w:eastAsia="en-NZ"/>
              </w:rPr>
              <w:t xml:space="preserve">overs all contractual education topics and exceeds eight hours annually.  PSS has a compulsory study day that includes all required education as part of these standards.  There is </w:t>
            </w:r>
            <w:r w:rsidRPr="00BE00C7">
              <w:rPr>
                <w:rFonts w:cs="Arial"/>
                <w:lang w:eastAsia="en-NZ"/>
              </w:rPr>
              <w:lastRenderedPageBreak/>
              <w:t>evidence on RN staff files of attendance at the RN training day/s and extern</w:t>
            </w:r>
            <w:r w:rsidRPr="00BE00C7">
              <w:rPr>
                <w:rFonts w:cs="Arial"/>
                <w:lang w:eastAsia="en-NZ"/>
              </w:rPr>
              <w:t>al training.  Interviews with three caregivers confirm participation in the Careerforce training programme.  A competency programme is in place that includes annual medication competency for staff administering medications.  Core competencies are completed</w:t>
            </w:r>
            <w:r w:rsidRPr="00BE00C7">
              <w:rPr>
                <w:rFonts w:cs="Arial"/>
                <w:lang w:eastAsia="en-NZ"/>
              </w:rPr>
              <w:t xml:space="preserve">, and a record of completion is maintained and signed.  Competency questionnaires were sighted in reviewed files.  </w:t>
            </w:r>
          </w:p>
        </w:tc>
      </w:tr>
      <w:tr w:rsidR="00237876">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665B7D"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w:t>
            </w:r>
            <w:r w:rsidRPr="00BE00C7">
              <w:rPr>
                <w:rFonts w:cs="Arial"/>
                <w:lang w:eastAsia="en-NZ"/>
              </w:rPr>
              <w:t>/or experienced service providers.</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Walmsley House has a documented rationale for determining staffing levels and skill mixes for safe service delivery.  There is a roster that provides sufficient and appropriate coverage for the effective delivery of ca</w:t>
            </w:r>
            <w:r w:rsidRPr="00BE00C7">
              <w:rPr>
                <w:rFonts w:cs="Arial"/>
                <w:lang w:eastAsia="en-NZ"/>
              </w:rPr>
              <w:t>re and support. The nurse manager (NM) works 40 hours per week and is supported by an RN for two days per week and an EN for three days.  There are at least three caregivers on each morning and afternoon shift with two caregivers rostered at night.  An on-</w:t>
            </w:r>
            <w:r w:rsidRPr="00BE00C7">
              <w:rPr>
                <w:rFonts w:cs="Arial"/>
                <w:lang w:eastAsia="en-NZ"/>
              </w:rPr>
              <w:t>call roster is shared between the NM, RN and EN with the NM acting as a back up to the EN for any emergency issues or clinical support.  Walmsley House employs fifteen caregivers.  There is a nurse practitioner who works as a contractor and provides suppor</w:t>
            </w:r>
            <w:r w:rsidRPr="00BE00C7">
              <w:rPr>
                <w:rFonts w:cs="Arial"/>
                <w:lang w:eastAsia="en-NZ"/>
              </w:rPr>
              <w:t xml:space="preserve">t to the clinical team. Interviews with the RN, caregivers and residents confirmed that there are sufficient staff to meet care needs.  </w:t>
            </w:r>
          </w:p>
          <w:p w:rsidR="00EB7645" w:rsidRPr="00BE00C7" w:rsidRDefault="00665B7D" w:rsidP="00665B7D">
            <w:pPr>
              <w:pStyle w:val="OutcomeDescription"/>
              <w:spacing w:before="120" w:after="120"/>
              <w:rPr>
                <w:rFonts w:cs="Arial"/>
                <w:lang w:eastAsia="en-NZ"/>
              </w:rPr>
            </w:pPr>
            <w:r w:rsidRPr="00BE00C7">
              <w:rPr>
                <w:rFonts w:cs="Arial"/>
                <w:lang w:eastAsia="en-NZ"/>
              </w:rPr>
              <w:t xml:space="preserve">There is a minimum of one care staff with a current first aid certificate on every shift. </w:t>
            </w:r>
          </w:p>
        </w:tc>
      </w:tr>
      <w:tr w:rsidR="00237876">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Standard 1.3.12: Medicine</w:t>
            </w:r>
            <w:r w:rsidRPr="00BE00C7">
              <w:rPr>
                <w:rFonts w:cs="Arial"/>
                <w:lang w:eastAsia="en-NZ"/>
              </w:rPr>
              <w:t xml:space="preserve"> Management </w:t>
            </w:r>
          </w:p>
          <w:p w:rsidR="00EB7645" w:rsidRPr="00BE00C7" w:rsidRDefault="00665B7D"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Walmsley House uses an electronic medication management system.  The supplying pharmacy delivers all m</w:t>
            </w:r>
            <w:r w:rsidRPr="00BE00C7">
              <w:rPr>
                <w:rFonts w:cs="Arial"/>
                <w:lang w:eastAsia="en-NZ"/>
              </w:rPr>
              <w:t xml:space="preserve">edicines in robotic rolls for regular medications and prn blister packs.  Medications were checked and signed on arrival from the pharmacy. </w:t>
            </w:r>
          </w:p>
          <w:p w:rsidR="00EB7645" w:rsidRPr="00BE00C7" w:rsidRDefault="00665B7D" w:rsidP="00665B7D">
            <w:pPr>
              <w:pStyle w:val="OutcomeDescription"/>
              <w:spacing w:before="120" w:after="120"/>
              <w:rPr>
                <w:rFonts w:cs="Arial"/>
                <w:lang w:eastAsia="en-NZ"/>
              </w:rPr>
            </w:pPr>
            <w:r w:rsidRPr="00BE00C7">
              <w:rPr>
                <w:rFonts w:cs="Arial"/>
                <w:lang w:eastAsia="en-NZ"/>
              </w:rPr>
              <w:t>Registered nurses, enrolled nurses and senior care workers are assessed as medication competent to administer medic</w:t>
            </w:r>
            <w:r w:rsidRPr="00BE00C7">
              <w:rPr>
                <w:rFonts w:cs="Arial"/>
                <w:lang w:eastAsia="en-NZ"/>
              </w:rPr>
              <w:t>ation.  Registered nurses have completed syringe driver training.  Standing orders were not in use.  The medication fridge temperatures have been monitored daily and temperatures were within the acceptable range.  Ten medication files were reviewed.  Medic</w:t>
            </w:r>
            <w:r w:rsidRPr="00BE00C7">
              <w:rPr>
                <w:rFonts w:cs="Arial"/>
                <w:lang w:eastAsia="en-NZ"/>
              </w:rPr>
              <w:t>ation reviews were completed by the GP three monthly.  PRN medications were prescribed correctly with indications for use.  Medications are stored securely in a designated medication room.  Controlled drug medications are appropriately stored. There were n</w:t>
            </w:r>
            <w:r w:rsidRPr="00BE00C7">
              <w:rPr>
                <w:rFonts w:cs="Arial"/>
                <w:lang w:eastAsia="en-NZ"/>
              </w:rPr>
              <w:t xml:space="preserve">o self-medicating residents. </w:t>
            </w:r>
          </w:p>
        </w:tc>
      </w:tr>
      <w:tr w:rsidR="00237876">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665B7D" w:rsidP="00BE00C7">
            <w:pPr>
              <w:pStyle w:val="OutcomeDescription"/>
              <w:spacing w:before="120" w:after="120"/>
              <w:rPr>
                <w:rFonts w:cs="Arial"/>
                <w:lang w:eastAsia="en-NZ"/>
              </w:rPr>
            </w:pPr>
            <w:r w:rsidRPr="00BE00C7">
              <w:rPr>
                <w:rFonts w:cs="Arial"/>
                <w:lang w:eastAsia="en-NZ"/>
              </w:rPr>
              <w:lastRenderedPageBreak/>
              <w:t xml:space="preserve">A consumer's individual food, fluids and nutritional needs are met where this service is a component of service delivery. </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 xml:space="preserve">There is a functional kitchen and all food is cooked on site.  There is a food services manual in place to guide staff.  All staff working in the kitchen have food </w:t>
            </w:r>
            <w:r w:rsidRPr="00BE00C7">
              <w:rPr>
                <w:rFonts w:cs="Arial"/>
                <w:lang w:eastAsia="en-NZ"/>
              </w:rPr>
              <w:lastRenderedPageBreak/>
              <w:t>safety certificates (NZQA).  Food is served from the main kitchen to the dining area adjacen</w:t>
            </w:r>
            <w:r w:rsidRPr="00BE00C7">
              <w:rPr>
                <w:rFonts w:cs="Arial"/>
                <w:lang w:eastAsia="en-NZ"/>
              </w:rPr>
              <w:t xml:space="preserve">t to it.  </w:t>
            </w:r>
          </w:p>
          <w:p w:rsidR="00EB7645" w:rsidRPr="00BE00C7" w:rsidRDefault="00665B7D" w:rsidP="00BE00C7">
            <w:pPr>
              <w:pStyle w:val="OutcomeDescription"/>
              <w:spacing w:before="120" w:after="120"/>
              <w:rPr>
                <w:rFonts w:cs="Arial"/>
                <w:lang w:eastAsia="en-NZ"/>
              </w:rPr>
            </w:pPr>
            <w:r w:rsidRPr="00BE00C7">
              <w:rPr>
                <w:rFonts w:cs="Arial"/>
                <w:lang w:eastAsia="en-NZ"/>
              </w:rPr>
              <w:t>Special diets are being catered for.  The seasonal menu was designed and reviewed by a registered dietician at an organisational level.  Residents have had a nutritional profile developed on admission which identifies dietary requirements and li</w:t>
            </w:r>
            <w:r w:rsidRPr="00BE00C7">
              <w:rPr>
                <w:rFonts w:cs="Arial"/>
                <w:lang w:eastAsia="en-NZ"/>
              </w:rPr>
              <w:t xml:space="preserve">kes and dislikes.  This is reviewed six monthly as part of the care plan review or sooner if required.  The kitchen staff is aware of changes in resident’s nutritional needs.  </w:t>
            </w:r>
          </w:p>
          <w:p w:rsidR="00EB7645" w:rsidRPr="00BE00C7" w:rsidRDefault="00665B7D" w:rsidP="00665B7D">
            <w:pPr>
              <w:pStyle w:val="OutcomeDescription"/>
              <w:spacing w:before="120" w:after="120"/>
              <w:rPr>
                <w:rFonts w:cs="Arial"/>
                <w:lang w:eastAsia="en-NZ"/>
              </w:rPr>
            </w:pPr>
            <w:r w:rsidRPr="00BE00C7">
              <w:rPr>
                <w:rFonts w:cs="Arial"/>
                <w:lang w:eastAsia="en-NZ"/>
              </w:rPr>
              <w:t xml:space="preserve">An annual resident satisfaction survey and a specific food satisfaction survey </w:t>
            </w:r>
            <w:r w:rsidRPr="00BE00C7">
              <w:rPr>
                <w:rFonts w:cs="Arial"/>
                <w:lang w:eastAsia="en-NZ"/>
              </w:rPr>
              <w:t>were completed and showed satisfaction with food services.  Regular audits of the kitchen fridge/freezer temperatures and food temperatures were undertaken and documented.  All food is stored appropriately.  There is special equipment available for residen</w:t>
            </w:r>
            <w:r w:rsidRPr="00BE00C7">
              <w:rPr>
                <w:rFonts w:cs="Arial"/>
                <w:lang w:eastAsia="en-NZ"/>
              </w:rPr>
              <w:t xml:space="preserve">ts if required.  Residents and families interviewed reported satisfaction with food choices.  </w:t>
            </w:r>
          </w:p>
        </w:tc>
      </w:tr>
      <w:tr w:rsidR="00237876">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665B7D"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5B7D" w:rsidP="00665B7D">
            <w:pPr>
              <w:pStyle w:val="OutcomeDescription"/>
              <w:spacing w:before="120" w:after="120"/>
              <w:rPr>
                <w:rFonts w:cs="Arial"/>
                <w:lang w:eastAsia="en-NZ"/>
              </w:rPr>
            </w:pPr>
            <w:r w:rsidRPr="00BE00C7">
              <w:rPr>
                <w:rFonts w:cs="Arial"/>
                <w:lang w:eastAsia="en-NZ"/>
              </w:rPr>
              <w:t>The registered nurse and care workers follow the plan and report progress against the plan each shift.  Staff have access to sufficient medical supplies (e.g., dressings).  Sufficient continence products are available and resident files include a conti</w:t>
            </w:r>
            <w:r w:rsidRPr="00BE00C7">
              <w:rPr>
                <w:rFonts w:cs="Arial"/>
                <w:lang w:eastAsia="en-NZ"/>
              </w:rPr>
              <w:t>nence assessment and plan.  Specialist continence advice is available as needed and this could be described.  Wound assessments, monitoring and wound management plans were in place for two residents with wounds (one skin tear and one haematoma), which were</w:t>
            </w:r>
            <w:r w:rsidRPr="00BE00C7">
              <w:rPr>
                <w:rFonts w:cs="Arial"/>
                <w:lang w:eastAsia="en-NZ"/>
              </w:rPr>
              <w:t xml:space="preserve"> appropriately managed.  There were sufficient wound supplies available.  Weights were recorded monthly, included in the care plan interventions and were evaluated by the RNs, identifying any resident with issues.  </w:t>
            </w:r>
          </w:p>
        </w:tc>
      </w:tr>
      <w:tr w:rsidR="00237876">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665B7D" w:rsidP="00BE00C7">
            <w:pPr>
              <w:pStyle w:val="OutcomeDescription"/>
              <w:spacing w:before="120" w:after="120"/>
              <w:rPr>
                <w:rFonts w:cs="Arial"/>
                <w:lang w:eastAsia="en-NZ"/>
              </w:rPr>
            </w:pPr>
            <w:r w:rsidRPr="00BE00C7">
              <w:rPr>
                <w:rFonts w:cs="Arial"/>
                <w:lang w:eastAsia="en-NZ"/>
              </w:rPr>
              <w:t>Whe</w:t>
            </w:r>
            <w:r w:rsidRPr="00BE00C7">
              <w:rPr>
                <w:rFonts w:cs="Arial"/>
                <w:lang w:eastAsia="en-NZ"/>
              </w:rPr>
              <w:t>re specified as part of the service delivery plan for a consumer, activity requirements are appropriate to their needs, age, culture, and the setting of the service.</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There is one diversional therapist who provides cover for five days a week.  Activities</w:t>
            </w:r>
            <w:r w:rsidRPr="00BE00C7">
              <w:rPr>
                <w:rFonts w:cs="Arial"/>
                <w:lang w:eastAsia="en-NZ"/>
              </w:rPr>
              <w:t xml:space="preserve"> hours are 10:30am to 4pm.  Activities programme were modified according to resident’s interests and abilities and covered physical, social, recreational and emotional needs of the residents. The needs of the younger resident was evidenced to be met.</w:t>
            </w:r>
          </w:p>
          <w:p w:rsidR="00EB7645" w:rsidRPr="00BE00C7" w:rsidRDefault="00665B7D" w:rsidP="00BE00C7">
            <w:pPr>
              <w:pStyle w:val="OutcomeDescription"/>
              <w:spacing w:before="120" w:after="120"/>
              <w:rPr>
                <w:rFonts w:cs="Arial"/>
                <w:lang w:eastAsia="en-NZ"/>
              </w:rPr>
            </w:pPr>
            <w:r w:rsidRPr="00BE00C7">
              <w:rPr>
                <w:rFonts w:cs="Arial"/>
                <w:lang w:eastAsia="en-NZ"/>
              </w:rPr>
              <w:t>PSS W</w:t>
            </w:r>
            <w:r w:rsidRPr="00BE00C7">
              <w:rPr>
                <w:rFonts w:cs="Arial"/>
                <w:lang w:eastAsia="en-NZ"/>
              </w:rPr>
              <w:t>almsley House has a van and outings take place two or three times a week.</w:t>
            </w:r>
          </w:p>
          <w:p w:rsidR="00EB7645" w:rsidRPr="00BE00C7" w:rsidRDefault="00665B7D" w:rsidP="00BE00C7">
            <w:pPr>
              <w:pStyle w:val="OutcomeDescription"/>
              <w:spacing w:before="120" w:after="120"/>
              <w:rPr>
                <w:rFonts w:cs="Arial"/>
                <w:lang w:eastAsia="en-NZ"/>
              </w:rPr>
            </w:pPr>
            <w:r w:rsidRPr="00BE00C7">
              <w:rPr>
                <w:rFonts w:cs="Arial"/>
                <w:lang w:eastAsia="en-NZ"/>
              </w:rPr>
              <w:t>Activities care plans were completed and evaluations were completed when care plan reviews occurred.  The diversional therapist stated she was supported in her role by the PSS and sh</w:t>
            </w:r>
            <w:r w:rsidRPr="00BE00C7">
              <w:rPr>
                <w:rFonts w:cs="Arial"/>
                <w:lang w:eastAsia="en-NZ"/>
              </w:rPr>
              <w:t>e participates in a Southland diversional therapy group.  Interviews with the diversional therapist and relief activities coordinator confirmed that they were aware of the feedback on the activities through resident surveys, attendance records and one on o</w:t>
            </w:r>
            <w:r w:rsidRPr="00BE00C7">
              <w:rPr>
                <w:rFonts w:cs="Arial"/>
                <w:lang w:eastAsia="en-NZ"/>
              </w:rPr>
              <w:t xml:space="preserve">ne conversations.  </w:t>
            </w:r>
          </w:p>
          <w:p w:rsidR="00EB7645" w:rsidRPr="00BE00C7" w:rsidRDefault="00665B7D" w:rsidP="00BE00C7">
            <w:pPr>
              <w:pStyle w:val="OutcomeDescription"/>
              <w:spacing w:before="120" w:after="120"/>
              <w:rPr>
                <w:rFonts w:cs="Arial"/>
                <w:lang w:eastAsia="en-NZ"/>
              </w:rPr>
            </w:pPr>
            <w:r w:rsidRPr="00BE00C7">
              <w:rPr>
                <w:rFonts w:cs="Arial"/>
                <w:lang w:eastAsia="en-NZ"/>
              </w:rPr>
              <w:lastRenderedPageBreak/>
              <w:t xml:space="preserve">Four residents and three families interviewed stated satisfaction with activities provided. </w:t>
            </w:r>
          </w:p>
          <w:p w:rsidR="00EB7645" w:rsidRPr="00BE00C7" w:rsidRDefault="00665B7D" w:rsidP="00665B7D">
            <w:pPr>
              <w:pStyle w:val="OutcomeDescription"/>
              <w:spacing w:before="120" w:after="120"/>
              <w:rPr>
                <w:rFonts w:cs="Arial"/>
                <w:lang w:eastAsia="en-NZ"/>
              </w:rPr>
            </w:pPr>
            <w:r w:rsidRPr="00BE00C7">
              <w:rPr>
                <w:rFonts w:cs="Arial"/>
                <w:lang w:eastAsia="en-NZ"/>
              </w:rPr>
              <w:t xml:space="preserve">The external music therapists continue to come in twice or three times weekly and engage with residents on music theory, playing musical </w:t>
            </w:r>
            <w:r w:rsidRPr="00BE00C7">
              <w:rPr>
                <w:rFonts w:cs="Arial"/>
                <w:lang w:eastAsia="en-NZ"/>
              </w:rPr>
              <w:t>instruments and incorporating music in activities   And because of this Walmsley House has maintained an overall activities satisfaction score of 83%.</w:t>
            </w:r>
          </w:p>
        </w:tc>
      </w:tr>
      <w:tr w:rsidR="00237876">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665B7D" w:rsidP="00BE00C7">
            <w:pPr>
              <w:pStyle w:val="OutcomeDescription"/>
              <w:spacing w:before="120" w:after="120"/>
              <w:rPr>
                <w:rFonts w:cs="Arial"/>
                <w:lang w:eastAsia="en-NZ"/>
              </w:rPr>
            </w:pPr>
            <w:r w:rsidRPr="00BE00C7">
              <w:rPr>
                <w:rFonts w:cs="Arial"/>
                <w:lang w:eastAsia="en-NZ"/>
              </w:rPr>
              <w:t>Consumers' service delivery plans are evaluated in a comprehensive and time</w:t>
            </w:r>
            <w:r w:rsidRPr="00BE00C7">
              <w:rPr>
                <w:rFonts w:cs="Arial"/>
                <w:lang w:eastAsia="en-NZ"/>
              </w:rPr>
              <w:t>ly manner.</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5B7D" w:rsidP="00665B7D">
            <w:pPr>
              <w:pStyle w:val="OutcomeDescription"/>
              <w:spacing w:before="120" w:after="120"/>
              <w:rPr>
                <w:rFonts w:cs="Arial"/>
                <w:lang w:eastAsia="en-NZ"/>
              </w:rPr>
            </w:pPr>
            <w:r w:rsidRPr="00BE00C7">
              <w:rPr>
                <w:rFonts w:cs="Arial"/>
                <w:lang w:eastAsia="en-NZ"/>
              </w:rPr>
              <w:t>Care plans were evaluated six-monthly or more frequently when clinically indicated.  All initial care plans were evaluated by the RN within three weeks of admission.  Short-term care plans were evidenced in the sampled files reviewed.  They w</w:t>
            </w:r>
            <w:r w:rsidRPr="00BE00C7">
              <w:rPr>
                <w:rFonts w:cs="Arial"/>
                <w:lang w:eastAsia="en-NZ"/>
              </w:rPr>
              <w:t xml:space="preserve">ere used for infections, wounds, falls and changes in residents’ health status.  </w:t>
            </w:r>
          </w:p>
        </w:tc>
      </w:tr>
      <w:tr w:rsidR="00237876">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665B7D"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5B7D" w:rsidP="00665B7D">
            <w:pPr>
              <w:pStyle w:val="OutcomeDescription"/>
              <w:spacing w:before="120" w:after="120"/>
              <w:rPr>
                <w:rFonts w:cs="Arial"/>
                <w:lang w:eastAsia="en-NZ"/>
              </w:rPr>
            </w:pPr>
            <w:r w:rsidRPr="00BE00C7">
              <w:rPr>
                <w:rFonts w:cs="Arial"/>
                <w:lang w:eastAsia="en-NZ"/>
              </w:rPr>
              <w:t xml:space="preserve">The service displays a current building warrant of fitness which expires on 28 January 2018.  All floors and walls in communal showers were in good repair.  The previous partial attainment has been addressed.   </w:t>
            </w:r>
          </w:p>
        </w:tc>
      </w:tr>
      <w:tr w:rsidR="00237876">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665B7D" w:rsidP="00BE00C7">
            <w:pPr>
              <w:pStyle w:val="OutcomeDescription"/>
              <w:spacing w:before="120" w:after="120"/>
              <w:rPr>
                <w:rFonts w:cs="Arial"/>
                <w:lang w:eastAsia="en-NZ"/>
              </w:rPr>
            </w:pPr>
            <w:r w:rsidRPr="00BE00C7">
              <w:rPr>
                <w:rFonts w:cs="Arial"/>
                <w:lang w:eastAsia="en-NZ"/>
              </w:rPr>
              <w:t>Surveillance fo</w:t>
            </w:r>
            <w:r w:rsidRPr="00BE00C7">
              <w:rPr>
                <w:rFonts w:cs="Arial"/>
                <w:lang w:eastAsia="en-NZ"/>
              </w:rPr>
              <w:t>r infection is carried out in accordance with agreed objectives, priorities, and methods that have been specified in the infection control programme.</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5B7D" w:rsidP="00665B7D">
            <w:pPr>
              <w:pStyle w:val="OutcomeDescription"/>
              <w:spacing w:before="120" w:after="120"/>
              <w:rPr>
                <w:rFonts w:cs="Arial"/>
                <w:lang w:eastAsia="en-NZ"/>
              </w:rPr>
            </w:pPr>
            <w:r w:rsidRPr="00BE00C7">
              <w:rPr>
                <w:rFonts w:cs="Arial"/>
                <w:lang w:eastAsia="en-NZ"/>
              </w:rPr>
              <w:t>Walmsley House continue to implement their infection surveillance program.  Individual infection report</w:t>
            </w:r>
            <w:r w:rsidRPr="00BE00C7">
              <w:rPr>
                <w:rFonts w:cs="Arial"/>
                <w:lang w:eastAsia="en-NZ"/>
              </w:rPr>
              <w:t xml:space="preserve"> forms were completed for all infections.  Infections were included on a monthly register and a monthly report was completed by the infection control coordinator.  Infection control (IC) issues were discussed at both the IC, quality and staff meetings.  Th</w:t>
            </w:r>
            <w:r w:rsidRPr="00BE00C7">
              <w:rPr>
                <w:rFonts w:cs="Arial"/>
                <w:lang w:eastAsia="en-NZ"/>
              </w:rPr>
              <w:t>e IC programme is linked with the quality programme and benchmarked by an international benchmarking service. A gastric outbreak in April 2017 was appropriately managed.  In-service education included specific training on gastroenteritis and outbreak manag</w:t>
            </w:r>
            <w:r w:rsidRPr="00BE00C7">
              <w:rPr>
                <w:rFonts w:cs="Arial"/>
                <w:lang w:eastAsia="en-NZ"/>
              </w:rPr>
              <w:t xml:space="preserve">ement.  A full outbreak report documented progress of the outbreak, reporting and recommendations.  The RN/IC nurse was knowledgeable about outbreak management.   Suitable PPE including N27 masks were evidenced.  </w:t>
            </w:r>
          </w:p>
        </w:tc>
      </w:tr>
      <w:tr w:rsidR="00237876">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665B7D"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There is a restraint minimisation and safe practice policy that is applicable to the service and has recently been updated by the organisation.  The aim of the policy and protocol is</w:t>
            </w:r>
            <w:r w:rsidRPr="00BE00C7">
              <w:rPr>
                <w:rFonts w:cs="Arial"/>
                <w:lang w:eastAsia="en-NZ"/>
              </w:rPr>
              <w:t xml:space="preserve"> to minimise the use of restraint and any associated risks.  There are currently no residents using restraint or enablers at Walmsley House.  </w:t>
            </w:r>
          </w:p>
          <w:p w:rsidR="00EB7645" w:rsidRPr="00BE00C7" w:rsidRDefault="00665B7D" w:rsidP="00665B7D">
            <w:pPr>
              <w:pStyle w:val="OutcomeDescription"/>
              <w:spacing w:before="120" w:after="120"/>
              <w:rPr>
                <w:rFonts w:cs="Arial"/>
                <w:lang w:eastAsia="en-NZ"/>
              </w:rPr>
            </w:pPr>
            <w:r w:rsidRPr="00BE00C7">
              <w:rPr>
                <w:rFonts w:cs="Arial"/>
                <w:lang w:eastAsia="en-NZ"/>
              </w:rPr>
              <w:t>There is a documented definition of restraint and enablers, which is congruent with the definition in NZS 8134.0.</w:t>
            </w:r>
            <w:r w:rsidRPr="00BE00C7">
              <w:rPr>
                <w:rFonts w:cs="Arial"/>
                <w:lang w:eastAsia="en-NZ"/>
              </w:rPr>
              <w:t xml:space="preserve">  Restraint/enabler and challenging behaviour training has been provided. </w:t>
            </w:r>
          </w:p>
        </w:tc>
      </w:tr>
    </w:tbl>
    <w:p w:rsidR="00EB7645" w:rsidRPr="00BE00C7" w:rsidRDefault="00665B7D" w:rsidP="00BE00C7">
      <w:pPr>
        <w:pStyle w:val="OutcomeDescription"/>
        <w:spacing w:before="120" w:after="120"/>
        <w:rPr>
          <w:rFonts w:cs="Arial"/>
          <w:lang w:eastAsia="en-NZ"/>
        </w:rPr>
      </w:pPr>
      <w:bookmarkStart w:id="54" w:name="AuditSummaryAttainment"/>
      <w:bookmarkEnd w:id="54"/>
    </w:p>
    <w:p w:rsidR="00460D43" w:rsidRDefault="00665B7D">
      <w:pPr>
        <w:pStyle w:val="Heading1"/>
        <w:rPr>
          <w:rFonts w:cs="Arial"/>
        </w:rPr>
      </w:pPr>
      <w:r>
        <w:rPr>
          <w:rFonts w:cs="Arial"/>
        </w:rPr>
        <w:lastRenderedPageBreak/>
        <w:t>Specific results for criterion where corrective actions are required</w:t>
      </w:r>
    </w:p>
    <w:p w:rsidR="00460D43" w:rsidRDefault="00665B7D">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w:t>
      </w:r>
      <w:r>
        <w:rPr>
          <w:rFonts w:cs="Arial"/>
          <w:sz w:val="24"/>
          <w:lang w:eastAsia="en-NZ"/>
        </w:rPr>
        <w:t xml:space="preserve"> under the relevant criteria for the standard.  The following table contains the criterion where corrective actions have been recorded.</w:t>
      </w:r>
    </w:p>
    <w:p w:rsidR="00460D43" w:rsidRDefault="00665B7D">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w:t>
      </w:r>
      <w:r w:rsidRPr="004268A8">
        <w:rPr>
          <w:rFonts w:cs="Arial"/>
          <w:sz w:val="24"/>
          <w:lang w:eastAsia="en-NZ"/>
        </w:rPr>
        <w:t xml:space="preserve">iders demonstrate knowledge and understanding of consumer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665B7D">
      <w:pPr>
        <w:pStyle w:val="OutcomeDescription"/>
        <w:spacing w:before="240"/>
        <w:rPr>
          <w:rFonts w:cs="Arial"/>
          <w:sz w:val="24"/>
          <w:lang w:eastAsia="en-NZ"/>
        </w:rPr>
      </w:pPr>
      <w:r>
        <w:rPr>
          <w:rFonts w:cs="Arial"/>
          <w:sz w:val="24"/>
          <w:lang w:eastAsia="en-NZ"/>
        </w:rPr>
        <w:t>If there is a mess</w:t>
      </w:r>
      <w:r>
        <w:rPr>
          <w:rFonts w:cs="Arial"/>
          <w:sz w:val="24"/>
          <w:lang w:eastAsia="en-NZ"/>
        </w:rPr>
        <w:t>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342"/>
        <w:gridCol w:w="5183"/>
        <w:gridCol w:w="2774"/>
        <w:gridCol w:w="2700"/>
      </w:tblGrid>
      <w:tr w:rsidR="00237876">
        <w:tc>
          <w:tcPr>
            <w:tcW w:w="0" w:type="auto"/>
          </w:tcPr>
          <w:p w:rsidR="00EB7645" w:rsidRPr="00BE00C7" w:rsidRDefault="00665B7D"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665B7D"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665B7D"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665B7D"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665B7D"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237876">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Criterion 1.1.13.3</w:t>
            </w:r>
          </w:p>
          <w:p w:rsidR="00EB7645" w:rsidRPr="00BE00C7" w:rsidRDefault="00665B7D" w:rsidP="00BE00C7">
            <w:pPr>
              <w:pStyle w:val="OutcomeDescription"/>
              <w:spacing w:before="120" w:after="120"/>
              <w:rPr>
                <w:rFonts w:cs="Arial"/>
                <w:lang w:eastAsia="en-NZ"/>
              </w:rPr>
            </w:pPr>
            <w:r w:rsidRPr="00BE00C7">
              <w:rPr>
                <w:rFonts w:cs="Arial"/>
                <w:lang w:eastAsia="en-NZ"/>
              </w:rPr>
              <w:t>An up-to-date complaints register is maintained that includes all complaints, dates, and actions taken.</w:t>
            </w: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665B7D" w:rsidP="00665B7D">
            <w:pPr>
              <w:pStyle w:val="OutcomeDescription"/>
              <w:spacing w:before="120" w:after="120"/>
              <w:rPr>
                <w:rFonts w:cs="Arial"/>
                <w:lang w:eastAsia="en-NZ"/>
              </w:rPr>
            </w:pPr>
            <w:r w:rsidRPr="00BE00C7">
              <w:rPr>
                <w:rFonts w:cs="Arial"/>
                <w:lang w:eastAsia="en-NZ"/>
              </w:rPr>
              <w:t>Walmsley House has a complaint register that documents all complaints received.  Complaints forms are readily available at rec</w:t>
            </w:r>
            <w:r w:rsidRPr="00BE00C7">
              <w:rPr>
                <w:rFonts w:cs="Arial"/>
                <w:lang w:eastAsia="en-NZ"/>
              </w:rPr>
              <w:t>eption. Residents/family can lodge formal or informal complaints through verbal and written communication, resident meetings, and complaint forms.  Follow up documentation to the complainant was not always completed.</w:t>
            </w:r>
            <w:bookmarkStart w:id="55" w:name="_GoBack"/>
            <w:bookmarkEnd w:id="55"/>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T</w:t>
            </w:r>
            <w:r w:rsidRPr="00BE00C7">
              <w:rPr>
                <w:rFonts w:cs="Arial"/>
                <w:lang w:eastAsia="en-NZ"/>
              </w:rPr>
              <w:t>wo of five complaints received in 201</w:t>
            </w:r>
            <w:r w:rsidRPr="00BE00C7">
              <w:rPr>
                <w:rFonts w:cs="Arial"/>
                <w:lang w:eastAsia="en-NZ"/>
              </w:rPr>
              <w:t>7 did not evidence acknowledgement and or response documentation</w:t>
            </w:r>
          </w:p>
          <w:p w:rsidR="00EB7645" w:rsidRPr="00BE00C7" w:rsidRDefault="00665B7D" w:rsidP="00BE00C7">
            <w:pPr>
              <w:pStyle w:val="OutcomeDescription"/>
              <w:spacing w:before="120" w:after="120"/>
              <w:rPr>
                <w:rFonts w:cs="Arial"/>
                <w:lang w:eastAsia="en-NZ"/>
              </w:rPr>
            </w:pPr>
          </w:p>
        </w:tc>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Ensure all complaints are being managed in accordance with guidelines set forth by the Health and Disability Commissioner.</w:t>
            </w:r>
          </w:p>
          <w:p w:rsidR="00EB7645" w:rsidRPr="00BE00C7" w:rsidRDefault="00665B7D" w:rsidP="00BE00C7">
            <w:pPr>
              <w:pStyle w:val="OutcomeDescription"/>
              <w:spacing w:before="120" w:after="120"/>
              <w:rPr>
                <w:rFonts w:cs="Arial"/>
                <w:lang w:eastAsia="en-NZ"/>
              </w:rPr>
            </w:pPr>
          </w:p>
          <w:p w:rsidR="00EB7645" w:rsidRPr="00BE00C7" w:rsidRDefault="00665B7D" w:rsidP="00BE00C7">
            <w:pPr>
              <w:pStyle w:val="OutcomeDescription"/>
              <w:spacing w:before="120" w:after="120"/>
              <w:rPr>
                <w:rFonts w:cs="Arial"/>
                <w:lang w:eastAsia="en-NZ"/>
              </w:rPr>
            </w:pPr>
            <w:r w:rsidRPr="00BE00C7">
              <w:rPr>
                <w:rFonts w:cs="Arial"/>
                <w:lang w:eastAsia="en-NZ"/>
              </w:rPr>
              <w:t>90 days</w:t>
            </w:r>
          </w:p>
        </w:tc>
      </w:tr>
    </w:tbl>
    <w:p w:rsidR="00EB7645" w:rsidRPr="00BE00C7" w:rsidRDefault="00665B7D" w:rsidP="00BE00C7">
      <w:pPr>
        <w:pStyle w:val="OutcomeDescription"/>
        <w:spacing w:before="120" w:after="120"/>
        <w:rPr>
          <w:rFonts w:cs="Arial"/>
          <w:lang w:eastAsia="en-NZ"/>
        </w:rPr>
      </w:pPr>
      <w:bookmarkStart w:id="56" w:name="AuditSummaryCAMCriterion"/>
      <w:bookmarkEnd w:id="56"/>
    </w:p>
    <w:p w:rsidR="00460D43" w:rsidRDefault="00665B7D">
      <w:pPr>
        <w:pStyle w:val="Heading1"/>
        <w:rPr>
          <w:rFonts w:cs="Arial"/>
        </w:rPr>
      </w:pPr>
      <w:r>
        <w:rPr>
          <w:rFonts w:cs="Arial"/>
        </w:rPr>
        <w:lastRenderedPageBreak/>
        <w:t xml:space="preserve">Specific results for criterion where a continuous </w:t>
      </w:r>
      <w:r>
        <w:rPr>
          <w:rFonts w:cs="Arial"/>
        </w:rPr>
        <w:t>improvement has been recorded</w:t>
      </w:r>
    </w:p>
    <w:p w:rsidR="00460D43" w:rsidRDefault="00665B7D">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achievement beyond the level required f</w:t>
      </w:r>
      <w:r>
        <w:rPr>
          <w:rFonts w:cs="Arial"/>
          <w:sz w:val="24"/>
          <w:lang w:eastAsia="en-NZ"/>
        </w:rPr>
        <w:t>or full attainment.  The following table contains the criterion where the provider has been rated as having made corrective actions have been recorded.</w:t>
      </w:r>
    </w:p>
    <w:p w:rsidR="00460D43" w:rsidRDefault="00665B7D">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w:t>
      </w:r>
      <w:r>
        <w:rPr>
          <w:rFonts w:cs="Arial"/>
          <w:sz w:val="24"/>
          <w:lang w:eastAsia="en-NZ"/>
        </w:rPr>
        <w:t xml:space="preserve">rion 1.1.1.1 relates to Standard 1.1.1: Consumer Rights During Service Delivery in Outcome 1.1: Consumer Rights </w:t>
      </w:r>
    </w:p>
    <w:p w:rsidR="00460D43" w:rsidRDefault="00665B7D">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237876">
        <w:tc>
          <w:tcPr>
            <w:tcW w:w="0" w:type="auto"/>
          </w:tcPr>
          <w:p w:rsidR="00EB7645" w:rsidRPr="00BE00C7" w:rsidRDefault="00665B7D" w:rsidP="00BE00C7">
            <w:pPr>
              <w:pStyle w:val="OutcomeDescription"/>
              <w:spacing w:before="120" w:after="120"/>
              <w:rPr>
                <w:rFonts w:cs="Arial"/>
                <w:lang w:eastAsia="en-NZ"/>
              </w:rPr>
            </w:pPr>
            <w:r w:rsidRPr="00BE00C7">
              <w:rPr>
                <w:rFonts w:cs="Arial"/>
                <w:lang w:eastAsia="en-NZ"/>
              </w:rPr>
              <w:t>No</w:t>
            </w:r>
            <w:r w:rsidRPr="00BE00C7">
              <w:rPr>
                <w:rFonts w:cs="Arial"/>
                <w:lang w:eastAsia="en-NZ"/>
              </w:rPr>
              <w:t xml:space="preserve"> data to display</w:t>
            </w:r>
          </w:p>
        </w:tc>
      </w:tr>
    </w:tbl>
    <w:p w:rsidR="00EB7645" w:rsidRPr="00BE00C7" w:rsidRDefault="00665B7D" w:rsidP="00BE00C7">
      <w:pPr>
        <w:pStyle w:val="OutcomeDescription"/>
        <w:spacing w:before="120" w:after="120"/>
        <w:rPr>
          <w:rFonts w:cs="Arial"/>
          <w:lang w:eastAsia="en-NZ"/>
        </w:rPr>
      </w:pPr>
      <w:bookmarkStart w:id="57" w:name="AuditSummaryCAMImprovment"/>
      <w:bookmarkEnd w:id="57"/>
    </w:p>
    <w:p w:rsidR="008F3634" w:rsidRDefault="00665B7D">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65B7D">
      <w:r>
        <w:separator/>
      </w:r>
    </w:p>
  </w:endnote>
  <w:endnote w:type="continuationSeparator" w:id="0">
    <w:p w:rsidR="00000000" w:rsidRDefault="0066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65B7D">
    <w:pPr>
      <w:pStyle w:val="Footer"/>
    </w:pPr>
  </w:p>
  <w:p w:rsidR="005A4A55" w:rsidRDefault="00665B7D"/>
  <w:p w:rsidR="005A4A55" w:rsidRDefault="00665B7D"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665B7D"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Presbyterian Support Southland - Walmsley House</w:t>
    </w:r>
    <w:bookmarkEnd w:id="58"/>
    <w:r>
      <w:rPr>
        <w:rFonts w:cs="Arial"/>
        <w:sz w:val="16"/>
        <w:szCs w:val="20"/>
      </w:rPr>
      <w:tab/>
      <w:t xml:space="preserve">Date of Audit: </w:t>
    </w:r>
    <w:bookmarkStart w:id="59" w:name="AuditStartDate1"/>
    <w:r>
      <w:rPr>
        <w:rFonts w:cs="Arial"/>
        <w:sz w:val="16"/>
        <w:szCs w:val="20"/>
      </w:rPr>
      <w:t>18 December 2017</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15</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15</w:t>
    </w:r>
    <w:r>
      <w:rPr>
        <w:rFonts w:cs="Arial"/>
        <w:sz w:val="16"/>
        <w:szCs w:val="20"/>
      </w:rPr>
      <w:fldChar w:fldCharType="end"/>
    </w:r>
  </w:p>
  <w:p w:rsidR="005A4A55" w:rsidRDefault="00665B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65B7D">
      <w:r>
        <w:separator/>
      </w:r>
    </w:p>
  </w:footnote>
  <w:footnote w:type="continuationSeparator" w:id="0">
    <w:p w:rsidR="00000000" w:rsidRDefault="00665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65B7D">
    <w:pPr>
      <w:pStyle w:val="Header"/>
    </w:pPr>
  </w:p>
  <w:p w:rsidR="005A4A55" w:rsidRDefault="00665B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665B7D">
    <w:pPr>
      <w:pStyle w:val="Header"/>
    </w:pPr>
  </w:p>
  <w:p w:rsidR="005A4A55" w:rsidRDefault="00665B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956CFAA6">
      <w:start w:val="1"/>
      <w:numFmt w:val="decimal"/>
      <w:lvlText w:val="%1."/>
      <w:lvlJc w:val="left"/>
      <w:pPr>
        <w:ind w:left="360" w:hanging="360"/>
      </w:pPr>
    </w:lvl>
    <w:lvl w:ilvl="1" w:tplc="595A4AD0" w:tentative="1">
      <w:start w:val="1"/>
      <w:numFmt w:val="lowerLetter"/>
      <w:lvlText w:val="%2."/>
      <w:lvlJc w:val="left"/>
      <w:pPr>
        <w:ind w:left="1080" w:hanging="360"/>
      </w:pPr>
    </w:lvl>
    <w:lvl w:ilvl="2" w:tplc="7E6C87A2" w:tentative="1">
      <w:start w:val="1"/>
      <w:numFmt w:val="lowerRoman"/>
      <w:lvlText w:val="%3."/>
      <w:lvlJc w:val="right"/>
      <w:pPr>
        <w:ind w:left="1800" w:hanging="180"/>
      </w:pPr>
    </w:lvl>
    <w:lvl w:ilvl="3" w:tplc="F73EAAE8" w:tentative="1">
      <w:start w:val="1"/>
      <w:numFmt w:val="decimal"/>
      <w:lvlText w:val="%4."/>
      <w:lvlJc w:val="left"/>
      <w:pPr>
        <w:ind w:left="2520" w:hanging="360"/>
      </w:pPr>
    </w:lvl>
    <w:lvl w:ilvl="4" w:tplc="1700B740" w:tentative="1">
      <w:start w:val="1"/>
      <w:numFmt w:val="lowerLetter"/>
      <w:lvlText w:val="%5."/>
      <w:lvlJc w:val="left"/>
      <w:pPr>
        <w:ind w:left="3240" w:hanging="360"/>
      </w:pPr>
    </w:lvl>
    <w:lvl w:ilvl="5" w:tplc="B66E2E26" w:tentative="1">
      <w:start w:val="1"/>
      <w:numFmt w:val="lowerRoman"/>
      <w:lvlText w:val="%6."/>
      <w:lvlJc w:val="right"/>
      <w:pPr>
        <w:ind w:left="3960" w:hanging="180"/>
      </w:pPr>
    </w:lvl>
    <w:lvl w:ilvl="6" w:tplc="C2223C64" w:tentative="1">
      <w:start w:val="1"/>
      <w:numFmt w:val="decimal"/>
      <w:lvlText w:val="%7."/>
      <w:lvlJc w:val="left"/>
      <w:pPr>
        <w:ind w:left="4680" w:hanging="360"/>
      </w:pPr>
    </w:lvl>
    <w:lvl w:ilvl="7" w:tplc="29BC6D3A" w:tentative="1">
      <w:start w:val="1"/>
      <w:numFmt w:val="lowerLetter"/>
      <w:lvlText w:val="%8."/>
      <w:lvlJc w:val="left"/>
      <w:pPr>
        <w:ind w:left="5400" w:hanging="360"/>
      </w:pPr>
    </w:lvl>
    <w:lvl w:ilvl="8" w:tplc="E56AB82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4265708">
      <w:start w:val="1"/>
      <w:numFmt w:val="bullet"/>
      <w:lvlText w:val=""/>
      <w:lvlJc w:val="left"/>
      <w:pPr>
        <w:ind w:left="720" w:hanging="360"/>
      </w:pPr>
      <w:rPr>
        <w:rFonts w:ascii="Symbol" w:hAnsi="Symbol" w:hint="default"/>
      </w:rPr>
    </w:lvl>
    <w:lvl w:ilvl="1" w:tplc="391080BC" w:tentative="1">
      <w:start w:val="1"/>
      <w:numFmt w:val="bullet"/>
      <w:lvlText w:val="o"/>
      <w:lvlJc w:val="left"/>
      <w:pPr>
        <w:ind w:left="1440" w:hanging="360"/>
      </w:pPr>
      <w:rPr>
        <w:rFonts w:ascii="Courier New" w:hAnsi="Courier New" w:cs="Courier New" w:hint="default"/>
      </w:rPr>
    </w:lvl>
    <w:lvl w:ilvl="2" w:tplc="1FFEB268" w:tentative="1">
      <w:start w:val="1"/>
      <w:numFmt w:val="bullet"/>
      <w:lvlText w:val=""/>
      <w:lvlJc w:val="left"/>
      <w:pPr>
        <w:ind w:left="2160" w:hanging="360"/>
      </w:pPr>
      <w:rPr>
        <w:rFonts w:ascii="Wingdings" w:hAnsi="Wingdings" w:hint="default"/>
      </w:rPr>
    </w:lvl>
    <w:lvl w:ilvl="3" w:tplc="D160F936" w:tentative="1">
      <w:start w:val="1"/>
      <w:numFmt w:val="bullet"/>
      <w:lvlText w:val=""/>
      <w:lvlJc w:val="left"/>
      <w:pPr>
        <w:ind w:left="2880" w:hanging="360"/>
      </w:pPr>
      <w:rPr>
        <w:rFonts w:ascii="Symbol" w:hAnsi="Symbol" w:hint="default"/>
      </w:rPr>
    </w:lvl>
    <w:lvl w:ilvl="4" w:tplc="53AA00C6" w:tentative="1">
      <w:start w:val="1"/>
      <w:numFmt w:val="bullet"/>
      <w:lvlText w:val="o"/>
      <w:lvlJc w:val="left"/>
      <w:pPr>
        <w:ind w:left="3600" w:hanging="360"/>
      </w:pPr>
      <w:rPr>
        <w:rFonts w:ascii="Courier New" w:hAnsi="Courier New" w:cs="Courier New" w:hint="default"/>
      </w:rPr>
    </w:lvl>
    <w:lvl w:ilvl="5" w:tplc="E4427BD4" w:tentative="1">
      <w:start w:val="1"/>
      <w:numFmt w:val="bullet"/>
      <w:lvlText w:val=""/>
      <w:lvlJc w:val="left"/>
      <w:pPr>
        <w:ind w:left="4320" w:hanging="360"/>
      </w:pPr>
      <w:rPr>
        <w:rFonts w:ascii="Wingdings" w:hAnsi="Wingdings" w:hint="default"/>
      </w:rPr>
    </w:lvl>
    <w:lvl w:ilvl="6" w:tplc="14C8B0F6" w:tentative="1">
      <w:start w:val="1"/>
      <w:numFmt w:val="bullet"/>
      <w:lvlText w:val=""/>
      <w:lvlJc w:val="left"/>
      <w:pPr>
        <w:ind w:left="5040" w:hanging="360"/>
      </w:pPr>
      <w:rPr>
        <w:rFonts w:ascii="Symbol" w:hAnsi="Symbol" w:hint="default"/>
      </w:rPr>
    </w:lvl>
    <w:lvl w:ilvl="7" w:tplc="39200F6A" w:tentative="1">
      <w:start w:val="1"/>
      <w:numFmt w:val="bullet"/>
      <w:lvlText w:val="o"/>
      <w:lvlJc w:val="left"/>
      <w:pPr>
        <w:ind w:left="5760" w:hanging="360"/>
      </w:pPr>
      <w:rPr>
        <w:rFonts w:ascii="Courier New" w:hAnsi="Courier New" w:cs="Courier New" w:hint="default"/>
      </w:rPr>
    </w:lvl>
    <w:lvl w:ilvl="8" w:tplc="C3C0574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76"/>
    <w:rsid w:val="00237876"/>
    <w:rsid w:val="00665B7D"/>
    <w:rsid w:val="00814A3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5F61A-4FA1-4FD7-BF0E-33F337C0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93C3C-F786-4BF0-BA1A-B3B366E86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BD303B97</Template>
  <TotalTime>0</TotalTime>
  <Pages>15</Pages>
  <Words>4266</Words>
  <Characters>24317</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2018-02-26T00:45:00Z</dcterms:created>
  <dcterms:modified xsi:type="dcterms:W3CDTF">2018-02-26T00:45:00Z</dcterms:modified>
</cp:coreProperties>
</file>