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783A7D">
      <w:pPr>
        <w:pStyle w:val="Heading1"/>
        <w:rPr>
          <w:rFonts w:cs="Arial"/>
        </w:rPr>
      </w:pPr>
      <w:bookmarkStart w:id="0" w:name="PRMS_RIName"/>
      <w:r>
        <w:rPr>
          <w:rFonts w:cs="Arial"/>
        </w:rPr>
        <w:t>Heritage Lifecare Limited - Te Wiremu House</w:t>
      </w:r>
      <w:bookmarkEnd w:id="0"/>
    </w:p>
    <w:p w:rsidR="00460D43" w:rsidRDefault="00783A7D">
      <w:pPr>
        <w:pStyle w:val="Heading2"/>
        <w:spacing w:after="0"/>
        <w:rPr>
          <w:rFonts w:cs="Arial"/>
        </w:rPr>
      </w:pPr>
      <w:r>
        <w:rPr>
          <w:rFonts w:cs="Arial"/>
        </w:rPr>
        <w:t>Introduction</w:t>
      </w:r>
    </w:p>
    <w:p w:rsidR="00460D43" w:rsidRDefault="00783A7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783A7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783A7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783A7D"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783A7D">
      <w:pPr>
        <w:spacing w:before="240" w:after="240"/>
        <w:rPr>
          <w:rFonts w:cs="Arial"/>
          <w:lang w:eastAsia="en-NZ"/>
        </w:rPr>
      </w:pPr>
      <w:r>
        <w:rPr>
          <w:rFonts w:cs="Arial"/>
          <w:lang w:eastAsia="en-NZ"/>
        </w:rPr>
        <w:t>The specifics of this audit included:</w:t>
      </w:r>
    </w:p>
    <w:p w:rsidR="009D18F5" w:rsidRPr="009D18F5" w:rsidRDefault="00783A7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783A7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rsidR="005A5115" w:rsidRPr="009418D4" w:rsidRDefault="00783A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Wiremu House</w:t>
      </w:r>
      <w:bookmarkEnd w:id="5"/>
    </w:p>
    <w:p w:rsidR="005A5115" w:rsidRPr="009418D4" w:rsidRDefault="00783A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w:t>
      </w:r>
      <w:r>
        <w:rPr>
          <w:rFonts w:cs="Arial"/>
        </w:rPr>
        <w:t xml:space="preserve"> (excluding dementia care); Dementia care</w:t>
      </w:r>
      <w:bookmarkEnd w:id="6"/>
    </w:p>
    <w:p w:rsidR="005A5115" w:rsidRPr="009418D4" w:rsidRDefault="00783A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January 2018</w:t>
      </w:r>
      <w:bookmarkEnd w:id="7"/>
      <w:r w:rsidRPr="009418D4">
        <w:rPr>
          <w:rFonts w:cs="Arial"/>
        </w:rPr>
        <w:tab/>
        <w:t xml:space="preserve">End date: </w:t>
      </w:r>
      <w:bookmarkStart w:id="8" w:name="AuditEndDate"/>
      <w:r>
        <w:rPr>
          <w:rFonts w:cs="Arial"/>
        </w:rPr>
        <w:t>17 January 2018</w:t>
      </w:r>
      <w:bookmarkEnd w:id="8"/>
    </w:p>
    <w:p w:rsidR="005A5115" w:rsidRPr="009418D4" w:rsidRDefault="00783A7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3A115E" w:rsidRPr="009418D4" w:rsidRDefault="00783A7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rsidR="009D18F5" w:rsidRDefault="00783A7D"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783A7D">
      <w:pPr>
        <w:pStyle w:val="Heading1"/>
        <w:rPr>
          <w:rFonts w:cs="Arial"/>
        </w:rPr>
      </w:pPr>
      <w:r>
        <w:rPr>
          <w:rFonts w:cs="Arial"/>
        </w:rPr>
        <w:lastRenderedPageBreak/>
        <w:t>Executive summary of the audit</w:t>
      </w:r>
    </w:p>
    <w:p w:rsidR="00460D43" w:rsidRDefault="00783A7D">
      <w:pPr>
        <w:pStyle w:val="Heading2"/>
        <w:rPr>
          <w:rFonts w:cs="Arial"/>
        </w:rPr>
      </w:pPr>
      <w:r>
        <w:rPr>
          <w:rFonts w:cs="Arial"/>
        </w:rPr>
        <w:t>Introduction</w:t>
      </w:r>
    </w:p>
    <w:p w:rsidR="00460D43" w:rsidRDefault="00783A7D">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783A7D">
      <w:pPr>
        <w:pStyle w:val="ListParagraph"/>
        <w:numPr>
          <w:ilvl w:val="0"/>
          <w:numId w:val="1"/>
        </w:numPr>
        <w:spacing w:before="240" w:after="240"/>
        <w:rPr>
          <w:rFonts w:cs="Arial"/>
          <w:lang w:eastAsia="en-NZ"/>
        </w:rPr>
      </w:pPr>
      <w:r>
        <w:rPr>
          <w:rFonts w:cs="Arial"/>
          <w:lang w:eastAsia="en-NZ"/>
        </w:rPr>
        <w:t>consumer rights</w:t>
      </w:r>
    </w:p>
    <w:p w:rsidR="00460D43" w:rsidRDefault="00783A7D">
      <w:pPr>
        <w:pStyle w:val="ListParagraph"/>
        <w:numPr>
          <w:ilvl w:val="0"/>
          <w:numId w:val="1"/>
        </w:numPr>
        <w:spacing w:before="240" w:after="240"/>
        <w:rPr>
          <w:rFonts w:cs="Arial"/>
          <w:lang w:eastAsia="en-NZ"/>
        </w:rPr>
      </w:pPr>
      <w:r>
        <w:rPr>
          <w:rFonts w:cs="Arial"/>
          <w:lang w:eastAsia="en-NZ"/>
        </w:rPr>
        <w:t>organisational management</w:t>
      </w:r>
    </w:p>
    <w:p w:rsidR="00460D43" w:rsidRDefault="00783A7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783A7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783A7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783A7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783A7D">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783A7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3A115E">
        <w:trPr>
          <w:cantSplit/>
          <w:tblHeader/>
        </w:trPr>
        <w:tc>
          <w:tcPr>
            <w:tcW w:w="1260" w:type="dxa"/>
            <w:tcBorders>
              <w:bottom w:val="single" w:sz="4" w:space="0" w:color="000000"/>
            </w:tcBorders>
            <w:vAlign w:val="center"/>
          </w:tcPr>
          <w:p w:rsidR="00460D43" w:rsidRDefault="00783A7D">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783A7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783A7D">
            <w:pPr>
              <w:spacing w:before="60" w:after="60"/>
              <w:rPr>
                <w:rFonts w:eastAsia="Calibri"/>
                <w:b/>
                <w:szCs w:val="24"/>
              </w:rPr>
            </w:pPr>
            <w:r>
              <w:rPr>
                <w:rFonts w:eastAsia="Calibri"/>
                <w:b/>
                <w:szCs w:val="24"/>
              </w:rPr>
              <w:t>Definition</w:t>
            </w:r>
          </w:p>
        </w:tc>
      </w:tr>
      <w:tr w:rsidR="003A115E">
        <w:trPr>
          <w:cantSplit/>
          <w:trHeight w:val="964"/>
        </w:trPr>
        <w:tc>
          <w:tcPr>
            <w:tcW w:w="1260" w:type="dxa"/>
            <w:tcBorders>
              <w:bottom w:val="single" w:sz="4" w:space="0" w:color="000000"/>
            </w:tcBorders>
            <w:shd w:val="clear" w:color="0066FF" w:fill="0000FF"/>
            <w:vAlign w:val="center"/>
          </w:tcPr>
          <w:p w:rsidR="00460D43" w:rsidRDefault="00783A7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783A7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783A7D">
            <w:pPr>
              <w:spacing w:before="60" w:after="60"/>
              <w:ind w:left="50"/>
              <w:rPr>
                <w:rFonts w:eastAsia="Calibri"/>
                <w:szCs w:val="24"/>
              </w:rPr>
            </w:pPr>
            <w:r>
              <w:rPr>
                <w:rFonts w:eastAsia="Calibri"/>
                <w:szCs w:val="24"/>
              </w:rPr>
              <w:t>All standards applicable to this service fully attained with some standards exceeded</w:t>
            </w:r>
          </w:p>
        </w:tc>
      </w:tr>
      <w:tr w:rsidR="003A115E">
        <w:trPr>
          <w:cantSplit/>
          <w:trHeight w:val="964"/>
        </w:trPr>
        <w:tc>
          <w:tcPr>
            <w:tcW w:w="1260" w:type="dxa"/>
            <w:shd w:val="clear" w:color="33CC33" w:fill="00FF00"/>
            <w:vAlign w:val="center"/>
          </w:tcPr>
          <w:p w:rsidR="00460D43" w:rsidRDefault="00783A7D">
            <w:pPr>
              <w:spacing w:before="60" w:after="60"/>
              <w:rPr>
                <w:rFonts w:eastAsia="Calibri"/>
                <w:szCs w:val="24"/>
              </w:rPr>
            </w:pPr>
          </w:p>
        </w:tc>
        <w:tc>
          <w:tcPr>
            <w:tcW w:w="7095" w:type="dxa"/>
            <w:shd w:val="clear" w:color="auto" w:fill="auto"/>
            <w:vAlign w:val="center"/>
          </w:tcPr>
          <w:p w:rsidR="00460D43" w:rsidRDefault="00783A7D">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783A7D">
            <w:pPr>
              <w:spacing w:before="60" w:after="60"/>
              <w:ind w:left="50"/>
              <w:rPr>
                <w:rFonts w:eastAsia="Calibri"/>
                <w:szCs w:val="24"/>
              </w:rPr>
            </w:pPr>
            <w:r>
              <w:rPr>
                <w:rFonts w:eastAsia="Calibri"/>
                <w:szCs w:val="24"/>
              </w:rPr>
              <w:t xml:space="preserve">Standards applicable to this service fully attained </w:t>
            </w:r>
          </w:p>
        </w:tc>
      </w:tr>
      <w:tr w:rsidR="003A115E">
        <w:trPr>
          <w:cantSplit/>
          <w:trHeight w:val="964"/>
        </w:trPr>
        <w:tc>
          <w:tcPr>
            <w:tcW w:w="1260" w:type="dxa"/>
            <w:tcBorders>
              <w:bottom w:val="single" w:sz="4" w:space="0" w:color="000000"/>
            </w:tcBorders>
            <w:shd w:val="clear" w:color="auto" w:fill="FFFF00"/>
            <w:vAlign w:val="center"/>
          </w:tcPr>
          <w:p w:rsidR="00460D43" w:rsidRDefault="00783A7D">
            <w:pPr>
              <w:spacing w:before="60" w:after="60"/>
              <w:rPr>
                <w:rFonts w:eastAsia="Calibri"/>
                <w:szCs w:val="24"/>
              </w:rPr>
            </w:pPr>
          </w:p>
        </w:tc>
        <w:tc>
          <w:tcPr>
            <w:tcW w:w="7095" w:type="dxa"/>
            <w:shd w:val="clear" w:color="auto" w:fill="auto"/>
            <w:vAlign w:val="center"/>
          </w:tcPr>
          <w:p w:rsidR="00460D43" w:rsidRDefault="00783A7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783A7D">
            <w:pPr>
              <w:spacing w:before="60" w:after="60"/>
              <w:ind w:left="50"/>
              <w:rPr>
                <w:rFonts w:eastAsia="Calibri"/>
                <w:szCs w:val="24"/>
              </w:rPr>
            </w:pPr>
            <w:r>
              <w:rPr>
                <w:rFonts w:eastAsia="Calibri"/>
                <w:szCs w:val="24"/>
              </w:rPr>
              <w:t>Some standards applicable to this service partially attained and of low risk</w:t>
            </w:r>
          </w:p>
        </w:tc>
      </w:tr>
      <w:tr w:rsidR="003A115E">
        <w:trPr>
          <w:cantSplit/>
          <w:trHeight w:val="964"/>
        </w:trPr>
        <w:tc>
          <w:tcPr>
            <w:tcW w:w="1260" w:type="dxa"/>
            <w:tcBorders>
              <w:bottom w:val="single" w:sz="4" w:space="0" w:color="000000"/>
            </w:tcBorders>
            <w:shd w:val="clear" w:color="auto" w:fill="FFC800"/>
            <w:vAlign w:val="center"/>
          </w:tcPr>
          <w:p w:rsidR="00460D43" w:rsidRDefault="00783A7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783A7D">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783A7D">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3A115E">
        <w:trPr>
          <w:cantSplit/>
          <w:trHeight w:val="964"/>
        </w:trPr>
        <w:tc>
          <w:tcPr>
            <w:tcW w:w="1260" w:type="dxa"/>
            <w:shd w:val="clear" w:color="auto" w:fill="FF0000"/>
            <w:vAlign w:val="center"/>
          </w:tcPr>
          <w:p w:rsidR="00460D43" w:rsidRDefault="00783A7D">
            <w:pPr>
              <w:spacing w:before="60" w:after="60"/>
              <w:rPr>
                <w:rFonts w:eastAsia="Calibri"/>
                <w:szCs w:val="24"/>
              </w:rPr>
            </w:pPr>
          </w:p>
        </w:tc>
        <w:tc>
          <w:tcPr>
            <w:tcW w:w="7095" w:type="dxa"/>
            <w:shd w:val="clear" w:color="auto" w:fill="auto"/>
            <w:vAlign w:val="center"/>
          </w:tcPr>
          <w:p w:rsidR="00460D43" w:rsidRDefault="00783A7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783A7D">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783A7D">
      <w:pPr>
        <w:pStyle w:val="Heading2"/>
        <w:spacing w:after="0"/>
        <w:rPr>
          <w:rFonts w:cs="Arial"/>
        </w:rPr>
      </w:pPr>
      <w:r>
        <w:rPr>
          <w:rFonts w:cs="Arial"/>
        </w:rPr>
        <w:t>General overview of the audit</w:t>
      </w:r>
    </w:p>
    <w:p w:rsidR="00E536CC" w:rsidRDefault="00783A7D">
      <w:pPr>
        <w:spacing w:before="240" w:line="276" w:lineRule="auto"/>
        <w:rPr>
          <w:rFonts w:eastAsia="Calibri"/>
        </w:rPr>
      </w:pPr>
      <w:bookmarkStart w:id="11" w:name="GeneralOverview"/>
      <w:r w:rsidRPr="00A4268A">
        <w:rPr>
          <w:rFonts w:eastAsia="Calibri"/>
        </w:rPr>
        <w:t>Te Wiremu House Lifecare pro</w:t>
      </w:r>
      <w:r>
        <w:rPr>
          <w:rFonts w:eastAsia="Calibri"/>
        </w:rPr>
        <w:t>vides rest home</w:t>
      </w:r>
      <w:bookmarkStart w:id="12" w:name="_GoBack"/>
      <w:bookmarkEnd w:id="12"/>
      <w:r w:rsidRPr="00A4268A">
        <w:rPr>
          <w:rFonts w:eastAsia="Calibri"/>
        </w:rPr>
        <w:t xml:space="preserve">, medical and geriatric hospital level care as well as dementia care for up to 94 </w:t>
      </w:r>
      <w:r w:rsidRPr="00A4268A">
        <w:rPr>
          <w:rFonts w:eastAsia="Calibri"/>
        </w:rPr>
        <w:t>residents. The service is operated by Heritage Lifecare Limited and managed by a facility manager and a clinical services manager. Residents and family/whanau spoke positively about the care provided.</w:t>
      </w:r>
    </w:p>
    <w:p w:rsidR="003A115E" w:rsidRPr="00A4268A" w:rsidRDefault="00783A7D">
      <w:pPr>
        <w:spacing w:before="240" w:line="276" w:lineRule="auto"/>
        <w:rPr>
          <w:rFonts w:eastAsia="Calibri"/>
        </w:rPr>
      </w:pPr>
      <w:r w:rsidRPr="00A4268A">
        <w:rPr>
          <w:rFonts w:eastAsia="Calibri"/>
        </w:rPr>
        <w:t>This certification audit was conducted against the Heal</w:t>
      </w:r>
      <w:r w:rsidRPr="00A4268A">
        <w:rPr>
          <w:rFonts w:eastAsia="Calibri"/>
        </w:rPr>
        <w:t>th and Disability Services Standards and the service`s contract with the district health board. The audit process included review of policies and procedures, review of residents’ and staff records, observations and interviews with residents, family members</w:t>
      </w:r>
      <w:r w:rsidRPr="00A4268A">
        <w:rPr>
          <w:rFonts w:eastAsia="Calibri"/>
        </w:rPr>
        <w:t>, management, staff, a general practitioner and a nurse practitioner.</w:t>
      </w:r>
    </w:p>
    <w:p w:rsidR="003A115E" w:rsidRPr="00A4268A" w:rsidRDefault="00783A7D">
      <w:pPr>
        <w:spacing w:before="240" w:line="276" w:lineRule="auto"/>
        <w:rPr>
          <w:rFonts w:eastAsia="Calibri"/>
        </w:rPr>
      </w:pPr>
      <w:r w:rsidRPr="00A4268A">
        <w:rPr>
          <w:rFonts w:eastAsia="Calibri"/>
        </w:rPr>
        <w:t>The audit has resulted in six continuous improvements in relation to recognition of Maori values and beliefs, quality management, service delivery and infection prevention and control. T</w:t>
      </w:r>
      <w:r w:rsidRPr="00A4268A">
        <w:rPr>
          <w:rFonts w:eastAsia="Calibri"/>
        </w:rPr>
        <w:t xml:space="preserve">here are no areas requiring improvement. </w:t>
      </w:r>
    </w:p>
    <w:bookmarkEnd w:id="11"/>
    <w:p w:rsidR="003A115E" w:rsidRPr="00A4268A" w:rsidRDefault="003A115E">
      <w:pPr>
        <w:spacing w:before="240" w:line="276" w:lineRule="auto"/>
        <w:rPr>
          <w:rFonts w:eastAsia="Calibri"/>
        </w:rPr>
      </w:pPr>
    </w:p>
    <w:p w:rsidR="00460D43" w:rsidRDefault="00783A7D"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5E" w:rsidTr="00A4268A">
        <w:trPr>
          <w:cantSplit/>
        </w:trPr>
        <w:tc>
          <w:tcPr>
            <w:tcW w:w="10206" w:type="dxa"/>
            <w:vAlign w:val="center"/>
          </w:tcPr>
          <w:p w:rsidR="00460D43" w:rsidRPr="00621629" w:rsidRDefault="00783A7D"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w:t>
            </w:r>
            <w:r w:rsidRPr="00621629">
              <w:rPr>
                <w:rFonts w:eastAsia="Calibri"/>
              </w:rPr>
              <w:t>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783A7D"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783A7D" w:rsidP="008F3634">
            <w:pPr>
              <w:spacing w:before="60" w:after="60" w:line="276" w:lineRule="auto"/>
              <w:rPr>
                <w:rFonts w:eastAsia="Calibri"/>
              </w:rPr>
            </w:pPr>
            <w:bookmarkStart w:id="14" w:name="IndicatorDescription1_1"/>
            <w:bookmarkEnd w:id="14"/>
            <w:r>
              <w:t>Standards applicable to this service fully attained.</w:t>
            </w:r>
          </w:p>
        </w:tc>
      </w:tr>
    </w:tbl>
    <w:p w:rsidR="00460D43" w:rsidRDefault="00783A7D">
      <w:pPr>
        <w:spacing w:before="240" w:line="276" w:lineRule="auto"/>
        <w:rPr>
          <w:rFonts w:eastAsia="Calibri"/>
        </w:rPr>
      </w:pPr>
      <w:bookmarkStart w:id="15" w:name="ConsumerRights"/>
      <w:r w:rsidRPr="00A4268A">
        <w:rPr>
          <w:rFonts w:eastAsia="Calibri"/>
        </w:rPr>
        <w:lastRenderedPageBreak/>
        <w:t xml:space="preserve">Residents and their families are provided with information </w:t>
      </w:r>
      <w:r w:rsidRPr="00A4268A">
        <w:rPr>
          <w:rFonts w:eastAsia="Calibri"/>
        </w:rPr>
        <w:t>about the Health and Disability Commissioner’s Code of Health and Disability Services Consumers’ Rights (the Code) and these are respected.  Services and care provided support personal privacy, independence, individuality and dignity. Staff interact with r</w:t>
      </w:r>
      <w:r w:rsidRPr="00A4268A">
        <w:rPr>
          <w:rFonts w:eastAsia="Calibri"/>
        </w:rPr>
        <w:t>esidents in a respectful manner. There was no evidence of abuse, neglect or discrimination.</w:t>
      </w:r>
    </w:p>
    <w:p w:rsidR="003A115E" w:rsidRPr="00A4268A" w:rsidRDefault="00783A7D">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w:t>
      </w:r>
      <w:r w:rsidRPr="00A4268A">
        <w:rPr>
          <w:rFonts w:eastAsia="Calibri"/>
        </w:rPr>
        <w:t>vide residents and families with the information they need to make informed choices and give consent and act on any advance directives.</w:t>
      </w:r>
    </w:p>
    <w:p w:rsidR="003A115E" w:rsidRPr="00A4268A" w:rsidRDefault="00783A7D">
      <w:pPr>
        <w:spacing w:before="240" w:line="276" w:lineRule="auto"/>
        <w:rPr>
          <w:rFonts w:eastAsia="Calibri"/>
        </w:rPr>
      </w:pPr>
      <w:r w:rsidRPr="00A4268A">
        <w:rPr>
          <w:rFonts w:eastAsia="Calibri"/>
        </w:rPr>
        <w:t>Approximately half the residents identify as Maori. The model of care meets the needs met in a manner that respects their individual cultural values and beliefs and is a strength of the service. Residents of all cultures report high praise for how their in</w:t>
      </w:r>
      <w:r w:rsidRPr="00A4268A">
        <w:rPr>
          <w:rFonts w:eastAsia="Calibri"/>
        </w:rPr>
        <w:t xml:space="preserve">dividual values and beliefs are respected. </w:t>
      </w:r>
    </w:p>
    <w:p w:rsidR="003A115E" w:rsidRPr="00A4268A" w:rsidRDefault="00783A7D">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003A115E" w:rsidRPr="00A4268A" w:rsidRDefault="00783A7D">
      <w:pPr>
        <w:spacing w:before="240" w:line="276" w:lineRule="auto"/>
        <w:rPr>
          <w:rFonts w:eastAsia="Calibri"/>
        </w:rPr>
      </w:pPr>
      <w:r w:rsidRPr="00A4268A">
        <w:rPr>
          <w:rFonts w:eastAsia="Calibri"/>
        </w:rPr>
        <w:t>A complaints register is maintained with complaints resolved promptly and effectively.</w:t>
      </w:r>
    </w:p>
    <w:bookmarkEnd w:id="15"/>
    <w:p w:rsidR="003A115E" w:rsidRPr="00A4268A" w:rsidRDefault="003A115E">
      <w:pPr>
        <w:spacing w:before="240" w:line="276" w:lineRule="auto"/>
        <w:rPr>
          <w:rFonts w:eastAsia="Calibri"/>
        </w:rPr>
      </w:pPr>
    </w:p>
    <w:p w:rsidR="00460D43" w:rsidRDefault="00783A7D"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5E" w:rsidTr="00A4268A">
        <w:trPr>
          <w:cantSplit/>
        </w:trPr>
        <w:tc>
          <w:tcPr>
            <w:tcW w:w="10206" w:type="dxa"/>
            <w:vAlign w:val="center"/>
          </w:tcPr>
          <w:p w:rsidR="00460D43" w:rsidRPr="00621629" w:rsidRDefault="00783A7D"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00FF"/>
            <w:vAlign w:val="center"/>
          </w:tcPr>
          <w:p w:rsidR="00460D43" w:rsidRPr="00621629" w:rsidRDefault="00783A7D"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783A7D" w:rsidP="00621629">
            <w:pPr>
              <w:spacing w:before="60" w:after="60" w:line="276" w:lineRule="auto"/>
              <w:rPr>
                <w:rFonts w:eastAsia="Calibri"/>
              </w:rPr>
            </w:pPr>
            <w:bookmarkStart w:id="17" w:name="IndicatorDescription1_2"/>
            <w:bookmarkEnd w:id="17"/>
            <w:r>
              <w:t xml:space="preserve">All standards applicable to this service fully attained with </w:t>
            </w:r>
            <w:r>
              <w:t>some standards exceeded.</w:t>
            </w:r>
          </w:p>
        </w:tc>
      </w:tr>
    </w:tbl>
    <w:p w:rsidR="00460D43" w:rsidRDefault="00783A7D">
      <w:pPr>
        <w:spacing w:before="240" w:line="276" w:lineRule="auto"/>
        <w:rPr>
          <w:rFonts w:eastAsia="Calibri"/>
        </w:rPr>
      </w:pPr>
      <w:bookmarkStart w:id="18" w:name="OrganisationalManagement"/>
      <w:r w:rsidRPr="00A4268A">
        <w:rPr>
          <w:rFonts w:eastAsia="Calibri"/>
        </w:rPr>
        <w:t xml:space="preserve">Business and quality and risk management plans include the scope, direction, goals, values and mission statement of the organisation. Monitoring of services provided to the governing body is regular and effective. An experienced </w:t>
      </w:r>
      <w:r w:rsidRPr="00A4268A">
        <w:rPr>
          <w:rFonts w:eastAsia="Calibri"/>
        </w:rPr>
        <w:t>and suitably qualified person manages the facility.</w:t>
      </w:r>
    </w:p>
    <w:p w:rsidR="003A115E" w:rsidRPr="00A4268A" w:rsidRDefault="00783A7D">
      <w:pPr>
        <w:spacing w:before="240" w:line="276" w:lineRule="auto"/>
        <w:rPr>
          <w:rFonts w:eastAsia="Calibri"/>
        </w:rPr>
      </w:pPr>
      <w:r w:rsidRPr="00A4268A">
        <w:rPr>
          <w:rFonts w:eastAsia="Calibri"/>
        </w:rPr>
        <w:lastRenderedPageBreak/>
        <w:t>The quality and risk management system includes collection and analysis of quality improvement data, identifies any trends and leads to improvements. Staff are involved and feedback is sought from residen</w:t>
      </w:r>
      <w:r w:rsidRPr="00A4268A">
        <w:rPr>
          <w:rFonts w:eastAsia="Calibri"/>
        </w:rPr>
        <w:t>ts and families. Adverse events are documented with corrective actions implemented. Actual and potential risks, including health and safety risk, are identified and mitigated. Policies and procedures support service delivery and are current and reviewed re</w:t>
      </w:r>
      <w:r w:rsidRPr="00A4268A">
        <w:rPr>
          <w:rFonts w:eastAsia="Calibri"/>
        </w:rPr>
        <w:t>gularly.</w:t>
      </w:r>
    </w:p>
    <w:p w:rsidR="003A115E" w:rsidRPr="00A4268A" w:rsidRDefault="00783A7D">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w:t>
      </w:r>
      <w:r w:rsidRPr="00A4268A">
        <w:rPr>
          <w:rFonts w:eastAsia="Calibri"/>
        </w:rPr>
        <w:t>ls and skill mix meet the changing needs of residents.</w:t>
      </w:r>
    </w:p>
    <w:p w:rsidR="003A115E" w:rsidRPr="00A4268A" w:rsidRDefault="00783A7D">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records are maintained in using an integrated record. Archived</w:t>
      </w:r>
      <w:r w:rsidRPr="00A4268A">
        <w:rPr>
          <w:rFonts w:eastAsia="Calibri"/>
        </w:rPr>
        <w:t xml:space="preserve"> records can be retrieved if and when necessary. </w:t>
      </w:r>
    </w:p>
    <w:bookmarkEnd w:id="18"/>
    <w:p w:rsidR="003A115E" w:rsidRPr="00A4268A" w:rsidRDefault="003A115E">
      <w:pPr>
        <w:spacing w:before="240" w:line="276" w:lineRule="auto"/>
        <w:rPr>
          <w:rFonts w:eastAsia="Calibri"/>
        </w:rPr>
      </w:pPr>
    </w:p>
    <w:p w:rsidR="00460D43" w:rsidRDefault="00783A7D"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5E" w:rsidTr="00A4268A">
        <w:trPr>
          <w:cantSplit/>
        </w:trPr>
        <w:tc>
          <w:tcPr>
            <w:tcW w:w="10206" w:type="dxa"/>
            <w:vAlign w:val="center"/>
          </w:tcPr>
          <w:p w:rsidR="00460D43" w:rsidRPr="00621629" w:rsidRDefault="00783A7D"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w:t>
            </w:r>
            <w:r w:rsidRPr="00621629">
              <w:rPr>
                <w:rFonts w:eastAsia="Calibri"/>
              </w:rPr>
              <w:t>n a timely and appropriate manner, consistent with current legislation.</w:t>
            </w:r>
          </w:p>
        </w:tc>
        <w:tc>
          <w:tcPr>
            <w:tcW w:w="1276" w:type="dxa"/>
            <w:shd w:val="clear" w:color="auto" w:fill="0000FF"/>
            <w:vAlign w:val="center"/>
          </w:tcPr>
          <w:p w:rsidR="00460D43" w:rsidRPr="00621629" w:rsidRDefault="00783A7D"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783A7D" w:rsidP="00621629">
            <w:pPr>
              <w:spacing w:before="60" w:after="60" w:line="276" w:lineRule="auto"/>
              <w:rPr>
                <w:rFonts w:eastAsia="Calibri"/>
              </w:rPr>
            </w:pPr>
            <w:bookmarkStart w:id="20" w:name="IndicatorDescription1_3"/>
            <w:bookmarkEnd w:id="20"/>
            <w:r>
              <w:t>All standards applicable to this service fully attained with some standards exceeded.</w:t>
            </w:r>
          </w:p>
        </w:tc>
      </w:tr>
    </w:tbl>
    <w:p w:rsidR="00E536CC" w:rsidRPr="005E14A4" w:rsidRDefault="00783A7D" w:rsidP="00621629">
      <w:pPr>
        <w:spacing w:before="240" w:line="276" w:lineRule="auto"/>
        <w:rPr>
          <w:rFonts w:eastAsia="Calibri"/>
        </w:rPr>
      </w:pPr>
      <w:bookmarkStart w:id="21" w:name="ContinuumOfServiceDelivery"/>
      <w:r w:rsidRPr="00A4268A">
        <w:rPr>
          <w:rFonts w:eastAsia="Calibri"/>
        </w:rPr>
        <w:t>Entry to the service is clearly defined in policies. If a potential resident is declined entry t</w:t>
      </w:r>
      <w:r w:rsidRPr="00A4268A">
        <w:rPr>
          <w:rFonts w:eastAsia="Calibri"/>
        </w:rPr>
        <w:t xml:space="preserve">o the service, this is recorded and the referrer informed. </w:t>
      </w:r>
    </w:p>
    <w:p w:rsidR="003A115E" w:rsidRPr="00A4268A" w:rsidRDefault="00783A7D" w:rsidP="00621629">
      <w:pPr>
        <w:spacing w:before="240" w:line="276" w:lineRule="auto"/>
        <w:rPr>
          <w:rFonts w:eastAsia="Calibri"/>
        </w:rPr>
      </w:pPr>
      <w:r w:rsidRPr="00A4268A">
        <w:rPr>
          <w:rFonts w:eastAsia="Calibri"/>
        </w:rPr>
        <w:t xml:space="preserve">The organisation has systems and processes implemented to assess, plan and evaluate the care needs of residents requiring hospital, rest home and specialist dementia level care. This includes the </w:t>
      </w:r>
      <w:r w:rsidRPr="00A4268A">
        <w:rPr>
          <w:rFonts w:eastAsia="Calibri"/>
        </w:rPr>
        <w:t xml:space="preserve">needs of younger people. Staff are qualified to perform their roles and deliver all aspects of service delivery. The clinical services manager, team leader and registered nurses oversee the care and management of all residents, along with a team of staff. </w:t>
      </w:r>
      <w:r w:rsidRPr="00A4268A">
        <w:rPr>
          <w:rFonts w:eastAsia="Calibri"/>
        </w:rPr>
        <w:t xml:space="preserve">All residents are assessed on admission and assessment details are retained in the individual resident’s record. The multidisciplinary team and external health providers have input into the resident’s care and support to promote continuity of care. </w:t>
      </w:r>
    </w:p>
    <w:p w:rsidR="003A115E" w:rsidRPr="00A4268A" w:rsidRDefault="00783A7D" w:rsidP="00621629">
      <w:pPr>
        <w:spacing w:before="240" w:line="276" w:lineRule="auto"/>
        <w:rPr>
          <w:rFonts w:eastAsia="Calibri"/>
        </w:rPr>
      </w:pPr>
      <w:r w:rsidRPr="00A4268A">
        <w:rPr>
          <w:rFonts w:eastAsia="Calibri"/>
        </w:rPr>
        <w:t>The residents’ care plans document the needs, outcomes and/or goals and these are reviewed six monthly, or more often as required. The service uses a mix of electronic and paper based assessment tools. The residents, and where appropriate the family/whanau</w:t>
      </w:r>
      <w:r w:rsidRPr="00A4268A">
        <w:rPr>
          <w:rFonts w:eastAsia="Calibri"/>
        </w:rPr>
        <w:t xml:space="preserve">, are involved in the care planning and review. </w:t>
      </w:r>
    </w:p>
    <w:p w:rsidR="003A115E" w:rsidRPr="00A4268A" w:rsidRDefault="00783A7D" w:rsidP="00621629">
      <w:pPr>
        <w:spacing w:before="240" w:line="276" w:lineRule="auto"/>
        <w:rPr>
          <w:rFonts w:eastAsia="Calibri"/>
        </w:rPr>
      </w:pPr>
      <w:r w:rsidRPr="00A4268A">
        <w:rPr>
          <w:rFonts w:eastAsia="Calibri"/>
        </w:rPr>
        <w:t xml:space="preserve">The activities available are appropriate for residents requiring hospital and rest home level care, including the needs of younger people under the age of 65. </w:t>
      </w:r>
    </w:p>
    <w:p w:rsidR="003A115E" w:rsidRPr="00A4268A" w:rsidRDefault="00783A7D" w:rsidP="00621629">
      <w:pPr>
        <w:spacing w:before="240" w:line="276" w:lineRule="auto"/>
        <w:rPr>
          <w:rFonts w:eastAsia="Calibri"/>
        </w:rPr>
      </w:pPr>
      <w:r w:rsidRPr="00A4268A">
        <w:rPr>
          <w:rFonts w:eastAsia="Calibri"/>
        </w:rPr>
        <w:t>The service has implemented a web based medicat</w:t>
      </w:r>
      <w:r w:rsidRPr="00A4268A">
        <w:rPr>
          <w:rFonts w:eastAsia="Calibri"/>
        </w:rPr>
        <w:t xml:space="preserve">ion management system that complies with current legislation. Staff who assist in medication management are assessed as competent to perform their role. There is a process in place for residents to safely self-administer their medications. </w:t>
      </w:r>
    </w:p>
    <w:p w:rsidR="003A115E" w:rsidRPr="00A4268A" w:rsidRDefault="00783A7D" w:rsidP="00621629">
      <w:pPr>
        <w:spacing w:before="240" w:line="276" w:lineRule="auto"/>
        <w:rPr>
          <w:rFonts w:eastAsia="Calibri"/>
        </w:rPr>
      </w:pPr>
      <w:r w:rsidRPr="00A4268A">
        <w:rPr>
          <w:rFonts w:eastAsia="Calibri"/>
        </w:rPr>
        <w:t xml:space="preserve">The menu plans </w:t>
      </w:r>
      <w:r w:rsidRPr="00A4268A">
        <w:rPr>
          <w:rFonts w:eastAsia="Calibri"/>
        </w:rPr>
        <w:t>have been reviewed by a dietitian. Each resident is assessed on admission for any identified needs in relation to nutritional status, weight, likes, dislikes and cultural needs. The kitchen has a registered food safety plan, with annual inspections, that c</w:t>
      </w:r>
      <w:r w:rsidRPr="00A4268A">
        <w:rPr>
          <w:rFonts w:eastAsia="Calibri"/>
        </w:rPr>
        <w:t xml:space="preserve">omplies with current food safety legislation and guidelines. </w:t>
      </w:r>
    </w:p>
    <w:bookmarkEnd w:id="21"/>
    <w:p w:rsidR="003A115E" w:rsidRPr="00A4268A" w:rsidRDefault="003A115E" w:rsidP="00621629">
      <w:pPr>
        <w:spacing w:before="240" w:line="276" w:lineRule="auto"/>
        <w:rPr>
          <w:rFonts w:eastAsia="Calibri"/>
        </w:rPr>
      </w:pPr>
    </w:p>
    <w:p w:rsidR="00460D43" w:rsidRDefault="00783A7D"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5E" w:rsidTr="00A4268A">
        <w:trPr>
          <w:cantSplit/>
        </w:trPr>
        <w:tc>
          <w:tcPr>
            <w:tcW w:w="10206" w:type="dxa"/>
            <w:vAlign w:val="center"/>
          </w:tcPr>
          <w:p w:rsidR="00460D43" w:rsidRPr="00621629" w:rsidRDefault="00783A7D"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w:t>
            </w:r>
            <w:r w:rsidRPr="00621629">
              <w:rPr>
                <w:rFonts w:eastAsia="Calibri"/>
              </w:rPr>
              <w:t>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783A7D"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783A7D" w:rsidP="00621629">
            <w:pPr>
              <w:spacing w:before="60" w:after="60" w:line="276" w:lineRule="auto"/>
              <w:rPr>
                <w:rFonts w:eastAsia="Calibri"/>
              </w:rPr>
            </w:pPr>
            <w:bookmarkStart w:id="23" w:name="IndicatorDescription1_4"/>
            <w:bookmarkEnd w:id="23"/>
            <w:r>
              <w:t>Standards applicable to this service fully attained.</w:t>
            </w:r>
          </w:p>
        </w:tc>
      </w:tr>
    </w:tbl>
    <w:p w:rsidR="00460D43" w:rsidRDefault="00783A7D">
      <w:pPr>
        <w:spacing w:before="240" w:line="276" w:lineRule="auto"/>
        <w:rPr>
          <w:rFonts w:eastAsia="Calibri"/>
        </w:rPr>
      </w:pPr>
      <w:bookmarkStart w:id="24" w:name="SafeAndAppropriateEnvironment"/>
      <w:r w:rsidRPr="00A4268A">
        <w:rPr>
          <w:rFonts w:eastAsia="Calibri"/>
        </w:rPr>
        <w:t>The fa</w:t>
      </w:r>
      <w:r w:rsidRPr="00A4268A">
        <w:rPr>
          <w:rFonts w:eastAsia="Calibri"/>
        </w:rPr>
        <w:t>cility meets the needs of residents and was clean and well maintained. There is a current building warrant of fitness. Electrical equipment is tested as required. Communal and individual spaces are maintained at a comfortable temperature. External areas ar</w:t>
      </w:r>
      <w:r w:rsidRPr="00A4268A">
        <w:rPr>
          <w:rFonts w:eastAsia="Calibri"/>
        </w:rPr>
        <w:t>e accessible, safe and provide shade and seating.</w:t>
      </w:r>
    </w:p>
    <w:p w:rsidR="003A115E" w:rsidRPr="00A4268A" w:rsidRDefault="00783A7D">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products used are eval</w:t>
      </w:r>
      <w:r w:rsidRPr="00A4268A">
        <w:rPr>
          <w:rFonts w:eastAsia="Calibri"/>
        </w:rPr>
        <w:t>uated for effectiveness.</w:t>
      </w:r>
    </w:p>
    <w:p w:rsidR="003A115E" w:rsidRPr="00A4268A" w:rsidRDefault="00783A7D">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timely staff response to call bells. Security</w:t>
      </w:r>
      <w:r w:rsidRPr="00A4268A">
        <w:rPr>
          <w:rFonts w:eastAsia="Calibri"/>
        </w:rPr>
        <w:t xml:space="preserve"> is maintained.</w:t>
      </w:r>
    </w:p>
    <w:bookmarkEnd w:id="24"/>
    <w:p w:rsidR="003A115E" w:rsidRPr="00A4268A" w:rsidRDefault="003A115E">
      <w:pPr>
        <w:spacing w:before="240" w:line="276" w:lineRule="auto"/>
        <w:rPr>
          <w:rFonts w:eastAsia="Calibri"/>
        </w:rPr>
      </w:pPr>
    </w:p>
    <w:p w:rsidR="00460D43" w:rsidRDefault="00783A7D"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5E" w:rsidTr="00A4268A">
        <w:trPr>
          <w:cantSplit/>
        </w:trPr>
        <w:tc>
          <w:tcPr>
            <w:tcW w:w="10206" w:type="dxa"/>
            <w:vAlign w:val="center"/>
          </w:tcPr>
          <w:p w:rsidR="00460D43" w:rsidRPr="00621629" w:rsidRDefault="00783A7D"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783A7D"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783A7D" w:rsidP="00621629">
            <w:pPr>
              <w:spacing w:before="60" w:after="60" w:line="276" w:lineRule="auto"/>
              <w:rPr>
                <w:rFonts w:eastAsia="Calibri"/>
              </w:rPr>
            </w:pPr>
            <w:bookmarkStart w:id="26" w:name="IndicatorDescription2"/>
            <w:bookmarkEnd w:id="26"/>
            <w:r>
              <w:t xml:space="preserve">Standards applicable to this </w:t>
            </w:r>
            <w:r>
              <w:t>service fully attained.</w:t>
            </w:r>
          </w:p>
        </w:tc>
      </w:tr>
    </w:tbl>
    <w:p w:rsidR="00460D43" w:rsidRDefault="00783A7D">
      <w:pPr>
        <w:spacing w:before="240" w:line="276" w:lineRule="auto"/>
        <w:rPr>
          <w:rFonts w:eastAsia="Calibri"/>
        </w:rPr>
      </w:pPr>
      <w:bookmarkStart w:id="27" w:name="RestraintMinimisationAndSafePractice"/>
      <w:r w:rsidRPr="00A4268A">
        <w:rPr>
          <w:rFonts w:eastAsia="Calibri"/>
        </w:rPr>
        <w:t>The organisation has implemented policies and procedures that support minimisation of restraint. Two enablers and nine restraints are in use at the time of audit. A comprehensive assessment, approval and monitoring process with reg</w:t>
      </w:r>
      <w:r w:rsidRPr="00A4268A">
        <w:rPr>
          <w:rFonts w:eastAsia="Calibri"/>
        </w:rPr>
        <w:t>ular reviews occurs. Use of enablers is voluntary for the safety of residents in response to individual requests. Staff demonstrated a sound knowledge and understanding of the restraint and enabler processes.</w:t>
      </w:r>
    </w:p>
    <w:bookmarkEnd w:id="27"/>
    <w:p w:rsidR="003A115E" w:rsidRPr="00A4268A" w:rsidRDefault="003A115E">
      <w:pPr>
        <w:spacing w:before="240" w:line="276" w:lineRule="auto"/>
        <w:rPr>
          <w:rFonts w:eastAsia="Calibri"/>
        </w:rPr>
      </w:pPr>
    </w:p>
    <w:p w:rsidR="00460D43" w:rsidRDefault="00783A7D"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5E" w:rsidTr="00A4268A">
        <w:trPr>
          <w:cantSplit/>
        </w:trPr>
        <w:tc>
          <w:tcPr>
            <w:tcW w:w="10206" w:type="dxa"/>
            <w:vAlign w:val="center"/>
          </w:tcPr>
          <w:p w:rsidR="00460D43" w:rsidRPr="00621629" w:rsidRDefault="00783A7D" w:rsidP="00621629">
            <w:pPr>
              <w:spacing w:before="60" w:after="60" w:line="276" w:lineRule="auto"/>
              <w:rPr>
                <w:rFonts w:eastAsia="Calibri"/>
              </w:rPr>
            </w:pPr>
            <w:r w:rsidRPr="00621629">
              <w:rPr>
                <w:rFonts w:eastAsia="Calibri"/>
              </w:rPr>
              <w:t>Includes 6 st</w:t>
            </w:r>
            <w:r w:rsidRPr="00621629">
              <w:rPr>
                <w:rFonts w:eastAsia="Calibri"/>
              </w:rPr>
              <w:t xml:space="preserve">andards that support an outcome which minimises the risk of infection to consumers, service providers and visitors. Infection control policies and procedures are practical, safe and appropriate for the type of service provided and reflect current accepted </w:t>
            </w:r>
            <w:r w:rsidRPr="00621629">
              <w:rPr>
                <w:rFonts w:eastAsia="Calibri"/>
              </w:rPr>
              <w:t>good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783A7D"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783A7D" w:rsidP="00621629">
            <w:pPr>
              <w:spacing w:before="60" w:after="60" w:line="276" w:lineRule="auto"/>
              <w:rPr>
                <w:rFonts w:eastAsia="Calibri"/>
              </w:rPr>
            </w:pPr>
            <w:bookmarkStart w:id="29" w:name="IndicatorDescription3"/>
            <w:bookmarkEnd w:id="29"/>
            <w:r>
              <w:t>Standards appl</w:t>
            </w:r>
            <w:r>
              <w:t>icable to this service fully attained.</w:t>
            </w:r>
          </w:p>
        </w:tc>
      </w:tr>
    </w:tbl>
    <w:p w:rsidR="00460D43" w:rsidRDefault="00783A7D">
      <w:pPr>
        <w:spacing w:before="240" w:line="276" w:lineRule="auto"/>
        <w:rPr>
          <w:rFonts w:eastAsia="Calibri"/>
        </w:rPr>
      </w:pPr>
      <w:bookmarkStart w:id="30" w:name="InfectionPreventionAndControl"/>
      <w:r w:rsidRPr="00A4268A">
        <w:rPr>
          <w:rFonts w:eastAsia="Calibri"/>
        </w:rPr>
        <w:t>There is a documented and implemented infection control programme which is appropriate to the service. The plan and outcomes are reviewed annually. Infection prevention and control policies and procedures are clearly</w:t>
      </w:r>
      <w:r w:rsidRPr="00A4268A">
        <w:rPr>
          <w:rFonts w:eastAsia="Calibri"/>
        </w:rPr>
        <w:t xml:space="preserve"> documented and implemented to minimise risk of infection to residents, staff and visitors. The policies reflect current accepted good practice and are readily available for staff.  The GP, or other specialised input, is sought as required.</w:t>
      </w:r>
    </w:p>
    <w:p w:rsidR="003A115E" w:rsidRPr="00A4268A" w:rsidRDefault="00783A7D">
      <w:pPr>
        <w:spacing w:before="240" w:line="276" w:lineRule="auto"/>
        <w:rPr>
          <w:rFonts w:eastAsia="Calibri"/>
        </w:rPr>
      </w:pPr>
      <w:r w:rsidRPr="00A4268A">
        <w:rPr>
          <w:rFonts w:eastAsia="Calibri"/>
        </w:rPr>
        <w:t xml:space="preserve">Infection </w:t>
      </w:r>
      <w:r w:rsidRPr="00A4268A">
        <w:rPr>
          <w:rFonts w:eastAsia="Calibri"/>
        </w:rPr>
        <w:t>control education is provided by the infection control coordinator or external specialists, who have current knowledge of best practice. The education is relevant to the service setting.</w:t>
      </w:r>
    </w:p>
    <w:p w:rsidR="003A115E" w:rsidRPr="00A4268A" w:rsidRDefault="00783A7D">
      <w:pPr>
        <w:spacing w:before="240" w:line="276" w:lineRule="auto"/>
        <w:rPr>
          <w:rFonts w:eastAsia="Calibri"/>
        </w:rPr>
      </w:pPr>
      <w:r w:rsidRPr="00A4268A">
        <w:rPr>
          <w:rFonts w:eastAsia="Calibri"/>
        </w:rPr>
        <w:t xml:space="preserve">The type of infection surveillance undertaken is appropriate to the size and type of the service. Results of the surveillance are acted upon, evaluated and reported to relevant personnel in a timely manner. </w:t>
      </w:r>
    </w:p>
    <w:bookmarkEnd w:id="30"/>
    <w:p w:rsidR="003A115E" w:rsidRPr="00A4268A" w:rsidRDefault="003A115E">
      <w:pPr>
        <w:spacing w:before="240" w:line="276" w:lineRule="auto"/>
        <w:rPr>
          <w:rFonts w:eastAsia="Calibri"/>
        </w:rPr>
      </w:pPr>
    </w:p>
    <w:p w:rsidR="00460D43" w:rsidRDefault="00783A7D" w:rsidP="000E6E02">
      <w:pPr>
        <w:pStyle w:val="Heading2"/>
        <w:spacing w:before="0"/>
        <w:rPr>
          <w:rFonts w:cs="Arial"/>
        </w:rPr>
      </w:pPr>
      <w:r>
        <w:rPr>
          <w:rFonts w:cs="Arial"/>
        </w:rPr>
        <w:t>Summary of attainment</w:t>
      </w:r>
    </w:p>
    <w:p w:rsidR="00460D43" w:rsidRDefault="00783A7D">
      <w:pPr>
        <w:keepNext/>
        <w:spacing w:before="240" w:after="240" w:line="276" w:lineRule="auto"/>
        <w:rPr>
          <w:rFonts w:eastAsia="Calibri"/>
        </w:rPr>
      </w:pPr>
      <w:r>
        <w:rPr>
          <w:rFonts w:eastAsia="Calibri"/>
        </w:rPr>
        <w:t>The following table summa</w:t>
      </w:r>
      <w:r>
        <w:rPr>
          <w:rFonts w:eastAsia="Calibri"/>
        </w:rPr>
        <w:t>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A115E">
        <w:tc>
          <w:tcPr>
            <w:tcW w:w="1384" w:type="dxa"/>
            <w:vAlign w:val="center"/>
          </w:tcPr>
          <w:p w:rsidR="00460D43" w:rsidRDefault="00783A7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83A7D">
            <w:pPr>
              <w:keepNext/>
              <w:spacing w:before="60" w:after="60"/>
              <w:jc w:val="center"/>
              <w:rPr>
                <w:rFonts w:cs="Arial"/>
                <w:b/>
                <w:sz w:val="20"/>
                <w:szCs w:val="20"/>
              </w:rPr>
            </w:pPr>
            <w:r>
              <w:rPr>
                <w:rFonts w:cs="Arial"/>
                <w:b/>
                <w:sz w:val="20"/>
                <w:szCs w:val="20"/>
              </w:rPr>
              <w:t>Continuous Improvement</w:t>
            </w:r>
          </w:p>
          <w:p w:rsidR="00460D43" w:rsidRDefault="00783A7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783A7D">
            <w:pPr>
              <w:keepNext/>
              <w:spacing w:before="60" w:after="60"/>
              <w:jc w:val="center"/>
              <w:rPr>
                <w:rFonts w:cs="Arial"/>
                <w:b/>
                <w:sz w:val="20"/>
                <w:szCs w:val="20"/>
              </w:rPr>
            </w:pPr>
            <w:r>
              <w:rPr>
                <w:rFonts w:cs="Arial"/>
                <w:b/>
                <w:sz w:val="20"/>
                <w:szCs w:val="20"/>
              </w:rPr>
              <w:t>Fully Attained</w:t>
            </w:r>
          </w:p>
          <w:p w:rsidR="00460D43" w:rsidRDefault="00783A7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783A7D">
            <w:pPr>
              <w:keepNext/>
              <w:spacing w:before="60" w:after="60"/>
              <w:jc w:val="center"/>
              <w:rPr>
                <w:rFonts w:cs="Arial"/>
                <w:b/>
                <w:sz w:val="20"/>
                <w:szCs w:val="20"/>
              </w:rPr>
            </w:pPr>
            <w:r>
              <w:rPr>
                <w:rFonts w:cs="Arial"/>
                <w:b/>
                <w:sz w:val="20"/>
                <w:szCs w:val="20"/>
              </w:rPr>
              <w:t>Partially Attained Negligible Risk</w:t>
            </w:r>
          </w:p>
          <w:p w:rsidR="00460D43" w:rsidRDefault="00783A7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783A7D">
            <w:pPr>
              <w:keepNext/>
              <w:spacing w:before="60" w:after="60"/>
              <w:jc w:val="center"/>
              <w:rPr>
                <w:rFonts w:cs="Arial"/>
                <w:b/>
                <w:sz w:val="20"/>
                <w:szCs w:val="20"/>
              </w:rPr>
            </w:pPr>
            <w:r>
              <w:rPr>
                <w:rFonts w:cs="Arial"/>
                <w:b/>
                <w:sz w:val="20"/>
                <w:szCs w:val="20"/>
              </w:rPr>
              <w:t>Partially Attained Low Risk</w:t>
            </w:r>
          </w:p>
          <w:p w:rsidR="00460D43" w:rsidRDefault="00783A7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783A7D">
            <w:pPr>
              <w:keepNext/>
              <w:spacing w:before="60" w:after="60"/>
              <w:jc w:val="center"/>
              <w:rPr>
                <w:rFonts w:cs="Arial"/>
                <w:b/>
                <w:sz w:val="20"/>
                <w:szCs w:val="20"/>
              </w:rPr>
            </w:pPr>
            <w:r>
              <w:rPr>
                <w:rFonts w:cs="Arial"/>
                <w:b/>
                <w:sz w:val="20"/>
                <w:szCs w:val="20"/>
              </w:rPr>
              <w:t>Partially Attain</w:t>
            </w:r>
            <w:r>
              <w:rPr>
                <w:rFonts w:cs="Arial"/>
                <w:b/>
                <w:sz w:val="20"/>
                <w:szCs w:val="20"/>
              </w:rPr>
              <w:t>ed Moderate Risk</w:t>
            </w:r>
          </w:p>
          <w:p w:rsidR="00460D43" w:rsidRDefault="00783A7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783A7D">
            <w:pPr>
              <w:keepNext/>
              <w:spacing w:before="60" w:after="60"/>
              <w:jc w:val="center"/>
              <w:rPr>
                <w:rFonts w:cs="Arial"/>
                <w:b/>
                <w:sz w:val="20"/>
                <w:szCs w:val="20"/>
              </w:rPr>
            </w:pPr>
            <w:r>
              <w:rPr>
                <w:rFonts w:cs="Arial"/>
                <w:b/>
                <w:sz w:val="20"/>
                <w:szCs w:val="20"/>
              </w:rPr>
              <w:t>Partially Attained High Risk</w:t>
            </w:r>
          </w:p>
          <w:p w:rsidR="00460D43" w:rsidRDefault="00783A7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783A7D">
            <w:pPr>
              <w:keepNext/>
              <w:spacing w:before="60" w:after="60"/>
              <w:jc w:val="center"/>
              <w:rPr>
                <w:rFonts w:cs="Arial"/>
                <w:b/>
                <w:sz w:val="20"/>
                <w:szCs w:val="20"/>
              </w:rPr>
            </w:pPr>
            <w:r>
              <w:rPr>
                <w:rFonts w:cs="Arial"/>
                <w:b/>
                <w:sz w:val="20"/>
                <w:szCs w:val="20"/>
              </w:rPr>
              <w:t>Partially Attained Critical Risk</w:t>
            </w:r>
          </w:p>
          <w:p w:rsidR="00460D43" w:rsidRDefault="00783A7D">
            <w:pPr>
              <w:keepNext/>
              <w:spacing w:before="60" w:after="60"/>
              <w:jc w:val="center"/>
              <w:rPr>
                <w:rFonts w:cs="Arial"/>
                <w:b/>
                <w:sz w:val="20"/>
                <w:szCs w:val="20"/>
              </w:rPr>
            </w:pPr>
            <w:r>
              <w:rPr>
                <w:rFonts w:cs="Arial"/>
                <w:b/>
                <w:sz w:val="20"/>
                <w:szCs w:val="20"/>
              </w:rPr>
              <w:t>(PA Critical)</w:t>
            </w:r>
          </w:p>
        </w:tc>
      </w:tr>
      <w:tr w:rsidR="003A115E">
        <w:tc>
          <w:tcPr>
            <w:tcW w:w="1384" w:type="dxa"/>
            <w:vAlign w:val="center"/>
          </w:tcPr>
          <w:p w:rsidR="00460D43" w:rsidRDefault="00783A7D">
            <w:pPr>
              <w:keepNext/>
              <w:spacing w:before="60" w:after="60"/>
              <w:rPr>
                <w:rFonts w:cs="Arial"/>
                <w:b/>
                <w:sz w:val="20"/>
                <w:szCs w:val="20"/>
              </w:rPr>
            </w:pPr>
            <w:r>
              <w:rPr>
                <w:rFonts w:cs="Arial"/>
                <w:b/>
                <w:sz w:val="20"/>
                <w:szCs w:val="20"/>
              </w:rPr>
              <w:t>Standards</w:t>
            </w:r>
          </w:p>
        </w:tc>
        <w:tc>
          <w:tcPr>
            <w:tcW w:w="1701" w:type="dxa"/>
            <w:vAlign w:val="center"/>
          </w:tcPr>
          <w:p w:rsidR="00460D43" w:rsidRDefault="00783A7D" w:rsidP="00C9228C">
            <w:pPr>
              <w:spacing w:before="60" w:after="60"/>
              <w:jc w:val="center"/>
              <w:rPr>
                <w:rFonts w:cs="Arial"/>
                <w:sz w:val="20"/>
                <w:szCs w:val="20"/>
                <w:lang w:eastAsia="en-NZ"/>
              </w:rPr>
            </w:pPr>
            <w:bookmarkStart w:id="31" w:name="TotalStdCI"/>
            <w:r>
              <w:rPr>
                <w:rFonts w:cs="Arial"/>
                <w:sz w:val="20"/>
                <w:szCs w:val="20"/>
                <w:lang w:eastAsia="en-NZ"/>
              </w:rPr>
              <w:t>2</w:t>
            </w:r>
            <w:bookmarkEnd w:id="31"/>
          </w:p>
        </w:tc>
        <w:tc>
          <w:tcPr>
            <w:tcW w:w="1843" w:type="dxa"/>
            <w:vAlign w:val="center"/>
          </w:tcPr>
          <w:p w:rsidR="00460D43" w:rsidRDefault="00783A7D" w:rsidP="00A4268A">
            <w:pPr>
              <w:spacing w:before="60" w:after="60"/>
              <w:jc w:val="center"/>
              <w:rPr>
                <w:rFonts w:cs="Arial"/>
                <w:sz w:val="20"/>
                <w:szCs w:val="20"/>
                <w:lang w:eastAsia="en-NZ"/>
              </w:rPr>
            </w:pPr>
            <w:bookmarkStart w:id="32" w:name="TotalStdFA"/>
            <w:r>
              <w:rPr>
                <w:rFonts w:cs="Arial"/>
                <w:sz w:val="20"/>
                <w:szCs w:val="20"/>
                <w:lang w:eastAsia="en-NZ"/>
              </w:rPr>
              <w:t>48</w:t>
            </w:r>
            <w:bookmarkEnd w:id="32"/>
          </w:p>
        </w:tc>
        <w:tc>
          <w:tcPr>
            <w:tcW w:w="1843" w:type="dxa"/>
            <w:vAlign w:val="center"/>
          </w:tcPr>
          <w:p w:rsidR="00460D43" w:rsidRDefault="00783A7D">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783A7D" w:rsidP="00A4268A">
            <w:pPr>
              <w:spacing w:before="60" w:after="60"/>
              <w:jc w:val="center"/>
              <w:rPr>
                <w:rFonts w:cs="Arial"/>
                <w:sz w:val="20"/>
                <w:szCs w:val="20"/>
                <w:lang w:eastAsia="en-NZ"/>
              </w:rPr>
            </w:pPr>
            <w:bookmarkStart w:id="34" w:name="TotalStdPA_Low"/>
            <w:r>
              <w:rPr>
                <w:rFonts w:cs="Arial"/>
                <w:sz w:val="20"/>
                <w:szCs w:val="20"/>
                <w:lang w:eastAsia="en-NZ"/>
              </w:rPr>
              <w:t>0</w:t>
            </w:r>
            <w:bookmarkEnd w:id="34"/>
          </w:p>
        </w:tc>
        <w:tc>
          <w:tcPr>
            <w:tcW w:w="1843" w:type="dxa"/>
            <w:vAlign w:val="center"/>
          </w:tcPr>
          <w:p w:rsidR="00460D43" w:rsidRDefault="00783A7D"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rsidR="00460D43" w:rsidRDefault="00783A7D">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783A7D">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3A115E">
        <w:tc>
          <w:tcPr>
            <w:tcW w:w="1384" w:type="dxa"/>
            <w:vAlign w:val="center"/>
          </w:tcPr>
          <w:p w:rsidR="00460D43" w:rsidRDefault="00783A7D">
            <w:pPr>
              <w:keepNext/>
              <w:spacing w:before="60" w:after="60"/>
              <w:rPr>
                <w:rFonts w:cs="Arial"/>
                <w:b/>
                <w:sz w:val="20"/>
                <w:szCs w:val="20"/>
              </w:rPr>
            </w:pPr>
            <w:r>
              <w:rPr>
                <w:rFonts w:cs="Arial"/>
                <w:b/>
                <w:sz w:val="20"/>
                <w:szCs w:val="20"/>
              </w:rPr>
              <w:t>Criteria</w:t>
            </w:r>
          </w:p>
        </w:tc>
        <w:tc>
          <w:tcPr>
            <w:tcW w:w="1701" w:type="dxa"/>
            <w:vAlign w:val="center"/>
          </w:tcPr>
          <w:p w:rsidR="00460D43" w:rsidRDefault="00783A7D">
            <w:pPr>
              <w:spacing w:before="60" w:after="60"/>
              <w:jc w:val="center"/>
              <w:rPr>
                <w:rFonts w:cs="Arial"/>
                <w:sz w:val="20"/>
                <w:szCs w:val="20"/>
                <w:lang w:eastAsia="en-NZ"/>
              </w:rPr>
            </w:pPr>
            <w:bookmarkStart w:id="38" w:name="TotalCritCI"/>
            <w:r>
              <w:rPr>
                <w:rFonts w:cs="Arial"/>
                <w:sz w:val="20"/>
                <w:szCs w:val="20"/>
                <w:lang w:eastAsia="en-NZ"/>
              </w:rPr>
              <w:t>6</w:t>
            </w:r>
            <w:bookmarkEnd w:id="38"/>
          </w:p>
        </w:tc>
        <w:tc>
          <w:tcPr>
            <w:tcW w:w="1843" w:type="dxa"/>
            <w:vAlign w:val="center"/>
          </w:tcPr>
          <w:p w:rsidR="00460D43" w:rsidRDefault="00783A7D" w:rsidP="00A4268A">
            <w:pPr>
              <w:spacing w:before="60" w:after="60"/>
              <w:jc w:val="center"/>
              <w:rPr>
                <w:rFonts w:cs="Arial"/>
                <w:sz w:val="20"/>
                <w:szCs w:val="20"/>
                <w:lang w:eastAsia="en-NZ"/>
              </w:rPr>
            </w:pPr>
            <w:bookmarkStart w:id="39" w:name="TotalCritFA"/>
            <w:r>
              <w:rPr>
                <w:rFonts w:cs="Arial"/>
                <w:sz w:val="20"/>
                <w:szCs w:val="20"/>
                <w:lang w:eastAsia="en-NZ"/>
              </w:rPr>
              <w:t>95</w:t>
            </w:r>
            <w:bookmarkEnd w:id="39"/>
          </w:p>
        </w:tc>
        <w:tc>
          <w:tcPr>
            <w:tcW w:w="1843" w:type="dxa"/>
            <w:vAlign w:val="center"/>
          </w:tcPr>
          <w:p w:rsidR="00460D43" w:rsidRDefault="00783A7D">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783A7D" w:rsidP="00A4268A">
            <w:pPr>
              <w:spacing w:before="60" w:after="60"/>
              <w:jc w:val="center"/>
              <w:rPr>
                <w:rFonts w:cs="Arial"/>
                <w:sz w:val="20"/>
                <w:szCs w:val="20"/>
                <w:lang w:eastAsia="en-NZ"/>
              </w:rPr>
            </w:pPr>
            <w:bookmarkStart w:id="41" w:name="TotalCritPA_Low"/>
            <w:r>
              <w:rPr>
                <w:rFonts w:cs="Arial"/>
                <w:sz w:val="20"/>
                <w:szCs w:val="20"/>
                <w:lang w:eastAsia="en-NZ"/>
              </w:rPr>
              <w:t>0</w:t>
            </w:r>
            <w:bookmarkEnd w:id="41"/>
          </w:p>
        </w:tc>
        <w:tc>
          <w:tcPr>
            <w:tcW w:w="1843" w:type="dxa"/>
            <w:vAlign w:val="center"/>
          </w:tcPr>
          <w:p w:rsidR="00460D43" w:rsidRDefault="00783A7D"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rsidR="00460D43" w:rsidRDefault="00783A7D">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783A7D">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783A7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A115E">
        <w:tc>
          <w:tcPr>
            <w:tcW w:w="1384" w:type="dxa"/>
            <w:vAlign w:val="center"/>
          </w:tcPr>
          <w:p w:rsidR="00460D43" w:rsidRDefault="00783A7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83A7D">
            <w:pPr>
              <w:keepNext/>
              <w:spacing w:before="60" w:after="60"/>
              <w:jc w:val="center"/>
              <w:rPr>
                <w:rFonts w:cs="Arial"/>
                <w:b/>
                <w:sz w:val="20"/>
                <w:szCs w:val="20"/>
              </w:rPr>
            </w:pPr>
            <w:r>
              <w:rPr>
                <w:rFonts w:cs="Arial"/>
                <w:b/>
                <w:sz w:val="20"/>
                <w:szCs w:val="20"/>
              </w:rPr>
              <w:t>Unattained Negligible Risk</w:t>
            </w:r>
          </w:p>
          <w:p w:rsidR="00460D43" w:rsidRDefault="00783A7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783A7D">
            <w:pPr>
              <w:keepNext/>
              <w:spacing w:before="60" w:after="60"/>
              <w:jc w:val="center"/>
              <w:rPr>
                <w:rFonts w:cs="Arial"/>
                <w:b/>
                <w:sz w:val="20"/>
                <w:szCs w:val="20"/>
              </w:rPr>
            </w:pPr>
            <w:r>
              <w:rPr>
                <w:rFonts w:cs="Arial"/>
                <w:b/>
                <w:sz w:val="20"/>
                <w:szCs w:val="20"/>
              </w:rPr>
              <w:t>Unattained Low Risk</w:t>
            </w:r>
          </w:p>
          <w:p w:rsidR="00460D43" w:rsidRDefault="00783A7D">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rsidR="00460D43" w:rsidRDefault="00783A7D">
            <w:pPr>
              <w:keepNext/>
              <w:spacing w:before="60" w:after="60"/>
              <w:jc w:val="center"/>
              <w:rPr>
                <w:rFonts w:cs="Arial"/>
                <w:b/>
                <w:sz w:val="20"/>
                <w:szCs w:val="20"/>
              </w:rPr>
            </w:pPr>
            <w:r>
              <w:rPr>
                <w:rFonts w:cs="Arial"/>
                <w:b/>
                <w:sz w:val="20"/>
                <w:szCs w:val="20"/>
              </w:rPr>
              <w:t>Unattained Moderate Risk</w:t>
            </w:r>
          </w:p>
          <w:p w:rsidR="00460D43" w:rsidRDefault="00783A7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783A7D">
            <w:pPr>
              <w:keepNext/>
              <w:spacing w:before="60" w:after="60"/>
              <w:jc w:val="center"/>
              <w:rPr>
                <w:rFonts w:cs="Arial"/>
                <w:b/>
                <w:sz w:val="20"/>
                <w:szCs w:val="20"/>
              </w:rPr>
            </w:pPr>
            <w:r>
              <w:rPr>
                <w:rFonts w:cs="Arial"/>
                <w:b/>
                <w:sz w:val="20"/>
                <w:szCs w:val="20"/>
              </w:rPr>
              <w:t>Unattained High Risk</w:t>
            </w:r>
          </w:p>
          <w:p w:rsidR="00460D43" w:rsidRDefault="00783A7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783A7D">
            <w:pPr>
              <w:keepNext/>
              <w:spacing w:before="60" w:after="60"/>
              <w:jc w:val="center"/>
              <w:rPr>
                <w:rFonts w:cs="Arial"/>
                <w:b/>
                <w:sz w:val="20"/>
                <w:szCs w:val="20"/>
              </w:rPr>
            </w:pPr>
            <w:r>
              <w:rPr>
                <w:rFonts w:cs="Arial"/>
                <w:b/>
                <w:sz w:val="20"/>
                <w:szCs w:val="20"/>
              </w:rPr>
              <w:t>Unattained Critical Risk</w:t>
            </w:r>
          </w:p>
          <w:p w:rsidR="00460D43" w:rsidRDefault="00783A7D">
            <w:pPr>
              <w:keepNext/>
              <w:spacing w:before="60" w:after="60"/>
              <w:jc w:val="center"/>
              <w:rPr>
                <w:rFonts w:cs="Arial"/>
                <w:b/>
                <w:sz w:val="20"/>
                <w:szCs w:val="20"/>
              </w:rPr>
            </w:pPr>
            <w:r>
              <w:rPr>
                <w:rFonts w:cs="Arial"/>
                <w:b/>
                <w:sz w:val="20"/>
                <w:szCs w:val="20"/>
              </w:rPr>
              <w:t>(UA Critical)</w:t>
            </w:r>
          </w:p>
        </w:tc>
      </w:tr>
      <w:tr w:rsidR="003A115E">
        <w:tc>
          <w:tcPr>
            <w:tcW w:w="1384" w:type="dxa"/>
            <w:vAlign w:val="center"/>
          </w:tcPr>
          <w:p w:rsidR="00460D43" w:rsidRDefault="00783A7D">
            <w:pPr>
              <w:keepNext/>
              <w:spacing w:before="60" w:after="60"/>
              <w:rPr>
                <w:rFonts w:cs="Arial"/>
                <w:b/>
                <w:sz w:val="20"/>
                <w:szCs w:val="20"/>
              </w:rPr>
            </w:pPr>
            <w:r>
              <w:rPr>
                <w:rFonts w:cs="Arial"/>
                <w:b/>
                <w:sz w:val="20"/>
                <w:szCs w:val="20"/>
              </w:rPr>
              <w:t>Standards</w:t>
            </w:r>
          </w:p>
        </w:tc>
        <w:tc>
          <w:tcPr>
            <w:tcW w:w="1701" w:type="dxa"/>
            <w:vAlign w:val="center"/>
          </w:tcPr>
          <w:p w:rsidR="00460D43" w:rsidRDefault="00783A7D">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783A7D">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783A7D">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783A7D">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783A7D">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3A115E">
        <w:tc>
          <w:tcPr>
            <w:tcW w:w="1384" w:type="dxa"/>
            <w:vAlign w:val="center"/>
          </w:tcPr>
          <w:p w:rsidR="00460D43" w:rsidRDefault="00783A7D">
            <w:pPr>
              <w:spacing w:before="60" w:after="60"/>
              <w:rPr>
                <w:rFonts w:cs="Arial"/>
                <w:b/>
                <w:sz w:val="20"/>
                <w:szCs w:val="20"/>
              </w:rPr>
            </w:pPr>
            <w:r>
              <w:rPr>
                <w:rFonts w:cs="Arial"/>
                <w:b/>
                <w:sz w:val="20"/>
                <w:szCs w:val="20"/>
              </w:rPr>
              <w:t>Criteria</w:t>
            </w:r>
          </w:p>
        </w:tc>
        <w:tc>
          <w:tcPr>
            <w:tcW w:w="1701" w:type="dxa"/>
            <w:vAlign w:val="center"/>
          </w:tcPr>
          <w:p w:rsidR="00460D43" w:rsidRDefault="00783A7D">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783A7D">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783A7D">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783A7D">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783A7D">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783A7D">
      <w:pPr>
        <w:pStyle w:val="Heading1"/>
        <w:rPr>
          <w:rFonts w:cs="Arial"/>
        </w:rPr>
      </w:pPr>
      <w:r>
        <w:rPr>
          <w:rFonts w:cs="Arial"/>
        </w:rPr>
        <w:t>Attainment against the Health and Disability Services Standards</w:t>
      </w:r>
    </w:p>
    <w:p w:rsidR="00460D43" w:rsidRDefault="00783A7D">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rsidR="004268A8" w:rsidRDefault="00783A7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w:t>
      </w:r>
      <w:r>
        <w:rPr>
          <w:rFonts w:cs="Arial"/>
          <w:sz w:val="24"/>
          <w:szCs w:val="24"/>
          <w:lang w:eastAsia="en-NZ"/>
        </w:rPr>
        <w:t>yed in the next section</w:t>
      </w:r>
      <w:r w:rsidRPr="004268A8">
        <w:rPr>
          <w:rFonts w:cs="Arial"/>
          <w:sz w:val="24"/>
          <w:szCs w:val="24"/>
          <w:lang w:eastAsia="en-NZ"/>
        </w:rPr>
        <w:t>.</w:t>
      </w:r>
    </w:p>
    <w:p w:rsidR="00460D43" w:rsidRDefault="00783A7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783A7D">
      <w:pPr>
        <w:pStyle w:val="OutcomeDescription"/>
        <w:spacing w:before="240"/>
        <w:rPr>
          <w:rFonts w:cs="Arial"/>
          <w:sz w:val="24"/>
          <w:szCs w:val="24"/>
          <w:lang w:eastAsia="en-NZ"/>
        </w:rPr>
      </w:pPr>
      <w:r>
        <w:rPr>
          <w:rFonts w:cs="Arial"/>
          <w:sz w:val="24"/>
          <w:szCs w:val="24"/>
          <w:lang w:eastAsia="en-NZ"/>
        </w:rPr>
        <w:t>For mo</w:t>
      </w:r>
      <w:r>
        <w:rPr>
          <w:rFonts w:cs="Arial"/>
          <w:sz w:val="24"/>
          <w:szCs w:val="24"/>
          <w:lang w:eastAsia="en-NZ"/>
        </w:rPr>
        <w:t xml:space="preserve">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4"/>
        <w:gridCol w:w="1361"/>
        <w:gridCol w:w="6669"/>
      </w:tblGrid>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b/>
                <w:lang w:eastAsia="en-NZ"/>
              </w:rPr>
              <w:t>Standard with de</w:t>
            </w:r>
            <w:r w:rsidRPr="00BE00C7">
              <w:rPr>
                <w:rFonts w:cs="Arial"/>
                <w:b/>
                <w:lang w:eastAsia="en-NZ"/>
              </w:rPr>
              <w:t>sired outcome</w:t>
            </w:r>
          </w:p>
        </w:tc>
        <w:tc>
          <w:tcPr>
            <w:tcW w:w="0" w:type="auto"/>
          </w:tcPr>
          <w:p w:rsidR="00EB7645" w:rsidRPr="00BE00C7" w:rsidRDefault="00783A7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83A7D" w:rsidP="00BE00C7">
            <w:pPr>
              <w:pStyle w:val="OutcomeDescription"/>
              <w:spacing w:before="120" w:after="120"/>
              <w:rPr>
                <w:rFonts w:cs="Arial"/>
                <w:b/>
                <w:lang w:eastAsia="en-NZ"/>
              </w:rPr>
            </w:pPr>
            <w:r w:rsidRPr="00BE00C7">
              <w:rPr>
                <w:rFonts w:cs="Arial"/>
                <w:b/>
                <w:lang w:eastAsia="en-NZ"/>
              </w:rPr>
              <w:t>Audit Evidence</w:t>
            </w: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783A7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Staff interviewed demonstrated their knowledge of the Code of Health and </w:t>
            </w:r>
            <w:r w:rsidRPr="00BE00C7">
              <w:rPr>
                <w:rFonts w:cs="Arial"/>
                <w:lang w:eastAsia="en-NZ"/>
              </w:rPr>
              <w:t xml:space="preserve">Disability Services Consumers' Rights (the Code). The Code is included in staff orientation and in the in-service and online education programmes. Residents' rights are upheld by staff (eg, staff knocking on residents' doors prior to entering their rooms, </w:t>
            </w:r>
            <w:r w:rsidRPr="00BE00C7">
              <w:rPr>
                <w:rFonts w:cs="Arial"/>
                <w:lang w:eastAsia="en-NZ"/>
              </w:rPr>
              <w:t>staff speaking to residents with respect and dignity, staff calling residents by their preferred names). Staff observed on the days of the audit demonstrated knowledge of the Code when interacting with residents.</w:t>
            </w:r>
          </w:p>
          <w:p w:rsidR="00EB7645" w:rsidRPr="00BE00C7" w:rsidRDefault="00783A7D" w:rsidP="00BE00C7">
            <w:pPr>
              <w:pStyle w:val="OutcomeDescription"/>
              <w:spacing w:before="120" w:after="120"/>
              <w:rPr>
                <w:rFonts w:cs="Arial"/>
                <w:lang w:eastAsia="en-NZ"/>
              </w:rPr>
            </w:pPr>
            <w:r w:rsidRPr="00BE00C7">
              <w:rPr>
                <w:rFonts w:cs="Arial"/>
                <w:lang w:eastAsia="en-NZ"/>
              </w:rPr>
              <w:t>The residents reported that they understand</w:t>
            </w:r>
            <w:r w:rsidRPr="00BE00C7">
              <w:rPr>
                <w:rFonts w:cs="Arial"/>
                <w:lang w:eastAsia="en-NZ"/>
              </w:rPr>
              <w:t xml:space="preserve"> their rights. The family/whānau reported that residents are treated with respect and dignity.</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783A7D"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w:t>
            </w:r>
            <w:r w:rsidRPr="00BE00C7">
              <w:rPr>
                <w:rFonts w:cs="Arial"/>
                <w:lang w:eastAsia="en-NZ"/>
              </w:rPr>
              <w:t>oices and give informed consent.</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Evidence was seen of the consent process for the collection and storage of health information, outings and indemnity, use of photographs for identification, sharing of information with an identified next of kin, and for </w:t>
            </w:r>
            <w:r w:rsidRPr="00BE00C7">
              <w:rPr>
                <w:rFonts w:cs="Arial"/>
                <w:lang w:eastAsia="en-NZ"/>
              </w:rPr>
              <w:t xml:space="preserve">general care and treatment. The resident’s right to withdraw consent and change their mind is noted. Information is provided on enduring power of attorney (EPOA) and ensuring, where applicable, this is activated. </w:t>
            </w:r>
          </w:p>
          <w:p w:rsidR="00EB7645" w:rsidRPr="00BE00C7" w:rsidRDefault="00783A7D" w:rsidP="00BE00C7">
            <w:pPr>
              <w:pStyle w:val="OutcomeDescription"/>
              <w:spacing w:before="120" w:after="120"/>
              <w:rPr>
                <w:rFonts w:cs="Arial"/>
                <w:lang w:eastAsia="en-NZ"/>
              </w:rPr>
            </w:pPr>
            <w:r w:rsidRPr="00BE00C7">
              <w:rPr>
                <w:rFonts w:cs="Arial"/>
                <w:lang w:eastAsia="en-NZ"/>
              </w:rPr>
              <w:t>There are guidelines in the policy for adv</w:t>
            </w:r>
            <w:r w:rsidRPr="00BE00C7">
              <w:rPr>
                <w:rFonts w:cs="Arial"/>
                <w:lang w:eastAsia="en-NZ"/>
              </w:rPr>
              <w:t>ance directives which meet legislative requirements. The consent can be reviewed and altered as the resident wishes. An advance directive and advance care plan are used to enable residents to choose and make decisions related to end of life care. The files</w:t>
            </w:r>
            <w:r w:rsidRPr="00BE00C7">
              <w:rPr>
                <w:rFonts w:cs="Arial"/>
                <w:lang w:eastAsia="en-NZ"/>
              </w:rPr>
              <w:t xml:space="preserve"> reviewed had signed advance care plans that identify residents’ wishes and meet legislative requirements</w:t>
            </w:r>
          </w:p>
          <w:p w:rsidR="00EB7645" w:rsidRPr="00BE00C7" w:rsidRDefault="00783A7D" w:rsidP="00BE00C7">
            <w:pPr>
              <w:pStyle w:val="OutcomeDescription"/>
              <w:spacing w:before="120" w:after="120"/>
              <w:rPr>
                <w:rFonts w:cs="Arial"/>
                <w:lang w:eastAsia="en-NZ"/>
              </w:rPr>
            </w:pPr>
            <w:r w:rsidRPr="00BE00C7">
              <w:rPr>
                <w:rFonts w:cs="Arial"/>
                <w:lang w:eastAsia="en-NZ"/>
              </w:rPr>
              <w:t>Residents and family/whānau (where appropriate) are included in care decisions.</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Service providers recognise </w:t>
            </w:r>
            <w:r w:rsidRPr="00BE00C7">
              <w:rPr>
                <w:rFonts w:cs="Arial"/>
                <w:lang w:eastAsia="en-NZ"/>
              </w:rPr>
              <w:t>and facilitate the right of consumers to advocacy/support persons of their choice.</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Advocacy information is available in brochure format at the entrance to the facility. Residents and family/whānau are aware of their right to have support persons. Educat</w:t>
            </w:r>
            <w:r w:rsidRPr="00BE00C7">
              <w:rPr>
                <w:rFonts w:cs="Arial"/>
                <w:lang w:eastAsia="en-NZ"/>
              </w:rPr>
              <w:t>ion from the Nationwide Health and Disability Advocacy Service is undertaken annually as part of the in-service education programme. The staff interviewed reported knowledge of residents’ rights and advocacy services.</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1.1.12: Links With </w:t>
            </w:r>
            <w:r w:rsidRPr="00BE00C7">
              <w:rPr>
                <w:rFonts w:cs="Arial"/>
                <w:lang w:eastAsia="en-NZ"/>
              </w:rPr>
              <w:t>Family/Whānau And Other Community Resources</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Residents reported they are supported to be able to remain in contact with the community through outings and walks. Policy in</w:t>
            </w:r>
            <w:r w:rsidRPr="00BE00C7">
              <w:rPr>
                <w:rFonts w:cs="Arial"/>
                <w:lang w:eastAsia="en-NZ"/>
              </w:rPr>
              <w:t xml:space="preserve">cludes procedures to be undertaken to assist residents to access community services and a mobility van is available. The activities programme involves linking with other aged care providers and support services for the younger residents.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1.1.13</w:t>
            </w:r>
            <w:r w:rsidRPr="00BE00C7">
              <w:rPr>
                <w:rFonts w:cs="Arial"/>
                <w:lang w:eastAsia="en-NZ"/>
              </w:rPr>
              <w:t xml:space="preserve">: Complaints Management </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complaints/compliments policy and associated forms meet the requirements of Right 10 of the Code. Information on the complaint process is p</w:t>
            </w:r>
            <w:r w:rsidRPr="00BE00C7">
              <w:rPr>
                <w:rFonts w:cs="Arial"/>
                <w:lang w:eastAsia="en-NZ"/>
              </w:rPr>
              <w:t>rovided to residents and families on admission and those interviewed knew how to do so.</w:t>
            </w:r>
          </w:p>
          <w:p w:rsidR="00EB7645" w:rsidRPr="00BE00C7" w:rsidRDefault="00783A7D" w:rsidP="00BE00C7">
            <w:pPr>
              <w:pStyle w:val="OutcomeDescription"/>
              <w:spacing w:before="120" w:after="120"/>
              <w:rPr>
                <w:rFonts w:cs="Arial"/>
                <w:lang w:eastAsia="en-NZ"/>
              </w:rPr>
            </w:pPr>
            <w:r w:rsidRPr="00BE00C7">
              <w:rPr>
                <w:rFonts w:cs="Arial"/>
                <w:lang w:eastAsia="en-NZ"/>
              </w:rPr>
              <w:t>The complaints/compliments register showed that three complaints had been received since the previous audit and that action was taken, through to an agreed solution, ar</w:t>
            </w:r>
            <w:r w:rsidRPr="00BE00C7">
              <w:rPr>
                <w:rFonts w:cs="Arial"/>
                <w:lang w:eastAsia="en-NZ"/>
              </w:rPr>
              <w:t>e documented and completed within the required timeframes. Action plans showed any required follow up and improvements have been made where possible. Each complaint was signed off by the facility manager and dated. The facility manager is responsible for c</w:t>
            </w:r>
            <w:r w:rsidRPr="00BE00C7">
              <w:rPr>
                <w:rFonts w:cs="Arial"/>
                <w:lang w:eastAsia="en-NZ"/>
              </w:rPr>
              <w:t>omplaints management and follow up. All staff interviewed confirmed a sound understanding of the complaint process and what actions are required. There have been no complaints received from external sources since the previous audit.</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1.1.2: Consu</w:t>
            </w:r>
            <w:r w:rsidRPr="00BE00C7">
              <w:rPr>
                <w:rFonts w:cs="Arial"/>
                <w:lang w:eastAsia="en-NZ"/>
              </w:rPr>
              <w:t>mer Rights During Service Delivery</w:t>
            </w:r>
          </w:p>
          <w:p w:rsidR="00EB7645" w:rsidRPr="00BE00C7" w:rsidRDefault="00783A7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Policy details that staff will be provided with training on the Code and that residents will be provided with the Code information on entry to the service. Copy of the Code and o</w:t>
            </w:r>
            <w:r w:rsidRPr="00BE00C7">
              <w:rPr>
                <w:rFonts w:cs="Arial"/>
                <w:lang w:eastAsia="en-NZ"/>
              </w:rPr>
              <w:t>ther information related to rights are in the residents’ rooms and displayed throughout the service. Opportunities for discussion and clarification relating to the Code are provided to residents and their families, as confirmed by interview with the clinic</w:t>
            </w:r>
            <w:r w:rsidRPr="00BE00C7">
              <w:rPr>
                <w:rFonts w:cs="Arial"/>
                <w:lang w:eastAsia="en-NZ"/>
              </w:rPr>
              <w:t xml:space="preserve">al staff.  Discussions relating to residents' rights and responsibilities take place formally (in staff meetings and training forums) and informally (eg, with the resident in their room). Residents and family/whanau report that the residents are addressed </w:t>
            </w:r>
            <w:r w:rsidRPr="00BE00C7">
              <w:rPr>
                <w:rFonts w:cs="Arial"/>
                <w:lang w:eastAsia="en-NZ"/>
              </w:rPr>
              <w:t>in a respectful manner that upholds their rights.</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783A7D"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privacy and dignity policy details how staff are to ensure the physical and auditory privacy of residents, ensuring the protection of personal property and maintaining the confidentiality of resident related information. The service has several younger</w:t>
            </w:r>
            <w:r w:rsidRPr="00BE00C7">
              <w:rPr>
                <w:rFonts w:cs="Arial"/>
                <w:lang w:eastAsia="en-NZ"/>
              </w:rPr>
              <w:t xml:space="preserve"> people and their independence and links with the age appropriate community resources is encouraged. The residents interviewed and files reviewed evidenced that the individual values and beliefs of the residents are respected. There were no concerns expres</w:t>
            </w:r>
            <w:r w:rsidRPr="00BE00C7">
              <w:rPr>
                <w:rFonts w:cs="Arial"/>
                <w:lang w:eastAsia="en-NZ"/>
              </w:rPr>
              <w:t>sed by the residents and family/whānau about abuse or neglect. Staff interviewed report knowledge of residents' rights and understand dignity, respect and what to do if they suspected the resident was at risk of abuse or neglect.</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1.1.4: Recognit</w:t>
            </w:r>
            <w:r w:rsidRPr="00BE00C7">
              <w:rPr>
                <w:rFonts w:cs="Arial"/>
                <w:lang w:eastAsia="en-NZ"/>
              </w:rPr>
              <w:t>ion Of Māori Values And Beliefs</w:t>
            </w:r>
          </w:p>
          <w:p w:rsidR="00EB7645" w:rsidRPr="00BE00C7" w:rsidRDefault="00783A7D"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 cultural awareness policy includes guidance for </w:t>
            </w:r>
            <w:r w:rsidRPr="00BE00C7">
              <w:rPr>
                <w:rFonts w:cs="Arial"/>
                <w:lang w:eastAsia="en-NZ"/>
              </w:rPr>
              <w:t>staff on the provision of culturally appropriate care to Maori residents is a strength of the service.  A commitment to the Treaty of Waitangi and a family/whānau approach is included. Whānau input and involvement in service delivery and decision making is</w:t>
            </w:r>
            <w:r w:rsidRPr="00BE00C7">
              <w:rPr>
                <w:rFonts w:cs="Arial"/>
                <w:lang w:eastAsia="en-NZ"/>
              </w:rPr>
              <w:t xml:space="preserve"> sought if applicable. The in-service education programme includes cultural safety. Staff demonstrated an understanding of meeting the needs of residents who identify as Maori and the importance of whanau. The staff and whānau interviewed reported that the</w:t>
            </w:r>
            <w:r w:rsidRPr="00BE00C7">
              <w:rPr>
                <w:rFonts w:cs="Arial"/>
                <w:lang w:eastAsia="en-NZ"/>
              </w:rPr>
              <w:t xml:space="preserve">re are no known barriers to Maori accessing the services.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783A7D" w:rsidP="00BE00C7">
            <w:pPr>
              <w:pStyle w:val="OutcomeDescription"/>
              <w:spacing w:before="120" w:after="120"/>
              <w:rPr>
                <w:rFonts w:cs="Arial"/>
                <w:lang w:eastAsia="en-NZ"/>
              </w:rPr>
            </w:pPr>
            <w:r w:rsidRPr="00BE00C7">
              <w:rPr>
                <w:rFonts w:cs="Arial"/>
                <w:lang w:eastAsia="en-NZ"/>
              </w:rPr>
              <w:t>Consumers receive culturally safe services which recognise and respect their ethnic, cultural, spiritual v</w:t>
            </w:r>
            <w:r w:rsidRPr="00BE00C7">
              <w:rPr>
                <w:rFonts w:cs="Arial"/>
                <w:lang w:eastAsia="en-NZ"/>
              </w:rPr>
              <w:t xml:space="preserve">alues, and beliefs.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cultural and/or spiritual needs of the resident are provided for in consultation with the resident and family as part of the admission process and ongoing assessment. Specific health issues and food preferences are identified on</w:t>
            </w:r>
            <w:r w:rsidRPr="00BE00C7">
              <w:rPr>
                <w:rFonts w:cs="Arial"/>
                <w:lang w:eastAsia="en-NZ"/>
              </w:rPr>
              <w:t xml:space="preserve"> admission. The care plan is developed to ensure that care and services are delivered in a culturally and/or spiritually sensitive manner in accordance with the resident’s individual values and beliefs. If required, a person acceptable to the resident is s</w:t>
            </w:r>
            <w:r w:rsidRPr="00BE00C7">
              <w:rPr>
                <w:rFonts w:cs="Arial"/>
                <w:lang w:eastAsia="en-NZ"/>
              </w:rPr>
              <w:t>ought from the community to provide advice, training and support for the staff, to enable the facility to meet the cultural/spiritual needs of the resident.</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Residents reported that their individual cultural, values and beliefs are met. Staff confirmed the </w:t>
            </w:r>
            <w:r w:rsidRPr="00BE00C7">
              <w:rPr>
                <w:rFonts w:cs="Arial"/>
                <w:lang w:eastAsia="en-NZ"/>
              </w:rPr>
              <w:t>need to respect the individual culture, values and beliefs of residents.</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783A7D"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Residents and family/whanau reported </w:t>
            </w:r>
            <w:r w:rsidRPr="00BE00C7">
              <w:rPr>
                <w:rFonts w:cs="Arial"/>
                <w:lang w:eastAsia="en-NZ"/>
              </w:rPr>
              <w:t>that residents were free from any type of discrimination, harassment or exploitation and felt safe. The induction process for staff includes education related to professional boundaries, expected behaviours and the Code of Conduct.  All registered nurses h</w:t>
            </w:r>
            <w:r w:rsidRPr="00BE00C7">
              <w:rPr>
                <w:rFonts w:cs="Arial"/>
                <w:lang w:eastAsia="en-NZ"/>
              </w:rPr>
              <w:t>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1.1</w:t>
            </w:r>
            <w:r w:rsidRPr="00BE00C7">
              <w:rPr>
                <w:rFonts w:cs="Arial"/>
                <w:lang w:eastAsia="en-NZ"/>
              </w:rPr>
              <w:t>.8: Good Practice</w:t>
            </w:r>
          </w:p>
          <w:p w:rsidR="00EB7645" w:rsidRPr="00BE00C7" w:rsidRDefault="00783A7D"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 service encourages and promotes good practice through evidence based policies, input from external specialist services and allied health professionals. The service has access </w:t>
            </w:r>
            <w:r w:rsidRPr="00BE00C7">
              <w:rPr>
                <w:rFonts w:cs="Arial"/>
                <w:lang w:eastAsia="en-NZ"/>
              </w:rPr>
              <w:t>and support from visiting specialist nurses, palliative services and mental health teams. The general practitioner (GP) or nurse practitioner (NP) visits the service at least weekly.  The NP reports that the service excels at picking up early warning signs</w:t>
            </w:r>
            <w:r w:rsidRPr="00BE00C7">
              <w:rPr>
                <w:rFonts w:cs="Arial"/>
                <w:lang w:eastAsia="en-NZ"/>
              </w:rPr>
              <w:t xml:space="preserve"> of deterioration, to act promptly on health issues before they reach a crisis point (refer to 1.3.3.4). Residents’ and family/whānau’ satisfaction surveys evidenced overall satisfaction with the quality of the care and services provided.</w:t>
            </w:r>
          </w:p>
          <w:p w:rsidR="00EB7645" w:rsidRPr="00BE00C7" w:rsidRDefault="00783A7D" w:rsidP="00BE00C7">
            <w:pPr>
              <w:pStyle w:val="OutcomeDescription"/>
              <w:spacing w:before="120" w:after="120"/>
              <w:rPr>
                <w:rFonts w:cs="Arial"/>
                <w:lang w:eastAsia="en-NZ"/>
              </w:rPr>
            </w:pPr>
            <w:r w:rsidRPr="00BE00C7">
              <w:rPr>
                <w:rFonts w:cs="Arial"/>
                <w:lang w:eastAsia="en-NZ"/>
              </w:rPr>
              <w:t>Staff reported th</w:t>
            </w:r>
            <w:r w:rsidRPr="00BE00C7">
              <w:rPr>
                <w:rFonts w:cs="Arial"/>
                <w:lang w:eastAsia="en-NZ"/>
              </w:rPr>
              <w:t xml:space="preserve">ey receive management support for external education and access their own professional networks to support contemporary good practice. Other examples of good practice observed during the audit included quality projects into pressure injury management.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tandard 1.1.9: Communication</w:t>
            </w:r>
          </w:p>
          <w:p w:rsidR="00EB7645" w:rsidRPr="00BE00C7" w:rsidRDefault="00783A7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w:t>
            </w:r>
            <w:r w:rsidRPr="00BE00C7">
              <w:rPr>
                <w:rFonts w:cs="Arial"/>
                <w:lang w:eastAsia="en-NZ"/>
              </w:rPr>
              <w:t>tive’s status, were advised in a timely manner about any incidents or accidents and outcomes of regular and any urgent medical reviews. This was supported in residents’ records reviewed.  Staff understood the principles of open disclosure, which is support</w:t>
            </w:r>
            <w:r w:rsidRPr="00BE00C7">
              <w:rPr>
                <w:rFonts w:cs="Arial"/>
                <w:lang w:eastAsia="en-NZ"/>
              </w:rPr>
              <w:t xml:space="preserve">ed by policies and procedures that meet the requirements of the Code. </w:t>
            </w:r>
          </w:p>
          <w:p w:rsidR="00EB7645" w:rsidRPr="00BE00C7" w:rsidRDefault="00783A7D" w:rsidP="00BE00C7">
            <w:pPr>
              <w:pStyle w:val="OutcomeDescription"/>
              <w:spacing w:before="120" w:after="120"/>
              <w:rPr>
                <w:rFonts w:cs="Arial"/>
                <w:lang w:eastAsia="en-NZ"/>
              </w:rPr>
            </w:pPr>
            <w:r w:rsidRPr="00BE00C7">
              <w:rPr>
                <w:rFonts w:cs="Arial"/>
                <w:lang w:eastAsia="en-NZ"/>
              </w:rPr>
              <w:t>Staff know how to access interpreter services, although reported this was rarely required due to all residents able to communicate effectively in English, staff being able to provide in</w:t>
            </w:r>
            <w:r w:rsidRPr="00BE00C7">
              <w:rPr>
                <w:rFonts w:cs="Arial"/>
                <w:lang w:eastAsia="en-NZ"/>
              </w:rPr>
              <w:t>terpretation and many are able to speak in te reo Maori as and when needed and use of family members and volunteers, when appropriate. There are communication strategies in place for residents with cognitive impairment or who have non-verbal means of commu</w:t>
            </w:r>
            <w:r w:rsidRPr="00BE00C7">
              <w:rPr>
                <w:rFonts w:cs="Arial"/>
                <w:lang w:eastAsia="en-NZ"/>
              </w:rPr>
              <w:t xml:space="preserve">nication.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783A7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 strategic and business plans, which are reviewed annually, outline the purpose, </w:t>
            </w:r>
            <w:r w:rsidRPr="00BE00C7">
              <w:rPr>
                <w:rFonts w:cs="Arial"/>
                <w:lang w:eastAsia="en-NZ"/>
              </w:rPr>
              <w:t>values, scope, direction and goals of the organisation. The documents reviewed described longer term objectives and the associated operational plans. A sample of weekly and monthly reports to the support office/management showed the information required wa</w:t>
            </w:r>
            <w:r w:rsidRPr="00BE00C7">
              <w:rPr>
                <w:rFonts w:cs="Arial"/>
                <w:lang w:eastAsia="en-NZ"/>
              </w:rPr>
              <w:t>s reported as requested and was followed up by the national quality manager and quality team.</w:t>
            </w:r>
          </w:p>
          <w:p w:rsidR="00EB7645" w:rsidRPr="00BE00C7" w:rsidRDefault="00783A7D" w:rsidP="00BE00C7">
            <w:pPr>
              <w:pStyle w:val="OutcomeDescription"/>
              <w:spacing w:before="120" w:after="120"/>
              <w:rPr>
                <w:rFonts w:cs="Arial"/>
                <w:lang w:eastAsia="en-NZ"/>
              </w:rPr>
            </w:pPr>
            <w:r w:rsidRPr="00BE00C7">
              <w:rPr>
                <w:rFonts w:cs="Arial"/>
                <w:lang w:eastAsia="en-NZ"/>
              </w:rPr>
              <w:t>The service is managed by a facility manager who holds relevant management qualifications and has been in the role for 10 years. Responsibilities and accountabili</w:t>
            </w:r>
            <w:r w:rsidRPr="00BE00C7">
              <w:rPr>
                <w:rFonts w:cs="Arial"/>
                <w:lang w:eastAsia="en-NZ"/>
              </w:rPr>
              <w:t>ties are defined in a job description and individual employment agreement. The facility manager confirmed knowledge of the sector, regulatory and reporting requirements and maintains currency by attending related business courses and the organisation`s ann</w:t>
            </w:r>
            <w:r w:rsidRPr="00BE00C7">
              <w:rPr>
                <w:rFonts w:cs="Arial"/>
                <w:lang w:eastAsia="en-NZ"/>
              </w:rPr>
              <w:t xml:space="preserve">ual conference for facility managers which was attended in November 2017. </w:t>
            </w:r>
          </w:p>
          <w:p w:rsidR="00EB7645" w:rsidRPr="00BE00C7" w:rsidRDefault="00783A7D" w:rsidP="00BE00C7">
            <w:pPr>
              <w:pStyle w:val="OutcomeDescription"/>
              <w:spacing w:before="120" w:after="120"/>
              <w:rPr>
                <w:rFonts w:cs="Arial"/>
                <w:lang w:eastAsia="en-NZ"/>
              </w:rPr>
            </w:pPr>
            <w:r w:rsidRPr="00BE00C7">
              <w:rPr>
                <w:rFonts w:cs="Arial"/>
                <w:lang w:eastAsia="en-NZ"/>
              </w:rPr>
              <w:t>The service holds contracts with Tairawhiti DHB for up to 94 residents.  Respite care (Nil residents on the day of the audit), YPD (Nil residents), rest home (23), dementia (20), ho</w:t>
            </w:r>
            <w:r w:rsidRPr="00BE00C7">
              <w:rPr>
                <w:rFonts w:cs="Arial"/>
                <w:lang w:eastAsia="en-NZ"/>
              </w:rPr>
              <w:t xml:space="preserve">spital geriatric and medical, hospital psychogeriatric level care (30) and palliative care. Two palliative care residents were included with the hospital geriatric and medical level residents.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783A7D" w:rsidP="00BE00C7">
            <w:pPr>
              <w:pStyle w:val="OutcomeDescription"/>
              <w:spacing w:before="120" w:after="120"/>
              <w:rPr>
                <w:rFonts w:cs="Arial"/>
                <w:lang w:eastAsia="en-NZ"/>
              </w:rPr>
            </w:pPr>
            <w:r w:rsidRPr="00BE00C7">
              <w:rPr>
                <w:rFonts w:cs="Arial"/>
                <w:lang w:eastAsia="en-NZ"/>
              </w:rPr>
              <w:t>The organisation ensure</w:t>
            </w:r>
            <w:r w:rsidRPr="00BE00C7">
              <w:rPr>
                <w:rFonts w:cs="Arial"/>
                <w:lang w:eastAsia="en-NZ"/>
              </w:rPr>
              <w:t xml:space="preserve">s the day-to-day operation of the service is managed in an efficient and effective manner which ensures the provision of timely, appropriate, and safe services to consumers.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When the facility manager is absent, the clinical services manager carries out</w:t>
            </w:r>
            <w:r w:rsidRPr="00BE00C7">
              <w:rPr>
                <w:rFonts w:cs="Arial"/>
                <w:lang w:eastAsia="en-NZ"/>
              </w:rPr>
              <w:t xml:space="preserve"> all the required duties under the delegated authority with support from the regional operations manager and support office personnel. During absences of key clinical staff, the clinical management is overseen by one of the senior registered nurses who is </w:t>
            </w:r>
            <w:r w:rsidRPr="00BE00C7">
              <w:rPr>
                <w:rFonts w:cs="Arial"/>
                <w:lang w:eastAsia="en-NZ"/>
              </w:rPr>
              <w:t>experienced in the sector and is able to take responsibility for any clinical issues that may arise. Staff reported the current arrangements work well.</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783A7D" w:rsidP="00BE00C7">
            <w:pPr>
              <w:pStyle w:val="OutcomeDescription"/>
              <w:spacing w:before="120" w:after="120"/>
              <w:rPr>
                <w:rFonts w:cs="Arial"/>
                <w:lang w:eastAsia="en-NZ"/>
              </w:rPr>
            </w:pPr>
            <w:r w:rsidRPr="00BE00C7">
              <w:rPr>
                <w:rFonts w:cs="Arial"/>
                <w:lang w:eastAsia="en-NZ"/>
              </w:rPr>
              <w:t>The organisation has an established, documented, a</w:t>
            </w:r>
            <w:r w:rsidRPr="00BE00C7">
              <w:rPr>
                <w:rFonts w:cs="Arial"/>
                <w:lang w:eastAsia="en-NZ"/>
              </w:rPr>
              <w:t>nd maintained quality and risk management system that reflects continuous quality improvement principles.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Heritage Lifecare Limited has reviewed and implemented Heritage Lifecare policies and procedures since the previous audit. Any new and/or draft pol</w:t>
            </w:r>
            <w:r w:rsidRPr="00BE00C7">
              <w:rPr>
                <w:rFonts w:cs="Arial"/>
                <w:lang w:eastAsia="en-NZ"/>
              </w:rPr>
              <w:t>icies requiring consultation are sent out to facilities for staff to make any changes or have input as needed.  All legislative requirements are effectively met. Any obsolete documents are able to be stored appropriately in a locked room. An archive system</w:t>
            </w:r>
            <w:r w:rsidRPr="00BE00C7">
              <w:rPr>
                <w:rFonts w:cs="Arial"/>
                <w:lang w:eastAsia="en-NZ"/>
              </w:rPr>
              <w:t xml:space="preserve"> is utilised and records can be retrieved as needed. </w:t>
            </w:r>
          </w:p>
          <w:p w:rsidR="00EB7645" w:rsidRPr="00BE00C7" w:rsidRDefault="00783A7D"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and is understood by staff. This includes the management of incidents and complaints</w:t>
            </w:r>
            <w:r w:rsidRPr="00BE00C7">
              <w:rPr>
                <w:rFonts w:cs="Arial"/>
                <w:lang w:eastAsia="en-NZ"/>
              </w:rPr>
              <w:t>, audit activities, a regular resident satisfaction survey, monitoring of outcomes, clinical incidents including infection and restraint minimisation and safe practice. This is a strength of the service.</w:t>
            </w:r>
          </w:p>
          <w:p w:rsidR="00EB7645" w:rsidRPr="00BE00C7" w:rsidRDefault="00783A7D" w:rsidP="00BE00C7">
            <w:pPr>
              <w:pStyle w:val="OutcomeDescription"/>
              <w:spacing w:before="120" w:after="120"/>
              <w:rPr>
                <w:rFonts w:cs="Arial"/>
                <w:lang w:eastAsia="en-NZ"/>
              </w:rPr>
            </w:pPr>
            <w:r w:rsidRPr="00BE00C7">
              <w:rPr>
                <w:rFonts w:cs="Arial"/>
                <w:lang w:eastAsia="en-NZ"/>
              </w:rPr>
              <w:t>Terms of reference and meeting minutes reviewed conf</w:t>
            </w:r>
            <w:r w:rsidRPr="00BE00C7">
              <w:rPr>
                <w:rFonts w:cs="Arial"/>
                <w:lang w:eastAsia="en-NZ"/>
              </w:rPr>
              <w:t>irmed more than adequate reporting systems and discussion occurs on quality matters. Regular review and analysis of key quality indictors occurs and related information is reported and discussed at the quality/infection control/restraint/staff meetings.  M</w:t>
            </w:r>
            <w:r w:rsidRPr="00BE00C7">
              <w:rPr>
                <w:rFonts w:cs="Arial"/>
                <w:lang w:eastAsia="en-NZ"/>
              </w:rPr>
              <w:t xml:space="preserve">inutes of meetings reviewed include discussion on pressure injuries, restraints, falls, complaints, incidents/events, infections, audit results and activities. Staff reported their involvement in quality and risk management activities through the internal </w:t>
            </w:r>
            <w:r w:rsidRPr="00BE00C7">
              <w:rPr>
                <w:rFonts w:cs="Arial"/>
                <w:lang w:eastAsia="en-NZ"/>
              </w:rPr>
              <w:t>audit activities that they are involved in where possible. The clinical services manager collates all data and this is reported firstly to the facility manager and then onto the support office as required. Relevant corrective actions are developed and impl</w:t>
            </w:r>
            <w:r w:rsidRPr="00BE00C7">
              <w:rPr>
                <w:rFonts w:cs="Arial"/>
                <w:lang w:eastAsia="en-NZ"/>
              </w:rPr>
              <w:t xml:space="preserve">emented to address any shortfall and demonstrated a continuous process of quality improvement is occurring. Resident and family surveys are completed in June annually. The outcome of the 2017 survey provided positive comments for all staff and management. </w:t>
            </w:r>
            <w:r w:rsidRPr="00BE00C7">
              <w:rPr>
                <w:rFonts w:cs="Arial"/>
                <w:lang w:eastAsia="en-NZ"/>
              </w:rPr>
              <w:t xml:space="preserve">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Staff document </w:t>
            </w:r>
            <w:r w:rsidRPr="00BE00C7">
              <w:rPr>
                <w:rFonts w:cs="Arial"/>
                <w:lang w:eastAsia="en-NZ"/>
              </w:rPr>
              <w:t>adverse and near miss events on an accident/incident form. A sample of incident forms reviewed showed these were fully completed, incidents were investigated, action plans developed and actions followed-up in a timely manner. Adverse event data is collated</w:t>
            </w:r>
            <w:r w:rsidRPr="00BE00C7">
              <w:rPr>
                <w:rFonts w:cs="Arial"/>
                <w:lang w:eastAsia="en-NZ"/>
              </w:rPr>
              <w:t>, analysed and reported on the electronic incident management system now implemented (GOSH), and management can access this information anytime.</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 facility manager described essential notification reporting requirements, including for pressure injuries. </w:t>
            </w:r>
            <w:r w:rsidRPr="00BE00C7">
              <w:rPr>
                <w:rFonts w:cs="Arial"/>
                <w:lang w:eastAsia="en-NZ"/>
              </w:rPr>
              <w:t xml:space="preserve">They advised there has been one infection outbreak (November 2017) notified to public health since the previous audit.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783A7D"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w:t>
            </w:r>
            <w:r w:rsidRPr="00BE00C7">
              <w:rPr>
                <w:rFonts w:cs="Arial"/>
                <w:lang w:eastAsia="en-NZ"/>
              </w:rPr>
              <w:t xml:space="preserve">tice and meet the requirements of legislation.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Human resources management policies and procedures are based on good employment practice and relevant legislation. The recruitment process includes reference checks, police vetting and validation of qualif</w:t>
            </w:r>
            <w:r w:rsidRPr="00BE00C7">
              <w:rPr>
                <w:rFonts w:cs="Arial"/>
                <w:lang w:eastAsia="en-NZ"/>
              </w:rPr>
              <w:t>ications and practising certificates (APCs), where required. A sample of staff records reviewed confirmed the organisation`s policies are being consistently implemented and records are maintained.</w:t>
            </w:r>
          </w:p>
          <w:p w:rsidR="00EB7645" w:rsidRPr="00BE00C7" w:rsidRDefault="00783A7D" w:rsidP="00BE00C7">
            <w:pPr>
              <w:pStyle w:val="OutcomeDescription"/>
              <w:spacing w:before="120" w:after="120"/>
              <w:rPr>
                <w:rFonts w:cs="Arial"/>
                <w:lang w:eastAsia="en-NZ"/>
              </w:rPr>
            </w:pPr>
            <w:r w:rsidRPr="00BE00C7">
              <w:rPr>
                <w:rFonts w:cs="Arial"/>
                <w:lang w:eastAsia="en-NZ"/>
              </w:rPr>
              <w:t>Staff orientation includes all necessary components relevan</w:t>
            </w:r>
            <w:r w:rsidRPr="00BE00C7">
              <w:rPr>
                <w:rFonts w:cs="Arial"/>
                <w:lang w:eastAsia="en-NZ"/>
              </w:rPr>
              <w:t>t to the role. Staff reported that the orientation process prepared them well for their role. Staff records reviewed showed documentation of completed orientation and a performance review after a three month period.</w:t>
            </w:r>
          </w:p>
          <w:p w:rsidR="00EB7645" w:rsidRPr="00BE00C7" w:rsidRDefault="00783A7D" w:rsidP="00BE00C7">
            <w:pPr>
              <w:pStyle w:val="OutcomeDescription"/>
              <w:spacing w:before="120" w:after="120"/>
              <w:rPr>
                <w:rFonts w:cs="Arial"/>
                <w:lang w:eastAsia="en-NZ"/>
              </w:rPr>
            </w:pPr>
            <w:r w:rsidRPr="00BE00C7">
              <w:rPr>
                <w:rFonts w:cs="Arial"/>
                <w:lang w:eastAsia="en-NZ"/>
              </w:rPr>
              <w:t>Continuing education is planned on an an</w:t>
            </w:r>
            <w:r w:rsidRPr="00BE00C7">
              <w:rPr>
                <w:rFonts w:cs="Arial"/>
                <w:lang w:eastAsia="en-NZ"/>
              </w:rPr>
              <w:t>nual basis, including mandatory training requirements. Care staff have either completed or commenced a New Zealand Qualification Authority education programme to meet the requirements of the provider`s agreement with the TDHB. The clinical services manager</w:t>
            </w:r>
            <w:r w:rsidRPr="00BE00C7">
              <w:rPr>
                <w:rFonts w:cs="Arial"/>
                <w:lang w:eastAsia="en-NZ"/>
              </w:rPr>
              <w:t xml:space="preserve"> is the education coordinator and the Careerforce assessor for the service. The clinical services manager stated that all new staff complete the dementia series before working in the dementia service and are buddied with another care giver until they feel </w:t>
            </w:r>
            <w:r w:rsidRPr="00BE00C7">
              <w:rPr>
                <w:rFonts w:cs="Arial"/>
                <w:lang w:eastAsia="en-NZ"/>
              </w:rPr>
              <w:t>confident. All caregivers have level 3 status. Not all care givers are first aid trained. All staff currently working in the dementia care service have completed all required education. There are sufficient trained and competent registered nurses who are m</w:t>
            </w:r>
            <w:r w:rsidRPr="00BE00C7">
              <w:rPr>
                <w:rFonts w:cs="Arial"/>
                <w:lang w:eastAsia="en-NZ"/>
              </w:rPr>
              <w:t>aintaining their annual competency requirements to undertake interRAI assessments. Records reviewed demonstrated completion of the required training and completion of annual performance appraisals.</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783A7D" w:rsidP="00BE00C7">
            <w:pPr>
              <w:pStyle w:val="OutcomeDescription"/>
              <w:spacing w:before="120" w:after="120"/>
              <w:rPr>
                <w:rFonts w:cs="Arial"/>
                <w:lang w:eastAsia="en-NZ"/>
              </w:rPr>
            </w:pPr>
            <w:r w:rsidRPr="00BE00C7">
              <w:rPr>
                <w:rFonts w:cs="Arial"/>
                <w:lang w:eastAsia="en-NZ"/>
              </w:rPr>
              <w:t>Consumers</w:t>
            </w:r>
            <w:r w:rsidRPr="00BE00C7">
              <w:rPr>
                <w:rFonts w:cs="Arial"/>
                <w:lang w:eastAsia="en-NZ"/>
              </w:rPr>
              <w:t xml:space="preserve"> receive timely, appropriate, and safe service from suitably qualified/skilled and/or experienced service providers.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days a week (24/7). The policy states that staffing levels reflect the number of residents, acuity of resi</w:t>
            </w:r>
            <w:r w:rsidRPr="00BE00C7">
              <w:rPr>
                <w:rFonts w:cs="Arial"/>
                <w:lang w:eastAsia="en-NZ"/>
              </w:rPr>
              <w:t>dents, residents’ care levels, and the layout of the facility. The clinical service manager adjusts staffing levels to meet the changing needs of residents. An afterhours on call roster is in place, with staff reporting that good access to advice is availa</w:t>
            </w:r>
            <w:r w:rsidRPr="00BE00C7">
              <w:rPr>
                <w:rFonts w:cs="Arial"/>
                <w:lang w:eastAsia="en-NZ"/>
              </w:rPr>
              <w:t>ble when needed. Care staff reported there were adequate staff available to complete the work allocated to them. Residents and family/whanau interviewed supported this. Observations and review of rosters confirmed adequate staff cover has been provided, wi</w:t>
            </w:r>
            <w:r w:rsidRPr="00BE00C7">
              <w:rPr>
                <w:rFonts w:cs="Arial"/>
                <w:lang w:eastAsia="en-NZ"/>
              </w:rPr>
              <w:t xml:space="preserve">th staff replaced in any unplanned absence. At least one staff member on duty has a current first aid certificate and there is 24/7 registered nurse coverage at all times.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783A7D" w:rsidP="00BE00C7">
            <w:pPr>
              <w:pStyle w:val="OutcomeDescription"/>
              <w:spacing w:before="120" w:after="120"/>
              <w:rPr>
                <w:rFonts w:cs="Arial"/>
                <w:lang w:eastAsia="en-NZ"/>
              </w:rPr>
            </w:pPr>
            <w:r w:rsidRPr="00BE00C7">
              <w:rPr>
                <w:rFonts w:cs="Arial"/>
                <w:lang w:eastAsia="en-NZ"/>
              </w:rPr>
              <w:t>Consumer information is</w:t>
            </w:r>
            <w:r w:rsidRPr="00BE00C7">
              <w:rPr>
                <w:rFonts w:cs="Arial"/>
                <w:lang w:eastAsia="en-NZ"/>
              </w:rPr>
              <w:t xml:space="preserve"> uniquely identifiable, accurately recorded, current, confidential, and accessible when required.</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completed in the residents’ files sampled for review. Clinical notes were current </w:t>
            </w:r>
            <w:r w:rsidRPr="00BE00C7">
              <w:rPr>
                <w:rFonts w:cs="Arial"/>
                <w:lang w:eastAsia="en-NZ"/>
              </w:rPr>
              <w:t>and integrated with GP, NP and allied health service provider notes. This includes interRAI assessment information entered into the electronic database. Recent records sampled were legible with the name and designation of the person making the entry identi</w:t>
            </w:r>
            <w:r w:rsidRPr="00BE00C7">
              <w:rPr>
                <w:rFonts w:cs="Arial"/>
                <w:lang w:eastAsia="en-NZ"/>
              </w:rPr>
              <w:t>fiable.</w:t>
            </w:r>
          </w:p>
          <w:p w:rsidR="00EB7645" w:rsidRPr="00BE00C7" w:rsidRDefault="00783A7D" w:rsidP="00BE00C7">
            <w:pPr>
              <w:pStyle w:val="OutcomeDescription"/>
              <w:spacing w:before="120" w:after="120"/>
              <w:rPr>
                <w:rFonts w:cs="Arial"/>
                <w:lang w:eastAsia="en-NZ"/>
              </w:rPr>
            </w:pPr>
            <w:r w:rsidRPr="00BE00C7">
              <w:rPr>
                <w:rFonts w:cs="Arial"/>
                <w:lang w:eastAsia="en-NZ"/>
              </w:rPr>
              <w:t>Archived records are held securely on site and are readily retrievable using a cataloguing system. Residents’ files are held for the required period before being destroyed. No personal or private resident information was on public display during th</w:t>
            </w:r>
            <w:r w:rsidRPr="00BE00C7">
              <w:rPr>
                <w:rFonts w:cs="Arial"/>
                <w:lang w:eastAsia="en-NZ"/>
              </w:rPr>
              <w:t>e audit.</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783A7D"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admission policy includes the procedure to be fol</w:t>
            </w:r>
            <w:r w:rsidRPr="00BE00C7">
              <w:rPr>
                <w:rFonts w:cs="Arial"/>
                <w:lang w:eastAsia="en-NZ"/>
              </w:rPr>
              <w:t xml:space="preserve">lowed when a resident is admitted to the home. The admission agreement contains all required information and is based on an aged care association agreement.  Entry screening processes are documented and communicated to the resident and their family/whānau </w:t>
            </w:r>
            <w:r w:rsidRPr="00BE00C7">
              <w:rPr>
                <w:rFonts w:cs="Arial"/>
                <w:lang w:eastAsia="en-NZ"/>
              </w:rPr>
              <w:t>to ensure the service can meet the needs of the resident. The residents and family/whānau reported the admission agreement was discussed with them prior to admission and all aspects were understood. Needs assessments from various funders (eg, DHB, ACC) for</w:t>
            </w:r>
            <w:r w:rsidRPr="00BE00C7">
              <w:rPr>
                <w:rFonts w:cs="Arial"/>
                <w:lang w:eastAsia="en-NZ"/>
              </w:rPr>
              <w:t xml:space="preserve"> either rest home, hospital or dementia level of care were sighted in the resident’s files sampled.</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783A7D" w:rsidP="00BE00C7">
            <w:pPr>
              <w:pStyle w:val="OutcomeDescription"/>
              <w:spacing w:before="120" w:after="120"/>
              <w:rPr>
                <w:rFonts w:cs="Arial"/>
                <w:lang w:eastAsia="en-NZ"/>
              </w:rPr>
            </w:pPr>
            <w:r w:rsidRPr="00BE00C7">
              <w:rPr>
                <w:rFonts w:cs="Arial"/>
                <w:lang w:eastAsia="en-NZ"/>
              </w:rPr>
              <w:t>Consumers experience a planned and coordinated transition, exit, discharge, or transfer from se</w:t>
            </w:r>
            <w:r w:rsidRPr="00BE00C7">
              <w:rPr>
                <w:rFonts w:cs="Arial"/>
                <w:lang w:eastAsia="en-NZ"/>
              </w:rPr>
              <w:t xml:space="preserve">rvices.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All residents’ exit, discharge or transfer is documented using specific forms. The service utilises the transfer forms approved by the DHB and this was confirmed in files reviewed. Known risks are identified to the place of transfer to manage t</w:t>
            </w:r>
            <w:r w:rsidRPr="00BE00C7">
              <w:rPr>
                <w:rFonts w:cs="Arial"/>
                <w:lang w:eastAsia="en-NZ"/>
              </w:rPr>
              <w:t>he residents safely. Expressed concerns of the resident and family/whānau are clearly documented including advance directives and EPOA documentation. This was confirmed in residents’ files reviewed.</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783A7D" w:rsidP="00BE00C7">
            <w:pPr>
              <w:pStyle w:val="OutcomeDescription"/>
              <w:spacing w:before="120" w:after="120"/>
              <w:rPr>
                <w:rFonts w:cs="Arial"/>
                <w:lang w:eastAsia="en-NZ"/>
              </w:rPr>
            </w:pPr>
            <w:r w:rsidRPr="00BE00C7">
              <w:rPr>
                <w:rFonts w:cs="Arial"/>
                <w:lang w:eastAsia="en-NZ"/>
              </w:rPr>
              <w:t>Consumers receive</w:t>
            </w:r>
            <w:r w:rsidRPr="00BE00C7">
              <w:rPr>
                <w:rFonts w:cs="Arial"/>
                <w:lang w:eastAsia="en-NZ"/>
              </w:rPr>
              <w:t xml:space="preserve"> medicines in a safe and timely manner that complies with current legislative requirements and safe practice guidelines.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w:t>
            </w:r>
            <w:r w:rsidRPr="00BE00C7">
              <w:rPr>
                <w:rFonts w:cs="Arial"/>
                <w:lang w:eastAsia="en-NZ"/>
              </w:rPr>
              <w:t>for Residential Aged Care. A safe system for medicine management, using an electronic system, was observed on the days of audit. The staff observed demonstrated good knowledge and had a clear understanding of their roles and responsibilities related to eac</w:t>
            </w:r>
            <w:r w:rsidRPr="00BE00C7">
              <w:rPr>
                <w:rFonts w:cs="Arial"/>
                <w:lang w:eastAsia="en-NZ"/>
              </w:rPr>
              <w:t xml:space="preserve">h stage of medicine management.  All staff who administer medicines are competent to perform the function they manage.  </w:t>
            </w:r>
          </w:p>
          <w:p w:rsidR="00EB7645" w:rsidRPr="00BE00C7" w:rsidRDefault="00783A7D"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 medications against the pre</w:t>
            </w:r>
            <w:r w:rsidRPr="00BE00C7">
              <w:rPr>
                <w:rFonts w:cs="Arial"/>
                <w:lang w:eastAsia="en-NZ"/>
              </w:rPr>
              <w:t xml:space="preserve">scription. All medications sighted were within current use by dates. Clinical pharmacist input is provided on request.  </w:t>
            </w:r>
          </w:p>
          <w:p w:rsidR="00EB7645" w:rsidRPr="00BE00C7" w:rsidRDefault="00783A7D"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w:t>
            </w:r>
            <w:r w:rsidRPr="00BE00C7">
              <w:rPr>
                <w:rFonts w:cs="Arial"/>
                <w:lang w:eastAsia="en-NZ"/>
              </w:rPr>
              <w:t>rolled drug register provided evidence of weekly and six-monthly stock checks and accurate entries.</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783A7D" w:rsidP="00BE00C7">
            <w:pPr>
              <w:pStyle w:val="OutcomeDescription"/>
              <w:spacing w:before="120" w:after="120"/>
              <w:rPr>
                <w:rFonts w:cs="Arial"/>
                <w:lang w:eastAsia="en-NZ"/>
              </w:rPr>
            </w:pPr>
            <w:r w:rsidRPr="00BE00C7">
              <w:rPr>
                <w:rFonts w:cs="Arial"/>
                <w:lang w:eastAsia="en-NZ"/>
              </w:rPr>
              <w:t>The medications are prescribed thro</w:t>
            </w:r>
            <w:r w:rsidRPr="00BE00C7">
              <w:rPr>
                <w:rFonts w:cs="Arial"/>
                <w:lang w:eastAsia="en-NZ"/>
              </w:rPr>
              <w:t xml:space="preserve">ugh the web based system for good electronic prescribing practices, which includes the live update of any changed medications, the date recorded on the commencement and discontinuation of medicines and all requirements for pro re nata (PRN) medicines met. </w:t>
            </w:r>
            <w:r w:rsidRPr="00BE00C7">
              <w:rPr>
                <w:rFonts w:cs="Arial"/>
                <w:lang w:eastAsia="en-NZ"/>
              </w:rPr>
              <w:t>The required three-monthly GP review was consistently recorded on the medicine record.  Standing orders are not usually required due to the live updating of the medication record, however, the service does have standing order guidelines that were current a</w:t>
            </w:r>
            <w:r w:rsidRPr="00BE00C7">
              <w:rPr>
                <w:rFonts w:cs="Arial"/>
                <w:lang w:eastAsia="en-NZ"/>
              </w:rPr>
              <w:t xml:space="preserve">nd comply with legislation. </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There were two residents in the rest home who self-administer medications at the time of audit. Appropriate processes were in place to ensure this is managed in a safe manner. </w:t>
            </w:r>
          </w:p>
          <w:p w:rsidR="00EB7645" w:rsidRPr="00BE00C7" w:rsidRDefault="00783A7D" w:rsidP="00BE00C7">
            <w:pPr>
              <w:pStyle w:val="OutcomeDescription"/>
              <w:spacing w:before="120" w:after="120"/>
              <w:rPr>
                <w:rFonts w:cs="Arial"/>
                <w:lang w:eastAsia="en-NZ"/>
              </w:rPr>
            </w:pPr>
            <w:r w:rsidRPr="00BE00C7">
              <w:rPr>
                <w:rFonts w:cs="Arial"/>
                <w:lang w:eastAsia="en-NZ"/>
              </w:rPr>
              <w:t>There is an implemented process for analysis of an</w:t>
            </w:r>
            <w:r w:rsidRPr="00BE00C7">
              <w:rPr>
                <w:rFonts w:cs="Arial"/>
                <w:lang w:eastAsia="en-NZ"/>
              </w:rPr>
              <w:t xml:space="preserve">y medication errors, with quality projects and internal audits evidencing the reduction in medication errors since the introduction of the web based medication management system.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783A7D" w:rsidP="00BE00C7">
            <w:pPr>
              <w:pStyle w:val="OutcomeDescription"/>
              <w:spacing w:before="120" w:after="120"/>
              <w:rPr>
                <w:rFonts w:cs="Arial"/>
                <w:lang w:eastAsia="en-NZ"/>
              </w:rPr>
            </w:pPr>
            <w:r w:rsidRPr="00BE00C7">
              <w:rPr>
                <w:rFonts w:cs="Arial"/>
                <w:lang w:eastAsia="en-NZ"/>
              </w:rPr>
              <w:t>A consumer's i</w:t>
            </w:r>
            <w:r w:rsidRPr="00BE00C7">
              <w:rPr>
                <w:rFonts w:cs="Arial"/>
                <w:lang w:eastAsia="en-NZ"/>
              </w:rPr>
              <w:t xml:space="preserve">ndividual food, fluids and nutritional needs are met where this service is a component of service delivery.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Policies and procedures implemented cover all aspects of food preparation. Documentation identifies that safe food hygiene management practices </w:t>
            </w:r>
            <w:r w:rsidRPr="00BE00C7">
              <w:rPr>
                <w:rFonts w:cs="Arial"/>
                <w:lang w:eastAsia="en-NZ"/>
              </w:rPr>
              <w:t xml:space="preserve">are followed.  </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 menu has been reviewed by a registered dietitian as being suitable for the residents living in a long-term care facility. The kitchen has dietary information for all residents and their likes and dislikes are catered for. Residents are </w:t>
            </w:r>
            <w:r w:rsidRPr="00BE00C7">
              <w:rPr>
                <w:rFonts w:cs="Arial"/>
                <w:lang w:eastAsia="en-NZ"/>
              </w:rPr>
              <w:t>routinely weighed at least monthly, and more frequently when indicated. Residents with additional or modified nutritional needs or specific diets have these met. The residents and family/whānau reported being overall satisfied with the meals and fluids pro</w:t>
            </w:r>
            <w:r w:rsidRPr="00BE00C7">
              <w:rPr>
                <w:rFonts w:cs="Arial"/>
                <w:lang w:eastAsia="en-NZ"/>
              </w:rPr>
              <w:t xml:space="preserve">vided, including catering for their individual preferences. </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Food, fridge and freezer recordings are undertaken daily and meet requirements. The service has a registered food safety plan and has an annual external audit on the food management systems. Any </w:t>
            </w:r>
            <w:r w:rsidRPr="00BE00C7">
              <w:rPr>
                <w:rFonts w:cs="Arial"/>
                <w:lang w:eastAsia="en-NZ"/>
              </w:rPr>
              <w:t xml:space="preserve">non-conformances from the external review have been actioned.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w:t>
            </w:r>
            <w:r w:rsidRPr="00BE00C7">
              <w:rPr>
                <w:rFonts w:cs="Arial"/>
                <w:lang w:eastAsia="en-NZ"/>
              </w:rPr>
              <w:t xml:space="preserve"> there is currently no vacancy, the local Needs Assessment and Service Coordination NASC is advised to ensure the prospective resident and family are supported to find an appropriate care alternative. </w:t>
            </w:r>
          </w:p>
          <w:p w:rsidR="00EB7645" w:rsidRPr="00BE00C7" w:rsidRDefault="00783A7D" w:rsidP="00BE00C7">
            <w:pPr>
              <w:pStyle w:val="OutcomeDescription"/>
              <w:spacing w:before="120" w:after="120"/>
              <w:rPr>
                <w:rFonts w:cs="Arial"/>
                <w:lang w:eastAsia="en-NZ"/>
              </w:rPr>
            </w:pPr>
            <w:r w:rsidRPr="00BE00C7">
              <w:rPr>
                <w:rFonts w:cs="Arial"/>
                <w:lang w:eastAsia="en-NZ"/>
              </w:rPr>
              <w:t>If the needs of a resident change and they are no long</w:t>
            </w:r>
            <w:r w:rsidRPr="00BE00C7">
              <w:rPr>
                <w:rFonts w:cs="Arial"/>
                <w:lang w:eastAsia="en-NZ"/>
              </w:rPr>
              <w:t>er suitable for the services offered, a referral for reassessment to the NASC is made and a new placement found, in consultation with the resident and whānau/family. Management reported that they refer residents to different levels/types of care if they ar</w:t>
            </w:r>
            <w:r w:rsidRPr="00BE00C7">
              <w:rPr>
                <w:rFonts w:cs="Arial"/>
                <w:lang w:eastAsia="en-NZ"/>
              </w:rPr>
              <w:t>e unable to support the resident (such as hospital psychogeriatric level).</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783A7D"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initial assessment, which includes assessm</w:t>
            </w:r>
            <w:r w:rsidRPr="00BE00C7">
              <w:rPr>
                <w:rFonts w:cs="Arial"/>
                <w:lang w:eastAsia="en-NZ"/>
              </w:rPr>
              <w:t>ent of the residents` health and personal care needs, is completed on the day of admission. Registered nurses utilise standardised risk assessment tools for the initial and ongoing assessments. The interRAI, along with other paper based assessments, inform</w:t>
            </w:r>
            <w:r w:rsidRPr="00BE00C7">
              <w:rPr>
                <w:rFonts w:cs="Arial"/>
                <w:lang w:eastAsia="en-NZ"/>
              </w:rPr>
              <w:t>ation gained from the resident and their family/whanau, referral information, observations and examinations carried out are used as a basis for developing the long-term care plan. There were specific assessment tools and management plans for behaviours tha</w:t>
            </w:r>
            <w:r w:rsidRPr="00BE00C7">
              <w:rPr>
                <w:rFonts w:cs="Arial"/>
                <w:lang w:eastAsia="en-NZ"/>
              </w:rPr>
              <w:t>t challenge and end of life care. The residents and family/whānau expressed satisfaction with the support provided and confirmed their involvement in the assessment process.</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Consumers' service delivery plans are consumer </w:t>
            </w:r>
            <w:r w:rsidRPr="00BE00C7">
              <w:rPr>
                <w:rFonts w:cs="Arial"/>
                <w:lang w:eastAsia="en-NZ"/>
              </w:rPr>
              <w:t>focused, integrated, and promote continuity of service delivery.</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In all files sampled, evidence was sighted of interventions related to the desired outcomes. Risks identified on admission are included in the care plan and these included falls risk, pres</w:t>
            </w:r>
            <w:r w:rsidRPr="00BE00C7">
              <w:rPr>
                <w:rFonts w:cs="Arial"/>
                <w:lang w:eastAsia="en-NZ"/>
              </w:rPr>
              <w:t>sure area risk and pain management. The assessment outcomes from the interRAI assessment process were included to update the care plan. The care plans are discussed with the clinical team at handover. The files sampled of residents living in the dementia u</w:t>
            </w:r>
            <w:r w:rsidRPr="00BE00C7">
              <w:rPr>
                <w:rFonts w:cs="Arial"/>
                <w:lang w:eastAsia="en-NZ"/>
              </w:rPr>
              <w:t xml:space="preserve">nit have a management plans for diversional activities over the 24-hour period. </w:t>
            </w:r>
          </w:p>
          <w:p w:rsidR="00EB7645" w:rsidRPr="00BE00C7" w:rsidRDefault="00783A7D" w:rsidP="00BE00C7">
            <w:pPr>
              <w:pStyle w:val="OutcomeDescription"/>
              <w:spacing w:before="120" w:after="120"/>
              <w:rPr>
                <w:rFonts w:cs="Arial"/>
                <w:lang w:eastAsia="en-NZ"/>
              </w:rPr>
            </w:pPr>
            <w:r w:rsidRPr="00BE00C7">
              <w:rPr>
                <w:rFonts w:cs="Arial"/>
                <w:lang w:eastAsia="en-NZ"/>
              </w:rPr>
              <w:t>All health professionals documented in the resident's individual clinical file and have access to care plans and progress notes as part of the integrated file system. Document</w:t>
            </w:r>
            <w:r w:rsidRPr="00BE00C7">
              <w:rPr>
                <w:rFonts w:cs="Arial"/>
                <w:lang w:eastAsia="en-NZ"/>
              </w:rPr>
              <w:t>ation in files reviewed included nursing notes, medical reviews and hospital correspondence. The residents reported that they are included in the care planning and are aware of any changes and these are discussed with them. Care staff reported they are inf</w:t>
            </w:r>
            <w:r w:rsidRPr="00BE00C7">
              <w:rPr>
                <w:rFonts w:cs="Arial"/>
                <w:lang w:eastAsia="en-NZ"/>
              </w:rPr>
              <w:t>ormed of any changes to care plans at shift changeover. The residents reported satisfaction with the care provided.</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to meet their assessed needs </w:t>
            </w:r>
            <w:r w:rsidRPr="00BE00C7">
              <w:rPr>
                <w:rFonts w:cs="Arial"/>
                <w:lang w:eastAsia="en-NZ"/>
              </w:rPr>
              <w:t>and desired outcomes.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attention to meeting a diverse range of resident’s individualised nee</w:t>
            </w:r>
            <w:r w:rsidRPr="00BE00C7">
              <w:rPr>
                <w:rFonts w:cs="Arial"/>
                <w:lang w:eastAsia="en-NZ"/>
              </w:rPr>
              <w:t xml:space="preserve">ds was evident in all areas of service provision.  The GP and NP interviewed, verified that medical and nursing input is sought in a timely manner,that orders are followed, and care is of a high standard. </w:t>
            </w:r>
          </w:p>
          <w:p w:rsidR="00EB7645" w:rsidRPr="00BE00C7" w:rsidRDefault="00783A7D" w:rsidP="00BE00C7">
            <w:pPr>
              <w:pStyle w:val="OutcomeDescription"/>
              <w:spacing w:before="120" w:after="120"/>
              <w:rPr>
                <w:rFonts w:cs="Arial"/>
                <w:lang w:eastAsia="en-NZ"/>
              </w:rPr>
            </w:pPr>
            <w:r w:rsidRPr="00BE00C7">
              <w:rPr>
                <w:rFonts w:cs="Arial"/>
                <w:lang w:eastAsia="en-NZ"/>
              </w:rPr>
              <w:t>Care staff confirmed that care was provided as out</w:t>
            </w:r>
            <w:r w:rsidRPr="00BE00C7">
              <w:rPr>
                <w:rFonts w:cs="Arial"/>
                <w:lang w:eastAsia="en-NZ"/>
              </w:rPr>
              <w:t>lined in the documentation. A range of equipment and resources was available, suited to the level of care provided and in accordance with the residents’ needs.</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Where specified as part of the service delivery plan for a </w:t>
            </w:r>
            <w:r w:rsidRPr="00BE00C7">
              <w:rPr>
                <w:rFonts w:cs="Arial"/>
                <w:lang w:eastAsia="en-NZ"/>
              </w:rPr>
              <w:t>consumer, activity requirements are appropriate to their needs, age, culture, and the setting of the service.</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Te Wiremu House Lifecare has a family/whanau philosophy for the activities programme that is based on meaningful activities and family/whanau a</w:t>
            </w:r>
            <w:r w:rsidRPr="00BE00C7">
              <w:rPr>
                <w:rFonts w:cs="Arial"/>
                <w:lang w:eastAsia="en-NZ"/>
              </w:rPr>
              <w:t xml:space="preserve">nd community involvement. The diversional therapists plan activities to meet the resident’s abilities, this includes the needs of the younger people at the service. The activities programme has gained a continuous improvement rating.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1.3.8: Ev</w:t>
            </w:r>
            <w:r w:rsidRPr="00BE00C7">
              <w:rPr>
                <w:rFonts w:cs="Arial"/>
                <w:lang w:eastAsia="en-NZ"/>
              </w:rPr>
              <w:t xml:space="preserve">aluation </w:t>
            </w:r>
          </w:p>
          <w:p w:rsidR="00EB7645" w:rsidRPr="00BE00C7" w:rsidRDefault="00783A7D"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Evaluations are conducted at least six monthly and recorded on the care plan. The service has processes in place to use the built-in evaluation scores when t</w:t>
            </w:r>
            <w:r w:rsidRPr="00BE00C7">
              <w:rPr>
                <w:rFonts w:cs="Arial"/>
                <w:lang w:eastAsia="en-NZ"/>
              </w:rPr>
              <w:t>he service reassesses the resident using the interRAI assessment, and records this on their own paper based evaluation record. Care evaluations are conducted for all the residents’ needs and recorded how the resident’s goals have been met over the past thr</w:t>
            </w:r>
            <w:r w:rsidRPr="00BE00C7">
              <w:rPr>
                <w:rFonts w:cs="Arial"/>
                <w:lang w:eastAsia="en-NZ"/>
              </w:rPr>
              <w:t xml:space="preserve">ee months. </w:t>
            </w:r>
          </w:p>
          <w:p w:rsidR="00EB7645" w:rsidRPr="00BE00C7" w:rsidRDefault="00783A7D" w:rsidP="00BE00C7">
            <w:pPr>
              <w:pStyle w:val="OutcomeDescription"/>
              <w:spacing w:before="120" w:after="120"/>
              <w:rPr>
                <w:rFonts w:cs="Arial"/>
                <w:lang w:eastAsia="en-NZ"/>
              </w:rPr>
            </w:pPr>
            <w:r w:rsidRPr="00BE00C7">
              <w:rPr>
                <w:rFonts w:cs="Arial"/>
                <w:lang w:eastAsia="en-NZ"/>
              </w:rPr>
              <w:t>When there are changes in the resident’s needs, the service changes the long-term care plan to capture this. The long-term care plans identify the need, interventions and evaluation of the interventions. There are also additional short-term pla</w:t>
            </w:r>
            <w:r w:rsidRPr="00BE00C7">
              <w:rPr>
                <w:rFonts w:cs="Arial"/>
                <w:lang w:eastAsia="en-NZ"/>
              </w:rPr>
              <w:t>ns, such as wound treatment, falls and falls minimisation plans, which capture any short-term changes. Wounds are evaluated at each dressing change and at least weekly by the clinical team. If the issue then becomes a long-term need, these are then recorde</w:t>
            </w:r>
            <w:r w:rsidRPr="00BE00C7">
              <w:rPr>
                <w:rFonts w:cs="Arial"/>
                <w:lang w:eastAsia="en-NZ"/>
              </w:rPr>
              <w:t xml:space="preserve">d and updated on the long-term care plan. Any changes to care plans are reviewed by the clinical team (nurses, caregivers, physiotherapist) at handover.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w:t>
            </w:r>
            <w:r w:rsidRPr="00BE00C7">
              <w:rPr>
                <w:rFonts w:cs="Arial"/>
                <w:lang w:eastAsia="en-NZ"/>
              </w:rPr>
              <w:t xml:space="preserve">rvice providers.  Although the service has a ‘house doctor’, residents may choose to use another medical practitioner. If the need for other non-urgent services are indicated or requested, the GP or RN sends a referral to seek specialist input.  Copies of </w:t>
            </w:r>
            <w:r w:rsidRPr="00BE00C7">
              <w:rPr>
                <w:rFonts w:cs="Arial"/>
                <w:lang w:eastAsia="en-NZ"/>
              </w:rPr>
              <w:t xml:space="preserve">referrals were sighted in residents’ files, including to radiology, health screening, and medical/surgical specialists. There are several specialists/health providers that also conduct visits to Te Wiremu, such as audiologists, podiatrists and dietitians. </w:t>
            </w:r>
            <w:r w:rsidRPr="00BE00C7">
              <w:rPr>
                <w:rFonts w:cs="Arial"/>
                <w:lang w:eastAsia="en-NZ"/>
              </w:rPr>
              <w:t xml:space="preserve"> The resident and the family/whānau are kept informed of the referral process, as verified by documentation and interviews. Any acute/urgent referrals are attended to immediately, such as sending the resident to accident and emergency in an ambulance if th</w:t>
            </w:r>
            <w:r w:rsidRPr="00BE00C7">
              <w:rPr>
                <w:rFonts w:cs="Arial"/>
                <w:lang w:eastAsia="en-NZ"/>
              </w:rPr>
              <w:t>e circumstances dictate.</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783A7D"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w:t>
            </w:r>
            <w:r w:rsidRPr="00BE00C7">
              <w:rPr>
                <w:rFonts w:cs="Arial"/>
                <w:lang w:eastAsia="en-NZ"/>
              </w:rPr>
              <w:t>ery.</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w:t>
            </w:r>
            <w:r w:rsidRPr="00BE00C7">
              <w:rPr>
                <w:rFonts w:cs="Arial"/>
                <w:lang w:eastAsia="en-NZ"/>
              </w:rPr>
              <w:t>they also provided relevant education/training for staff. Material data sheets and product information were available where chemicals were stored and utilised. Staff interviewed knew what to do should any chemical spill/event occur. A spill kit was availab</w:t>
            </w:r>
            <w:r w:rsidRPr="00BE00C7">
              <w:rPr>
                <w:rFonts w:cs="Arial"/>
                <w:lang w:eastAsia="en-NZ"/>
              </w:rPr>
              <w:t xml:space="preserve">le and accessible if needed. </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There is provision and availability of protective clothing and equipment and staff were observed using this.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783A7D" w:rsidP="00BE00C7">
            <w:pPr>
              <w:pStyle w:val="OutcomeDescription"/>
              <w:spacing w:before="120" w:after="120"/>
              <w:rPr>
                <w:rFonts w:cs="Arial"/>
                <w:lang w:eastAsia="en-NZ"/>
              </w:rPr>
            </w:pPr>
            <w:r w:rsidRPr="00BE00C7">
              <w:rPr>
                <w:rFonts w:cs="Arial"/>
                <w:lang w:eastAsia="en-NZ"/>
              </w:rPr>
              <w:t>Consumers are provided with an appropriate, accessible physical environme</w:t>
            </w:r>
            <w:r w:rsidRPr="00BE00C7">
              <w:rPr>
                <w:rFonts w:cs="Arial"/>
                <w:lang w:eastAsia="en-NZ"/>
              </w:rPr>
              <w:t>nt and facilities that are fit for their purpose.</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A current building warrant of fitness dated expiry 06 July 2018 was sighted, framed and displayed at the entrance to the facility. </w:t>
            </w:r>
          </w:p>
          <w:p w:rsidR="00EB7645" w:rsidRPr="00BE00C7" w:rsidRDefault="00783A7D" w:rsidP="00BE00C7">
            <w:pPr>
              <w:pStyle w:val="OutcomeDescription"/>
              <w:spacing w:before="120" w:after="120"/>
              <w:rPr>
                <w:rFonts w:cs="Arial"/>
                <w:lang w:eastAsia="en-NZ"/>
              </w:rPr>
            </w:pPr>
            <w:r w:rsidRPr="00BE00C7">
              <w:rPr>
                <w:rFonts w:cs="Arial"/>
                <w:lang w:eastAsia="en-NZ"/>
              </w:rPr>
              <w:t>Appropriate systems are in place to ensure the residents` physical envi</w:t>
            </w:r>
            <w:r w:rsidRPr="00BE00C7">
              <w:rPr>
                <w:rFonts w:cs="Arial"/>
                <w:lang w:eastAsia="en-NZ"/>
              </w:rPr>
              <w:t>ronment and facilities are fit for their purpose and maintained. The testing and tagging of electrical equipment and calibration of bio medical equipment is current as confirmed in documentation reviewed, interviews with two maintenance personnel and obser</w:t>
            </w:r>
            <w:r w:rsidRPr="00BE00C7">
              <w:rPr>
                <w:rFonts w:cs="Arial"/>
                <w:lang w:eastAsia="en-NZ"/>
              </w:rPr>
              <w:t>vation of the environment. Efforts are made to ensure the environment is hazard free, that residents are safe and independence is promoted.</w:t>
            </w:r>
          </w:p>
          <w:p w:rsidR="00EB7645" w:rsidRPr="00BE00C7" w:rsidRDefault="00783A7D" w:rsidP="00BE00C7">
            <w:pPr>
              <w:pStyle w:val="OutcomeDescription"/>
              <w:spacing w:before="120" w:after="120"/>
              <w:rPr>
                <w:rFonts w:cs="Arial"/>
                <w:lang w:eastAsia="en-NZ"/>
              </w:rPr>
            </w:pPr>
            <w:r w:rsidRPr="00BE00C7">
              <w:rPr>
                <w:rFonts w:cs="Arial"/>
                <w:lang w:eastAsia="en-NZ"/>
              </w:rPr>
              <w:t>External areas are safely maintained and are appropriate to the resident groups and setting. Residents confirmed they know the processes they should follow if any repairs or maintenance is required, any requests are appropriately actioned and that they are</w:t>
            </w:r>
            <w:r w:rsidRPr="00BE00C7">
              <w:rPr>
                <w:rFonts w:cs="Arial"/>
                <w:lang w:eastAsia="en-NZ"/>
              </w:rPr>
              <w:t xml:space="preserve"> pleased with the environment.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783A7D"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w:t>
            </w:r>
            <w:r w:rsidRPr="00BE00C7">
              <w:rPr>
                <w:rFonts w:cs="Arial"/>
                <w:lang w:eastAsia="en-NZ"/>
              </w:rPr>
              <w:t>stance with personal hygiene requirements.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There is one wing of 11 individual rooms (mostly hospital residents in this wing) that all have their own ensuite bathrooms with a shower, vanity unit and toil</w:t>
            </w:r>
            <w:r w:rsidRPr="00BE00C7">
              <w:rPr>
                <w:rFonts w:cs="Arial"/>
                <w:lang w:eastAsia="en-NZ"/>
              </w:rPr>
              <w:t xml:space="preserve">et. All other residents’ rooms in the facility are in close proximity to the toilets and showers available in each wing. Appropriately secured and approved handrails are provided in the toilet/shower areas, and other equipment/accessories are available to </w:t>
            </w:r>
            <w:r w:rsidRPr="00BE00C7">
              <w:rPr>
                <w:rFonts w:cs="Arial"/>
                <w:lang w:eastAsia="en-NZ"/>
              </w:rPr>
              <w:t xml:space="preserve">promote residents’ independence.  There are separate toilets allocated for staff and visitor use. Signage is available.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783A7D"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consumer g</w:t>
            </w:r>
            <w:r w:rsidRPr="00BE00C7">
              <w:rPr>
                <w:rFonts w:cs="Arial"/>
                <w:lang w:eastAsia="en-NZ"/>
              </w:rPr>
              <w:t xml:space="preserve">roup and setting.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All bedrooms provide single accommodation except for one designated double room in the rest home wing. This room has one res</w:t>
            </w:r>
            <w:r w:rsidRPr="00BE00C7">
              <w:rPr>
                <w:rFonts w:cs="Arial"/>
                <w:lang w:eastAsia="en-NZ"/>
              </w:rPr>
              <w:t>ident in it so is currently used for single accommodation. Rooms are personalised with furnishings, photos, paintings and other personal effects displayed to promote a homely atmosphere. There is adequate room to store mobility aids, wheel chairs, hoists a</w:t>
            </w:r>
            <w:r w:rsidRPr="00BE00C7">
              <w:rPr>
                <w:rFonts w:cs="Arial"/>
                <w:lang w:eastAsia="en-NZ"/>
              </w:rPr>
              <w:t>nd mobility scooters. Staff and residents reported the adequacy of bedrooms.</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783A7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w:t>
            </w:r>
            <w:r w:rsidRPr="00BE00C7">
              <w:rPr>
                <w:rFonts w:cs="Arial"/>
                <w:lang w:eastAsia="en-NZ"/>
              </w:rPr>
              <w:t>on, activity, and dining needs.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Communal areas are available for residents to engage in activities. There are separate lounges in each wing and an additional lounge area/sunroom is available for residents to engage in activities. There is a separate wha</w:t>
            </w:r>
            <w:r w:rsidRPr="00BE00C7">
              <w:rPr>
                <w:rFonts w:cs="Arial"/>
                <w:lang w:eastAsia="en-NZ"/>
              </w:rPr>
              <w:t>nau room in Kauri Wing, which was being utilised by whanau during the audit. The dining and lounge areas are spacious and enable easy access for residents and staff. Residents can access areas for privacy, if required. Furniture sighted is comfortable, app</w:t>
            </w:r>
            <w:r w:rsidRPr="00BE00C7">
              <w:rPr>
                <w:rFonts w:cs="Arial"/>
                <w:lang w:eastAsia="en-NZ"/>
              </w:rPr>
              <w:t xml:space="preserve">ropriate to the setting and meets the residents` needs.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783A7D"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Laundry is undertaken onsite in a dedicated laundry. Laundry staff interviewed demonstrated a sound knowledge of the laundry processes, dirty clean flow and handling of soiled linen. Personal protective equipment was readily available. The laundry has a sl</w:t>
            </w:r>
            <w:r w:rsidRPr="00BE00C7">
              <w:rPr>
                <w:rFonts w:cs="Arial"/>
                <w:lang w:eastAsia="en-NZ"/>
              </w:rPr>
              <w:t>uice facility and washing machines and driers are commercial standard which are regularly checked and maintained by a contracted service provider and overseen by maintenance personal. All material data sheets and product information are accessible in the l</w:t>
            </w:r>
            <w:r w:rsidRPr="00BE00C7">
              <w:rPr>
                <w:rFonts w:cs="Arial"/>
                <w:lang w:eastAsia="en-NZ"/>
              </w:rPr>
              <w:t>aundry. Residents/families interviewed reported the laundry is managed effectively and personal clothes are returned in a timely manner.</w:t>
            </w:r>
          </w:p>
          <w:p w:rsidR="00EB7645" w:rsidRPr="00BE00C7" w:rsidRDefault="00783A7D" w:rsidP="00BE00C7">
            <w:pPr>
              <w:pStyle w:val="OutcomeDescription"/>
              <w:spacing w:before="120" w:after="120"/>
              <w:rPr>
                <w:rFonts w:cs="Arial"/>
                <w:lang w:eastAsia="en-NZ"/>
              </w:rPr>
            </w:pPr>
            <w:r w:rsidRPr="00BE00C7">
              <w:rPr>
                <w:rFonts w:cs="Arial"/>
                <w:lang w:eastAsia="en-NZ"/>
              </w:rPr>
              <w:t>There is a designated cleaning team (who are trained to cover the laundry service as well) who have received appropriat</w:t>
            </w:r>
            <w:r w:rsidRPr="00BE00C7">
              <w:rPr>
                <w:rFonts w:cs="Arial"/>
                <w:lang w:eastAsia="en-NZ"/>
              </w:rPr>
              <w:t>e training. Chemicals were stored in a lockable cupboard and were in appropriately labelled containers. The cleaners` trollies were stored safely in a locked room when not in use.</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Both cleaning and laundry processes are monitored by the contracted service </w:t>
            </w:r>
            <w:r w:rsidRPr="00BE00C7">
              <w:rPr>
                <w:rFonts w:cs="Arial"/>
                <w:lang w:eastAsia="en-NZ"/>
              </w:rPr>
              <w:t xml:space="preserve">provider and through the organisation`s internal audit programme on a regular basis.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783A7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Policies a</w:t>
            </w:r>
            <w:r w:rsidRPr="00BE00C7">
              <w:rPr>
                <w:rFonts w:cs="Arial"/>
                <w:lang w:eastAsia="en-NZ"/>
              </w:rPr>
              <w:t xml:space="preserve">nd procedures for emergency planning, preparation and response are displayed and known to staff. Disaster and Civil Defence planning guides direct the facility in their preparation for disasters and describe the procedures to be followed in the event of a </w:t>
            </w:r>
            <w:r w:rsidRPr="00BE00C7">
              <w:rPr>
                <w:rFonts w:cs="Arial"/>
                <w:lang w:eastAsia="en-NZ"/>
              </w:rPr>
              <w:t xml:space="preserve">fire or other emergency. The facility is closely linked with the Tairawhiti District Health Board`s (TDHB) emergency plan. The current fire evacuation plan was approved by the New Zealand Fire Service 30 May 2016.  A trial evacuation drill took place last </w:t>
            </w:r>
            <w:r w:rsidRPr="00BE00C7">
              <w:rPr>
                <w:rFonts w:cs="Arial"/>
                <w:lang w:eastAsia="en-NZ"/>
              </w:rPr>
              <w:t>on the 09 August 2017. The staff orientation programme includes fire and security training. Staff confirmed their awareness of the emergency procedures.</w:t>
            </w:r>
          </w:p>
          <w:p w:rsidR="00EB7645" w:rsidRPr="00BE00C7" w:rsidRDefault="00783A7D"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tanks (2 tan</w:t>
            </w:r>
            <w:r w:rsidRPr="00BE00C7">
              <w:rPr>
                <w:rFonts w:cs="Arial"/>
                <w:lang w:eastAsia="en-NZ"/>
              </w:rPr>
              <w:t>ks on site), blankets, mobile phones, torches, batteries and a gas barbeque and other resources are available and are regularly checked with the checklist developed and implemented. A contractor will provide a generator in the event of an emergency. Emerge</w:t>
            </w:r>
            <w:r w:rsidRPr="00BE00C7">
              <w:rPr>
                <w:rFonts w:cs="Arial"/>
                <w:lang w:eastAsia="en-NZ"/>
              </w:rPr>
              <w:t xml:space="preserve">ncy lighting is tested regularly. </w:t>
            </w:r>
          </w:p>
          <w:p w:rsidR="00EB7645" w:rsidRPr="00BE00C7" w:rsidRDefault="00783A7D" w:rsidP="00BE00C7">
            <w:pPr>
              <w:pStyle w:val="OutcomeDescription"/>
              <w:spacing w:before="120" w:after="120"/>
              <w:rPr>
                <w:rFonts w:cs="Arial"/>
                <w:lang w:eastAsia="en-NZ"/>
              </w:rPr>
            </w:pPr>
            <w:r w:rsidRPr="00BE00C7">
              <w:rPr>
                <w:rFonts w:cs="Arial"/>
                <w:lang w:eastAsia="en-NZ"/>
              </w:rPr>
              <w:t>A nurse call bell system is available for residents to use if requiring assistance. Call bell audits are completed and residents and families interviewed reported staff respond promptly to call bells.</w:t>
            </w:r>
          </w:p>
          <w:p w:rsidR="00EB7645" w:rsidRPr="00BE00C7" w:rsidRDefault="00783A7D" w:rsidP="00BE00C7">
            <w:pPr>
              <w:pStyle w:val="OutcomeDescription"/>
              <w:spacing w:before="120" w:after="120"/>
              <w:rPr>
                <w:rFonts w:cs="Arial"/>
                <w:lang w:eastAsia="en-NZ"/>
              </w:rPr>
            </w:pPr>
            <w:r w:rsidRPr="00BE00C7">
              <w:rPr>
                <w:rFonts w:cs="Arial"/>
                <w:lang w:eastAsia="en-NZ"/>
              </w:rPr>
              <w:t>Appropriate security</w:t>
            </w:r>
            <w:r w:rsidRPr="00BE00C7">
              <w:rPr>
                <w:rFonts w:cs="Arial"/>
                <w:lang w:eastAsia="en-NZ"/>
              </w:rPr>
              <w:t xml:space="preserve"> arrangements are in place. Doors and windows are locked at a predetermined time and the alarm is activated by the care staff. Staff recheck on their respective shifts when checking residents.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783A7D"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sumers are provided with adequate natural light, safe ventilation, and an environment that is maintained at a safe and comfortable temperature.</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all have natural light</w:t>
            </w:r>
            <w:r w:rsidRPr="00BE00C7">
              <w:rPr>
                <w:rFonts w:cs="Arial"/>
                <w:lang w:eastAsia="en-NZ"/>
              </w:rPr>
              <w:t xml:space="preserve"> and opening external windows. There are areas opening onto small courtyards and a ramp is available from the sunroom to access the garden. Heating is provided by two boilers. There are gas heaters in residents` rooms and in the hallways. Electric heat pum</w:t>
            </w:r>
            <w:r w:rsidRPr="00BE00C7">
              <w:rPr>
                <w:rFonts w:cs="Arial"/>
                <w:lang w:eastAsia="en-NZ"/>
              </w:rPr>
              <w:t>ps/air conditioning units were sighted in the laundry, kitchen, glassed in sunroom/lounge and in the dementia wing. Areas were warm and well ventilated throughout the audit and residents and families confirmed the facilities are maintained at a comfortable</w:t>
            </w:r>
            <w:r w:rsidRPr="00BE00C7">
              <w:rPr>
                <w:rFonts w:cs="Arial"/>
                <w:lang w:eastAsia="en-NZ"/>
              </w:rPr>
              <w:t xml:space="preserve"> temperature.</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There are de</w:t>
            </w:r>
            <w:r w:rsidRPr="00BE00C7">
              <w:rPr>
                <w:rFonts w:cs="Arial"/>
                <w:lang w:eastAsia="en-NZ"/>
              </w:rPr>
              <w:t>signated infection control coordinator and infection control person for the facility. They have a job description that outlines their roles and responsibilities for infection prevention and control. Infection control matters are discussed at the staff meet</w:t>
            </w:r>
            <w:r w:rsidRPr="00BE00C7">
              <w:rPr>
                <w:rFonts w:cs="Arial"/>
                <w:lang w:eastAsia="en-NZ"/>
              </w:rPr>
              <w:t>ings and the combined infection control/quality/safety committee meetings. The infection committee receives the monthly quality, risk and infection control issues. The last review of the infection control programme was conducted in April 2017. The review i</w:t>
            </w:r>
            <w:r w:rsidRPr="00BE00C7">
              <w:rPr>
                <w:rFonts w:cs="Arial"/>
                <w:lang w:eastAsia="en-NZ"/>
              </w:rPr>
              <w:t xml:space="preserve">ncluded the effectiveness of the infection control programme, education, surveillance and equipment.    </w:t>
            </w:r>
          </w:p>
          <w:p w:rsidR="00EB7645" w:rsidRPr="00BE00C7" w:rsidRDefault="00783A7D" w:rsidP="00BE00C7">
            <w:pPr>
              <w:pStyle w:val="OutcomeDescription"/>
              <w:spacing w:before="120" w:after="120"/>
              <w:rPr>
                <w:rFonts w:cs="Arial"/>
                <w:lang w:eastAsia="en-NZ"/>
              </w:rPr>
            </w:pPr>
            <w:r w:rsidRPr="00BE00C7">
              <w:rPr>
                <w:rFonts w:cs="Arial"/>
                <w:lang w:eastAsia="en-NZ"/>
              </w:rPr>
              <w:t>There are current processes in place to ensure staff and visitors suffering from infections do not infect others. There is a notice at the front door t</w:t>
            </w:r>
            <w:r w:rsidRPr="00BE00C7">
              <w:rPr>
                <w:rFonts w:cs="Arial"/>
                <w:lang w:eastAsia="en-NZ"/>
              </w:rPr>
              <w:t>o advise family/whānau not to visit if they are unwell. There is sanitising hand gel located throughout the facility for staff, visitors and residents to use. Staff demonstrated good knowledge and application of infection prevention and control principles.</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783A7D"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infection control coordinators implement</w:t>
            </w:r>
            <w:r w:rsidRPr="00BE00C7">
              <w:rPr>
                <w:rFonts w:cs="Arial"/>
                <w:lang w:eastAsia="en-NZ"/>
              </w:rPr>
              <w:t xml:space="preserve"> the infection control programme, with support from all staff. There is also an external contract with the DHB infection control specialist to assist in the development of policies and review of the infection control programme. Infection control matters ar</w:t>
            </w:r>
            <w:r w:rsidRPr="00BE00C7">
              <w:rPr>
                <w:rFonts w:cs="Arial"/>
                <w:lang w:eastAsia="en-NZ"/>
              </w:rPr>
              <w:t xml:space="preserve">e discussed at the monthly staff meeting. If the infection control coordinators require additional advice or support regarding infection prevention and control they can access this through the DHB or GP.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Documented </w:t>
            </w:r>
            <w:r w:rsidRPr="00BE00C7">
              <w:rPr>
                <w:rFonts w:cs="Arial"/>
                <w:lang w:eastAsia="en-NZ"/>
              </w:rPr>
              <w:t>policies and procedures for the prevention and control of infection reflect current accepted good practice and relevant legislative requirements and are readily available and are implemented in the organisation. These policies and procedures are practical,</w:t>
            </w:r>
            <w:r w:rsidRPr="00BE00C7">
              <w:rPr>
                <w:rFonts w:cs="Arial"/>
                <w:lang w:eastAsia="en-NZ"/>
              </w:rPr>
              <w:t xml:space="preserve"> safe, and appropriate/suitable for the type of service provided.</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infection control policies and procedures have been developed by the organisation and reflect current accepted good practice. The service has access to good practice resources from an infection prevention specialist. The policies are appropriate to the</w:t>
            </w:r>
            <w:r w:rsidRPr="00BE00C7">
              <w:rPr>
                <w:rFonts w:cs="Arial"/>
                <w:lang w:eastAsia="en-NZ"/>
              </w:rPr>
              <w:t xml:space="preserve"> services offered by the facility and reviewed by the head office. </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Staff demonstrated knowledge and understanding of standard precautions and stated they undertake actions per the policies and procedures. Staff were observed to be washing hands and using </w:t>
            </w:r>
            <w:r w:rsidRPr="00BE00C7">
              <w:rPr>
                <w:rFonts w:cs="Arial"/>
                <w:lang w:eastAsia="en-NZ"/>
              </w:rPr>
              <w:t>personal protective equipment appropriately.</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783A7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infection control coordinators and external specialists</w:t>
            </w:r>
            <w:r w:rsidRPr="00BE00C7">
              <w:rPr>
                <w:rFonts w:cs="Arial"/>
                <w:lang w:eastAsia="en-NZ"/>
              </w:rPr>
              <w:t xml:space="preserve"> conduct most of the face to face infection control education. There are online learning modules that are part of the mandatory education programme on infection prevention and control. The infection control coordinator interviewed demonstrated current know</w:t>
            </w:r>
            <w:r w:rsidRPr="00BE00C7">
              <w:rPr>
                <w:rFonts w:cs="Arial"/>
                <w:lang w:eastAsia="en-NZ"/>
              </w:rPr>
              <w:t xml:space="preserve">ledge in infection prevention and control. They have attended ongoing education on current good practice in infection prevention and control. </w:t>
            </w:r>
          </w:p>
          <w:p w:rsidR="00EB7645" w:rsidRPr="00BE00C7" w:rsidRDefault="00783A7D" w:rsidP="00BE00C7">
            <w:pPr>
              <w:pStyle w:val="OutcomeDescription"/>
              <w:spacing w:before="120" w:after="120"/>
              <w:rPr>
                <w:rFonts w:cs="Arial"/>
                <w:lang w:eastAsia="en-NZ"/>
              </w:rPr>
            </w:pPr>
            <w:r w:rsidRPr="00BE00C7">
              <w:rPr>
                <w:rFonts w:cs="Arial"/>
                <w:lang w:eastAsia="en-NZ"/>
              </w:rPr>
              <w:t>As required, infection control education can be conducted informally with residents, such as reinforcement of inf</w:t>
            </w:r>
            <w:r w:rsidRPr="00BE00C7">
              <w:rPr>
                <w:rFonts w:cs="Arial"/>
                <w:lang w:eastAsia="en-NZ"/>
              </w:rPr>
              <w:t>ection control practices with washing hands, blowing noses, cough etiquette and personal hygiene when assisting with toileting.</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783A7D"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w:t>
            </w:r>
            <w:r w:rsidRPr="00BE00C7">
              <w:rPr>
                <w:rFonts w:cs="Arial"/>
                <w:lang w:eastAsia="en-NZ"/>
              </w:rPr>
              <w:t>hods that have been specified in the infection control programme.</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service uses standardised definitions applicable to aged care that are provided by the external benchmarking service to identify infections. The type of surveillance undertaken is app</w:t>
            </w:r>
            <w:r w:rsidRPr="00BE00C7">
              <w:rPr>
                <w:rFonts w:cs="Arial"/>
                <w:lang w:eastAsia="en-NZ"/>
              </w:rPr>
              <w:t>ropriate to the aged care service with data collected on urinary tract infections, influenza, skin infections and respiratory tract infections. There is monthly collection and collation of the types and numbers of infections in both the rest home, dementia</w:t>
            </w:r>
            <w:r w:rsidRPr="00BE00C7">
              <w:rPr>
                <w:rFonts w:cs="Arial"/>
                <w:lang w:eastAsia="en-NZ"/>
              </w:rPr>
              <w:t xml:space="preserve"> and hospital services.</w:t>
            </w:r>
          </w:p>
          <w:p w:rsidR="00EB7645" w:rsidRPr="00BE00C7" w:rsidRDefault="00783A7D" w:rsidP="00BE00C7">
            <w:pPr>
              <w:pStyle w:val="OutcomeDescription"/>
              <w:spacing w:before="120" w:after="120"/>
              <w:rPr>
                <w:rFonts w:cs="Arial"/>
                <w:lang w:eastAsia="en-NZ"/>
              </w:rPr>
            </w:pPr>
            <w:r w:rsidRPr="00BE00C7">
              <w:rPr>
                <w:rFonts w:cs="Arial"/>
                <w:lang w:eastAsia="en-NZ"/>
              </w:rPr>
              <w:t>The data and reporting of the statistics and analysis is provided to the organisational wide governance/quality team. The outcomes are fed back to the staff at the next staff meeting. The service has implemented a quality project to</w:t>
            </w:r>
            <w:r w:rsidRPr="00BE00C7">
              <w:rPr>
                <w:rFonts w:cs="Arial"/>
                <w:lang w:eastAsia="en-NZ"/>
              </w:rPr>
              <w:t xml:space="preserve"> reduce the number of urinary tract infections.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Policies and procedures meet the requirements of the restraint minimisation and safe </w:t>
            </w:r>
            <w:r w:rsidRPr="00BE00C7">
              <w:rPr>
                <w:rFonts w:cs="Arial"/>
                <w:lang w:eastAsia="en-NZ"/>
              </w:rPr>
              <w:t>practice standards and provide guidance on the safe use of both restraints and enablers. The restraint coordinator provides support and oversight for enabler and restraint management in the facility and demonstrated a sound understanding of the organisatio</w:t>
            </w:r>
            <w:r w:rsidRPr="00BE00C7">
              <w:rPr>
                <w:rFonts w:cs="Arial"/>
                <w:lang w:eastAsia="en-NZ"/>
              </w:rPr>
              <w:t>n`s policies, procedures and practice and the role and responsibilities. On the day of the audit, nine residents were using restraints (two residents had been approved two types of restraints to be used) and two residents were using enablers, which were th</w:t>
            </w:r>
            <w:r w:rsidRPr="00BE00C7">
              <w:rPr>
                <w:rFonts w:cs="Arial"/>
                <w:lang w:eastAsia="en-NZ"/>
              </w:rPr>
              <w:t>e least restrictive and used voluntarily at their request. A similar process is followed for the use of enablers as is used for restraints.</w:t>
            </w:r>
          </w:p>
          <w:p w:rsidR="00EB7645" w:rsidRPr="00BE00C7" w:rsidRDefault="00783A7D"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on review of the restr</w:t>
            </w:r>
            <w:r w:rsidRPr="00BE00C7">
              <w:rPr>
                <w:rFonts w:cs="Arial"/>
                <w:lang w:eastAsia="en-NZ"/>
              </w:rPr>
              <w:t>aint approval group minutes, files reviewed, and from interview with staff.</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783A7D"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w:t>
            </w:r>
            <w:r w:rsidRPr="00BE00C7">
              <w:rPr>
                <w:rFonts w:cs="Arial"/>
                <w:lang w:eastAsia="en-NZ"/>
              </w:rPr>
              <w:t xml:space="preserve">ocedure), duration of restraint, and ongoing education on restraint use and this process is made known to service providers and others. </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 restraint approval group, made up of the restraint coordinator, a registered nurse and the general practitioner </w:t>
            </w:r>
            <w:r w:rsidRPr="00BE00C7">
              <w:rPr>
                <w:rFonts w:cs="Arial"/>
                <w:lang w:eastAsia="en-NZ"/>
              </w:rPr>
              <w:t>(GP), are responsible for the approval of the use of restraints and the restraint process. It was evident from review of restraint approval group meeting minutes, residents` files and interviews with the coordinator that there are clear lines of accountabi</w:t>
            </w:r>
            <w:r w:rsidRPr="00BE00C7">
              <w:rPr>
                <w:rFonts w:cs="Arial"/>
                <w:lang w:eastAsia="en-NZ"/>
              </w:rPr>
              <w:t>lity, that all restraints have been approved, and the overall use of restraints is being monitored and analysed.</w:t>
            </w:r>
          </w:p>
          <w:p w:rsidR="00EB7645" w:rsidRPr="00BE00C7" w:rsidRDefault="00783A7D" w:rsidP="00BE00C7">
            <w:pPr>
              <w:pStyle w:val="OutcomeDescription"/>
              <w:spacing w:before="120" w:after="120"/>
              <w:rPr>
                <w:rFonts w:cs="Arial"/>
                <w:lang w:eastAsia="en-NZ"/>
              </w:rPr>
            </w:pPr>
            <w:r w:rsidRPr="00BE00C7">
              <w:rPr>
                <w:rFonts w:cs="Arial"/>
                <w:lang w:eastAsia="en-NZ"/>
              </w:rPr>
              <w:t>Evidence of family/whanau/EPOA involvement in the decision making was on record in each case. Use of a restraint or an enabler is part of the l</w:t>
            </w:r>
            <w:r w:rsidRPr="00BE00C7">
              <w:rPr>
                <w:rFonts w:cs="Arial"/>
                <w:lang w:eastAsia="en-NZ"/>
              </w:rPr>
              <w:t>ifestyle care plan.</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783A7D"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w:t>
            </w:r>
            <w:r w:rsidRPr="00BE00C7">
              <w:rPr>
                <w:rFonts w:cs="Arial"/>
                <w:lang w:eastAsia="en-NZ"/>
              </w:rPr>
              <w:t>f the Standard. The registered nurse undertakes the initial assessment with the restraint coordinator`s involvement, and input from the resident`s family/whanau/EPOA. The restraint coordinator described the documented process. Families interviewed confirme</w:t>
            </w:r>
            <w:r w:rsidRPr="00BE00C7">
              <w:rPr>
                <w:rFonts w:cs="Arial"/>
                <w:lang w:eastAsia="en-NZ"/>
              </w:rPr>
              <w:t>d their involvement. The general practitioner is involved in the final decision on the safety of the use of the restraint. The assessment process identified the underlying cause, history of restraint use, cultural considerations, alternatives and associate</w:t>
            </w:r>
            <w:r w:rsidRPr="00BE00C7">
              <w:rPr>
                <w:rFonts w:cs="Arial"/>
                <w:lang w:eastAsia="en-NZ"/>
              </w:rPr>
              <w:t>d risks. The desired outcome was to ensure the resident`s safety and security. Completed assessments were sighted in the records of residents who were using a restraint.</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783A7D"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 use of </w:t>
            </w:r>
            <w:r w:rsidRPr="00BE00C7">
              <w:rPr>
                <w:rFonts w:cs="Arial"/>
                <w:lang w:eastAsia="en-NZ"/>
              </w:rPr>
              <w:t>restraints is actively minimised and the restraint coordinator described how the alternatives to restraints are discussed with staff, family/whanau (eg, the use of sensor mats and/or low beds). When restraints are in use, frequent monitoring occurs to ensu</w:t>
            </w:r>
            <w:r w:rsidRPr="00BE00C7">
              <w:rPr>
                <w:rFonts w:cs="Arial"/>
                <w:lang w:eastAsia="en-NZ"/>
              </w:rPr>
              <w:t>re the resident remains safe. Records of monitoring had the necessary details required. Restraint alert stickers are available for use in the lifestyle care plan and for the clinical records. Access to advocacy is provided if requested and all processes en</w:t>
            </w:r>
            <w:r w:rsidRPr="00BE00C7">
              <w:rPr>
                <w:rFonts w:cs="Arial"/>
                <w:lang w:eastAsia="en-NZ"/>
              </w:rPr>
              <w:t>sure dignity and privacy are maintained and respected at all times.</w:t>
            </w:r>
          </w:p>
          <w:p w:rsidR="00EB7645" w:rsidRPr="00BE00C7" w:rsidRDefault="00783A7D" w:rsidP="00BE00C7">
            <w:pPr>
              <w:pStyle w:val="OutcomeDescription"/>
              <w:spacing w:before="120" w:after="120"/>
              <w:rPr>
                <w:rFonts w:cs="Arial"/>
                <w:lang w:eastAsia="en-NZ"/>
              </w:rPr>
            </w:pPr>
            <w:r w:rsidRPr="00BE00C7">
              <w:rPr>
                <w:rFonts w:cs="Arial"/>
                <w:lang w:eastAsia="en-NZ"/>
              </w:rPr>
              <w:t>A restraint register sighted is maintained, updated every month and reviewed at each restraint approval group meeting. The register was reviewed and contained all residents currently using</w:t>
            </w:r>
            <w:r w:rsidRPr="00BE00C7">
              <w:rPr>
                <w:rFonts w:cs="Arial"/>
                <w:lang w:eastAsia="en-NZ"/>
              </w:rPr>
              <w:t xml:space="preserve"> a restraint and sufficient information to provide an auditable record.</w:t>
            </w:r>
          </w:p>
          <w:p w:rsidR="00EB7645" w:rsidRPr="00BE00C7" w:rsidRDefault="00783A7D" w:rsidP="00BE00C7">
            <w:pPr>
              <w:pStyle w:val="OutcomeDescription"/>
              <w:spacing w:before="120" w:after="120"/>
              <w:rPr>
                <w:rFonts w:cs="Arial"/>
                <w:lang w:eastAsia="en-NZ"/>
              </w:rPr>
            </w:pPr>
            <w:r w:rsidRPr="00BE00C7">
              <w:rPr>
                <w:rFonts w:cs="Arial"/>
                <w:lang w:eastAsia="en-NZ"/>
              </w:rPr>
              <w:t>Staff have all received training in the organisation`s policy and procedures and in related topics, such as positively supporting people with challenging behaviours. Staff spoken to cl</w:t>
            </w:r>
            <w:r w:rsidRPr="00BE00C7">
              <w:rPr>
                <w:rFonts w:cs="Arial"/>
                <w:lang w:eastAsia="en-NZ"/>
              </w:rPr>
              <w:t>early understand that the use of restraint is to be minimised and how to maintain safety when in use.</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783A7D"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Review of residents` records showed that the individual use of restraints is </w:t>
            </w:r>
            <w:r w:rsidRPr="00BE00C7">
              <w:rPr>
                <w:rFonts w:cs="Arial"/>
                <w:lang w:eastAsia="en-NZ"/>
              </w:rPr>
              <w:t>reviewed and evaluated during lifestyle care plan and interRAI reviews, at six monthly restraint evaluations and at the restraint approval group meetings. Families interviewed confirmed their involvement in the evaluation process and their satisfaction wit</w:t>
            </w:r>
            <w:r w:rsidRPr="00BE00C7">
              <w:rPr>
                <w:rFonts w:cs="Arial"/>
                <w:lang w:eastAsia="en-NZ"/>
              </w:rPr>
              <w:t>h the restraint process. The evaluation covers all requirements of the Standard, including future options to eliminate use, the impact and outcomes achieved, if the policy and procedures was followed and documentation completed as required.</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2.2.5: Restraint Monitoring and Quality Review</w:t>
            </w:r>
          </w:p>
          <w:p w:rsidR="00EB7645" w:rsidRPr="00BE00C7" w:rsidRDefault="00783A7D"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restraint committee undertakes a six monthly review of all restraint use which includes all the requirements of this Sta</w:t>
            </w:r>
            <w:r w:rsidRPr="00BE00C7">
              <w:rPr>
                <w:rFonts w:cs="Arial"/>
                <w:lang w:eastAsia="en-NZ"/>
              </w:rPr>
              <w:t>ndard. Six monthly restraint meetings and reports are completed and individual use of each restraint use is reported to the quality and staff meetings. Minutes of meetings reviewed confirmed this includes analysis and evaluation of the amount and type of r</w:t>
            </w:r>
            <w:r w:rsidRPr="00BE00C7">
              <w:rPr>
                <w:rFonts w:cs="Arial"/>
                <w:lang w:eastAsia="en-NZ"/>
              </w:rPr>
              <w:t>estraint use in the facility, whether all alternatives to restraint have been considered, the effectiveness of the restraint in use, the competency of staff and the appropriateness of restraint/enabler education and feedback from the doctor, nurse practiti</w:t>
            </w:r>
            <w:r w:rsidRPr="00BE00C7">
              <w:rPr>
                <w:rFonts w:cs="Arial"/>
                <w:lang w:eastAsia="en-NZ"/>
              </w:rPr>
              <w:t>oner, staff and families.</w:t>
            </w:r>
          </w:p>
          <w:p w:rsidR="00EB7645" w:rsidRPr="00BE00C7" w:rsidRDefault="00783A7D" w:rsidP="00BE00C7">
            <w:pPr>
              <w:pStyle w:val="OutcomeDescription"/>
              <w:spacing w:before="120" w:after="120"/>
              <w:rPr>
                <w:rFonts w:cs="Arial"/>
                <w:lang w:eastAsia="en-NZ"/>
              </w:rPr>
            </w:pPr>
            <w:r w:rsidRPr="00BE00C7">
              <w:rPr>
                <w:rFonts w:cs="Arial"/>
                <w:lang w:eastAsia="en-NZ"/>
              </w:rPr>
              <w:t>A six monthly internal audit that is carried out also informs these meetings. Any changes to policies, guidelines, education and processes are implemented if indicated. Data reviewed, minutes and interviews with staff, the restrai</w:t>
            </w:r>
            <w:r w:rsidRPr="00BE00C7">
              <w:rPr>
                <w:rFonts w:cs="Arial"/>
                <w:lang w:eastAsia="en-NZ"/>
              </w:rPr>
              <w:t xml:space="preserve">nt coordinator and GP confirmed that the use of restraints is minimised.    </w:t>
            </w:r>
          </w:p>
          <w:p w:rsidR="00EB7645" w:rsidRPr="00BE00C7" w:rsidRDefault="00783A7D" w:rsidP="00BE00C7">
            <w:pPr>
              <w:pStyle w:val="OutcomeDescription"/>
              <w:spacing w:before="120" w:after="120"/>
              <w:rPr>
                <w:rFonts w:cs="Arial"/>
                <w:lang w:eastAsia="en-NZ"/>
              </w:rPr>
            </w:pPr>
          </w:p>
        </w:tc>
      </w:tr>
    </w:tbl>
    <w:p w:rsidR="00EB7645" w:rsidRPr="00BE00C7" w:rsidRDefault="00783A7D" w:rsidP="00BE00C7">
      <w:pPr>
        <w:pStyle w:val="OutcomeDescription"/>
        <w:spacing w:before="120" w:after="120"/>
        <w:rPr>
          <w:rFonts w:cs="Arial"/>
          <w:lang w:eastAsia="en-NZ"/>
        </w:rPr>
      </w:pPr>
      <w:bookmarkStart w:id="55" w:name="AuditSummaryAttainment"/>
      <w:bookmarkEnd w:id="55"/>
    </w:p>
    <w:p w:rsidR="00460D43" w:rsidRDefault="00783A7D">
      <w:pPr>
        <w:pStyle w:val="Heading1"/>
        <w:rPr>
          <w:rFonts w:cs="Arial"/>
        </w:rPr>
      </w:pPr>
      <w:r>
        <w:rPr>
          <w:rFonts w:cs="Arial"/>
        </w:rPr>
        <w:t>Specific results for criterion where corrective actions are required</w:t>
      </w:r>
    </w:p>
    <w:p w:rsidR="00460D43" w:rsidRDefault="00783A7D">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w:t>
      </w:r>
      <w:r>
        <w:rPr>
          <w:rFonts w:cs="Arial"/>
          <w:sz w:val="24"/>
          <w:lang w:eastAsia="en-NZ"/>
        </w:rPr>
        <w:t>recorded under the relevant criteria for the standard.  The following table contains the criterion where corrective actions have been recorded.</w:t>
      </w:r>
    </w:p>
    <w:p w:rsidR="00460D43" w:rsidRDefault="00783A7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w:t>
      </w:r>
      <w:r w:rsidRPr="004268A8">
        <w:rPr>
          <w:rFonts w:cs="Arial"/>
          <w:sz w:val="24"/>
          <w:lang w:eastAsia="en-NZ"/>
        </w:rPr>
        <w:t xml:space="preserve">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783A7D">
      <w:pPr>
        <w:pStyle w:val="OutcomeDescription"/>
        <w:spacing w:before="240"/>
        <w:rPr>
          <w:rFonts w:cs="Arial"/>
          <w:sz w:val="24"/>
          <w:lang w:eastAsia="en-NZ"/>
        </w:rPr>
      </w:pPr>
      <w:r>
        <w:rPr>
          <w:rFonts w:cs="Arial"/>
          <w:sz w:val="24"/>
          <w:lang w:eastAsia="en-NZ"/>
        </w:rPr>
        <w:t>If there i</w:t>
      </w:r>
      <w:r>
        <w:rPr>
          <w:rFonts w:cs="Arial"/>
          <w:sz w:val="24"/>
          <w:lang w:eastAsia="en-NZ"/>
        </w:rPr>
        <w:t>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783A7D" w:rsidP="00BE00C7">
      <w:pPr>
        <w:pStyle w:val="OutcomeDescription"/>
        <w:spacing w:before="120" w:after="120"/>
        <w:rPr>
          <w:rFonts w:cs="Arial"/>
          <w:lang w:eastAsia="en-NZ"/>
        </w:rPr>
      </w:pPr>
      <w:bookmarkStart w:id="56" w:name="AuditSummaryCAMCriterion"/>
      <w:bookmarkEnd w:id="56"/>
    </w:p>
    <w:p w:rsidR="00460D43" w:rsidRDefault="00783A7D">
      <w:pPr>
        <w:pStyle w:val="Heading1"/>
        <w:rPr>
          <w:rFonts w:cs="Arial"/>
        </w:rPr>
      </w:pPr>
      <w:r>
        <w:rPr>
          <w:rFonts w:cs="Arial"/>
        </w:rPr>
        <w:t>Specific results for criterion where a continuous improvement has been recorded</w:t>
      </w:r>
    </w:p>
    <w:p w:rsidR="00460D43" w:rsidRDefault="00783A7D">
      <w:pPr>
        <w:pStyle w:val="OutcomeDescription"/>
        <w:spacing w:before="240"/>
        <w:rPr>
          <w:rFonts w:cs="Arial"/>
          <w:sz w:val="24"/>
          <w:lang w:eastAsia="en-NZ"/>
        </w:rPr>
      </w:pPr>
      <w:r>
        <w:rPr>
          <w:rFonts w:cs="Arial"/>
          <w:sz w:val="24"/>
          <w:lang w:eastAsia="en-NZ"/>
        </w:rPr>
        <w:t>As well as whole standards, indivi</w:t>
      </w:r>
      <w:r>
        <w:rPr>
          <w:rFonts w:cs="Arial"/>
          <w:sz w:val="24"/>
          <w:lang w:eastAsia="en-NZ"/>
        </w:rPr>
        <w:t xml:space="preserve">dual criterion within a standard can also be rated as having a continuous improvement.  A continuous improvement means that the provider can demonstrate achievement beyond the level required for full attainment.  The following table contains the criterion </w:t>
      </w:r>
      <w:r>
        <w:rPr>
          <w:rFonts w:cs="Arial"/>
          <w:sz w:val="24"/>
          <w:lang w:eastAsia="en-NZ"/>
        </w:rPr>
        <w:t>where the provider has been rated as having made corrective actions have been recorded.</w:t>
      </w:r>
    </w:p>
    <w:p w:rsidR="00460D43" w:rsidRDefault="00783A7D">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Rights During S</w:t>
      </w:r>
      <w:r>
        <w:rPr>
          <w:rFonts w:cs="Arial"/>
          <w:sz w:val="24"/>
          <w:lang w:eastAsia="en-NZ"/>
        </w:rPr>
        <w:t xml:space="preserve">ervice Delivery in Outcome 1.1: Consumer Rights </w:t>
      </w:r>
    </w:p>
    <w:p w:rsidR="00460D43" w:rsidRDefault="00783A7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325"/>
        <w:gridCol w:w="4598"/>
        <w:gridCol w:w="4558"/>
      </w:tblGrid>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783A7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83A7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783A7D" w:rsidP="00BE00C7">
            <w:pPr>
              <w:pStyle w:val="OutcomeDescription"/>
              <w:spacing w:before="120" w:after="120"/>
              <w:rPr>
                <w:rFonts w:cs="Arial"/>
                <w:b/>
                <w:lang w:eastAsia="en-NZ"/>
              </w:rPr>
            </w:pPr>
            <w:r w:rsidRPr="00BE00C7">
              <w:rPr>
                <w:rFonts w:cs="Arial"/>
                <w:b/>
                <w:lang w:eastAsia="en-NZ"/>
              </w:rPr>
              <w:t>Au</w:t>
            </w:r>
            <w:r w:rsidRPr="00BE00C7">
              <w:rPr>
                <w:rFonts w:cs="Arial"/>
                <w:b/>
                <w:lang w:eastAsia="en-NZ"/>
              </w:rPr>
              <w:t>dit Finding</w:t>
            </w: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Criterion 1.1.4.3</w:t>
            </w:r>
          </w:p>
          <w:p w:rsidR="00EB7645" w:rsidRPr="00BE00C7" w:rsidRDefault="00783A7D" w:rsidP="00BE00C7">
            <w:pPr>
              <w:pStyle w:val="OutcomeDescription"/>
              <w:spacing w:before="120" w:after="120"/>
              <w:rPr>
                <w:rFonts w:cs="Arial"/>
                <w:lang w:eastAsia="en-NZ"/>
              </w:rPr>
            </w:pPr>
            <w:r w:rsidRPr="00BE00C7">
              <w:rPr>
                <w:rFonts w:cs="Arial"/>
                <w:lang w:eastAsia="en-NZ"/>
              </w:rPr>
              <w:t>The organisation plans to ensure Māori receive services commensurate with their needs.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Te Wiremu House has approximately 50% of resident who identify as Maori and approximately 65% of staff who identify as Maori. The resident and family/whanau report that they are ‘highly satisfied’ with the way that the staff provide culturally appropriate </w:t>
            </w:r>
            <w:r w:rsidRPr="00BE00C7">
              <w:rPr>
                <w:rFonts w:cs="Arial"/>
                <w:lang w:eastAsia="en-NZ"/>
              </w:rPr>
              <w:t>care and support.  The design, decoration and daily living activities inside and outside the home are tailored to create a familiar and culturally appropriate environment for all residents and family/whānau. The residents are encouraged with their independ</w:t>
            </w:r>
            <w:r w:rsidRPr="00BE00C7">
              <w:rPr>
                <w:rFonts w:cs="Arial"/>
                <w:lang w:eastAsia="en-NZ"/>
              </w:rPr>
              <w:t>ence and participation in activities that they have normally participated in. Te Wiremu House provides provisions for special foods, cultural activities, spiritual services in te reo Maori, bi-lingual language services, karakia, war veteran support, whanau</w:t>
            </w:r>
            <w:r w:rsidRPr="00BE00C7">
              <w:rPr>
                <w:rFonts w:cs="Arial"/>
                <w:lang w:eastAsia="en-NZ"/>
              </w:rPr>
              <w:t xml:space="preserve"> rooms, follow hapu and noa, recognising taonga, kaumatua programme and linkage with the Turanga Health, Maori Kawa. Over the past 10 years the service has increased the number of staff who identify as Maori and an education and support programme to instil</w:t>
            </w:r>
            <w:r w:rsidRPr="00BE00C7">
              <w:rPr>
                <w:rFonts w:cs="Arial"/>
                <w:lang w:eastAsia="en-NZ"/>
              </w:rPr>
              <w:t xml:space="preserve"> that it ‘is OK to be Maori’ in the workplace. The data from 2008 to 2017 evidences an increase in Maori residents from minimal in 2008 to 50% in 2017. With the proactive approach taken, growing trust within the community and communication with residents a</w:t>
            </w:r>
            <w:r w:rsidRPr="00BE00C7">
              <w:rPr>
                <w:rFonts w:cs="Arial"/>
                <w:lang w:eastAsia="en-NZ"/>
              </w:rPr>
              <w:t>nd whānau, residents and whānau choose to stay for their end of life support. The whānau and staff also reported increases in resident happiness and self-worth, with the residents participating in activities that they have previously enjoyed, such as visit</w:t>
            </w:r>
            <w:r w:rsidRPr="00BE00C7">
              <w:rPr>
                <w:rFonts w:cs="Arial"/>
                <w:lang w:eastAsia="en-NZ"/>
              </w:rPr>
              <w:t xml:space="preserve">ing mokapuna, kaumatua support and culturally appropriate food </w:t>
            </w:r>
          </w:p>
          <w:p w:rsidR="00EB7645" w:rsidRPr="00BE00C7" w:rsidRDefault="00783A7D" w:rsidP="00BE00C7">
            <w:pPr>
              <w:pStyle w:val="OutcomeDescription"/>
              <w:spacing w:before="120" w:after="120"/>
              <w:rPr>
                <w:rFonts w:cs="Arial"/>
                <w:lang w:eastAsia="en-NZ"/>
              </w:rPr>
            </w:pP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achievement of implementing support and services to meet the needs of residents who identify as Maori is rated beyond the expected full attainment. The service’s approach and philosophy i</w:t>
            </w:r>
            <w:r w:rsidRPr="00BE00C7">
              <w:rPr>
                <w:rFonts w:cs="Arial"/>
                <w:lang w:eastAsia="en-NZ"/>
              </w:rPr>
              <w:t>n provision of culturally appropriate care is gaining positive results in the reduction of challenging behaviours and recognising the importance of whanau in the resident’s care. With the culturally appropriate model of care and philosophy implemented at t</w:t>
            </w:r>
            <w:r w:rsidRPr="00BE00C7">
              <w:rPr>
                <w:rFonts w:cs="Arial"/>
                <w:lang w:eastAsia="en-NZ"/>
              </w:rPr>
              <w:t>he service, improvements in individual resident reduction in challenging behaviours and increased connection with whānau and marae has resulted. Positive outcomes have been measured through staff, resident and family/whānau satisfaction surveys.</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Criterio</w:t>
            </w:r>
            <w:r w:rsidRPr="00BE00C7">
              <w:rPr>
                <w:rFonts w:cs="Arial"/>
                <w:lang w:eastAsia="en-NZ"/>
              </w:rPr>
              <w:t>n 1.2.1.1</w:t>
            </w:r>
          </w:p>
          <w:p w:rsidR="00EB7645" w:rsidRPr="00BE00C7" w:rsidRDefault="00783A7D" w:rsidP="00BE00C7">
            <w:pPr>
              <w:pStyle w:val="OutcomeDescription"/>
              <w:spacing w:before="120" w:after="120"/>
              <w:rPr>
                <w:rFonts w:cs="Arial"/>
                <w:lang w:eastAsia="en-NZ"/>
              </w:rPr>
            </w:pPr>
            <w:r w:rsidRPr="00BE00C7">
              <w:rPr>
                <w:rFonts w:cs="Arial"/>
                <w:lang w:eastAsia="en-NZ"/>
              </w:rPr>
              <w:t>The purpose, values, scope, direction, and goals of the organisation are clearly identified and regularly reviewed.</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purpose, values, scope, direction and goals of the organisation Heritage Lifecare Limited (HLL) are clearly identified and are reviewed annually at support office. All services receive a copy of the Quality and Risk Management Plan which is available e</w:t>
            </w:r>
            <w:r w:rsidRPr="00BE00C7">
              <w:rPr>
                <w:rFonts w:cs="Arial"/>
                <w:lang w:eastAsia="en-NZ"/>
              </w:rPr>
              <w:t>lectronically and this was available for review. The plan for 2017 - 2019 sighted evidenced that the plan was to be reviewed regularly to ensure objectives were able to be efficiently and effectively met. The facility manager explained the review process a</w:t>
            </w:r>
            <w:r w:rsidRPr="00BE00C7">
              <w:rPr>
                <w:rFonts w:cs="Arial"/>
                <w:lang w:eastAsia="en-NZ"/>
              </w:rPr>
              <w:t xml:space="preserve">nd her role in the organisation. The purpose, values and scope was documented in all service brochures, and in the resident information pack sighted. This was provided to prospective residents/families and those admitted to the service. </w:t>
            </w:r>
          </w:p>
          <w:p w:rsidR="00EB7645" w:rsidRPr="00BE00C7" w:rsidRDefault="00783A7D" w:rsidP="00BE00C7">
            <w:pPr>
              <w:pStyle w:val="OutcomeDescription"/>
              <w:spacing w:before="120" w:after="120"/>
              <w:rPr>
                <w:rFonts w:cs="Arial"/>
                <w:lang w:eastAsia="en-NZ"/>
              </w:rPr>
            </w:pP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Having fully atta</w:t>
            </w:r>
            <w:r w:rsidRPr="00BE00C7">
              <w:rPr>
                <w:rFonts w:cs="Arial"/>
                <w:lang w:eastAsia="en-NZ"/>
              </w:rPr>
              <w:t>ined the criterion the service can in addition clearly demonstrate that the facility manager and the clinical services manager have in addition to adhering to the organisation`s objectives have collaboratively developed and implemented site specific object</w:t>
            </w:r>
            <w:r w:rsidRPr="00BE00C7">
              <w:rPr>
                <w:rFonts w:cs="Arial"/>
                <w:lang w:eastAsia="en-NZ"/>
              </w:rPr>
              <w:t xml:space="preserve">ives and strategies to improve services for the residents. Each strategy identified has a descriptive plan of action on how these objectives can be effectively met and who is responsible. The 2017 objectives reviewed provided evidence of improvements made </w:t>
            </w:r>
            <w:r w:rsidRPr="00BE00C7">
              <w:rPr>
                <w:rFonts w:cs="Arial"/>
                <w:lang w:eastAsia="en-NZ"/>
              </w:rPr>
              <w:t>in relation to resident safety and the 2017 resident/family surveys provided excellent feedback about the service. Satisfaction was acknowledged from both residents and families regarding all aspects of service provision and the smoothness of the transitio</w:t>
            </w:r>
            <w:r w:rsidRPr="00BE00C7">
              <w:rPr>
                <w:rFonts w:cs="Arial"/>
                <w:lang w:eastAsia="en-NZ"/>
              </w:rPr>
              <w:t>n of change of organisation was appreciated. This was completed is in addition to information that is required to be reported through to support office.  A full narrative report is also sent through to support office to verify outcomes and progress on a re</w:t>
            </w:r>
            <w:r w:rsidRPr="00BE00C7">
              <w:rPr>
                <w:rFonts w:cs="Arial"/>
                <w:lang w:eastAsia="en-NZ"/>
              </w:rPr>
              <w:t>gular basis. The facility manager provides a comprehensive narrative report to support office monthly as well as the required weekly reporting. The facility manager explained that the service aims and strives to ensure the residents receive holistic focuse</w:t>
            </w:r>
            <w:r w:rsidRPr="00BE00C7">
              <w:rPr>
                <w:rFonts w:cs="Arial"/>
                <w:lang w:eastAsia="en-NZ"/>
              </w:rPr>
              <w:t xml:space="preserve">d care and that all expectations can be achieved to make this facility one of the` best` aged care residential care facilities in the region, taking into consideration the cultural basis of service provision which is significantly a Maori health provider.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Criterion 1.2.3.1</w:t>
            </w:r>
          </w:p>
          <w:p w:rsidR="00EB7645" w:rsidRPr="00BE00C7" w:rsidRDefault="00783A7D" w:rsidP="00BE00C7">
            <w:pPr>
              <w:pStyle w:val="OutcomeDescription"/>
              <w:spacing w:before="120" w:after="120"/>
              <w:rPr>
                <w:rFonts w:cs="Arial"/>
                <w:lang w:eastAsia="en-NZ"/>
              </w:rPr>
            </w:pPr>
            <w:r w:rsidRPr="00BE00C7">
              <w:rPr>
                <w:rFonts w:cs="Arial"/>
                <w:lang w:eastAsia="en-NZ"/>
              </w:rPr>
              <w:t>The organisation has a quality and risk management system which is understood and implemented by service providers.</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facility manager and the clinical services manager interviewed clearly understood the organisation`s quality and risk management system. Staff are involved in the internal auditing system at the required timeframes allocated on the audit schedule devel</w:t>
            </w:r>
            <w:r w:rsidRPr="00BE00C7">
              <w:rPr>
                <w:rFonts w:cs="Arial"/>
                <w:lang w:eastAsia="en-NZ"/>
              </w:rPr>
              <w:t>oped and implemented. The registered nurses and the clinical services manager are responsible for recording the required clinical indicator information monthly. This information is later formally collated by the clinical services manager who in consultatio</w:t>
            </w:r>
            <w:r w:rsidRPr="00BE00C7">
              <w:rPr>
                <w:rFonts w:cs="Arial"/>
                <w:lang w:eastAsia="en-NZ"/>
              </w:rPr>
              <w:t>n with the facility manager report the clinical information and non-clinical information directly to the HHL support office on a weekly and monthly basis. In addition, all relevant information is reported in a narrative form by the facility manager to expl</w:t>
            </w:r>
            <w:r w:rsidRPr="00BE00C7">
              <w:rPr>
                <w:rFonts w:cs="Arial"/>
                <w:lang w:eastAsia="en-NZ"/>
              </w:rPr>
              <w:t xml:space="preserve">ain outcomes and progress attained. Any quality improvements or outcomes requiring further improvement or action are also included in the information provided to support office. </w:t>
            </w:r>
          </w:p>
          <w:p w:rsidR="00EB7645" w:rsidRPr="00BE00C7" w:rsidRDefault="00783A7D" w:rsidP="00BE00C7">
            <w:pPr>
              <w:pStyle w:val="OutcomeDescription"/>
              <w:spacing w:before="120" w:after="120"/>
              <w:rPr>
                <w:rFonts w:cs="Arial"/>
                <w:lang w:eastAsia="en-NZ"/>
              </w:rPr>
            </w:pP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Having fully attained the criterion, the service can in addition clearly dem</w:t>
            </w:r>
            <w:r w:rsidRPr="00BE00C7">
              <w:rPr>
                <w:rFonts w:cs="Arial"/>
                <w:lang w:eastAsia="en-NZ"/>
              </w:rPr>
              <w:t>onstrate an ongoing review and analysis process and corrective actions are documented from the information gathered. In addition to the required clinical and non-clinical reporting obligations to HLL support office, a sample of the narrative reports were r</w:t>
            </w:r>
            <w:r w:rsidRPr="00BE00C7">
              <w:rPr>
                <w:rFonts w:cs="Arial"/>
                <w:lang w:eastAsia="en-NZ"/>
              </w:rPr>
              <w:t>eviewed which were extensively comprehensive and provided clearly defined outcomes of quality improvements which have in one way or another totally benefited the residents significantly. The site objectives set when the site strategic plan was developed fo</w:t>
            </w:r>
            <w:r w:rsidRPr="00BE00C7">
              <w:rPr>
                <w:rFonts w:cs="Arial"/>
                <w:lang w:eastAsia="en-NZ"/>
              </w:rPr>
              <w:t>r Te Wiremu House Lifecare in 2017 were all effectively met. With a collaborative team approach and involvement of all staff this enabled the goals to be achieved. The national quality manager for HLL was present at the audit and commented and endorsed the</w:t>
            </w:r>
            <w:r w:rsidRPr="00BE00C7">
              <w:rPr>
                <w:rFonts w:cs="Arial"/>
                <w:lang w:eastAsia="en-NZ"/>
              </w:rPr>
              <w:t xml:space="preserve"> finding that the reports reviewed were the most comprehensively detailed reports provided by a facility manager across all current service facilities. The comprehensive content of the report clearly described and demonstrated how minimal changes made, for</w:t>
            </w:r>
            <w:r w:rsidRPr="00BE00C7">
              <w:rPr>
                <w:rFonts w:cs="Arial"/>
                <w:lang w:eastAsia="en-NZ"/>
              </w:rPr>
              <w:t xml:space="preserve"> example, in regard to staffing allocation, staff retention and continued recognition of staff whether working in clinical or non-clinical areas of service delivery was beneficial for the individual residents in respect of safety and care delivery.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Crit</w:t>
            </w:r>
            <w:r w:rsidRPr="00BE00C7">
              <w:rPr>
                <w:rFonts w:cs="Arial"/>
                <w:lang w:eastAsia="en-NZ"/>
              </w:rPr>
              <w:t>erion 1.3.3.4</w:t>
            </w:r>
          </w:p>
          <w:p w:rsidR="00EB7645" w:rsidRPr="00BE00C7" w:rsidRDefault="00783A7D" w:rsidP="00BE00C7">
            <w:pPr>
              <w:pStyle w:val="OutcomeDescription"/>
              <w:spacing w:before="120" w:after="120"/>
              <w:rPr>
                <w:rFonts w:cs="Arial"/>
                <w:lang w:eastAsia="en-NZ"/>
              </w:rPr>
            </w:pPr>
            <w:r w:rsidRPr="00BE00C7">
              <w:rPr>
                <w:rFonts w:cs="Arial"/>
                <w:lang w:eastAsia="en-NZ"/>
              </w:rPr>
              <w:t>The service is coordinated in a manner that promotes continuity in service delivery and promotes a team approach where appropriate.</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Te Wiremu House Lifecare has access to a multidisciplinary team for the provision of care and supports to r</w:t>
            </w:r>
            <w:r w:rsidRPr="00BE00C7">
              <w:rPr>
                <w:rFonts w:cs="Arial"/>
                <w:lang w:eastAsia="en-NZ"/>
              </w:rPr>
              <w:t>esidents. The service is involved in a nurse practitioner programme and has a nurse practitioner available for consultation. Both the nurse practitioner and visiting hospice staff report that the staff at Te Wiremu House Lifecare provide an ‘outstanding’ q</w:t>
            </w:r>
            <w:r w:rsidRPr="00BE00C7">
              <w:rPr>
                <w:rFonts w:cs="Arial"/>
                <w:lang w:eastAsia="en-NZ"/>
              </w:rPr>
              <w:t>uality of care and support the residents and their family/whānau. The quality data records that there has been a decrease in admissions to the acute care hospital and a decrease in the use of antimicrobials with the early access to consultation from health</w:t>
            </w:r>
            <w:r w:rsidRPr="00BE00C7">
              <w:rPr>
                <w:rFonts w:cs="Arial"/>
                <w:lang w:eastAsia="en-NZ"/>
              </w:rPr>
              <w:t xml:space="preserve"> professional, such as the GP, NP and hospice services. The service has been successful in achieving outcomes in terms of increasing the level of confidence and ability for the staff to deliver palliative care and identify the early warning signs of deteri</w:t>
            </w:r>
            <w:r w:rsidRPr="00BE00C7">
              <w:rPr>
                <w:rFonts w:cs="Arial"/>
                <w:lang w:eastAsia="en-NZ"/>
              </w:rPr>
              <w:t xml:space="preserve">oration.  Feedback is documented as very positive from residents and family/whānau who report high satisfaction with the team approach to care and supports provided at Te Wiremu House Lifecare.   </w:t>
            </w:r>
          </w:p>
          <w:p w:rsidR="00EB7645" w:rsidRPr="00BE00C7" w:rsidRDefault="00783A7D" w:rsidP="00BE00C7">
            <w:pPr>
              <w:pStyle w:val="OutcomeDescription"/>
              <w:spacing w:before="120" w:after="120"/>
              <w:rPr>
                <w:rFonts w:cs="Arial"/>
                <w:lang w:eastAsia="en-NZ"/>
              </w:rPr>
            </w:pP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achievement of the initiative related to communication</w:t>
            </w:r>
            <w:r w:rsidRPr="00BE00C7">
              <w:rPr>
                <w:rFonts w:cs="Arial"/>
                <w:lang w:eastAsia="en-NZ"/>
              </w:rPr>
              <w:t xml:space="preserve"> of early signs of deterioration to the nurse practitioner or general practitioner is rated beyond the expected full attainment. The quality improvement data records that with the timely access to either the NP or GP there has reduced admissions to the acu</w:t>
            </w:r>
            <w:r w:rsidRPr="00BE00C7">
              <w:rPr>
                <w:rFonts w:cs="Arial"/>
                <w:lang w:eastAsia="en-NZ"/>
              </w:rPr>
              <w:t>te care hospital and reduced use of antimicrobials. The quality data sighted has a documented review process which includes analysis and reporting of findings to the national support office, management and staff. The NP reports that the communication of ea</w:t>
            </w:r>
            <w:r w:rsidRPr="00BE00C7">
              <w:rPr>
                <w:rFonts w:cs="Arial"/>
                <w:lang w:eastAsia="en-NZ"/>
              </w:rPr>
              <w:t>rly warning signs of deterioration is one of the strengths of the service. The quality data evidences action taken based on findings and improvement to service provision. The residents and family/whanau interviewed report high satisfaction with the quality</w:t>
            </w:r>
            <w:r w:rsidRPr="00BE00C7">
              <w:rPr>
                <w:rFonts w:cs="Arial"/>
                <w:lang w:eastAsia="en-NZ"/>
              </w:rPr>
              <w:t xml:space="preserve"> of care that the team provide at Te Wiremu House Lifecare. </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Criterion 1.3.7.1</w:t>
            </w:r>
          </w:p>
          <w:p w:rsidR="00EB7645" w:rsidRPr="00BE00C7" w:rsidRDefault="00783A7D"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(skills, resources, and interests) that are meaningful to the consumer.</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There is a full ra</w:t>
            </w:r>
            <w:r w:rsidRPr="00BE00C7">
              <w:rPr>
                <w:rFonts w:cs="Arial"/>
                <w:lang w:eastAsia="en-NZ"/>
              </w:rPr>
              <w:t xml:space="preserve">nge of social activities that are available on the weekly programme for all residents to participate in. The service has conducted several quality improvements in activities related to the use of sensory ‘busy board’ and for the activities for the younger </w:t>
            </w:r>
            <w:r w:rsidRPr="00BE00C7">
              <w:rPr>
                <w:rFonts w:cs="Arial"/>
                <w:lang w:eastAsia="en-NZ"/>
              </w:rPr>
              <w:t>residents. Each of the quality improvement projects have include aims and objectives, the goals that were trying to be achieve and an evaluation. The evaluations also include feedback from the residents, all of which are evidencing positive outcomes and in</w:t>
            </w:r>
            <w:r w:rsidRPr="00BE00C7">
              <w:rPr>
                <w:rFonts w:cs="Arial"/>
                <w:lang w:eastAsia="en-NZ"/>
              </w:rPr>
              <w:t>creased enjoyment.</w:t>
            </w:r>
          </w:p>
          <w:p w:rsidR="00EB7645" w:rsidRPr="00BE00C7" w:rsidRDefault="00783A7D" w:rsidP="00BE00C7">
            <w:pPr>
              <w:pStyle w:val="OutcomeDescription"/>
              <w:spacing w:before="120" w:after="120"/>
              <w:rPr>
                <w:rFonts w:cs="Arial"/>
                <w:lang w:eastAsia="en-NZ"/>
              </w:rPr>
            </w:pP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 xml:space="preserve">The achievement of the quality improvement projects in activities programmes and implementation of programmes for younger residents and activities related to reducing challenging behaviours is rated beyond the expected full attainment. </w:t>
            </w:r>
            <w:r w:rsidRPr="00BE00C7">
              <w:rPr>
                <w:rFonts w:cs="Arial"/>
                <w:lang w:eastAsia="en-NZ"/>
              </w:rPr>
              <w:t>With these projects there has been a documented review process which includes the analysis and reporting of findings. The introducing of new club activities and the evaluation of existing clubs includes documenting actions to make improvements in the activ</w:t>
            </w:r>
            <w:r w:rsidRPr="00BE00C7">
              <w:rPr>
                <w:rFonts w:cs="Arial"/>
                <w:lang w:eastAsia="en-NZ"/>
              </w:rPr>
              <w:t>ities programme. There has been increased staff knowledge, confidence and skill in resident self-worth and developing and increasing resident’s skills and participation in meaningful activities. Positive outcomes have been measured in staff, resident and r</w:t>
            </w:r>
            <w:r w:rsidRPr="00BE00C7">
              <w:rPr>
                <w:rFonts w:cs="Arial"/>
                <w:lang w:eastAsia="en-NZ"/>
              </w:rPr>
              <w:t>elative satisfaction.</w:t>
            </w:r>
          </w:p>
          <w:p w:rsidR="00EB7645" w:rsidRPr="00BE00C7" w:rsidRDefault="00783A7D" w:rsidP="00BE00C7">
            <w:pPr>
              <w:pStyle w:val="OutcomeDescription"/>
              <w:spacing w:before="120" w:after="120"/>
              <w:rPr>
                <w:rFonts w:cs="Arial"/>
                <w:lang w:eastAsia="en-NZ"/>
              </w:rPr>
            </w:pPr>
          </w:p>
        </w:tc>
      </w:tr>
      <w:tr w:rsidR="003A115E">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Criterion 3.5.7</w:t>
            </w:r>
          </w:p>
          <w:p w:rsidR="00EB7645" w:rsidRPr="00BE00C7" w:rsidRDefault="00783A7D" w:rsidP="00BE00C7">
            <w:pPr>
              <w:pStyle w:val="OutcomeDescription"/>
              <w:spacing w:before="120" w:after="120"/>
              <w:rPr>
                <w:rFonts w:cs="Arial"/>
                <w:lang w:eastAsia="en-NZ"/>
              </w:rPr>
            </w:pPr>
            <w:r w:rsidRPr="00BE00C7">
              <w:rPr>
                <w:rFonts w:cs="Arial"/>
                <w:lang w:eastAsia="en-NZ"/>
              </w:rPr>
              <w:t xml:space="preserve">Results of surveillance, conclusions, and specific recommendations to assist in achieving infection reduction and prevention outcomes are acted upon, evaluated, and reported to relevant personnel and management in a </w:t>
            </w:r>
            <w:r w:rsidRPr="00BE00C7">
              <w:rPr>
                <w:rFonts w:cs="Arial"/>
                <w:lang w:eastAsia="en-NZ"/>
              </w:rPr>
              <w:t>timely manner.</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A quality initiative project was conducted on urinary tract infections (UTIs) from December 2016 to July 2017. This included the analysis of suspected infections against those that were confirmed as infections using standardised definitio</w:t>
            </w:r>
            <w:r w:rsidRPr="00BE00C7">
              <w:rPr>
                <w:rFonts w:cs="Arial"/>
                <w:lang w:eastAsia="en-NZ"/>
              </w:rPr>
              <w:t>ns. The outcomes of the quality initiative have been reported through the quality system and support office quality and governance team meetings. Training and consultation with specialists and the nurse practitioner has led to critical thinking and clinica</w:t>
            </w:r>
            <w:r w:rsidRPr="00BE00C7">
              <w:rPr>
                <w:rFonts w:cs="Arial"/>
                <w:lang w:eastAsia="en-NZ"/>
              </w:rPr>
              <w:t>l reflection around identification of infections, urinary specimen collection and early non-pharmacological actions. The data analysis highlighted a decrease in suspected UTIs and reduction in urinary tract infections. The quality initiative records that t</w:t>
            </w:r>
            <w:r w:rsidRPr="00BE00C7">
              <w:rPr>
                <w:rFonts w:cs="Arial"/>
                <w:lang w:eastAsia="en-NZ"/>
              </w:rPr>
              <w:t>he goals of the project have been met, evaluation has been completed and reported to the clinical governance team and staff.</w:t>
            </w:r>
          </w:p>
          <w:p w:rsidR="00EB7645" w:rsidRPr="00BE00C7" w:rsidRDefault="00783A7D" w:rsidP="00BE00C7">
            <w:pPr>
              <w:pStyle w:val="OutcomeDescription"/>
              <w:spacing w:before="120" w:after="120"/>
              <w:rPr>
                <w:rFonts w:cs="Arial"/>
                <w:lang w:eastAsia="en-NZ"/>
              </w:rPr>
            </w:pPr>
          </w:p>
        </w:tc>
        <w:tc>
          <w:tcPr>
            <w:tcW w:w="0" w:type="auto"/>
          </w:tcPr>
          <w:p w:rsidR="00EB7645" w:rsidRPr="00BE00C7" w:rsidRDefault="00783A7D" w:rsidP="00BE00C7">
            <w:pPr>
              <w:pStyle w:val="OutcomeDescription"/>
              <w:spacing w:before="120" w:after="120"/>
              <w:rPr>
                <w:rFonts w:cs="Arial"/>
                <w:lang w:eastAsia="en-NZ"/>
              </w:rPr>
            </w:pPr>
            <w:r w:rsidRPr="00BE00C7">
              <w:rPr>
                <w:rFonts w:cs="Arial"/>
                <w:lang w:eastAsia="en-NZ"/>
              </w:rPr>
              <w:t>The achievement of the infection prevention and control project related to reducing infections is rated beyond the expected full a</w:t>
            </w:r>
            <w:r w:rsidRPr="00BE00C7">
              <w:rPr>
                <w:rFonts w:cs="Arial"/>
                <w:lang w:eastAsia="en-NZ"/>
              </w:rPr>
              <w:t>ttainment. The infection prevention and control team have conducted a project on UTI and reduction of antimicrobial usage. The quality improvement projects sighted have a documented review process which includes analysis and reporting of findings to manage</w:t>
            </w:r>
            <w:r w:rsidRPr="00BE00C7">
              <w:rPr>
                <w:rFonts w:cs="Arial"/>
                <w:lang w:eastAsia="en-NZ"/>
              </w:rPr>
              <w:t>ment and staff. The projects documentation provides evidence of action taken based on findings and improvement to service provision, with the reduction of UTIs.  Resident safety been measured because through the review process, which evidences positive out</w:t>
            </w:r>
            <w:r w:rsidRPr="00BE00C7">
              <w:rPr>
                <w:rFonts w:cs="Arial"/>
                <w:lang w:eastAsia="en-NZ"/>
              </w:rPr>
              <w:t>comes in reducing infections and increasing resident’s wellbeing.</w:t>
            </w:r>
          </w:p>
          <w:p w:rsidR="00EB7645" w:rsidRPr="00BE00C7" w:rsidRDefault="00783A7D" w:rsidP="00BE00C7">
            <w:pPr>
              <w:pStyle w:val="OutcomeDescription"/>
              <w:spacing w:before="120" w:after="120"/>
              <w:rPr>
                <w:rFonts w:cs="Arial"/>
                <w:lang w:eastAsia="en-NZ"/>
              </w:rPr>
            </w:pPr>
          </w:p>
        </w:tc>
      </w:tr>
    </w:tbl>
    <w:p w:rsidR="00EB7645" w:rsidRPr="00BE00C7" w:rsidRDefault="00783A7D" w:rsidP="00BE00C7">
      <w:pPr>
        <w:pStyle w:val="OutcomeDescription"/>
        <w:spacing w:before="120" w:after="120"/>
        <w:rPr>
          <w:rFonts w:cs="Arial"/>
          <w:lang w:eastAsia="en-NZ"/>
        </w:rPr>
      </w:pPr>
      <w:bookmarkStart w:id="57" w:name="AuditSummaryCAMImprovment"/>
      <w:bookmarkEnd w:id="57"/>
    </w:p>
    <w:p w:rsidR="008F3634" w:rsidRDefault="00783A7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83A7D">
      <w:r>
        <w:separator/>
      </w:r>
    </w:p>
  </w:endnote>
  <w:endnote w:type="continuationSeparator" w:id="0">
    <w:p w:rsidR="00000000" w:rsidRDefault="0078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83A7D">
    <w:pPr>
      <w:pStyle w:val="Footer"/>
    </w:pPr>
  </w:p>
  <w:p w:rsidR="005A4A55" w:rsidRDefault="00783A7D"/>
  <w:p w:rsidR="005A4A55" w:rsidRDefault="00783A7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783A7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Heritage Lifecare Limited - Te Wiremu House</w:t>
    </w:r>
    <w:bookmarkEnd w:id="58"/>
    <w:r>
      <w:rPr>
        <w:rFonts w:cs="Arial"/>
        <w:sz w:val="16"/>
        <w:szCs w:val="20"/>
      </w:rPr>
      <w:tab/>
      <w:t xml:space="preserve">Date of Audit: </w:t>
    </w:r>
    <w:bookmarkStart w:id="59" w:name="AuditStartDate1"/>
    <w:r>
      <w:rPr>
        <w:rFonts w:cs="Arial"/>
        <w:sz w:val="16"/>
        <w:szCs w:val="20"/>
      </w:rPr>
      <w:t>16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35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36</w:t>
    </w:r>
    <w:r>
      <w:rPr>
        <w:rFonts w:cs="Arial"/>
        <w:sz w:val="16"/>
        <w:szCs w:val="20"/>
      </w:rPr>
      <w:fldChar w:fldCharType="end"/>
    </w:r>
  </w:p>
  <w:p w:rsidR="005A4A55" w:rsidRDefault="00783A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83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83A7D">
      <w:r>
        <w:separator/>
      </w:r>
    </w:p>
  </w:footnote>
  <w:footnote w:type="continuationSeparator" w:id="0">
    <w:p w:rsidR="00000000" w:rsidRDefault="0078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83A7D">
    <w:pPr>
      <w:pStyle w:val="Header"/>
    </w:pPr>
  </w:p>
  <w:p w:rsidR="005A4A55" w:rsidRDefault="00783A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83A7D">
    <w:pPr>
      <w:pStyle w:val="Header"/>
    </w:pPr>
  </w:p>
  <w:p w:rsidR="005A4A55" w:rsidRDefault="00783A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83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09206470">
      <w:start w:val="1"/>
      <w:numFmt w:val="decimal"/>
      <w:lvlText w:val="%1."/>
      <w:lvlJc w:val="left"/>
      <w:pPr>
        <w:ind w:left="360" w:hanging="360"/>
      </w:pPr>
    </w:lvl>
    <w:lvl w:ilvl="1" w:tplc="8200A6FE" w:tentative="1">
      <w:start w:val="1"/>
      <w:numFmt w:val="lowerLetter"/>
      <w:lvlText w:val="%2."/>
      <w:lvlJc w:val="left"/>
      <w:pPr>
        <w:ind w:left="1080" w:hanging="360"/>
      </w:pPr>
    </w:lvl>
    <w:lvl w:ilvl="2" w:tplc="02B88F68" w:tentative="1">
      <w:start w:val="1"/>
      <w:numFmt w:val="lowerRoman"/>
      <w:lvlText w:val="%3."/>
      <w:lvlJc w:val="right"/>
      <w:pPr>
        <w:ind w:left="1800" w:hanging="180"/>
      </w:pPr>
    </w:lvl>
    <w:lvl w:ilvl="3" w:tplc="2856E69E" w:tentative="1">
      <w:start w:val="1"/>
      <w:numFmt w:val="decimal"/>
      <w:lvlText w:val="%4."/>
      <w:lvlJc w:val="left"/>
      <w:pPr>
        <w:ind w:left="2520" w:hanging="360"/>
      </w:pPr>
    </w:lvl>
    <w:lvl w:ilvl="4" w:tplc="DA2C5510" w:tentative="1">
      <w:start w:val="1"/>
      <w:numFmt w:val="lowerLetter"/>
      <w:lvlText w:val="%5."/>
      <w:lvlJc w:val="left"/>
      <w:pPr>
        <w:ind w:left="3240" w:hanging="360"/>
      </w:pPr>
    </w:lvl>
    <w:lvl w:ilvl="5" w:tplc="B1EC1BE0" w:tentative="1">
      <w:start w:val="1"/>
      <w:numFmt w:val="lowerRoman"/>
      <w:lvlText w:val="%6."/>
      <w:lvlJc w:val="right"/>
      <w:pPr>
        <w:ind w:left="3960" w:hanging="180"/>
      </w:pPr>
    </w:lvl>
    <w:lvl w:ilvl="6" w:tplc="DC02FAFC" w:tentative="1">
      <w:start w:val="1"/>
      <w:numFmt w:val="decimal"/>
      <w:lvlText w:val="%7."/>
      <w:lvlJc w:val="left"/>
      <w:pPr>
        <w:ind w:left="4680" w:hanging="360"/>
      </w:pPr>
    </w:lvl>
    <w:lvl w:ilvl="7" w:tplc="3356DDA8" w:tentative="1">
      <w:start w:val="1"/>
      <w:numFmt w:val="lowerLetter"/>
      <w:lvlText w:val="%8."/>
      <w:lvlJc w:val="left"/>
      <w:pPr>
        <w:ind w:left="5400" w:hanging="360"/>
      </w:pPr>
    </w:lvl>
    <w:lvl w:ilvl="8" w:tplc="38100F0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442A5A2">
      <w:start w:val="1"/>
      <w:numFmt w:val="bullet"/>
      <w:lvlText w:val=""/>
      <w:lvlJc w:val="left"/>
      <w:pPr>
        <w:ind w:left="720" w:hanging="360"/>
      </w:pPr>
      <w:rPr>
        <w:rFonts w:ascii="Symbol" w:hAnsi="Symbol" w:hint="default"/>
      </w:rPr>
    </w:lvl>
    <w:lvl w:ilvl="1" w:tplc="9F9A4706" w:tentative="1">
      <w:start w:val="1"/>
      <w:numFmt w:val="bullet"/>
      <w:lvlText w:val="o"/>
      <w:lvlJc w:val="left"/>
      <w:pPr>
        <w:ind w:left="1440" w:hanging="360"/>
      </w:pPr>
      <w:rPr>
        <w:rFonts w:ascii="Courier New" w:hAnsi="Courier New" w:cs="Courier New" w:hint="default"/>
      </w:rPr>
    </w:lvl>
    <w:lvl w:ilvl="2" w:tplc="2454F40C" w:tentative="1">
      <w:start w:val="1"/>
      <w:numFmt w:val="bullet"/>
      <w:lvlText w:val=""/>
      <w:lvlJc w:val="left"/>
      <w:pPr>
        <w:ind w:left="2160" w:hanging="360"/>
      </w:pPr>
      <w:rPr>
        <w:rFonts w:ascii="Wingdings" w:hAnsi="Wingdings" w:hint="default"/>
      </w:rPr>
    </w:lvl>
    <w:lvl w:ilvl="3" w:tplc="F30A8048" w:tentative="1">
      <w:start w:val="1"/>
      <w:numFmt w:val="bullet"/>
      <w:lvlText w:val=""/>
      <w:lvlJc w:val="left"/>
      <w:pPr>
        <w:ind w:left="2880" w:hanging="360"/>
      </w:pPr>
      <w:rPr>
        <w:rFonts w:ascii="Symbol" w:hAnsi="Symbol" w:hint="default"/>
      </w:rPr>
    </w:lvl>
    <w:lvl w:ilvl="4" w:tplc="C8F63B76" w:tentative="1">
      <w:start w:val="1"/>
      <w:numFmt w:val="bullet"/>
      <w:lvlText w:val="o"/>
      <w:lvlJc w:val="left"/>
      <w:pPr>
        <w:ind w:left="3600" w:hanging="360"/>
      </w:pPr>
      <w:rPr>
        <w:rFonts w:ascii="Courier New" w:hAnsi="Courier New" w:cs="Courier New" w:hint="default"/>
      </w:rPr>
    </w:lvl>
    <w:lvl w:ilvl="5" w:tplc="A9FA50F6" w:tentative="1">
      <w:start w:val="1"/>
      <w:numFmt w:val="bullet"/>
      <w:lvlText w:val=""/>
      <w:lvlJc w:val="left"/>
      <w:pPr>
        <w:ind w:left="4320" w:hanging="360"/>
      </w:pPr>
      <w:rPr>
        <w:rFonts w:ascii="Wingdings" w:hAnsi="Wingdings" w:hint="default"/>
      </w:rPr>
    </w:lvl>
    <w:lvl w:ilvl="6" w:tplc="6D4A2122" w:tentative="1">
      <w:start w:val="1"/>
      <w:numFmt w:val="bullet"/>
      <w:lvlText w:val=""/>
      <w:lvlJc w:val="left"/>
      <w:pPr>
        <w:ind w:left="5040" w:hanging="360"/>
      </w:pPr>
      <w:rPr>
        <w:rFonts w:ascii="Symbol" w:hAnsi="Symbol" w:hint="default"/>
      </w:rPr>
    </w:lvl>
    <w:lvl w:ilvl="7" w:tplc="667E7BB8" w:tentative="1">
      <w:start w:val="1"/>
      <w:numFmt w:val="bullet"/>
      <w:lvlText w:val="o"/>
      <w:lvlJc w:val="left"/>
      <w:pPr>
        <w:ind w:left="5760" w:hanging="360"/>
      </w:pPr>
      <w:rPr>
        <w:rFonts w:ascii="Courier New" w:hAnsi="Courier New" w:cs="Courier New" w:hint="default"/>
      </w:rPr>
    </w:lvl>
    <w:lvl w:ilvl="8" w:tplc="B2644AA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5E"/>
    <w:rsid w:val="003A115E"/>
    <w:rsid w:val="00783A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9023F-29C9-4BB7-9BD9-E21D7F92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D3908-516A-4041-B4A1-5A30E9B5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D9B48D77</Template>
  <TotalTime>0</TotalTime>
  <Pages>36</Pages>
  <Words>11795</Words>
  <Characters>67237</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2018-03-26T20:18:00Z</dcterms:created>
  <dcterms:modified xsi:type="dcterms:W3CDTF">2018-03-26T20:18:00Z</dcterms:modified>
</cp:coreProperties>
</file>