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F98A" w14:textId="77777777" w:rsidR="00460D43" w:rsidRDefault="00F07A42">
      <w:pPr>
        <w:pStyle w:val="Heading1"/>
        <w:rPr>
          <w:rFonts w:cs="Arial"/>
        </w:rPr>
      </w:pPr>
      <w:bookmarkStart w:id="0" w:name="PRMS_RIName"/>
      <w:r>
        <w:rPr>
          <w:rFonts w:cs="Arial"/>
        </w:rPr>
        <w:t>Dunblane Lifecare Limited - Dunblane Lifecare</w:t>
      </w:r>
      <w:bookmarkEnd w:id="0"/>
    </w:p>
    <w:p w14:paraId="79D82C9F" w14:textId="77777777" w:rsidR="00460D43" w:rsidRDefault="00F07A42">
      <w:pPr>
        <w:pStyle w:val="Heading2"/>
        <w:spacing w:after="0"/>
        <w:rPr>
          <w:rFonts w:cs="Arial"/>
        </w:rPr>
      </w:pPr>
      <w:r>
        <w:rPr>
          <w:rFonts w:cs="Arial"/>
        </w:rPr>
        <w:t>Introduction</w:t>
      </w:r>
    </w:p>
    <w:p w14:paraId="7534DBF3" w14:textId="77777777" w:rsidR="00460D43" w:rsidRDefault="00F07A42">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07E6F3CA" w14:textId="77777777" w:rsidR="00460D43" w:rsidRDefault="00F07A4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42233F42" w14:textId="77777777" w:rsidR="00460D43" w:rsidRDefault="00F07A42">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D3EADA0" w14:textId="77777777" w:rsidR="00460D43" w:rsidRDefault="00F07A42"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4897CD7C" w14:textId="77777777" w:rsidR="00460D43" w:rsidRDefault="00F07A42">
      <w:pPr>
        <w:spacing w:before="240" w:after="240"/>
        <w:rPr>
          <w:rFonts w:cs="Arial"/>
          <w:lang w:eastAsia="en-NZ"/>
        </w:rPr>
      </w:pPr>
      <w:r>
        <w:rPr>
          <w:rFonts w:cs="Arial"/>
          <w:lang w:eastAsia="en-NZ"/>
        </w:rPr>
        <w:t>The specifics of this audit included:</w:t>
      </w:r>
    </w:p>
    <w:p w14:paraId="02B2D947" w14:textId="77777777" w:rsidR="009D18F5" w:rsidRPr="009D18F5" w:rsidRDefault="00F07A42" w:rsidP="009D18F5">
      <w:pPr>
        <w:pBdr>
          <w:top w:val="single" w:sz="4" w:space="1" w:color="auto"/>
          <w:left w:val="single" w:sz="4" w:space="4" w:color="auto"/>
          <w:bottom w:val="single" w:sz="4" w:space="1" w:color="auto"/>
          <w:right w:val="single" w:sz="4" w:space="4" w:color="auto"/>
        </w:pBdr>
        <w:rPr>
          <w:rFonts w:cs="Arial"/>
        </w:rPr>
      </w:pPr>
    </w:p>
    <w:p w14:paraId="22463A5B" w14:textId="77777777" w:rsidR="005A5115" w:rsidRPr="009418D4" w:rsidRDefault="00F07A4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Dunblane Lifecare Limited</w:t>
      </w:r>
      <w:bookmarkEnd w:id="4"/>
    </w:p>
    <w:p w14:paraId="7B398C6D" w14:textId="77777777" w:rsidR="005A5115" w:rsidRPr="009418D4" w:rsidRDefault="00F07A4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Dunblane Lifecare</w:t>
      </w:r>
      <w:bookmarkEnd w:id="5"/>
    </w:p>
    <w:p w14:paraId="69CD1A7F" w14:textId="77777777" w:rsidR="005A5115" w:rsidRPr="009418D4" w:rsidRDefault="00F07A4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Dementia </w:t>
      </w:r>
      <w:r>
        <w:rPr>
          <w:rFonts w:cs="Arial"/>
        </w:rPr>
        <w:t>care</w:t>
      </w:r>
      <w:bookmarkEnd w:id="6"/>
    </w:p>
    <w:p w14:paraId="7C7E5F5D" w14:textId="77777777" w:rsidR="005A5115" w:rsidRPr="009418D4" w:rsidRDefault="00F07A4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April 2021</w:t>
      </w:r>
      <w:bookmarkEnd w:id="7"/>
      <w:r w:rsidRPr="009418D4">
        <w:rPr>
          <w:rFonts w:cs="Arial"/>
        </w:rPr>
        <w:tab/>
        <w:t xml:space="preserve">End date: </w:t>
      </w:r>
      <w:bookmarkStart w:id="8" w:name="AuditEndDate"/>
      <w:r>
        <w:rPr>
          <w:rFonts w:cs="Arial"/>
        </w:rPr>
        <w:t>7 April 2021</w:t>
      </w:r>
      <w:bookmarkEnd w:id="8"/>
    </w:p>
    <w:p w14:paraId="171D5BD6" w14:textId="77777777" w:rsidR="005A5115" w:rsidRPr="009418D4" w:rsidRDefault="00F07A4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provisional audit was undertaken to assess a prospective new provider’s readiness to purchase and provide geriatric hospital, rest home</w:t>
      </w:r>
      <w:r w:rsidRPr="009418D4">
        <w:rPr>
          <w:rFonts w:cs="Arial"/>
        </w:rPr>
        <w:t xml:space="preserve"> and dementia services at Dunblane Lifecare.</w:t>
      </w:r>
    </w:p>
    <w:bookmarkEnd w:id="9"/>
    <w:p w14:paraId="5C58EDB1" w14:textId="77777777" w:rsidR="00A21CBC" w:rsidRPr="009418D4" w:rsidRDefault="00F07A4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5AA38E0B" w14:textId="77777777" w:rsidR="009D18F5" w:rsidRDefault="00F07A42" w:rsidP="009D18F5">
      <w:pPr>
        <w:pBdr>
          <w:top w:val="single" w:sz="4" w:space="1" w:color="auto"/>
          <w:left w:val="single" w:sz="4" w:space="4" w:color="auto"/>
          <w:bottom w:val="single" w:sz="4" w:space="1" w:color="auto"/>
          <w:right w:val="single" w:sz="4" w:space="4" w:color="auto"/>
        </w:pBdr>
        <w:rPr>
          <w:rFonts w:cs="Arial"/>
          <w:lang w:eastAsia="en-NZ"/>
        </w:rPr>
      </w:pPr>
    </w:p>
    <w:p w14:paraId="4F8D27AB" w14:textId="77777777" w:rsidR="00460D43" w:rsidRDefault="00F07A42">
      <w:pPr>
        <w:pStyle w:val="Heading1"/>
        <w:rPr>
          <w:rFonts w:cs="Arial"/>
        </w:rPr>
      </w:pPr>
      <w:r>
        <w:rPr>
          <w:rFonts w:cs="Arial"/>
        </w:rPr>
        <w:lastRenderedPageBreak/>
        <w:t>Executive summary of the audit</w:t>
      </w:r>
    </w:p>
    <w:p w14:paraId="7537A5A2" w14:textId="77777777" w:rsidR="00460D43" w:rsidRDefault="00F07A42">
      <w:pPr>
        <w:pStyle w:val="Heading2"/>
        <w:rPr>
          <w:rFonts w:cs="Arial"/>
        </w:rPr>
      </w:pPr>
      <w:r>
        <w:rPr>
          <w:rFonts w:cs="Arial"/>
        </w:rPr>
        <w:t>Introduction</w:t>
      </w:r>
    </w:p>
    <w:p w14:paraId="72DA21DF" w14:textId="77777777" w:rsidR="00460D43" w:rsidRDefault="00F07A42">
      <w:pPr>
        <w:spacing w:before="240" w:after="240"/>
        <w:rPr>
          <w:rFonts w:cs="Arial"/>
          <w:lang w:eastAsia="en-NZ"/>
        </w:rPr>
      </w:pPr>
      <w:r>
        <w:rPr>
          <w:rFonts w:cs="Arial"/>
          <w:lang w:eastAsia="en-NZ"/>
        </w:rPr>
        <w:t>This section contains a summary of the auditors’ findings for this aud</w:t>
      </w:r>
      <w:r>
        <w:rPr>
          <w:rFonts w:cs="Arial"/>
          <w:lang w:eastAsia="en-NZ"/>
        </w:rPr>
        <w:t>it.  The information is grouped into the six outcome areas contained within the Health and Disability Services Standards:</w:t>
      </w:r>
    </w:p>
    <w:p w14:paraId="3552691D" w14:textId="77777777" w:rsidR="00460D43" w:rsidRDefault="00F07A42">
      <w:pPr>
        <w:pStyle w:val="ListParagraph"/>
        <w:numPr>
          <w:ilvl w:val="0"/>
          <w:numId w:val="1"/>
        </w:numPr>
        <w:spacing w:before="240" w:after="240"/>
        <w:rPr>
          <w:rFonts w:cs="Arial"/>
          <w:lang w:eastAsia="en-NZ"/>
        </w:rPr>
      </w:pPr>
      <w:r>
        <w:rPr>
          <w:rFonts w:cs="Arial"/>
          <w:lang w:eastAsia="en-NZ"/>
        </w:rPr>
        <w:t>consumer rights</w:t>
      </w:r>
    </w:p>
    <w:p w14:paraId="3597562D" w14:textId="77777777" w:rsidR="00460D43" w:rsidRDefault="00F07A42">
      <w:pPr>
        <w:pStyle w:val="ListParagraph"/>
        <w:numPr>
          <w:ilvl w:val="0"/>
          <w:numId w:val="1"/>
        </w:numPr>
        <w:spacing w:before="240" w:after="240"/>
        <w:rPr>
          <w:rFonts w:cs="Arial"/>
          <w:lang w:eastAsia="en-NZ"/>
        </w:rPr>
      </w:pPr>
      <w:r>
        <w:rPr>
          <w:rFonts w:cs="Arial"/>
          <w:lang w:eastAsia="en-NZ"/>
        </w:rPr>
        <w:t>organisational management</w:t>
      </w:r>
    </w:p>
    <w:p w14:paraId="09D1D19F" w14:textId="77777777" w:rsidR="00460D43" w:rsidRDefault="00F07A42">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16368FF" w14:textId="77777777" w:rsidR="00460D43" w:rsidRDefault="00F07A42">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14:paraId="6DBFED3A" w14:textId="77777777" w:rsidR="00460D43" w:rsidRDefault="00F07A42">
      <w:pPr>
        <w:pStyle w:val="ListParagraph"/>
        <w:numPr>
          <w:ilvl w:val="0"/>
          <w:numId w:val="1"/>
        </w:numPr>
        <w:spacing w:before="240" w:after="240"/>
        <w:rPr>
          <w:rFonts w:cs="Arial"/>
          <w:lang w:eastAsia="en-NZ"/>
        </w:rPr>
      </w:pPr>
      <w:r>
        <w:rPr>
          <w:rFonts w:cs="Arial"/>
          <w:lang w:eastAsia="en-NZ"/>
        </w:rPr>
        <w:t>restraint minimisation and safe practice</w:t>
      </w:r>
    </w:p>
    <w:p w14:paraId="76FCCE2A" w14:textId="77777777" w:rsidR="00460D43" w:rsidRDefault="00F07A42">
      <w:pPr>
        <w:pStyle w:val="ListParagraph"/>
        <w:numPr>
          <w:ilvl w:val="0"/>
          <w:numId w:val="1"/>
        </w:numPr>
        <w:spacing w:before="240" w:after="240"/>
        <w:rPr>
          <w:rFonts w:cs="Arial"/>
          <w:lang w:eastAsia="en-NZ"/>
        </w:rPr>
      </w:pPr>
      <w:r>
        <w:rPr>
          <w:rFonts w:cs="Arial"/>
          <w:lang w:eastAsia="en-NZ"/>
        </w:rPr>
        <w:t>infection prevention and control.</w:t>
      </w:r>
    </w:p>
    <w:p w14:paraId="5B7E2A73" w14:textId="77777777" w:rsidR="00460D43" w:rsidRDefault="00F07A42">
      <w:pPr>
        <w:pStyle w:val="Heading2"/>
        <w:spacing w:after="0"/>
        <w:rPr>
          <w:rFonts w:cs="Arial"/>
        </w:rPr>
      </w:pPr>
      <w:r>
        <w:rPr>
          <w:rFonts w:cs="Arial"/>
        </w:rPr>
        <w:t>General overview of the audit</w:t>
      </w:r>
    </w:p>
    <w:p w14:paraId="122F6E19" w14:textId="77777777" w:rsidR="00E536CC" w:rsidRDefault="00F07A42">
      <w:pPr>
        <w:spacing w:before="240" w:line="276" w:lineRule="auto"/>
        <w:rPr>
          <w:rFonts w:eastAsia="Calibri"/>
        </w:rPr>
      </w:pPr>
      <w:bookmarkStart w:id="11" w:name="GeneralOverview"/>
      <w:r w:rsidRPr="00A4268A">
        <w:rPr>
          <w:rFonts w:eastAsia="Calibri"/>
        </w:rPr>
        <w:t xml:space="preserve">Dunblane </w:t>
      </w:r>
      <w:r w:rsidRPr="00A4268A">
        <w:rPr>
          <w:rFonts w:eastAsia="Calibri"/>
        </w:rPr>
        <w:t xml:space="preserve">Lifecare in Gisborne provides rest home, hospital and dementia care services for up to 73 residents. The service is operated by Heritage Lifecare Limited and managed by a care home manager, who is also the clinical services manager. Residents and families </w:t>
      </w:r>
      <w:r w:rsidRPr="00A4268A">
        <w:rPr>
          <w:rFonts w:eastAsia="Calibri"/>
        </w:rPr>
        <w:t>spoke positively about the care provided.</w:t>
      </w:r>
    </w:p>
    <w:p w14:paraId="409F7346" w14:textId="77777777" w:rsidR="00A21CBC" w:rsidRPr="00A4268A" w:rsidRDefault="00F07A42">
      <w:pPr>
        <w:spacing w:before="240" w:line="276" w:lineRule="auto"/>
        <w:rPr>
          <w:rFonts w:eastAsia="Calibri"/>
        </w:rPr>
      </w:pPr>
      <w:r w:rsidRPr="00A4268A">
        <w:rPr>
          <w:rFonts w:eastAsia="Calibri"/>
        </w:rPr>
        <w:t>This provisional audit was requested as the facility is being purchased by a different provider: New Zealand Aged Care Services Limited (NZACS). The audit was conducted against the Health and Disability Services St</w:t>
      </w:r>
      <w:r w:rsidRPr="00A4268A">
        <w:rPr>
          <w:rFonts w:eastAsia="Calibri"/>
        </w:rPr>
        <w:t>andards and the service’s contract with the district health board. Audit processes included review of policies and procedures, review of residents’ and staff files, observations and interviews with residents, family, management, staff, allied health provid</w:t>
      </w:r>
      <w:r w:rsidRPr="00A4268A">
        <w:rPr>
          <w:rFonts w:eastAsia="Calibri"/>
        </w:rPr>
        <w:t>ers and a nurse practitioner.</w:t>
      </w:r>
    </w:p>
    <w:p w14:paraId="40161521" w14:textId="77777777" w:rsidR="00A21CBC" w:rsidRPr="00A4268A" w:rsidRDefault="00F07A42">
      <w:pPr>
        <w:spacing w:before="240" w:line="276" w:lineRule="auto"/>
        <w:rPr>
          <w:rFonts w:eastAsia="Calibri"/>
        </w:rPr>
      </w:pPr>
      <w:r w:rsidRPr="00A4268A">
        <w:rPr>
          <w:rFonts w:eastAsia="Calibri"/>
        </w:rPr>
        <w:t>The six areas requiring improvement identified at the last audit have been addressed. There are no required improvements identified as a result of this audit. There are no concerns with the prospective provider intending to pr</w:t>
      </w:r>
      <w:r w:rsidRPr="00A4268A">
        <w:rPr>
          <w:rFonts w:eastAsia="Calibri"/>
        </w:rPr>
        <w:t xml:space="preserve">ovide services at Dunblane Lifecare. </w:t>
      </w:r>
    </w:p>
    <w:bookmarkEnd w:id="11"/>
    <w:p w14:paraId="2A355E85" w14:textId="77777777" w:rsidR="00A21CBC" w:rsidRPr="00A4268A" w:rsidRDefault="00A21CBC">
      <w:pPr>
        <w:spacing w:before="240" w:line="276" w:lineRule="auto"/>
        <w:rPr>
          <w:rFonts w:eastAsia="Calibri"/>
        </w:rPr>
      </w:pPr>
    </w:p>
    <w:p w14:paraId="5C77CB63" w14:textId="77777777" w:rsidR="00460D43" w:rsidRDefault="00F07A42" w:rsidP="000E6E02">
      <w:pPr>
        <w:pStyle w:val="Heading2"/>
        <w:spacing w:before="0"/>
        <w:rPr>
          <w:rFonts w:cs="Arial"/>
        </w:rPr>
      </w:pPr>
      <w:r>
        <w:rPr>
          <w:rFonts w:cs="Arial"/>
        </w:rPr>
        <w:t>Consumer rights</w:t>
      </w:r>
    </w:p>
    <w:p w14:paraId="7AC28235" w14:textId="77777777" w:rsidR="00460D43" w:rsidRDefault="00F07A42">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Personal privacy, independence, individuality and digni</w:t>
      </w:r>
      <w:r w:rsidRPr="00A4268A">
        <w:rPr>
          <w:rFonts w:eastAsia="Calibri"/>
        </w:rPr>
        <w:t xml:space="preserve">ty are supported. Staff interact with residents in a respectful manner. </w:t>
      </w:r>
    </w:p>
    <w:p w14:paraId="130A2504" w14:textId="77777777" w:rsidR="00A21CBC" w:rsidRPr="00A4268A" w:rsidRDefault="00F07A42">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w:t>
      </w:r>
      <w:r w:rsidRPr="00A4268A">
        <w:rPr>
          <w:rFonts w:eastAsia="Calibri"/>
        </w:rPr>
        <w:t xml:space="preserve"> families with the information they need to make informed choices and give consent.</w:t>
      </w:r>
    </w:p>
    <w:p w14:paraId="073AC460" w14:textId="77777777" w:rsidR="00A21CBC" w:rsidRPr="00A4268A" w:rsidRDefault="00F07A42">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14:paraId="748C5A02" w14:textId="77777777" w:rsidR="00A21CBC" w:rsidRPr="00A4268A" w:rsidRDefault="00F07A42">
      <w:pPr>
        <w:spacing w:before="240" w:line="276" w:lineRule="auto"/>
        <w:rPr>
          <w:rFonts w:eastAsia="Calibri"/>
        </w:rPr>
      </w:pPr>
      <w:r w:rsidRPr="00A4268A">
        <w:rPr>
          <w:rFonts w:eastAsia="Calibri"/>
        </w:rPr>
        <w:t>The service has linkages with a range of specialist health care providers to supp</w:t>
      </w:r>
      <w:r w:rsidRPr="00A4268A">
        <w:rPr>
          <w:rFonts w:eastAsia="Calibri"/>
        </w:rPr>
        <w:t>ort best practice and meet resident’s needs.</w:t>
      </w:r>
    </w:p>
    <w:p w14:paraId="4765F557" w14:textId="77777777" w:rsidR="00A21CBC" w:rsidRPr="00A4268A" w:rsidRDefault="00F07A42">
      <w:pPr>
        <w:spacing w:before="240" w:line="276" w:lineRule="auto"/>
        <w:rPr>
          <w:rFonts w:eastAsia="Calibri"/>
        </w:rPr>
      </w:pPr>
      <w:r w:rsidRPr="00A4268A">
        <w:rPr>
          <w:rFonts w:eastAsia="Calibri"/>
        </w:rPr>
        <w:t>A complaints register is maintained with complaints resolved promptly and effectively.</w:t>
      </w:r>
    </w:p>
    <w:bookmarkEnd w:id="12"/>
    <w:p w14:paraId="2D81D2C3" w14:textId="77777777" w:rsidR="00A21CBC" w:rsidRPr="00A4268A" w:rsidRDefault="00A21CBC">
      <w:pPr>
        <w:spacing w:before="240" w:line="276" w:lineRule="auto"/>
        <w:rPr>
          <w:rFonts w:eastAsia="Calibri"/>
        </w:rPr>
      </w:pPr>
    </w:p>
    <w:p w14:paraId="687F599B" w14:textId="77777777" w:rsidR="00460D43" w:rsidRDefault="00F07A42" w:rsidP="000E6E02">
      <w:pPr>
        <w:pStyle w:val="Heading2"/>
        <w:spacing w:before="0"/>
        <w:rPr>
          <w:rFonts w:cs="Arial"/>
        </w:rPr>
      </w:pPr>
      <w:r>
        <w:rPr>
          <w:rFonts w:cs="Arial"/>
        </w:rPr>
        <w:t>Organisational management</w:t>
      </w:r>
    </w:p>
    <w:p w14:paraId="789D762F" w14:textId="77777777" w:rsidR="00460D43" w:rsidRDefault="00F07A42">
      <w:pPr>
        <w:spacing w:before="240" w:line="276" w:lineRule="auto"/>
        <w:rPr>
          <w:rFonts w:eastAsia="Calibri"/>
        </w:rPr>
      </w:pPr>
      <w:bookmarkStart w:id="13" w:name="OrganisationalManagement"/>
      <w:r w:rsidRPr="00A4268A">
        <w:rPr>
          <w:rFonts w:eastAsia="Calibri"/>
        </w:rPr>
        <w:t>New Zealand Aged Care Services Limited (NZACS) has a documented transition plan which was reviewed and discussed during interview. T</w:t>
      </w:r>
      <w:r w:rsidRPr="00A4268A">
        <w:rPr>
          <w:rFonts w:eastAsia="Calibri"/>
        </w:rPr>
        <w:t>his provides timeframes and staged steps for processing all the matters necessary for acquiring the facility and its operations. The NZACS team demonstrated knowledge and understanding about all the requirements for delivering residential rest home care to</w:t>
      </w:r>
      <w:r w:rsidRPr="00A4268A">
        <w:rPr>
          <w:rFonts w:eastAsia="Calibri"/>
        </w:rPr>
        <w:t xml:space="preserve"> older people under NZ legislation, the Health and Disability Services Standards and funding agreements. They plan to continue using the already established quality, risk and human resources systems in place as agreed by the current owners. </w:t>
      </w:r>
    </w:p>
    <w:p w14:paraId="4BCBD1F9" w14:textId="77777777" w:rsidR="00A21CBC" w:rsidRPr="00A4268A" w:rsidRDefault="00F07A42">
      <w:pPr>
        <w:spacing w:before="240" w:line="276" w:lineRule="auto"/>
        <w:rPr>
          <w:rFonts w:eastAsia="Calibri"/>
        </w:rPr>
      </w:pPr>
      <w:r w:rsidRPr="00A4268A">
        <w:rPr>
          <w:rFonts w:eastAsia="Calibri"/>
        </w:rPr>
        <w:t>Organisational</w:t>
      </w:r>
      <w:r w:rsidRPr="00A4268A">
        <w:rPr>
          <w:rFonts w:eastAsia="Calibri"/>
        </w:rPr>
        <w:t xml:space="preserve"> and facility focused business plans include the scope, direction, goals, values and mission statement of the organisation. Monthly reports on business plan objectives and on clinical indicators are provided to the governing body and meeting </w:t>
      </w:r>
      <w:r w:rsidRPr="00A4268A">
        <w:rPr>
          <w:rFonts w:eastAsia="Calibri"/>
        </w:rPr>
        <w:lastRenderedPageBreak/>
        <w:t>minutes and or</w:t>
      </w:r>
      <w:r w:rsidRPr="00A4268A">
        <w:rPr>
          <w:rFonts w:eastAsia="Calibri"/>
        </w:rPr>
        <w:t xml:space="preserve">ganisational responses confirmed risks are being managed. An experienced and suitably qualified person manages the facility.  </w:t>
      </w:r>
    </w:p>
    <w:p w14:paraId="654322AF" w14:textId="77777777" w:rsidR="00A21CBC" w:rsidRPr="00A4268A" w:rsidRDefault="00F07A42">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confirmed their involvement and feedback is sought from residents and families. Adverse events are docum</w:t>
      </w:r>
      <w:r w:rsidRPr="00A4268A">
        <w:rPr>
          <w:rFonts w:eastAsia="Calibri"/>
        </w:rPr>
        <w:t xml:space="preserve">ented with corrective actions implemented. Actual and potential risks, including health and safety risks, are identified and mitigated.  Policies and procedures support service delivery and were current and reviewed regularly. </w:t>
      </w:r>
    </w:p>
    <w:p w14:paraId="5B967C9F" w14:textId="77777777" w:rsidR="00A21CBC" w:rsidRPr="00A4268A" w:rsidRDefault="00F07A42">
      <w:pPr>
        <w:spacing w:before="240" w:line="276" w:lineRule="auto"/>
        <w:rPr>
          <w:rFonts w:eastAsia="Calibri"/>
        </w:rPr>
      </w:pPr>
      <w:r w:rsidRPr="00A4268A">
        <w:rPr>
          <w:rFonts w:eastAsia="Calibri"/>
        </w:rPr>
        <w:t>The appointment, orientation</w:t>
      </w:r>
      <w:r w:rsidRPr="00A4268A">
        <w:rPr>
          <w:rFonts w:eastAsia="Calibri"/>
        </w:rPr>
        <w:t xml:space="preserve"> and management of staff are based on current accepted recruitment and appointment practices. A systematic approach to identify and deliver ongoing training supports safe service delivery. Individual performance reviews are completed annually.  Staffing le</w:t>
      </w:r>
      <w:r w:rsidRPr="00A4268A">
        <w:rPr>
          <w:rFonts w:eastAsia="Calibri"/>
        </w:rPr>
        <w:t xml:space="preserve">vels and skill mix meet the changing needs of residents. </w:t>
      </w:r>
    </w:p>
    <w:p w14:paraId="3737D2ED" w14:textId="77777777" w:rsidR="00A21CBC" w:rsidRPr="00A4268A" w:rsidRDefault="00F07A42">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3"/>
    <w:p w14:paraId="73A3AEE7" w14:textId="77777777" w:rsidR="00A21CBC" w:rsidRPr="00A4268A" w:rsidRDefault="00A21CBC">
      <w:pPr>
        <w:spacing w:before="240" w:line="276" w:lineRule="auto"/>
        <w:rPr>
          <w:rFonts w:eastAsia="Calibri"/>
        </w:rPr>
      </w:pPr>
    </w:p>
    <w:p w14:paraId="6979C7D4" w14:textId="77777777" w:rsidR="00460D43" w:rsidRDefault="00F07A42" w:rsidP="000E6E02">
      <w:pPr>
        <w:pStyle w:val="Heading2"/>
        <w:spacing w:before="0"/>
        <w:rPr>
          <w:rFonts w:cs="Arial"/>
        </w:rPr>
      </w:pPr>
      <w:r>
        <w:rPr>
          <w:rFonts w:cs="Arial"/>
        </w:rPr>
        <w:t>Continuum of service delivery</w:t>
      </w:r>
    </w:p>
    <w:p w14:paraId="7FF41037" w14:textId="77777777" w:rsidR="00E536CC" w:rsidRPr="005E14A4" w:rsidRDefault="00F07A42" w:rsidP="00621629">
      <w:pPr>
        <w:spacing w:before="240" w:line="276" w:lineRule="auto"/>
        <w:rPr>
          <w:rFonts w:eastAsia="Calibri"/>
        </w:rPr>
      </w:pPr>
      <w:bookmarkStart w:id="14" w:name="ContinuumOfServiceDelivery"/>
      <w:r w:rsidRPr="00A4268A">
        <w:rPr>
          <w:rFonts w:eastAsia="Calibri"/>
        </w:rPr>
        <w:t>Dunblane Life</w:t>
      </w:r>
      <w:r w:rsidRPr="00A4268A">
        <w:rPr>
          <w:rFonts w:eastAsia="Calibri"/>
        </w:rPr>
        <w:t>care works closely with the local Needs Assessment and Service Co-ordination Service, to ensure access to the facility is appropriate and efficiently managed. When a vacancy occurs, relevant information is provided to the potential resident/family to facil</w:t>
      </w:r>
      <w:r w:rsidRPr="00A4268A">
        <w:rPr>
          <w:rFonts w:eastAsia="Calibri"/>
        </w:rPr>
        <w:t>itate the admission.</w:t>
      </w:r>
    </w:p>
    <w:p w14:paraId="511F0604" w14:textId="77777777" w:rsidR="00A21CBC" w:rsidRPr="00A4268A" w:rsidRDefault="00F07A42"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comprehensive range of information and accommodate any new problems tha</w:t>
      </w:r>
      <w:r w:rsidRPr="00A4268A">
        <w:rPr>
          <w:rFonts w:eastAsia="Calibri"/>
        </w:rPr>
        <w:t>t might arise.  Short term care plans are developed to manage any new problems that arise. Files reviewed demonstrated that the care provided and needs of residents are reviewed and evaluated on a regular and timely basis. Shift handovers and communication</w:t>
      </w:r>
      <w:r w:rsidRPr="00A4268A">
        <w:rPr>
          <w:rFonts w:eastAsia="Calibri"/>
        </w:rPr>
        <w:t xml:space="preserve"> sheets guide continuity of care. </w:t>
      </w:r>
    </w:p>
    <w:p w14:paraId="2E36A0FE" w14:textId="77777777" w:rsidR="00A21CBC" w:rsidRPr="00A4268A" w:rsidRDefault="00F07A42" w:rsidP="00621629">
      <w:pPr>
        <w:spacing w:before="240" w:line="276" w:lineRule="auto"/>
        <w:rPr>
          <w:rFonts w:eastAsia="Calibri"/>
        </w:rPr>
      </w:pPr>
      <w:r w:rsidRPr="00A4268A">
        <w:rPr>
          <w:rFonts w:eastAsia="Calibri"/>
        </w:rPr>
        <w:t>Residents and families interviewed reported being well informed, and that the care provided by Dunblane Lifecare is of a high standard. Residents are referred or transferred to other health services as required, with appr</w:t>
      </w:r>
      <w:r w:rsidRPr="00A4268A">
        <w:rPr>
          <w:rFonts w:eastAsia="Calibri"/>
        </w:rPr>
        <w:t>opriate verbal and written handovers.</w:t>
      </w:r>
    </w:p>
    <w:p w14:paraId="00CB0C70" w14:textId="77777777" w:rsidR="00A21CBC" w:rsidRPr="00A4268A" w:rsidRDefault="00F07A42" w:rsidP="00621629">
      <w:pPr>
        <w:spacing w:before="240" w:line="276" w:lineRule="auto"/>
        <w:rPr>
          <w:rFonts w:eastAsia="Calibri"/>
        </w:rPr>
      </w:pPr>
      <w:r w:rsidRPr="00A4268A">
        <w:rPr>
          <w:rFonts w:eastAsia="Calibri"/>
        </w:rPr>
        <w:lastRenderedPageBreak/>
        <w:t>The planned activity programme is overseen by a diversional therapist and an activities assistant and provides residents with a variety of individual and group activities and maintains their links with the community. A</w:t>
      </w:r>
      <w:r w:rsidRPr="00A4268A">
        <w:rPr>
          <w:rFonts w:eastAsia="Calibri"/>
        </w:rPr>
        <w:t xml:space="preserve"> facility van is available for outings.</w:t>
      </w:r>
    </w:p>
    <w:p w14:paraId="08A8E834" w14:textId="77777777" w:rsidR="00A21CBC" w:rsidRPr="00A4268A" w:rsidRDefault="00F07A42" w:rsidP="00621629">
      <w:pPr>
        <w:spacing w:before="240" w:line="276" w:lineRule="auto"/>
        <w:rPr>
          <w:rFonts w:eastAsia="Calibri"/>
        </w:rPr>
      </w:pPr>
      <w:r w:rsidRPr="00A4268A">
        <w:rPr>
          <w:rFonts w:eastAsia="Calibri"/>
        </w:rPr>
        <w:t xml:space="preserve">Medicines are managed using an electronic system. Medications are administered by registered nurses and care staff, all of whom have been assessed as competent to do so. </w:t>
      </w:r>
    </w:p>
    <w:p w14:paraId="52E0B941" w14:textId="77777777" w:rsidR="00A21CBC" w:rsidRPr="00A4268A" w:rsidRDefault="00F07A42" w:rsidP="00621629">
      <w:pPr>
        <w:spacing w:before="240" w:line="276" w:lineRule="auto"/>
        <w:rPr>
          <w:rFonts w:eastAsia="Calibri"/>
        </w:rPr>
      </w:pPr>
      <w:r w:rsidRPr="00A4268A">
        <w:rPr>
          <w:rFonts w:eastAsia="Calibri"/>
        </w:rPr>
        <w:t>The food service meets the nutritional needs of the residents with special needs cate</w:t>
      </w:r>
      <w:r w:rsidRPr="00A4268A">
        <w:rPr>
          <w:rFonts w:eastAsia="Calibri"/>
        </w:rPr>
        <w:t>red for. Policies guide food service delivery supported by staff with food safety qualifications. The kitchen was well organised, clean and meets food safety standards. Residents verified satisfaction with meals.</w:t>
      </w:r>
    </w:p>
    <w:bookmarkEnd w:id="14"/>
    <w:p w14:paraId="122FD7F5" w14:textId="77777777" w:rsidR="00A21CBC" w:rsidRPr="00A4268A" w:rsidRDefault="00A21CBC" w:rsidP="00621629">
      <w:pPr>
        <w:spacing w:before="240" w:line="276" w:lineRule="auto"/>
        <w:rPr>
          <w:rFonts w:eastAsia="Calibri"/>
        </w:rPr>
      </w:pPr>
    </w:p>
    <w:p w14:paraId="507C8BFF" w14:textId="77777777" w:rsidR="00460D43" w:rsidRDefault="00F07A42" w:rsidP="000E6E02">
      <w:pPr>
        <w:pStyle w:val="Heading2"/>
        <w:spacing w:before="0"/>
        <w:rPr>
          <w:rFonts w:cs="Arial"/>
        </w:rPr>
      </w:pPr>
      <w:r>
        <w:rPr>
          <w:rFonts w:cs="Arial"/>
        </w:rPr>
        <w:t>Safe and appropriate environment</w:t>
      </w:r>
    </w:p>
    <w:p w14:paraId="5513A61A" w14:textId="77777777" w:rsidR="00460D43" w:rsidRDefault="00F07A42">
      <w:pPr>
        <w:spacing w:before="240" w:line="276" w:lineRule="auto"/>
        <w:rPr>
          <w:rFonts w:eastAsia="Calibri"/>
        </w:rPr>
      </w:pPr>
      <w:bookmarkStart w:id="15" w:name="SafeAndAppropriateEnvironment"/>
      <w:r w:rsidRPr="00A4268A">
        <w:rPr>
          <w:rFonts w:eastAsia="Calibri"/>
        </w:rPr>
        <w:t xml:space="preserve">Dunblane Lifecare provides suitable environments for the rest home, hospital and dementia services provided. A </w:t>
      </w:r>
      <w:r w:rsidRPr="00A4268A">
        <w:rPr>
          <w:rFonts w:eastAsia="Calibri"/>
        </w:rPr>
        <w:t>current building warrant of fitness is on display and all equipment is being monitored. Electrical equipment checks are current and hot water temperatures are safe.  Internal and external environments are safe, and repairs and maintenance are being attende</w:t>
      </w:r>
      <w:r w:rsidRPr="00A4268A">
        <w:rPr>
          <w:rFonts w:eastAsia="Calibri"/>
        </w:rPr>
        <w:t xml:space="preserve">d to. </w:t>
      </w:r>
    </w:p>
    <w:p w14:paraId="6DD825EF" w14:textId="77777777" w:rsidR="00A21CBC" w:rsidRPr="00A4268A" w:rsidRDefault="00F07A42">
      <w:pPr>
        <w:spacing w:before="240" w:line="276" w:lineRule="auto"/>
        <w:rPr>
          <w:rFonts w:eastAsia="Calibri"/>
        </w:rPr>
      </w:pPr>
      <w:r w:rsidRPr="00A4268A">
        <w:rPr>
          <w:rFonts w:eastAsia="Calibri"/>
        </w:rPr>
        <w:t>The management of waste and hazardous substances meets requirements. Personal protective equipment is readily available, and staff are using it appropriately.</w:t>
      </w:r>
    </w:p>
    <w:p w14:paraId="183430A5" w14:textId="77777777" w:rsidR="00A21CBC" w:rsidRPr="00A4268A" w:rsidRDefault="00F07A42">
      <w:pPr>
        <w:spacing w:before="240" w:line="276" w:lineRule="auto"/>
        <w:rPr>
          <w:rFonts w:eastAsia="Calibri"/>
        </w:rPr>
      </w:pPr>
      <w:r w:rsidRPr="00A4268A">
        <w:rPr>
          <w:rFonts w:eastAsia="Calibri"/>
        </w:rPr>
        <w:t>Laundry is undertaken both on and offsite and all laundry and housekeeping duties are moni</w:t>
      </w:r>
      <w:r w:rsidRPr="00A4268A">
        <w:rPr>
          <w:rFonts w:eastAsia="Calibri"/>
        </w:rPr>
        <w:t>tored for effectiveness. Staff receive training in the safe management of chemicals.</w:t>
      </w:r>
    </w:p>
    <w:p w14:paraId="253AF64C" w14:textId="77777777" w:rsidR="00A21CBC" w:rsidRPr="00A4268A" w:rsidRDefault="00F07A42">
      <w:pPr>
        <w:spacing w:before="240" w:line="276" w:lineRule="auto"/>
        <w:rPr>
          <w:rFonts w:eastAsia="Calibri"/>
        </w:rPr>
      </w:pPr>
      <w:r w:rsidRPr="00A4268A">
        <w:rPr>
          <w:rFonts w:eastAsia="Calibri"/>
        </w:rPr>
        <w:t>Staff undertake annual training in fire and emergency management and fire safety systems are reviewed. Emergency supplies including sufficient food and water are available</w:t>
      </w:r>
      <w:r w:rsidRPr="00A4268A">
        <w:rPr>
          <w:rFonts w:eastAsia="Calibri"/>
        </w:rPr>
        <w:t xml:space="preserve"> for use in an emergency. Security systems are appropriate for this facility. </w:t>
      </w:r>
    </w:p>
    <w:bookmarkEnd w:id="15"/>
    <w:p w14:paraId="6207789B" w14:textId="77777777" w:rsidR="00A21CBC" w:rsidRPr="00A4268A" w:rsidRDefault="00A21CBC">
      <w:pPr>
        <w:spacing w:before="240" w:line="276" w:lineRule="auto"/>
        <w:rPr>
          <w:rFonts w:eastAsia="Calibri"/>
        </w:rPr>
      </w:pPr>
    </w:p>
    <w:p w14:paraId="53AAB896" w14:textId="77777777" w:rsidR="00460D43" w:rsidRDefault="00F07A42" w:rsidP="000E6E02">
      <w:pPr>
        <w:pStyle w:val="Heading2"/>
        <w:spacing w:before="0"/>
        <w:rPr>
          <w:rFonts w:cs="Arial"/>
        </w:rPr>
      </w:pPr>
      <w:r>
        <w:rPr>
          <w:rFonts w:cs="Arial"/>
        </w:rPr>
        <w:lastRenderedPageBreak/>
        <w:t>Restraint minimisation and safe practice</w:t>
      </w:r>
    </w:p>
    <w:p w14:paraId="57782A02" w14:textId="77777777" w:rsidR="00460D43" w:rsidRDefault="00F07A42">
      <w:pPr>
        <w:spacing w:before="240" w:line="276" w:lineRule="auto"/>
        <w:rPr>
          <w:rFonts w:eastAsia="Calibri"/>
        </w:rPr>
      </w:pPr>
      <w:bookmarkStart w:id="16" w:name="RestraintMinimisationAndSafePractice"/>
      <w:r w:rsidRPr="00A4268A">
        <w:rPr>
          <w:rFonts w:eastAsia="Calibri"/>
        </w:rPr>
        <w:t>Restraint minimisation policies and procedures guide processes regarding restraint use. A restraint coordinator is responsible for ensuring relevant documentation</w:t>
      </w:r>
      <w:r w:rsidRPr="00A4268A">
        <w:rPr>
          <w:rFonts w:eastAsia="Calibri"/>
        </w:rPr>
        <w:t xml:space="preserve"> is completed in a timely manner. Only approved restraints are being used and their use is reviewed through registered nurse meetings. The organisation is implementing a project on reducing the use of restraints, and this has reduced the use of restraints </w:t>
      </w:r>
      <w:r w:rsidRPr="00A4268A">
        <w:rPr>
          <w:rFonts w:eastAsia="Calibri"/>
        </w:rPr>
        <w:t xml:space="preserve">over recent months.   </w:t>
      </w:r>
    </w:p>
    <w:bookmarkEnd w:id="16"/>
    <w:p w14:paraId="37F06E90" w14:textId="77777777" w:rsidR="00A21CBC" w:rsidRPr="00A4268A" w:rsidRDefault="00A21CBC">
      <w:pPr>
        <w:spacing w:before="240" w:line="276" w:lineRule="auto"/>
        <w:rPr>
          <w:rFonts w:eastAsia="Calibri"/>
        </w:rPr>
      </w:pPr>
    </w:p>
    <w:p w14:paraId="1DCE4A01" w14:textId="77777777" w:rsidR="00460D43" w:rsidRDefault="00F07A42" w:rsidP="000E6E02">
      <w:pPr>
        <w:pStyle w:val="Heading2"/>
        <w:spacing w:before="0"/>
        <w:rPr>
          <w:rFonts w:cs="Arial"/>
        </w:rPr>
      </w:pPr>
      <w:r>
        <w:rPr>
          <w:rFonts w:cs="Arial"/>
        </w:rPr>
        <w:t>Infection prevention and control</w:t>
      </w:r>
    </w:p>
    <w:p w14:paraId="0DF9CAFA" w14:textId="77777777" w:rsidR="00460D43" w:rsidRDefault="00F07A42">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experienced and trained infection control coordinator, aims to prevent and manage </w:t>
      </w:r>
      <w:r w:rsidRPr="00A4268A">
        <w:rPr>
          <w:rFonts w:eastAsia="Calibri"/>
        </w:rPr>
        <w:t>infections. The programme is reviewed annually. Specialist infection prevention and control advice is accessed when needed.</w:t>
      </w:r>
    </w:p>
    <w:p w14:paraId="42EC9EA7" w14:textId="77777777" w:rsidR="00A21CBC" w:rsidRPr="00A4268A" w:rsidRDefault="00F07A42">
      <w:pPr>
        <w:spacing w:before="240" w:line="276" w:lineRule="auto"/>
        <w:rPr>
          <w:rFonts w:eastAsia="Calibri"/>
        </w:rPr>
      </w:pPr>
      <w:r w:rsidRPr="00A4268A">
        <w:rPr>
          <w:rFonts w:eastAsia="Calibri"/>
        </w:rPr>
        <w:t>Staff demonstrated good principles and practice around infection control, which is guided by relevant policies and supported with re</w:t>
      </w:r>
      <w:r w:rsidRPr="00A4268A">
        <w:rPr>
          <w:rFonts w:eastAsia="Calibri"/>
        </w:rPr>
        <w:t xml:space="preserve">gular education. </w:t>
      </w:r>
    </w:p>
    <w:p w14:paraId="0A8F519A" w14:textId="77777777" w:rsidR="00A21CBC" w:rsidRPr="00A4268A" w:rsidRDefault="00F07A42">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17"/>
    <w:p w14:paraId="373A27C2" w14:textId="77777777" w:rsidR="00A21CBC" w:rsidRPr="00A4268A" w:rsidRDefault="00A21CBC">
      <w:pPr>
        <w:spacing w:before="240" w:line="276" w:lineRule="auto"/>
        <w:rPr>
          <w:rFonts w:eastAsia="Calibri"/>
        </w:rPr>
      </w:pPr>
    </w:p>
    <w:p w14:paraId="4D141AC3" w14:textId="77777777" w:rsidR="00460D43" w:rsidRDefault="00F07A42" w:rsidP="000E6E02">
      <w:pPr>
        <w:pStyle w:val="Heading2"/>
        <w:spacing w:before="0"/>
        <w:rPr>
          <w:rFonts w:cs="Arial"/>
        </w:rPr>
      </w:pPr>
      <w:r>
        <w:rPr>
          <w:rFonts w:cs="Arial"/>
        </w:rPr>
        <w:lastRenderedPageBreak/>
        <w:t>Summary of attainment</w:t>
      </w:r>
    </w:p>
    <w:p w14:paraId="17538A27" w14:textId="77777777" w:rsidR="00460D43" w:rsidRDefault="00F07A42">
      <w:pPr>
        <w:keepNext/>
        <w:spacing w:before="240" w:after="240" w:line="276" w:lineRule="auto"/>
        <w:rPr>
          <w:rFonts w:eastAsia="Calibri"/>
        </w:rPr>
      </w:pPr>
      <w:r>
        <w:rPr>
          <w:rFonts w:eastAsia="Calibri"/>
        </w:rPr>
        <w:t xml:space="preserve">The following table summarises the number of </w:t>
      </w:r>
      <w:r>
        <w:rPr>
          <w:rFonts w:eastAsia="Calibri"/>
        </w:rPr>
        <w:t>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21CBC" w14:paraId="25AD4084" w14:textId="77777777">
        <w:tc>
          <w:tcPr>
            <w:tcW w:w="1384" w:type="dxa"/>
            <w:vAlign w:val="center"/>
          </w:tcPr>
          <w:p w14:paraId="7AE7AF70" w14:textId="77777777" w:rsidR="00460D43" w:rsidRDefault="00F07A42">
            <w:pPr>
              <w:keepNext/>
              <w:spacing w:before="60" w:after="60"/>
              <w:rPr>
                <w:rFonts w:cs="Arial"/>
                <w:b/>
                <w:sz w:val="20"/>
                <w:szCs w:val="20"/>
              </w:rPr>
            </w:pPr>
            <w:r>
              <w:rPr>
                <w:rFonts w:cs="Arial"/>
                <w:b/>
                <w:sz w:val="20"/>
                <w:szCs w:val="20"/>
              </w:rPr>
              <w:t>Attainment Rating</w:t>
            </w:r>
          </w:p>
        </w:tc>
        <w:tc>
          <w:tcPr>
            <w:tcW w:w="1701" w:type="dxa"/>
            <w:vAlign w:val="center"/>
          </w:tcPr>
          <w:p w14:paraId="25426183" w14:textId="77777777" w:rsidR="00460D43" w:rsidRDefault="00F07A42">
            <w:pPr>
              <w:keepNext/>
              <w:spacing w:before="60" w:after="60"/>
              <w:jc w:val="center"/>
              <w:rPr>
                <w:rFonts w:cs="Arial"/>
                <w:b/>
                <w:sz w:val="20"/>
                <w:szCs w:val="20"/>
              </w:rPr>
            </w:pPr>
            <w:r>
              <w:rPr>
                <w:rFonts w:cs="Arial"/>
                <w:b/>
                <w:sz w:val="20"/>
                <w:szCs w:val="20"/>
              </w:rPr>
              <w:t>Continuous Improvement</w:t>
            </w:r>
          </w:p>
          <w:p w14:paraId="7EA3A1F2" w14:textId="77777777" w:rsidR="00460D43" w:rsidRDefault="00F07A42">
            <w:pPr>
              <w:keepNext/>
              <w:spacing w:before="60" w:after="60"/>
              <w:jc w:val="center"/>
              <w:rPr>
                <w:rFonts w:cs="Arial"/>
                <w:b/>
                <w:sz w:val="20"/>
                <w:szCs w:val="20"/>
              </w:rPr>
            </w:pPr>
            <w:r>
              <w:rPr>
                <w:rFonts w:cs="Arial"/>
                <w:b/>
                <w:sz w:val="20"/>
                <w:szCs w:val="20"/>
              </w:rPr>
              <w:t>(CI)</w:t>
            </w:r>
          </w:p>
        </w:tc>
        <w:tc>
          <w:tcPr>
            <w:tcW w:w="1843" w:type="dxa"/>
            <w:vAlign w:val="center"/>
          </w:tcPr>
          <w:p w14:paraId="6688CC6E" w14:textId="77777777" w:rsidR="00460D43" w:rsidRDefault="00F07A42">
            <w:pPr>
              <w:keepNext/>
              <w:spacing w:before="60" w:after="60"/>
              <w:jc w:val="center"/>
              <w:rPr>
                <w:rFonts w:cs="Arial"/>
                <w:b/>
                <w:sz w:val="20"/>
                <w:szCs w:val="20"/>
              </w:rPr>
            </w:pPr>
            <w:r>
              <w:rPr>
                <w:rFonts w:cs="Arial"/>
                <w:b/>
                <w:sz w:val="20"/>
                <w:szCs w:val="20"/>
              </w:rPr>
              <w:t>Fully Attained</w:t>
            </w:r>
          </w:p>
          <w:p w14:paraId="29177A32" w14:textId="77777777" w:rsidR="00460D43" w:rsidRDefault="00F07A42">
            <w:pPr>
              <w:keepNext/>
              <w:spacing w:before="60" w:after="60"/>
              <w:jc w:val="center"/>
              <w:rPr>
                <w:rFonts w:cs="Arial"/>
                <w:b/>
                <w:sz w:val="20"/>
                <w:szCs w:val="20"/>
              </w:rPr>
            </w:pPr>
            <w:r>
              <w:rPr>
                <w:rFonts w:cs="Arial"/>
                <w:b/>
                <w:sz w:val="20"/>
                <w:szCs w:val="20"/>
              </w:rPr>
              <w:t>(FA)</w:t>
            </w:r>
          </w:p>
        </w:tc>
        <w:tc>
          <w:tcPr>
            <w:tcW w:w="1843" w:type="dxa"/>
            <w:vAlign w:val="center"/>
          </w:tcPr>
          <w:p w14:paraId="04B788AA" w14:textId="77777777" w:rsidR="00460D43" w:rsidRDefault="00F07A42">
            <w:pPr>
              <w:keepNext/>
              <w:spacing w:before="60" w:after="60"/>
              <w:jc w:val="center"/>
              <w:rPr>
                <w:rFonts w:cs="Arial"/>
                <w:b/>
                <w:sz w:val="20"/>
                <w:szCs w:val="20"/>
              </w:rPr>
            </w:pPr>
            <w:r>
              <w:rPr>
                <w:rFonts w:cs="Arial"/>
                <w:b/>
                <w:sz w:val="20"/>
                <w:szCs w:val="20"/>
              </w:rPr>
              <w:t>Partially Attained Negligible Risk</w:t>
            </w:r>
          </w:p>
          <w:p w14:paraId="10029397" w14:textId="77777777" w:rsidR="00460D43" w:rsidRDefault="00F07A42">
            <w:pPr>
              <w:keepNext/>
              <w:spacing w:before="60" w:after="60"/>
              <w:jc w:val="center"/>
              <w:rPr>
                <w:rFonts w:cs="Arial"/>
                <w:b/>
                <w:sz w:val="20"/>
                <w:szCs w:val="20"/>
              </w:rPr>
            </w:pPr>
            <w:r>
              <w:rPr>
                <w:rFonts w:cs="Arial"/>
                <w:b/>
                <w:sz w:val="20"/>
                <w:szCs w:val="20"/>
              </w:rPr>
              <w:t>(PA Negligible)</w:t>
            </w:r>
          </w:p>
        </w:tc>
        <w:tc>
          <w:tcPr>
            <w:tcW w:w="1842" w:type="dxa"/>
            <w:vAlign w:val="center"/>
          </w:tcPr>
          <w:p w14:paraId="4DE4B350" w14:textId="77777777" w:rsidR="00460D43" w:rsidRDefault="00F07A42">
            <w:pPr>
              <w:keepNext/>
              <w:spacing w:before="60" w:after="60"/>
              <w:jc w:val="center"/>
              <w:rPr>
                <w:rFonts w:cs="Arial"/>
                <w:b/>
                <w:sz w:val="20"/>
                <w:szCs w:val="20"/>
              </w:rPr>
            </w:pPr>
            <w:r>
              <w:rPr>
                <w:rFonts w:cs="Arial"/>
                <w:b/>
                <w:sz w:val="20"/>
                <w:szCs w:val="20"/>
              </w:rPr>
              <w:t>Partially Attained Low Risk</w:t>
            </w:r>
          </w:p>
          <w:p w14:paraId="59BFEB63" w14:textId="77777777" w:rsidR="00460D43" w:rsidRDefault="00F07A42">
            <w:pPr>
              <w:keepNext/>
              <w:spacing w:before="60" w:after="60"/>
              <w:jc w:val="center"/>
              <w:rPr>
                <w:rFonts w:cs="Arial"/>
                <w:b/>
                <w:sz w:val="20"/>
                <w:szCs w:val="20"/>
              </w:rPr>
            </w:pPr>
            <w:r>
              <w:rPr>
                <w:rFonts w:cs="Arial"/>
                <w:b/>
                <w:sz w:val="20"/>
                <w:szCs w:val="20"/>
              </w:rPr>
              <w:t>(PA Low)</w:t>
            </w:r>
          </w:p>
        </w:tc>
        <w:tc>
          <w:tcPr>
            <w:tcW w:w="1843" w:type="dxa"/>
            <w:vAlign w:val="center"/>
          </w:tcPr>
          <w:p w14:paraId="32B62150" w14:textId="77777777" w:rsidR="00460D43" w:rsidRDefault="00F07A42">
            <w:pPr>
              <w:keepNext/>
              <w:spacing w:before="60" w:after="60"/>
              <w:jc w:val="center"/>
              <w:rPr>
                <w:rFonts w:cs="Arial"/>
                <w:b/>
                <w:sz w:val="20"/>
                <w:szCs w:val="20"/>
              </w:rPr>
            </w:pPr>
            <w:r>
              <w:rPr>
                <w:rFonts w:cs="Arial"/>
                <w:b/>
                <w:sz w:val="20"/>
                <w:szCs w:val="20"/>
              </w:rPr>
              <w:t>Partially Attained Moderate Risk</w:t>
            </w:r>
          </w:p>
          <w:p w14:paraId="1028C691" w14:textId="77777777" w:rsidR="00460D43" w:rsidRDefault="00F07A42">
            <w:pPr>
              <w:keepNext/>
              <w:spacing w:before="60" w:after="60"/>
              <w:jc w:val="center"/>
              <w:rPr>
                <w:rFonts w:cs="Arial"/>
                <w:b/>
                <w:sz w:val="20"/>
                <w:szCs w:val="20"/>
              </w:rPr>
            </w:pPr>
            <w:r>
              <w:rPr>
                <w:rFonts w:cs="Arial"/>
                <w:b/>
                <w:sz w:val="20"/>
                <w:szCs w:val="20"/>
              </w:rPr>
              <w:t>(PA</w:t>
            </w:r>
            <w:r>
              <w:rPr>
                <w:rFonts w:cs="Arial"/>
                <w:b/>
                <w:sz w:val="20"/>
                <w:szCs w:val="20"/>
              </w:rPr>
              <w:t xml:space="preserve"> Moderate)</w:t>
            </w:r>
          </w:p>
        </w:tc>
        <w:tc>
          <w:tcPr>
            <w:tcW w:w="1843" w:type="dxa"/>
            <w:vAlign w:val="center"/>
          </w:tcPr>
          <w:p w14:paraId="07566D9D" w14:textId="77777777" w:rsidR="00460D43" w:rsidRDefault="00F07A42">
            <w:pPr>
              <w:keepNext/>
              <w:spacing w:before="60" w:after="60"/>
              <w:jc w:val="center"/>
              <w:rPr>
                <w:rFonts w:cs="Arial"/>
                <w:b/>
                <w:sz w:val="20"/>
                <w:szCs w:val="20"/>
              </w:rPr>
            </w:pPr>
            <w:r>
              <w:rPr>
                <w:rFonts w:cs="Arial"/>
                <w:b/>
                <w:sz w:val="20"/>
                <w:szCs w:val="20"/>
              </w:rPr>
              <w:t>Partially Attained High Risk</w:t>
            </w:r>
          </w:p>
          <w:p w14:paraId="19B7D7B6" w14:textId="77777777" w:rsidR="00460D43" w:rsidRDefault="00F07A42">
            <w:pPr>
              <w:keepNext/>
              <w:spacing w:before="60" w:after="60"/>
              <w:jc w:val="center"/>
              <w:rPr>
                <w:rFonts w:cs="Arial"/>
                <w:b/>
                <w:sz w:val="20"/>
                <w:szCs w:val="20"/>
              </w:rPr>
            </w:pPr>
            <w:r>
              <w:rPr>
                <w:rFonts w:cs="Arial"/>
                <w:b/>
                <w:sz w:val="20"/>
                <w:szCs w:val="20"/>
              </w:rPr>
              <w:t>(PA High)</w:t>
            </w:r>
          </w:p>
        </w:tc>
        <w:tc>
          <w:tcPr>
            <w:tcW w:w="1843" w:type="dxa"/>
            <w:vAlign w:val="center"/>
          </w:tcPr>
          <w:p w14:paraId="3CDB1305" w14:textId="77777777" w:rsidR="00460D43" w:rsidRDefault="00F07A42">
            <w:pPr>
              <w:keepNext/>
              <w:spacing w:before="60" w:after="60"/>
              <w:jc w:val="center"/>
              <w:rPr>
                <w:rFonts w:cs="Arial"/>
                <w:b/>
                <w:sz w:val="20"/>
                <w:szCs w:val="20"/>
              </w:rPr>
            </w:pPr>
            <w:r>
              <w:rPr>
                <w:rFonts w:cs="Arial"/>
                <w:b/>
                <w:sz w:val="20"/>
                <w:szCs w:val="20"/>
              </w:rPr>
              <w:t>Partially Attained Critical Risk</w:t>
            </w:r>
          </w:p>
          <w:p w14:paraId="3B757F9B" w14:textId="77777777" w:rsidR="00460D43" w:rsidRDefault="00F07A42">
            <w:pPr>
              <w:keepNext/>
              <w:spacing w:before="60" w:after="60"/>
              <w:jc w:val="center"/>
              <w:rPr>
                <w:rFonts w:cs="Arial"/>
                <w:b/>
                <w:sz w:val="20"/>
                <w:szCs w:val="20"/>
              </w:rPr>
            </w:pPr>
            <w:r>
              <w:rPr>
                <w:rFonts w:cs="Arial"/>
                <w:b/>
                <w:sz w:val="20"/>
                <w:szCs w:val="20"/>
              </w:rPr>
              <w:t>(PA Critical)</w:t>
            </w:r>
          </w:p>
        </w:tc>
      </w:tr>
      <w:tr w:rsidR="00A21CBC" w14:paraId="154536B3" w14:textId="77777777">
        <w:tc>
          <w:tcPr>
            <w:tcW w:w="1384" w:type="dxa"/>
            <w:vAlign w:val="center"/>
          </w:tcPr>
          <w:p w14:paraId="0290CE51" w14:textId="77777777" w:rsidR="00460D43" w:rsidRDefault="00F07A42">
            <w:pPr>
              <w:keepNext/>
              <w:spacing w:before="60" w:after="60"/>
              <w:rPr>
                <w:rFonts w:cs="Arial"/>
                <w:b/>
                <w:sz w:val="20"/>
                <w:szCs w:val="20"/>
              </w:rPr>
            </w:pPr>
            <w:r>
              <w:rPr>
                <w:rFonts w:cs="Arial"/>
                <w:b/>
                <w:sz w:val="20"/>
                <w:szCs w:val="20"/>
              </w:rPr>
              <w:t>Standards</w:t>
            </w:r>
          </w:p>
        </w:tc>
        <w:tc>
          <w:tcPr>
            <w:tcW w:w="1701" w:type="dxa"/>
            <w:vAlign w:val="center"/>
          </w:tcPr>
          <w:p w14:paraId="08479C0C" w14:textId="77777777" w:rsidR="00460D43" w:rsidRDefault="00F07A42"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E3A28B1" w14:textId="77777777" w:rsidR="00460D43" w:rsidRDefault="00F07A42" w:rsidP="00A4268A">
            <w:pPr>
              <w:spacing w:before="60" w:after="60"/>
              <w:jc w:val="center"/>
              <w:rPr>
                <w:rFonts w:cs="Arial"/>
                <w:sz w:val="20"/>
                <w:szCs w:val="20"/>
                <w:lang w:eastAsia="en-NZ"/>
              </w:rPr>
            </w:pPr>
            <w:bookmarkStart w:id="20" w:name="TotalStdFA"/>
            <w:r>
              <w:rPr>
                <w:rFonts w:cs="Arial"/>
                <w:sz w:val="20"/>
                <w:szCs w:val="20"/>
                <w:lang w:eastAsia="en-NZ"/>
              </w:rPr>
              <w:t>50</w:t>
            </w:r>
            <w:bookmarkEnd w:id="20"/>
          </w:p>
        </w:tc>
        <w:tc>
          <w:tcPr>
            <w:tcW w:w="1843" w:type="dxa"/>
            <w:vAlign w:val="center"/>
          </w:tcPr>
          <w:p w14:paraId="5837DED7" w14:textId="77777777" w:rsidR="00460D43" w:rsidRDefault="00F07A42">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26CB2C6" w14:textId="77777777" w:rsidR="00460D43" w:rsidRDefault="00F07A42"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4F133982" w14:textId="77777777" w:rsidR="00460D43" w:rsidRDefault="00F07A42"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F921981" w14:textId="77777777" w:rsidR="00460D43" w:rsidRDefault="00F07A42">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12E92536" w14:textId="77777777" w:rsidR="00460D43" w:rsidRDefault="00F07A42">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A21CBC" w14:paraId="0417D40F" w14:textId="77777777">
        <w:tc>
          <w:tcPr>
            <w:tcW w:w="1384" w:type="dxa"/>
            <w:vAlign w:val="center"/>
          </w:tcPr>
          <w:p w14:paraId="1B503FB4" w14:textId="77777777" w:rsidR="00460D43" w:rsidRDefault="00F07A42">
            <w:pPr>
              <w:keepNext/>
              <w:spacing w:before="60" w:after="60"/>
              <w:rPr>
                <w:rFonts w:cs="Arial"/>
                <w:b/>
                <w:sz w:val="20"/>
                <w:szCs w:val="20"/>
              </w:rPr>
            </w:pPr>
            <w:r>
              <w:rPr>
                <w:rFonts w:cs="Arial"/>
                <w:b/>
                <w:sz w:val="20"/>
                <w:szCs w:val="20"/>
              </w:rPr>
              <w:t>Criteria</w:t>
            </w:r>
          </w:p>
        </w:tc>
        <w:tc>
          <w:tcPr>
            <w:tcW w:w="1701" w:type="dxa"/>
            <w:vAlign w:val="center"/>
          </w:tcPr>
          <w:p w14:paraId="70A8AB96" w14:textId="77777777" w:rsidR="00460D43" w:rsidRDefault="00F07A42">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1CB9979" w14:textId="77777777" w:rsidR="00460D43" w:rsidRDefault="00F07A42" w:rsidP="00A4268A">
            <w:pPr>
              <w:spacing w:before="60" w:after="60"/>
              <w:jc w:val="center"/>
              <w:rPr>
                <w:rFonts w:cs="Arial"/>
                <w:sz w:val="20"/>
                <w:szCs w:val="20"/>
                <w:lang w:eastAsia="en-NZ"/>
              </w:rPr>
            </w:pPr>
            <w:bookmarkStart w:id="27" w:name="TotalCritFA"/>
            <w:r>
              <w:rPr>
                <w:rFonts w:cs="Arial"/>
                <w:sz w:val="20"/>
                <w:szCs w:val="20"/>
                <w:lang w:eastAsia="en-NZ"/>
              </w:rPr>
              <w:t>100</w:t>
            </w:r>
            <w:bookmarkEnd w:id="27"/>
          </w:p>
        </w:tc>
        <w:tc>
          <w:tcPr>
            <w:tcW w:w="1843" w:type="dxa"/>
            <w:vAlign w:val="center"/>
          </w:tcPr>
          <w:p w14:paraId="4ACB73B9" w14:textId="77777777" w:rsidR="00460D43" w:rsidRDefault="00F07A42">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A2365F5" w14:textId="77777777" w:rsidR="00460D43" w:rsidRDefault="00F07A42"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3B0B5B78" w14:textId="77777777" w:rsidR="00460D43" w:rsidRDefault="00F07A42"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3DC0E0FD" w14:textId="77777777" w:rsidR="00460D43" w:rsidRDefault="00F07A42">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2B840DF2" w14:textId="77777777" w:rsidR="00460D43" w:rsidRDefault="00F07A42">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12F0071" w14:textId="77777777" w:rsidR="00460D43" w:rsidRDefault="00F07A4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21CBC" w14:paraId="336B5C08" w14:textId="77777777">
        <w:tc>
          <w:tcPr>
            <w:tcW w:w="1384" w:type="dxa"/>
            <w:vAlign w:val="center"/>
          </w:tcPr>
          <w:p w14:paraId="2330C359" w14:textId="77777777" w:rsidR="00460D43" w:rsidRDefault="00F07A42">
            <w:pPr>
              <w:keepNext/>
              <w:spacing w:before="60" w:after="60"/>
              <w:rPr>
                <w:rFonts w:cs="Arial"/>
                <w:b/>
                <w:sz w:val="20"/>
                <w:szCs w:val="20"/>
              </w:rPr>
            </w:pPr>
            <w:r>
              <w:rPr>
                <w:rFonts w:cs="Arial"/>
                <w:b/>
                <w:sz w:val="20"/>
                <w:szCs w:val="20"/>
              </w:rPr>
              <w:t>Attainment Rating</w:t>
            </w:r>
          </w:p>
        </w:tc>
        <w:tc>
          <w:tcPr>
            <w:tcW w:w="1701" w:type="dxa"/>
            <w:vAlign w:val="center"/>
          </w:tcPr>
          <w:p w14:paraId="20C2EE13" w14:textId="77777777" w:rsidR="00460D43" w:rsidRDefault="00F07A42">
            <w:pPr>
              <w:keepNext/>
              <w:spacing w:before="60" w:after="60"/>
              <w:jc w:val="center"/>
              <w:rPr>
                <w:rFonts w:cs="Arial"/>
                <w:b/>
                <w:sz w:val="20"/>
                <w:szCs w:val="20"/>
              </w:rPr>
            </w:pPr>
            <w:r>
              <w:rPr>
                <w:rFonts w:cs="Arial"/>
                <w:b/>
                <w:sz w:val="20"/>
                <w:szCs w:val="20"/>
              </w:rPr>
              <w:t>Unattained Negligible Risk</w:t>
            </w:r>
          </w:p>
          <w:p w14:paraId="7133FFFA" w14:textId="77777777" w:rsidR="00460D43" w:rsidRDefault="00F07A42">
            <w:pPr>
              <w:keepNext/>
              <w:spacing w:before="60" w:after="60"/>
              <w:jc w:val="center"/>
              <w:rPr>
                <w:rFonts w:cs="Arial"/>
                <w:b/>
                <w:sz w:val="20"/>
                <w:szCs w:val="20"/>
              </w:rPr>
            </w:pPr>
            <w:r>
              <w:rPr>
                <w:rFonts w:cs="Arial"/>
                <w:b/>
                <w:sz w:val="20"/>
                <w:szCs w:val="20"/>
              </w:rPr>
              <w:t>(UA Negligible)</w:t>
            </w:r>
          </w:p>
        </w:tc>
        <w:tc>
          <w:tcPr>
            <w:tcW w:w="1843" w:type="dxa"/>
            <w:vAlign w:val="center"/>
          </w:tcPr>
          <w:p w14:paraId="72F0190C" w14:textId="77777777" w:rsidR="00460D43" w:rsidRDefault="00F07A42">
            <w:pPr>
              <w:keepNext/>
              <w:spacing w:before="60" w:after="60"/>
              <w:jc w:val="center"/>
              <w:rPr>
                <w:rFonts w:cs="Arial"/>
                <w:b/>
                <w:sz w:val="20"/>
                <w:szCs w:val="20"/>
              </w:rPr>
            </w:pPr>
            <w:r>
              <w:rPr>
                <w:rFonts w:cs="Arial"/>
                <w:b/>
                <w:sz w:val="20"/>
                <w:szCs w:val="20"/>
              </w:rPr>
              <w:t>Unattained Low Risk</w:t>
            </w:r>
          </w:p>
          <w:p w14:paraId="7FFDCBAE" w14:textId="77777777" w:rsidR="00460D43" w:rsidRDefault="00F07A42">
            <w:pPr>
              <w:keepNext/>
              <w:spacing w:before="60" w:after="60"/>
              <w:jc w:val="center"/>
              <w:rPr>
                <w:rFonts w:cs="Arial"/>
                <w:b/>
                <w:sz w:val="20"/>
                <w:szCs w:val="20"/>
              </w:rPr>
            </w:pPr>
            <w:r>
              <w:rPr>
                <w:rFonts w:cs="Arial"/>
                <w:b/>
                <w:sz w:val="20"/>
                <w:szCs w:val="20"/>
              </w:rPr>
              <w:t>(UA Low)</w:t>
            </w:r>
          </w:p>
        </w:tc>
        <w:tc>
          <w:tcPr>
            <w:tcW w:w="1843" w:type="dxa"/>
            <w:vAlign w:val="center"/>
          </w:tcPr>
          <w:p w14:paraId="467BC8D3" w14:textId="77777777" w:rsidR="00460D43" w:rsidRDefault="00F07A42">
            <w:pPr>
              <w:keepNext/>
              <w:spacing w:before="60" w:after="60"/>
              <w:jc w:val="center"/>
              <w:rPr>
                <w:rFonts w:cs="Arial"/>
                <w:b/>
                <w:sz w:val="20"/>
                <w:szCs w:val="20"/>
              </w:rPr>
            </w:pPr>
            <w:r>
              <w:rPr>
                <w:rFonts w:cs="Arial"/>
                <w:b/>
                <w:sz w:val="20"/>
                <w:szCs w:val="20"/>
              </w:rPr>
              <w:t>Unattained Moderate Risk</w:t>
            </w:r>
          </w:p>
          <w:p w14:paraId="15D40ED0" w14:textId="77777777" w:rsidR="00460D43" w:rsidRDefault="00F07A42">
            <w:pPr>
              <w:keepNext/>
              <w:spacing w:before="60" w:after="60"/>
              <w:jc w:val="center"/>
              <w:rPr>
                <w:rFonts w:cs="Arial"/>
                <w:b/>
                <w:sz w:val="20"/>
                <w:szCs w:val="20"/>
              </w:rPr>
            </w:pPr>
            <w:r>
              <w:rPr>
                <w:rFonts w:cs="Arial"/>
                <w:b/>
                <w:sz w:val="20"/>
                <w:szCs w:val="20"/>
              </w:rPr>
              <w:t>(UA Moderate)</w:t>
            </w:r>
          </w:p>
        </w:tc>
        <w:tc>
          <w:tcPr>
            <w:tcW w:w="1842" w:type="dxa"/>
            <w:vAlign w:val="center"/>
          </w:tcPr>
          <w:p w14:paraId="0348F1F8" w14:textId="77777777" w:rsidR="00460D43" w:rsidRDefault="00F07A42">
            <w:pPr>
              <w:keepNext/>
              <w:spacing w:before="60" w:after="60"/>
              <w:jc w:val="center"/>
              <w:rPr>
                <w:rFonts w:cs="Arial"/>
                <w:b/>
                <w:sz w:val="20"/>
                <w:szCs w:val="20"/>
              </w:rPr>
            </w:pPr>
            <w:r>
              <w:rPr>
                <w:rFonts w:cs="Arial"/>
                <w:b/>
                <w:sz w:val="20"/>
                <w:szCs w:val="20"/>
              </w:rPr>
              <w:t>Unattained High Risk</w:t>
            </w:r>
          </w:p>
          <w:p w14:paraId="2077779C" w14:textId="77777777" w:rsidR="00460D43" w:rsidRDefault="00F07A42">
            <w:pPr>
              <w:keepNext/>
              <w:spacing w:before="60" w:after="60"/>
              <w:jc w:val="center"/>
              <w:rPr>
                <w:rFonts w:cs="Arial"/>
                <w:b/>
                <w:sz w:val="20"/>
                <w:szCs w:val="20"/>
              </w:rPr>
            </w:pPr>
            <w:r>
              <w:rPr>
                <w:rFonts w:cs="Arial"/>
                <w:b/>
                <w:sz w:val="20"/>
                <w:szCs w:val="20"/>
              </w:rPr>
              <w:t>(UA High)</w:t>
            </w:r>
          </w:p>
        </w:tc>
        <w:tc>
          <w:tcPr>
            <w:tcW w:w="1843" w:type="dxa"/>
            <w:vAlign w:val="center"/>
          </w:tcPr>
          <w:p w14:paraId="22345E36" w14:textId="77777777" w:rsidR="00460D43" w:rsidRDefault="00F07A42">
            <w:pPr>
              <w:keepNext/>
              <w:spacing w:before="60" w:after="60"/>
              <w:jc w:val="center"/>
              <w:rPr>
                <w:rFonts w:cs="Arial"/>
                <w:b/>
                <w:sz w:val="20"/>
                <w:szCs w:val="20"/>
              </w:rPr>
            </w:pPr>
            <w:r>
              <w:rPr>
                <w:rFonts w:cs="Arial"/>
                <w:b/>
                <w:sz w:val="20"/>
                <w:szCs w:val="20"/>
              </w:rPr>
              <w:t>Unattained Critical Risk</w:t>
            </w:r>
          </w:p>
          <w:p w14:paraId="4E0F137C" w14:textId="77777777" w:rsidR="00460D43" w:rsidRDefault="00F07A42">
            <w:pPr>
              <w:keepNext/>
              <w:spacing w:before="60" w:after="60"/>
              <w:jc w:val="center"/>
              <w:rPr>
                <w:rFonts w:cs="Arial"/>
                <w:b/>
                <w:sz w:val="20"/>
                <w:szCs w:val="20"/>
              </w:rPr>
            </w:pPr>
            <w:r>
              <w:rPr>
                <w:rFonts w:cs="Arial"/>
                <w:b/>
                <w:sz w:val="20"/>
                <w:szCs w:val="20"/>
              </w:rPr>
              <w:t>(UA Critical)</w:t>
            </w:r>
          </w:p>
        </w:tc>
      </w:tr>
      <w:tr w:rsidR="00A21CBC" w14:paraId="08C4A9CD" w14:textId="77777777">
        <w:tc>
          <w:tcPr>
            <w:tcW w:w="1384" w:type="dxa"/>
            <w:vAlign w:val="center"/>
          </w:tcPr>
          <w:p w14:paraId="38B66C88" w14:textId="77777777" w:rsidR="00460D43" w:rsidRDefault="00F07A42">
            <w:pPr>
              <w:keepNext/>
              <w:spacing w:before="60" w:after="60"/>
              <w:rPr>
                <w:rFonts w:cs="Arial"/>
                <w:b/>
                <w:sz w:val="20"/>
                <w:szCs w:val="20"/>
              </w:rPr>
            </w:pPr>
            <w:r>
              <w:rPr>
                <w:rFonts w:cs="Arial"/>
                <w:b/>
                <w:sz w:val="20"/>
                <w:szCs w:val="20"/>
              </w:rPr>
              <w:t>Standards</w:t>
            </w:r>
          </w:p>
        </w:tc>
        <w:tc>
          <w:tcPr>
            <w:tcW w:w="1701" w:type="dxa"/>
            <w:vAlign w:val="center"/>
          </w:tcPr>
          <w:p w14:paraId="496E7E23" w14:textId="77777777" w:rsidR="00460D43" w:rsidRDefault="00F07A42">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2EE9F1A9" w14:textId="77777777" w:rsidR="00460D43" w:rsidRDefault="00F07A42">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FE8BE47" w14:textId="77777777" w:rsidR="00460D43" w:rsidRDefault="00F07A42">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ED89A7B" w14:textId="77777777" w:rsidR="00460D43" w:rsidRDefault="00F07A42">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56AB6814" w14:textId="77777777" w:rsidR="00460D43" w:rsidRDefault="00F07A42">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A21CBC" w14:paraId="2A03EC39" w14:textId="77777777">
        <w:tc>
          <w:tcPr>
            <w:tcW w:w="1384" w:type="dxa"/>
            <w:vAlign w:val="center"/>
          </w:tcPr>
          <w:p w14:paraId="7BB2CB7A" w14:textId="77777777" w:rsidR="00460D43" w:rsidRDefault="00F07A42">
            <w:pPr>
              <w:spacing w:before="60" w:after="60"/>
              <w:rPr>
                <w:rFonts w:cs="Arial"/>
                <w:b/>
                <w:sz w:val="20"/>
                <w:szCs w:val="20"/>
              </w:rPr>
            </w:pPr>
            <w:r>
              <w:rPr>
                <w:rFonts w:cs="Arial"/>
                <w:b/>
                <w:sz w:val="20"/>
                <w:szCs w:val="20"/>
              </w:rPr>
              <w:t>Criteria</w:t>
            </w:r>
          </w:p>
        </w:tc>
        <w:tc>
          <w:tcPr>
            <w:tcW w:w="1701" w:type="dxa"/>
            <w:vAlign w:val="center"/>
          </w:tcPr>
          <w:p w14:paraId="1534F565" w14:textId="77777777" w:rsidR="00460D43" w:rsidRDefault="00F07A42">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2BB6D0BA" w14:textId="77777777" w:rsidR="00460D43" w:rsidRDefault="00F07A42">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F72296B" w14:textId="77777777" w:rsidR="00460D43" w:rsidRDefault="00F07A42">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9ABAA09" w14:textId="77777777" w:rsidR="00460D43" w:rsidRDefault="00F07A42">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9A71600" w14:textId="77777777" w:rsidR="00460D43" w:rsidRDefault="00F07A42">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738A0199" w14:textId="77777777" w:rsidR="00460D43" w:rsidRDefault="00F07A42">
      <w:pPr>
        <w:pStyle w:val="Heading1"/>
        <w:rPr>
          <w:rFonts w:cs="Arial"/>
        </w:rPr>
      </w:pPr>
      <w:r>
        <w:rPr>
          <w:rFonts w:cs="Arial"/>
        </w:rPr>
        <w:lastRenderedPageBreak/>
        <w:t>Attainment against the Health and Disability Services Standards</w:t>
      </w:r>
    </w:p>
    <w:p w14:paraId="106C41F2" w14:textId="77777777" w:rsidR="00460D43" w:rsidRDefault="00F07A42">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242AA207" w14:textId="77777777" w:rsidR="004268A8" w:rsidRDefault="00F07A42">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w:t>
      </w:r>
      <w:r>
        <w:rPr>
          <w:rFonts w:cs="Arial"/>
          <w:sz w:val="24"/>
          <w:szCs w:val="24"/>
          <w:lang w:eastAsia="en-NZ"/>
        </w:rPr>
        <w:t>yed in the next section</w:t>
      </w:r>
      <w:r w:rsidRPr="004268A8">
        <w:rPr>
          <w:rFonts w:cs="Arial"/>
          <w:sz w:val="24"/>
          <w:szCs w:val="24"/>
          <w:lang w:eastAsia="en-NZ"/>
        </w:rPr>
        <w:t>.</w:t>
      </w:r>
    </w:p>
    <w:p w14:paraId="1296BA77" w14:textId="77777777" w:rsidR="00460D43" w:rsidRDefault="00F07A42">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B7C2B7E" w14:textId="77777777" w:rsidR="00460D43" w:rsidRDefault="00F07A42">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355"/>
        <w:gridCol w:w="6684"/>
      </w:tblGrid>
      <w:tr w:rsidR="00A21CBC" w14:paraId="15416220" w14:textId="77777777">
        <w:tc>
          <w:tcPr>
            <w:tcW w:w="0" w:type="auto"/>
          </w:tcPr>
          <w:p w14:paraId="259D4675" w14:textId="77777777" w:rsidR="00EB7645" w:rsidRPr="00BE00C7" w:rsidRDefault="00F07A42" w:rsidP="00BE00C7">
            <w:pPr>
              <w:pStyle w:val="OutcomeDescription"/>
              <w:spacing w:before="120" w:after="120"/>
              <w:rPr>
                <w:rFonts w:cs="Arial"/>
                <w:lang w:eastAsia="en-NZ"/>
              </w:rPr>
            </w:pPr>
            <w:r w:rsidRPr="00BE00C7">
              <w:rPr>
                <w:rFonts w:cs="Arial"/>
                <w:b/>
                <w:lang w:eastAsia="en-NZ"/>
              </w:rPr>
              <w:t>Standard with de</w:t>
            </w:r>
            <w:r w:rsidRPr="00BE00C7">
              <w:rPr>
                <w:rFonts w:cs="Arial"/>
                <w:b/>
                <w:lang w:eastAsia="en-NZ"/>
              </w:rPr>
              <w:t>sired outcome</w:t>
            </w:r>
          </w:p>
        </w:tc>
        <w:tc>
          <w:tcPr>
            <w:tcW w:w="0" w:type="auto"/>
          </w:tcPr>
          <w:p w14:paraId="1DA4CD80" w14:textId="77777777" w:rsidR="00EB7645" w:rsidRPr="00BE00C7" w:rsidRDefault="00F07A4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6C568E" w14:textId="77777777" w:rsidR="00EB7645" w:rsidRPr="00BE00C7" w:rsidRDefault="00F07A42" w:rsidP="00BE00C7">
            <w:pPr>
              <w:pStyle w:val="OutcomeDescription"/>
              <w:spacing w:before="120" w:after="120"/>
              <w:rPr>
                <w:rFonts w:cs="Arial"/>
                <w:b/>
                <w:lang w:eastAsia="en-NZ"/>
              </w:rPr>
            </w:pPr>
            <w:r w:rsidRPr="00BE00C7">
              <w:rPr>
                <w:rFonts w:cs="Arial"/>
                <w:b/>
                <w:lang w:eastAsia="en-NZ"/>
              </w:rPr>
              <w:t>Audit Evidence</w:t>
            </w:r>
          </w:p>
        </w:tc>
      </w:tr>
      <w:tr w:rsidR="00A21CBC" w14:paraId="1B49EF74" w14:textId="77777777">
        <w:tc>
          <w:tcPr>
            <w:tcW w:w="0" w:type="auto"/>
          </w:tcPr>
          <w:p w14:paraId="085E259E"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1.1.1: Consumer Rights During Service Delivery</w:t>
            </w:r>
          </w:p>
          <w:p w14:paraId="1ED5D686"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0C938808"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12D65AF9"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Dunblane Lifecare (Dunblane) has developed policies, procedures and </w:t>
            </w:r>
            <w:r w:rsidRPr="00BE00C7">
              <w:rPr>
                <w:rFonts w:cs="Arial"/>
                <w:lang w:eastAsia="en-NZ"/>
              </w:rPr>
              <w:t>processes to meet its obligations in relation to the Code of Health and Disability Services Consumers’ Rights (the Code). Staff interviewed understood the requirements of the Code and were observed demonstrating respectful communication, encouraging indepe</w:t>
            </w:r>
            <w:r w:rsidRPr="00BE00C7">
              <w:rPr>
                <w:rFonts w:cs="Arial"/>
                <w:lang w:eastAsia="en-NZ"/>
              </w:rPr>
              <w:t>ndence, providing options, and maintaining dignity and privacy. Training on the Code is included as part of the orientation process for all staff employed and ongoing annual training, as was verified in education planning and records.</w:t>
            </w:r>
          </w:p>
          <w:p w14:paraId="446CC18C" w14:textId="77777777" w:rsidR="00EB7645" w:rsidRPr="00BE00C7" w:rsidRDefault="00F07A42" w:rsidP="00BE00C7">
            <w:pPr>
              <w:pStyle w:val="OutcomeDescription"/>
              <w:spacing w:before="120" w:after="120"/>
              <w:rPr>
                <w:rFonts w:cs="Arial"/>
                <w:lang w:eastAsia="en-NZ"/>
              </w:rPr>
            </w:pPr>
          </w:p>
        </w:tc>
      </w:tr>
      <w:tr w:rsidR="00A21CBC" w14:paraId="27E1D1C4" w14:textId="77777777">
        <w:tc>
          <w:tcPr>
            <w:tcW w:w="0" w:type="auto"/>
          </w:tcPr>
          <w:p w14:paraId="7E73F593"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1.1.10: In</w:t>
            </w:r>
            <w:r w:rsidRPr="00BE00C7">
              <w:rPr>
                <w:rFonts w:cs="Arial"/>
                <w:lang w:eastAsia="en-NZ"/>
              </w:rPr>
              <w:t>formed Consent</w:t>
            </w:r>
          </w:p>
          <w:p w14:paraId="41A110B2"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5B0A6616"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8FB49A3" w14:textId="77777777" w:rsidR="00EB7645" w:rsidRPr="00BE00C7" w:rsidRDefault="00F07A42"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w:t>
            </w:r>
            <w:r w:rsidRPr="00BE00C7">
              <w:rPr>
                <w:rFonts w:cs="Arial"/>
                <w:lang w:eastAsia="en-NZ"/>
              </w:rPr>
              <w:t>ormed consent. Informed consent policies provide relevant guidance to staff. Eight clinical files reviewed show that informed consent has been gained appropriately using the organisation’s standard consent form. Advance care planning, establishing and docu</w:t>
            </w:r>
            <w:r w:rsidRPr="00BE00C7">
              <w:rPr>
                <w:rFonts w:cs="Arial"/>
                <w:lang w:eastAsia="en-NZ"/>
              </w:rPr>
              <w:t xml:space="preserve">menting enduring power of attorney requirements and processes for residents unable to consent is defined and documented, as relevant, in the resident’s record. Staff were </w:t>
            </w:r>
            <w:r w:rsidRPr="00BE00C7">
              <w:rPr>
                <w:rFonts w:cs="Arial"/>
                <w:lang w:eastAsia="en-NZ"/>
              </w:rPr>
              <w:lastRenderedPageBreak/>
              <w:t xml:space="preserve">observed to gain consent for day-to-day care. </w:t>
            </w:r>
          </w:p>
          <w:p w14:paraId="1B44BE6B" w14:textId="77777777" w:rsidR="00EB7645" w:rsidRPr="00BE00C7" w:rsidRDefault="00F07A42" w:rsidP="00BE00C7">
            <w:pPr>
              <w:pStyle w:val="OutcomeDescription"/>
              <w:spacing w:before="120" w:after="120"/>
              <w:rPr>
                <w:rFonts w:cs="Arial"/>
                <w:lang w:eastAsia="en-NZ"/>
              </w:rPr>
            </w:pPr>
            <w:r w:rsidRPr="00BE00C7">
              <w:rPr>
                <w:rFonts w:cs="Arial"/>
                <w:lang w:eastAsia="en-NZ"/>
              </w:rPr>
              <w:t>In the dementia unit resident files ev</w:t>
            </w:r>
            <w:r w:rsidRPr="00BE00C7">
              <w:rPr>
                <w:rFonts w:cs="Arial"/>
                <w:lang w:eastAsia="en-NZ"/>
              </w:rPr>
              <w:t xml:space="preserve">idenced specialist authorisation for admission. All dementia service residents have an EPOA and evidence on file that this has been activated. </w:t>
            </w:r>
          </w:p>
          <w:p w14:paraId="3749DE4C" w14:textId="77777777" w:rsidR="00EB7645" w:rsidRPr="00BE00C7" w:rsidRDefault="00F07A42" w:rsidP="00BE00C7">
            <w:pPr>
              <w:pStyle w:val="OutcomeDescription"/>
              <w:spacing w:before="120" w:after="120"/>
              <w:rPr>
                <w:rFonts w:cs="Arial"/>
                <w:lang w:eastAsia="en-NZ"/>
              </w:rPr>
            </w:pPr>
          </w:p>
        </w:tc>
      </w:tr>
      <w:tr w:rsidR="00A21CBC" w14:paraId="714D8A05" w14:textId="77777777">
        <w:tc>
          <w:tcPr>
            <w:tcW w:w="0" w:type="auto"/>
          </w:tcPr>
          <w:p w14:paraId="1D3922F9"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33FF6AF9"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Service providers recognise and facilitate the right of </w:t>
            </w:r>
            <w:r w:rsidRPr="00BE00C7">
              <w:rPr>
                <w:rFonts w:cs="Arial"/>
                <w:lang w:eastAsia="en-NZ"/>
              </w:rPr>
              <w:t>consumers to advocacy/support persons of their choice.</w:t>
            </w:r>
          </w:p>
        </w:tc>
        <w:tc>
          <w:tcPr>
            <w:tcW w:w="0" w:type="auto"/>
          </w:tcPr>
          <w:p w14:paraId="68B794FE"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5DBB980" w14:textId="77777777" w:rsidR="00EB7645" w:rsidRPr="00BE00C7" w:rsidRDefault="00F07A42"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and brochures related to the Advocacy Service were also display</w:t>
            </w:r>
            <w:r w:rsidRPr="00BE00C7">
              <w:rPr>
                <w:rFonts w:cs="Arial"/>
                <w:lang w:eastAsia="en-NZ"/>
              </w:rPr>
              <w:t>ed and available in the facility. Family/whānau members and residents spoken with were aware of the Advocacy Service, how to access this and their right to have support persons but stated they had not felt the need for the service as staff and management w</w:t>
            </w:r>
            <w:r w:rsidRPr="00BE00C7">
              <w:rPr>
                <w:rFonts w:cs="Arial"/>
                <w:lang w:eastAsia="en-NZ"/>
              </w:rPr>
              <w:t>ere approachable and responsive to requests. Two residents interviewed, who had raised concerns, were very happy with the process and the resolution reached.</w:t>
            </w:r>
          </w:p>
          <w:p w14:paraId="39684C8D" w14:textId="77777777" w:rsidR="00EB7645" w:rsidRPr="00BE00C7" w:rsidRDefault="00F07A42" w:rsidP="00BE00C7">
            <w:pPr>
              <w:pStyle w:val="OutcomeDescription"/>
              <w:spacing w:before="120" w:after="120"/>
              <w:rPr>
                <w:rFonts w:cs="Arial"/>
                <w:lang w:eastAsia="en-NZ"/>
              </w:rPr>
            </w:pPr>
          </w:p>
        </w:tc>
      </w:tr>
      <w:tr w:rsidR="00A21CBC" w14:paraId="2A43F91A" w14:textId="77777777">
        <w:tc>
          <w:tcPr>
            <w:tcW w:w="0" w:type="auto"/>
          </w:tcPr>
          <w:p w14:paraId="46B4E8FD"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255AFF77"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2F072BA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4121B08E"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isits, shopping trips, activities, and entertainment.</w:t>
            </w:r>
          </w:p>
          <w:p w14:paraId="447F1519" w14:textId="77777777" w:rsidR="00EB7645" w:rsidRPr="00BE00C7" w:rsidRDefault="00F07A42"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family/whānau and friends. Family/whānau members interviewed stated they felt welcome when they visited and comfortable</w:t>
            </w:r>
            <w:r w:rsidRPr="00BE00C7">
              <w:rPr>
                <w:rFonts w:cs="Arial"/>
                <w:lang w:eastAsia="en-NZ"/>
              </w:rPr>
              <w:t xml:space="preserve"> in their dealings with staff.  During a recent Covid-19 lockdown staff utilised video calls to maintain connections.</w:t>
            </w:r>
          </w:p>
          <w:p w14:paraId="5A592DEE" w14:textId="77777777" w:rsidR="00EB7645" w:rsidRPr="00BE00C7" w:rsidRDefault="00F07A42" w:rsidP="00BE00C7">
            <w:pPr>
              <w:pStyle w:val="OutcomeDescription"/>
              <w:spacing w:before="120" w:after="120"/>
              <w:rPr>
                <w:rFonts w:cs="Arial"/>
                <w:lang w:eastAsia="en-NZ"/>
              </w:rPr>
            </w:pPr>
          </w:p>
        </w:tc>
      </w:tr>
      <w:tr w:rsidR="00A21CBC" w14:paraId="629085F9" w14:textId="77777777">
        <w:tc>
          <w:tcPr>
            <w:tcW w:w="0" w:type="auto"/>
          </w:tcPr>
          <w:p w14:paraId="0CB814AB"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Standard 1.1.13: Complaints Management </w:t>
            </w:r>
          </w:p>
          <w:p w14:paraId="0CFD9CC5"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7873F154"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12FE1376" w14:textId="77777777" w:rsidR="00EB7645" w:rsidRPr="00BE00C7" w:rsidRDefault="00F07A42" w:rsidP="00BE00C7">
            <w:pPr>
              <w:pStyle w:val="OutcomeDescription"/>
              <w:spacing w:before="120" w:after="120"/>
              <w:rPr>
                <w:rFonts w:cs="Arial"/>
                <w:lang w:eastAsia="en-NZ"/>
              </w:rPr>
            </w:pPr>
            <w:r w:rsidRPr="00BE00C7">
              <w:rPr>
                <w:rFonts w:cs="Arial"/>
                <w:lang w:eastAsia="en-NZ"/>
              </w:rPr>
              <w:t>The comp</w:t>
            </w:r>
            <w:r w:rsidRPr="00BE00C7">
              <w:rPr>
                <w:rFonts w:cs="Arial"/>
                <w:lang w:eastAsia="en-NZ"/>
              </w:rPr>
              <w:t xml:space="preserve">laints/concerns/issues policy and associated forms meet the requirements of Right 10 of the Code.  Information on the complaint process is provided to residents and families on admission and those interviewed knew how to do so.  </w:t>
            </w:r>
          </w:p>
          <w:p w14:paraId="383D57BB" w14:textId="77777777" w:rsidR="00EB7645" w:rsidRPr="00BE00C7" w:rsidRDefault="00F07A42" w:rsidP="00BE00C7">
            <w:pPr>
              <w:pStyle w:val="OutcomeDescription"/>
              <w:spacing w:before="120" w:after="120"/>
              <w:rPr>
                <w:rFonts w:cs="Arial"/>
                <w:lang w:eastAsia="en-NZ"/>
              </w:rPr>
            </w:pPr>
            <w:r w:rsidRPr="00BE00C7">
              <w:rPr>
                <w:rFonts w:cs="Arial"/>
                <w:lang w:eastAsia="en-NZ"/>
              </w:rPr>
              <w:t>The complaints register re</w:t>
            </w:r>
            <w:r w:rsidRPr="00BE00C7">
              <w:rPr>
                <w:rFonts w:cs="Arial"/>
                <w:lang w:eastAsia="en-NZ"/>
              </w:rPr>
              <w:t xml:space="preserve">viewed showed that there have been no complaints since the last audit in October 2020.  However, review of complaints managed prior to that date showed that investigations and subsequent actions taken, through to an agreed resolution, are </w:t>
            </w:r>
            <w:r w:rsidRPr="00BE00C7">
              <w:rPr>
                <w:rFonts w:cs="Arial"/>
                <w:lang w:eastAsia="en-NZ"/>
              </w:rPr>
              <w:lastRenderedPageBreak/>
              <w:t>documented and co</w:t>
            </w:r>
            <w:r w:rsidRPr="00BE00C7">
              <w:rPr>
                <w:rFonts w:cs="Arial"/>
                <w:lang w:eastAsia="en-NZ"/>
              </w:rPr>
              <w:t>mpleted within the expected timeframes. Action plans show any appropriate follow up and improvements have been made where possible. The care home manager is responsible for complaints management and their follow up, unless the complaint is against the mana</w:t>
            </w:r>
            <w:r w:rsidRPr="00BE00C7">
              <w:rPr>
                <w:rFonts w:cs="Arial"/>
                <w:lang w:eastAsia="en-NZ"/>
              </w:rPr>
              <w:t>ger, or is from the Health and Disability Commission (HDC), in which case the support office oversees the follow-up. All staff interviewed confirmed a sound understanding of the complaint process and what actions are required. There have been no complaints</w:t>
            </w:r>
            <w:r w:rsidRPr="00BE00C7">
              <w:rPr>
                <w:rFonts w:cs="Arial"/>
                <w:lang w:eastAsia="en-NZ"/>
              </w:rPr>
              <w:t xml:space="preserve"> received from external sources since the previous audit and the care home manager informed that an HDC complaint made in relation to the previous owner continues with the service providing information to the HDC as needed.</w:t>
            </w:r>
          </w:p>
          <w:p w14:paraId="245B6DD0" w14:textId="77777777" w:rsidR="00EB7645" w:rsidRPr="00BE00C7" w:rsidRDefault="00F07A42" w:rsidP="00BE00C7">
            <w:pPr>
              <w:pStyle w:val="OutcomeDescription"/>
              <w:spacing w:before="120" w:after="120"/>
              <w:rPr>
                <w:rFonts w:cs="Arial"/>
                <w:lang w:eastAsia="en-NZ"/>
              </w:rPr>
            </w:pPr>
          </w:p>
        </w:tc>
      </w:tr>
      <w:tr w:rsidR="00A21CBC" w14:paraId="6FBF5DE5" w14:textId="77777777">
        <w:tc>
          <w:tcPr>
            <w:tcW w:w="0" w:type="auto"/>
          </w:tcPr>
          <w:p w14:paraId="5D709140"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1.1.2: Consumer Right</w:t>
            </w:r>
            <w:r w:rsidRPr="00BE00C7">
              <w:rPr>
                <w:rFonts w:cs="Arial"/>
                <w:lang w:eastAsia="en-NZ"/>
              </w:rPr>
              <w:t>s During Service Delivery</w:t>
            </w:r>
          </w:p>
          <w:p w14:paraId="42811E64"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6E77A98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7FAECF7E"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Residents and family/whānau interviewed report being made aware of the Code and the Nationwide Health and Disability Advocacy Service (Advocacy Service) through the admission information </w:t>
            </w:r>
            <w:r w:rsidRPr="00BE00C7">
              <w:rPr>
                <w:rFonts w:cs="Arial"/>
                <w:lang w:eastAsia="en-NZ"/>
              </w:rPr>
              <w:t>provided and discussion with the facility manager. The Code is displayed in each of the wings in both English and Te Reo Māori; and at the main reception together with information on advocacy services, how to make a complaint and feedback forms. The prospe</w:t>
            </w:r>
            <w:r w:rsidRPr="00BE00C7">
              <w:rPr>
                <w:rFonts w:cs="Arial"/>
                <w:lang w:eastAsia="en-NZ"/>
              </w:rPr>
              <w:t xml:space="preserve">ctive provider knows and understands the consumer rights that it must adhere to.   </w:t>
            </w:r>
          </w:p>
          <w:p w14:paraId="705B0AEF" w14:textId="77777777" w:rsidR="00EB7645" w:rsidRPr="00BE00C7" w:rsidRDefault="00F07A42" w:rsidP="00BE00C7">
            <w:pPr>
              <w:pStyle w:val="OutcomeDescription"/>
              <w:spacing w:before="120" w:after="120"/>
              <w:rPr>
                <w:rFonts w:cs="Arial"/>
                <w:lang w:eastAsia="en-NZ"/>
              </w:rPr>
            </w:pPr>
          </w:p>
        </w:tc>
      </w:tr>
      <w:tr w:rsidR="00A21CBC" w14:paraId="4729C440" w14:textId="77777777">
        <w:tc>
          <w:tcPr>
            <w:tcW w:w="0" w:type="auto"/>
          </w:tcPr>
          <w:p w14:paraId="1B8209C3"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66BD4325"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regard for their </w:t>
            </w:r>
            <w:r w:rsidRPr="00BE00C7">
              <w:rPr>
                <w:rFonts w:cs="Arial"/>
                <w:lang w:eastAsia="en-NZ"/>
              </w:rPr>
              <w:t>dignity, privacy, and independence.</w:t>
            </w:r>
          </w:p>
        </w:tc>
        <w:tc>
          <w:tcPr>
            <w:tcW w:w="0" w:type="auto"/>
          </w:tcPr>
          <w:p w14:paraId="05C5E35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13AE8474"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and family/whānau members confirmed that services provided at Dunblane are done so in a manner that has regard for their dignity, privacy, sexuality, spirituality and choices.</w:t>
            </w:r>
          </w:p>
          <w:p w14:paraId="291C0A71"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were observed to maintain</w:t>
            </w:r>
            <w:r w:rsidRPr="00BE00C7">
              <w:rPr>
                <w:rFonts w:cs="Arial"/>
                <w:lang w:eastAsia="en-NZ"/>
              </w:rPr>
              <w:t xml:space="preserve"> privacy throughout the audit, when attending to personal cares and by ensuring resident information was held securely and privately. All residents have a private room.</w:t>
            </w:r>
          </w:p>
          <w:p w14:paraId="33C962A6"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are encouraged and assisted to maintain their independence by participating i</w:t>
            </w:r>
            <w:r w:rsidRPr="00BE00C7">
              <w:rPr>
                <w:rFonts w:cs="Arial"/>
                <w:lang w:eastAsia="en-NZ"/>
              </w:rPr>
              <w:t>n community activities, regular outings to the local shops or areas of interest and participation in activities of their choosing. Each care plan included documentation related to the resident’s abilities, and strategies to maximise independence.</w:t>
            </w:r>
          </w:p>
          <w:p w14:paraId="4FDA4CBA" w14:textId="77777777" w:rsidR="00EB7645" w:rsidRPr="00BE00C7" w:rsidRDefault="00F07A42" w:rsidP="00BE00C7">
            <w:pPr>
              <w:pStyle w:val="OutcomeDescription"/>
              <w:spacing w:before="120" w:after="120"/>
              <w:rPr>
                <w:rFonts w:cs="Arial"/>
                <w:lang w:eastAsia="en-NZ"/>
              </w:rPr>
            </w:pPr>
            <w:r w:rsidRPr="00BE00C7">
              <w:rPr>
                <w:rFonts w:cs="Arial"/>
                <w:lang w:eastAsia="en-NZ"/>
              </w:rPr>
              <w:t>Records r</w:t>
            </w:r>
            <w:r w:rsidRPr="00BE00C7">
              <w:rPr>
                <w:rFonts w:cs="Arial"/>
                <w:lang w:eastAsia="en-NZ"/>
              </w:rPr>
              <w:t xml:space="preserve">eviewed confirmed that each resident’s individual cultural, religious and social needs, values and beliefs had been identified, </w:t>
            </w:r>
            <w:r w:rsidRPr="00BE00C7">
              <w:rPr>
                <w:rFonts w:cs="Arial"/>
                <w:lang w:eastAsia="en-NZ"/>
              </w:rPr>
              <w:lastRenderedPageBreak/>
              <w:t>documented and incorporated into their care plan.</w:t>
            </w:r>
          </w:p>
          <w:p w14:paraId="04BE4DEC"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w:t>
            </w:r>
            <w:r w:rsidRPr="00BE00C7">
              <w:rPr>
                <w:rFonts w:cs="Arial"/>
                <w:lang w:eastAsia="en-NZ"/>
              </w:rPr>
              <w:t xml:space="preserve">do should there be any signs. Education on abuse and neglect is part of the orientation programme for staff, and provided on an annual basis, as was verified in training plans and records. </w:t>
            </w:r>
          </w:p>
          <w:p w14:paraId="13BFFBC1" w14:textId="77777777" w:rsidR="00EB7645" w:rsidRPr="00BE00C7" w:rsidRDefault="00F07A42" w:rsidP="00BE00C7">
            <w:pPr>
              <w:pStyle w:val="OutcomeDescription"/>
              <w:spacing w:before="120" w:after="120"/>
              <w:rPr>
                <w:rFonts w:cs="Arial"/>
                <w:lang w:eastAsia="en-NZ"/>
              </w:rPr>
            </w:pPr>
          </w:p>
        </w:tc>
      </w:tr>
      <w:tr w:rsidR="00A21CBC" w14:paraId="66092F8C" w14:textId="77777777">
        <w:tc>
          <w:tcPr>
            <w:tcW w:w="0" w:type="auto"/>
          </w:tcPr>
          <w:p w14:paraId="285A9A60"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14:paraId="36E12786"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who identify as Māori have their health and disability needs met in a manner that respects and acknowledges their individual and cultural, values and beliefs.</w:t>
            </w:r>
          </w:p>
        </w:tc>
        <w:tc>
          <w:tcPr>
            <w:tcW w:w="0" w:type="auto"/>
          </w:tcPr>
          <w:p w14:paraId="76B60091"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F40A00E"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w:t>
            </w:r>
            <w:r w:rsidRPr="00BE00C7">
              <w:rPr>
                <w:rFonts w:cs="Arial"/>
                <w:lang w:eastAsia="en-NZ"/>
              </w:rPr>
              <w:t>ues and beliefs. The principles of the Treaty of Waitangi are incorporated into day to day practice, as is the importance of whānau. There is a current Māori health plan developed with input from cultural advisers. Guidance on tikanga best practice is avai</w:t>
            </w:r>
            <w:r w:rsidRPr="00BE00C7">
              <w:rPr>
                <w:rFonts w:cs="Arial"/>
                <w:lang w:eastAsia="en-NZ"/>
              </w:rPr>
              <w:t>lable and is supported by staff who identify as Māori in the facility. Māori residents and their whānau interviewed reported that staff acknowledge and respect their individual cultural needs; this included sharing a karakia each day.</w:t>
            </w:r>
          </w:p>
          <w:p w14:paraId="2D4909C9" w14:textId="77777777" w:rsidR="00EB7645" w:rsidRPr="00BE00C7" w:rsidRDefault="00F07A42" w:rsidP="00BE00C7">
            <w:pPr>
              <w:pStyle w:val="OutcomeDescription"/>
              <w:spacing w:before="120" w:after="120"/>
              <w:rPr>
                <w:rFonts w:cs="Arial"/>
                <w:lang w:eastAsia="en-NZ"/>
              </w:rPr>
            </w:pPr>
          </w:p>
        </w:tc>
      </w:tr>
      <w:tr w:rsidR="00A21CBC" w14:paraId="3213DF1F" w14:textId="77777777">
        <w:tc>
          <w:tcPr>
            <w:tcW w:w="0" w:type="auto"/>
          </w:tcPr>
          <w:p w14:paraId="0971EB4C"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1.1.6: Rec</w:t>
            </w:r>
            <w:r w:rsidRPr="00BE00C7">
              <w:rPr>
                <w:rFonts w:cs="Arial"/>
                <w:lang w:eastAsia="en-NZ"/>
              </w:rPr>
              <w:t>ognition And Respect Of The Individual's Culture, Values, And Beliefs</w:t>
            </w:r>
          </w:p>
          <w:p w14:paraId="725C897D"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63137A2B"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7D42A3E7"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verified that they were consulted on their ind</w:t>
            </w:r>
            <w:r w:rsidRPr="00BE00C7">
              <w:rPr>
                <w:rFonts w:cs="Arial"/>
                <w:lang w:eastAsia="en-NZ"/>
              </w:rPr>
              <w:t>ividual culture, values and beliefs and that staff respected these. Resident’s personal preferences required interventions and special needs were included in care plans reviewed such as food likes and dislikes. The resident interviews and satisfaction surv</w:t>
            </w:r>
            <w:r w:rsidRPr="00BE00C7">
              <w:rPr>
                <w:rFonts w:cs="Arial"/>
                <w:lang w:eastAsia="en-NZ"/>
              </w:rPr>
              <w:t>ey confirmed that individual needs are being met.</w:t>
            </w:r>
          </w:p>
          <w:p w14:paraId="0096BE6C" w14:textId="77777777" w:rsidR="00EB7645" w:rsidRPr="00BE00C7" w:rsidRDefault="00F07A42" w:rsidP="00BE00C7">
            <w:pPr>
              <w:pStyle w:val="OutcomeDescription"/>
              <w:spacing w:before="120" w:after="120"/>
              <w:rPr>
                <w:rFonts w:cs="Arial"/>
                <w:lang w:eastAsia="en-NZ"/>
              </w:rPr>
            </w:pPr>
          </w:p>
        </w:tc>
      </w:tr>
      <w:tr w:rsidR="00A21CBC" w14:paraId="5C1DD97D" w14:textId="77777777">
        <w:tc>
          <w:tcPr>
            <w:tcW w:w="0" w:type="auto"/>
          </w:tcPr>
          <w:p w14:paraId="3F637058"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1.1.7: Discrimination</w:t>
            </w:r>
          </w:p>
          <w:p w14:paraId="64D9BB44"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0FF21964"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55C4C434"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Residents and family/whānau members interviewed stated </w:t>
            </w:r>
            <w:r w:rsidRPr="00BE00C7">
              <w:rPr>
                <w:rFonts w:cs="Arial"/>
                <w:lang w:eastAsia="en-NZ"/>
              </w:rPr>
              <w:t>that residents were free from any type of discrimination, harassment or exploitation and felt safe. The orientation process for staff includes education related to professional boundaries, expected behaviours and the Code of Conduct, and all registered nur</w:t>
            </w:r>
            <w:r w:rsidRPr="00BE00C7">
              <w:rPr>
                <w:rFonts w:cs="Arial"/>
                <w:lang w:eastAsia="en-NZ"/>
              </w:rPr>
              <w:t>ses have completed this training. Staff are guided by policies and procedures and demonstrated a clear understanding of the process they would follow, should they suspect any form of exploitation.</w:t>
            </w:r>
          </w:p>
          <w:p w14:paraId="78A7E58A" w14:textId="77777777" w:rsidR="00EB7645" w:rsidRPr="00BE00C7" w:rsidRDefault="00F07A42" w:rsidP="00BE00C7">
            <w:pPr>
              <w:pStyle w:val="OutcomeDescription"/>
              <w:spacing w:before="120" w:after="120"/>
              <w:rPr>
                <w:rFonts w:cs="Arial"/>
                <w:lang w:eastAsia="en-NZ"/>
              </w:rPr>
            </w:pPr>
          </w:p>
        </w:tc>
      </w:tr>
      <w:tr w:rsidR="00A21CBC" w14:paraId="2D9AE8EA" w14:textId="77777777">
        <w:tc>
          <w:tcPr>
            <w:tcW w:w="0" w:type="auto"/>
          </w:tcPr>
          <w:p w14:paraId="002D8215"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1.1.8: Good Practice</w:t>
            </w:r>
          </w:p>
          <w:p w14:paraId="6CE401CB"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Consumers receive </w:t>
            </w:r>
            <w:r w:rsidRPr="00BE00C7">
              <w:rPr>
                <w:rFonts w:cs="Arial"/>
                <w:lang w:eastAsia="en-NZ"/>
              </w:rPr>
              <w:t>services of an appropriate standard.</w:t>
            </w:r>
          </w:p>
        </w:tc>
        <w:tc>
          <w:tcPr>
            <w:tcW w:w="0" w:type="auto"/>
          </w:tcPr>
          <w:p w14:paraId="0225C25C"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9DFDCA"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Dunblane encourages and promotes good practice through evidence-based policies, input from external specialist services and allied health </w:t>
            </w:r>
            <w:r w:rsidRPr="00BE00C7">
              <w:rPr>
                <w:rFonts w:cs="Arial"/>
                <w:lang w:eastAsia="en-NZ"/>
              </w:rPr>
              <w:lastRenderedPageBreak/>
              <w:t>professionals, for example, hospice/palliative care team, physiotherapist, inf</w:t>
            </w:r>
            <w:r w:rsidRPr="00BE00C7">
              <w:rPr>
                <w:rFonts w:cs="Arial"/>
                <w:lang w:eastAsia="en-NZ"/>
              </w:rPr>
              <w:t>ection prevention and control nurse and mental health services for older persons, and education of staff. The nurse practitioner (NP) confirmed the service sought prompt and appropriate medical intervention and were responsive to medical requests.</w:t>
            </w:r>
          </w:p>
          <w:p w14:paraId="311E1B55"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re</w:t>
            </w:r>
            <w:r w:rsidRPr="00BE00C7">
              <w:rPr>
                <w:rFonts w:cs="Arial"/>
                <w:lang w:eastAsia="en-NZ"/>
              </w:rPr>
              <w:t>ported they receive management support for education and the notice board in the staffroom advertised external courses that were available for staff to pursue. In-service training was held regularly. The registered nursing staff reported they also accessed</w:t>
            </w:r>
            <w:r w:rsidRPr="00BE00C7">
              <w:rPr>
                <w:rFonts w:cs="Arial"/>
                <w:lang w:eastAsia="en-NZ"/>
              </w:rPr>
              <w:t xml:space="preserve"> online training to support good practice. </w:t>
            </w:r>
          </w:p>
          <w:p w14:paraId="6B0B5A7A" w14:textId="77777777" w:rsidR="00EB7645" w:rsidRPr="00BE00C7" w:rsidRDefault="00F07A42" w:rsidP="00BE00C7">
            <w:pPr>
              <w:pStyle w:val="OutcomeDescription"/>
              <w:spacing w:before="120" w:after="120"/>
              <w:rPr>
                <w:rFonts w:cs="Arial"/>
                <w:lang w:eastAsia="en-NZ"/>
              </w:rPr>
            </w:pPr>
          </w:p>
        </w:tc>
      </w:tr>
      <w:tr w:rsidR="00A21CBC" w14:paraId="3C925778" w14:textId="77777777">
        <w:tc>
          <w:tcPr>
            <w:tcW w:w="0" w:type="auto"/>
          </w:tcPr>
          <w:p w14:paraId="2AE636BF"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1.1.9: Communication</w:t>
            </w:r>
          </w:p>
          <w:p w14:paraId="5CCEF9C7" w14:textId="77777777" w:rsidR="00EB7645" w:rsidRPr="00BE00C7" w:rsidRDefault="00F07A42"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0B51309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44C10C62"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and family/whānau members stated they were ke</w:t>
            </w:r>
            <w:r w:rsidRPr="00BE00C7">
              <w:rPr>
                <w:rFonts w:cs="Arial"/>
                <w:lang w:eastAsia="en-NZ"/>
              </w:rPr>
              <w:t xml:space="preserve">pt well informed about any changes to their/their relative’s status and were advised in a timely manner about any incidents or accidents and outcomes of regular and any urgent medical reviews. This was supported in residents’ records reviewed where family </w:t>
            </w:r>
            <w:r w:rsidRPr="00BE00C7">
              <w:rPr>
                <w:rFonts w:cs="Arial"/>
                <w:lang w:eastAsia="en-NZ"/>
              </w:rPr>
              <w:t>communication is documented.  Staff understood the principles of open disclosure, which is supported by policies and procedures that meet the requirements of the Code.</w:t>
            </w:r>
          </w:p>
          <w:p w14:paraId="3D04E00C"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were able to describe how to access interpreter services, although reported this w</w:t>
            </w:r>
            <w:r w:rsidRPr="00BE00C7">
              <w:rPr>
                <w:rFonts w:cs="Arial"/>
                <w:lang w:eastAsia="en-NZ"/>
              </w:rPr>
              <w:t>as rarely required due to staff able to provide interpretation as and when needed; the use of family members and communication cards for those with communication difficulties. The registered nurse stated that if a resident from the dementia unit had to att</w:t>
            </w:r>
            <w:r w:rsidRPr="00BE00C7">
              <w:rPr>
                <w:rFonts w:cs="Arial"/>
                <w:lang w:eastAsia="en-NZ"/>
              </w:rPr>
              <w:t xml:space="preserve">end appointments they were always accompanied by family/whānau or a staff member. </w:t>
            </w:r>
          </w:p>
          <w:p w14:paraId="7F13FB08" w14:textId="77777777" w:rsidR="00EB7645" w:rsidRPr="00BE00C7" w:rsidRDefault="00F07A42" w:rsidP="00BE00C7">
            <w:pPr>
              <w:pStyle w:val="OutcomeDescription"/>
              <w:spacing w:before="120" w:after="120"/>
              <w:rPr>
                <w:rFonts w:cs="Arial"/>
                <w:lang w:eastAsia="en-NZ"/>
              </w:rPr>
            </w:pPr>
          </w:p>
        </w:tc>
      </w:tr>
      <w:tr w:rsidR="00A21CBC" w14:paraId="687E56A3" w14:textId="77777777">
        <w:tc>
          <w:tcPr>
            <w:tcW w:w="0" w:type="auto"/>
          </w:tcPr>
          <w:p w14:paraId="55327048"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1.2.1: Governance</w:t>
            </w:r>
          </w:p>
          <w:p w14:paraId="0B0A6442" w14:textId="77777777" w:rsidR="00EB7645" w:rsidRPr="00BE00C7" w:rsidRDefault="00F07A42"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8B4F33F"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40E4855D" w14:textId="77777777" w:rsidR="00EB7645" w:rsidRPr="00BE00C7" w:rsidRDefault="00F07A42" w:rsidP="00BE00C7">
            <w:pPr>
              <w:pStyle w:val="OutcomeDescription"/>
              <w:spacing w:before="120" w:after="120"/>
              <w:rPr>
                <w:rFonts w:cs="Arial"/>
                <w:lang w:eastAsia="en-NZ"/>
              </w:rPr>
            </w:pPr>
            <w:r w:rsidRPr="00BE00C7">
              <w:rPr>
                <w:rFonts w:cs="Arial"/>
                <w:lang w:eastAsia="en-NZ"/>
              </w:rPr>
              <w:t>A business plan for 2020-2021 was sighted. Five group overarching goals cover resident and staff satisfaction, finances, the provision of quality clinical care, health and safety, and property. There are documented business requirements and measures of suc</w:t>
            </w:r>
            <w:r w:rsidRPr="00BE00C7">
              <w:rPr>
                <w:rFonts w:cs="Arial"/>
                <w:lang w:eastAsia="en-NZ"/>
              </w:rPr>
              <w:t xml:space="preserve">cess against each. Facilities add their own goals and action plans and complete the reporting template on a monthly and quarterly basis. A Heritage Lifecare document called ‘The Heritage Way’ includes the HLL vision of being a significant provider of aged </w:t>
            </w:r>
            <w:r w:rsidRPr="00BE00C7">
              <w:rPr>
                <w:rFonts w:cs="Arial"/>
                <w:lang w:eastAsia="en-NZ"/>
              </w:rPr>
              <w:t xml:space="preserve">care services throughout New Zealand especially in the area of </w:t>
            </w:r>
            <w:r w:rsidRPr="00BE00C7">
              <w:rPr>
                <w:rFonts w:cs="Arial"/>
                <w:lang w:eastAsia="en-NZ"/>
              </w:rPr>
              <w:lastRenderedPageBreak/>
              <w:t xml:space="preserve">residential care for older people. Its overall mission is: ‘the continued pursuit of excellence in care through monitoring, auditing, actioning and evaluation of services whilst respecting and </w:t>
            </w:r>
            <w:r w:rsidRPr="00BE00C7">
              <w:rPr>
                <w:rFonts w:cs="Arial"/>
                <w:lang w:eastAsia="en-NZ"/>
              </w:rPr>
              <w:t>valuing our residents, families and staff’. The organisation’s commitment and ability to achieve its mission is dependent upon its five underlying values of integrity, respect and value, commitment, effectiveness, and efficiency. A sample of monthly report</w:t>
            </w:r>
            <w:r w:rsidRPr="00BE00C7">
              <w:rPr>
                <w:rFonts w:cs="Arial"/>
                <w:lang w:eastAsia="en-NZ"/>
              </w:rPr>
              <w:t xml:space="preserve">s sent from the business and care manager to HLL were sighted, as were examples of the clinical indicator data provided to HLL each month. Both sets of reporting provide monitoring of financial reporting, emerging risks and issues of concern. </w:t>
            </w:r>
          </w:p>
          <w:p w14:paraId="19DD1395"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is managed by a person in a dual role as care home manager/clinical nurse manager who holds relevant qualifications. Responsibilities and accountabilities are defined in a job description and individual employment agreement. The care home manager has suita</w:t>
            </w:r>
            <w:r w:rsidRPr="00BE00C7">
              <w:rPr>
                <w:rFonts w:cs="Arial"/>
                <w:lang w:eastAsia="en-NZ"/>
              </w:rPr>
              <w:t>ble experience in nursing roles and care coordination roles, which included care of the older person. Knowledge of the sector, regulatory and reporting requirements was confirmed. Ongoing professional development was evident in reports of how they maintain</w:t>
            </w:r>
            <w:r w:rsidRPr="00BE00C7">
              <w:rPr>
                <w:rFonts w:cs="Arial"/>
                <w:lang w:eastAsia="en-NZ"/>
              </w:rPr>
              <w:t xml:space="preserve"> links with the local DHB, through Heritage Lifecare Limited conference and training opportunities. </w:t>
            </w:r>
          </w:p>
          <w:p w14:paraId="514509F4" w14:textId="77777777" w:rsidR="00EB7645" w:rsidRPr="00BE00C7" w:rsidRDefault="00F07A42" w:rsidP="00BE00C7">
            <w:pPr>
              <w:pStyle w:val="OutcomeDescription"/>
              <w:spacing w:before="120" w:after="120"/>
              <w:rPr>
                <w:rFonts w:cs="Arial"/>
                <w:lang w:eastAsia="en-NZ"/>
              </w:rPr>
            </w:pPr>
            <w:r w:rsidRPr="00BE00C7">
              <w:rPr>
                <w:rFonts w:cs="Arial"/>
                <w:lang w:eastAsia="en-NZ"/>
              </w:rPr>
              <w:t>The service holds contracts with the District Health Board to provide rest home, hospital and dementia care services, including for respite care, for up to</w:t>
            </w:r>
            <w:r w:rsidRPr="00BE00C7">
              <w:rPr>
                <w:rFonts w:cs="Arial"/>
                <w:lang w:eastAsia="en-NZ"/>
              </w:rPr>
              <w:t xml:space="preserve"> 73 people. On the day of audit, 17 beds were occupied in the rest home. Seventeen hospital level care residents were in the facility and 14 dementia care beds were occupied.  </w:t>
            </w:r>
          </w:p>
          <w:p w14:paraId="609BB2C6" w14:textId="77777777" w:rsidR="00EB7645" w:rsidRPr="00BE00C7" w:rsidRDefault="00F07A42" w:rsidP="00BE00C7">
            <w:pPr>
              <w:pStyle w:val="OutcomeDescription"/>
              <w:spacing w:before="120" w:after="120"/>
              <w:rPr>
                <w:rFonts w:cs="Arial"/>
                <w:lang w:eastAsia="en-NZ"/>
              </w:rPr>
            </w:pPr>
            <w:r w:rsidRPr="00BE00C7">
              <w:rPr>
                <w:rFonts w:cs="Arial"/>
                <w:lang w:eastAsia="en-NZ"/>
              </w:rPr>
              <w:t>An interview with one of the principals of the prospective purchasers, New Zeal</w:t>
            </w:r>
            <w:r w:rsidRPr="00BE00C7">
              <w:rPr>
                <w:rFonts w:cs="Arial"/>
                <w:lang w:eastAsia="en-NZ"/>
              </w:rPr>
              <w:t>and Aged Care Services, was undertaken during the audit and confirmed relevant authorities had been informed of the intention to purchase. The prospective owner is well prepared to oversee the management of this facility as he/she has owned aged care facil</w:t>
            </w:r>
            <w:r w:rsidRPr="00BE00C7">
              <w:rPr>
                <w:rFonts w:cs="Arial"/>
                <w:lang w:eastAsia="en-NZ"/>
              </w:rPr>
              <w:t>ities previously and has others they are responsible for. This person is familiar with the Health and Disability Services Standards and the Aged Related Residential Care Agreement with DHBs. Plans in place include continuing with the policies and procedure</w:t>
            </w:r>
            <w:r w:rsidRPr="00BE00C7">
              <w:rPr>
                <w:rFonts w:cs="Arial"/>
                <w:lang w:eastAsia="en-NZ"/>
              </w:rPr>
              <w:t>s currently in use and taking on all staff under the same terms and conditions they already have. Quality and risk systems will continue as they currently are, as will monthly reporting to the new management team. An information memorandum was supplied, as</w:t>
            </w:r>
            <w:r w:rsidRPr="00BE00C7">
              <w:rPr>
                <w:rFonts w:cs="Arial"/>
                <w:lang w:eastAsia="en-NZ"/>
              </w:rPr>
              <w:t xml:space="preserve"> was a copy of a detailed spreadsheet outlining the transition plan. The </w:t>
            </w:r>
            <w:r w:rsidRPr="00BE00C7">
              <w:rPr>
                <w:rFonts w:cs="Arial"/>
                <w:lang w:eastAsia="en-NZ"/>
              </w:rPr>
              <w:lastRenderedPageBreak/>
              <w:t>status of each aspect of the framework is clear with dates of completion and any prioritisation for action evident, although this has been updated over time. Documentation relating to</w:t>
            </w:r>
            <w:r w:rsidRPr="00BE00C7">
              <w:rPr>
                <w:rFonts w:cs="Arial"/>
                <w:lang w:eastAsia="en-NZ"/>
              </w:rPr>
              <w:t xml:space="preserve"> future development / business plans for Dunblane were viewed and included information that most aspects of service provision will remain the same for the foreseeable future. The plans include a philosophy that focuses on the needs of residents and family/</w:t>
            </w:r>
            <w:r w:rsidRPr="00BE00C7">
              <w:rPr>
                <w:rFonts w:cs="Arial"/>
                <w:lang w:eastAsia="en-NZ"/>
              </w:rPr>
              <w:t xml:space="preserve"> whānau and that high-quality care from suitably qualified and trained staff will be provided. </w:t>
            </w:r>
          </w:p>
          <w:p w14:paraId="50264DAA" w14:textId="77777777" w:rsidR="00EB7645" w:rsidRPr="00BE00C7" w:rsidRDefault="00F07A42" w:rsidP="00BE00C7">
            <w:pPr>
              <w:pStyle w:val="OutcomeDescription"/>
              <w:spacing w:before="120" w:after="120"/>
              <w:rPr>
                <w:rFonts w:cs="Arial"/>
                <w:lang w:eastAsia="en-NZ"/>
              </w:rPr>
            </w:pPr>
          </w:p>
        </w:tc>
      </w:tr>
      <w:tr w:rsidR="00A21CBC" w14:paraId="044290CE" w14:textId="77777777">
        <w:tc>
          <w:tcPr>
            <w:tcW w:w="0" w:type="auto"/>
          </w:tcPr>
          <w:p w14:paraId="51CE89EC"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B8E1359" w14:textId="77777777" w:rsidR="00EB7645" w:rsidRPr="00BE00C7" w:rsidRDefault="00F07A42"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w:t>
            </w:r>
            <w:r w:rsidRPr="00BE00C7">
              <w:rPr>
                <w:rFonts w:cs="Arial"/>
                <w:lang w:eastAsia="en-NZ"/>
              </w:rPr>
              <w:t xml:space="preserve">ures the provision of timely, appropriate, and safe services to consumers. </w:t>
            </w:r>
          </w:p>
        </w:tc>
        <w:tc>
          <w:tcPr>
            <w:tcW w:w="0" w:type="auto"/>
          </w:tcPr>
          <w:p w14:paraId="14893DC3"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70132233" w14:textId="77777777" w:rsidR="00EB7645" w:rsidRPr="00BE00C7" w:rsidRDefault="00F07A42" w:rsidP="00BE00C7">
            <w:pPr>
              <w:pStyle w:val="OutcomeDescription"/>
              <w:spacing w:before="120" w:after="120"/>
              <w:rPr>
                <w:rFonts w:cs="Arial"/>
                <w:lang w:eastAsia="en-NZ"/>
              </w:rPr>
            </w:pPr>
            <w:r w:rsidRPr="00BE00C7">
              <w:rPr>
                <w:rFonts w:cs="Arial"/>
                <w:lang w:eastAsia="en-NZ"/>
              </w:rPr>
              <w:t>The regional operations manager provides support and advice when the care home manager is not available. HLL also has a ‘roving’ clinical services manager and a relief care home</w:t>
            </w:r>
            <w:r w:rsidRPr="00BE00C7">
              <w:rPr>
                <w:rFonts w:cs="Arial"/>
                <w:lang w:eastAsia="en-NZ"/>
              </w:rPr>
              <w:t xml:space="preserve"> manager who can step in when needed. Staff interviewed stated that the current arrangements work well. The prospective provider advised that their own management team will relieve for management of business aspects in any future absences of the business a</w:t>
            </w:r>
            <w:r w:rsidRPr="00BE00C7">
              <w:rPr>
                <w:rFonts w:cs="Arial"/>
                <w:lang w:eastAsia="en-NZ"/>
              </w:rPr>
              <w:t xml:space="preserve">nd care manager. </w:t>
            </w:r>
          </w:p>
          <w:p w14:paraId="2913FFDB" w14:textId="77777777" w:rsidR="00EB7645" w:rsidRPr="00BE00C7" w:rsidRDefault="00F07A42" w:rsidP="00BE00C7">
            <w:pPr>
              <w:pStyle w:val="OutcomeDescription"/>
              <w:spacing w:before="120" w:after="120"/>
              <w:rPr>
                <w:rFonts w:cs="Arial"/>
                <w:lang w:eastAsia="en-NZ"/>
              </w:rPr>
            </w:pPr>
            <w:r w:rsidRPr="00BE00C7">
              <w:rPr>
                <w:rFonts w:cs="Arial"/>
                <w:lang w:eastAsia="en-NZ"/>
              </w:rPr>
              <w:t>Other registered nurses in the team at Dunblane are able to relieve one another. During absences of the clinical nurse manager, (who in this case is also the facility manager), the clinical management is overseen by the clinical manager f</w:t>
            </w:r>
            <w:r w:rsidRPr="00BE00C7">
              <w:rPr>
                <w:rFonts w:cs="Arial"/>
                <w:lang w:eastAsia="en-NZ"/>
              </w:rPr>
              <w:t>rom another local facility. A nurse practitioner at the GP practice is also experienced in the sector and able to take responsibility for any clinical issues that may arise. The care home manager said these arrangements will be maintained under the new man</w:t>
            </w:r>
            <w:r w:rsidRPr="00BE00C7">
              <w:rPr>
                <w:rFonts w:cs="Arial"/>
                <w:lang w:eastAsia="en-NZ"/>
              </w:rPr>
              <w:t>agement except for the availability of a clinical manager from another local HLL facility. According to the prospective purchaser interviewed, and documentation provided, a clinical nurse manager employed by the new provider will be available to relieve th</w:t>
            </w:r>
            <w:r w:rsidRPr="00BE00C7">
              <w:rPr>
                <w:rFonts w:cs="Arial"/>
                <w:lang w:eastAsia="en-NZ"/>
              </w:rPr>
              <w:t>e business and care manager. This person will also provide ongoing advice as needed.</w:t>
            </w:r>
          </w:p>
          <w:p w14:paraId="7F4B3BD0" w14:textId="77777777" w:rsidR="00EB7645" w:rsidRPr="00BE00C7" w:rsidRDefault="00F07A42" w:rsidP="00BE00C7">
            <w:pPr>
              <w:pStyle w:val="OutcomeDescription"/>
              <w:spacing w:before="120" w:after="120"/>
              <w:rPr>
                <w:rFonts w:cs="Arial"/>
                <w:lang w:eastAsia="en-NZ"/>
              </w:rPr>
            </w:pPr>
          </w:p>
        </w:tc>
      </w:tr>
      <w:tr w:rsidR="00A21CBC" w14:paraId="3B7FB6B1" w14:textId="77777777">
        <w:tc>
          <w:tcPr>
            <w:tcW w:w="0" w:type="auto"/>
          </w:tcPr>
          <w:p w14:paraId="08B9D43B"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1.2.3: Quality And Risk Management Systems</w:t>
            </w:r>
          </w:p>
          <w:p w14:paraId="5C0F810C" w14:textId="77777777" w:rsidR="00EB7645" w:rsidRPr="00BE00C7" w:rsidRDefault="00F07A42"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w:t>
            </w:r>
            <w:r w:rsidRPr="00BE00C7">
              <w:rPr>
                <w:rFonts w:cs="Arial"/>
                <w:lang w:eastAsia="en-NZ"/>
              </w:rPr>
              <w:t>inuous quality improvement principles.</w:t>
            </w:r>
          </w:p>
        </w:tc>
        <w:tc>
          <w:tcPr>
            <w:tcW w:w="0" w:type="auto"/>
          </w:tcPr>
          <w:p w14:paraId="59D68A3E"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1682410C" w14:textId="77777777" w:rsidR="00EB7645" w:rsidRPr="00BE00C7" w:rsidRDefault="00F07A42"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patient satisfaction survey, monitoring of outcomes, cl</w:t>
            </w:r>
            <w:r w:rsidRPr="00BE00C7">
              <w:rPr>
                <w:rFonts w:cs="Arial"/>
                <w:lang w:eastAsia="en-NZ"/>
              </w:rPr>
              <w:t xml:space="preserve">inical incidents including infections, pressure injuries, falls and wounds for example.  </w:t>
            </w:r>
          </w:p>
          <w:p w14:paraId="1E0618A4"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Meeting minutes reviewed confirmed regular review and analysis of quality indicators is occurring. Related information is reported and discussed at the quality and ri</w:t>
            </w:r>
            <w:r w:rsidRPr="00BE00C7">
              <w:rPr>
                <w:rFonts w:cs="Arial"/>
                <w:lang w:eastAsia="en-NZ"/>
              </w:rPr>
              <w:t>sk meetings, registered nurse meetings, all staff meetings and service/department meetings, all of which are held monthly. Staff reported their involvement in quality and risk management activities through assisting with internal audits, undertaking traini</w:t>
            </w:r>
            <w:r w:rsidRPr="00BE00C7">
              <w:rPr>
                <w:rFonts w:cs="Arial"/>
                <w:lang w:eastAsia="en-NZ"/>
              </w:rPr>
              <w:t>ng and completing forms such as incident reports. A comprehensive organisation-wide internal audit schedule is being upheld. Relevant corrective actions are developed and implemented to address any shortfalls. Resident and family satisfaction surveys are c</w:t>
            </w:r>
            <w:r w:rsidRPr="00BE00C7">
              <w:rPr>
                <w:rFonts w:cs="Arial"/>
                <w:lang w:eastAsia="en-NZ"/>
              </w:rPr>
              <w:t>ompleted annually. The most recent survey was completed online mid-2020.</w:t>
            </w:r>
          </w:p>
          <w:p w14:paraId="6AEC16A7" w14:textId="77777777" w:rsidR="00EB7645" w:rsidRPr="00BE00C7" w:rsidRDefault="00F07A42" w:rsidP="00BE00C7">
            <w:pPr>
              <w:pStyle w:val="OutcomeDescription"/>
              <w:spacing w:before="120" w:after="120"/>
              <w:rPr>
                <w:rFonts w:cs="Arial"/>
                <w:lang w:eastAsia="en-NZ"/>
              </w:rPr>
            </w:pPr>
            <w:r w:rsidRPr="00BE00C7">
              <w:rPr>
                <w:rFonts w:cs="Arial"/>
                <w:lang w:eastAsia="en-NZ"/>
              </w:rPr>
              <w:t>Policies and procedures reviewed cover all necessary aspects of the service and contractual requirements, including reference to the interRAI Long Term Care Facility (LTCF) assessment</w:t>
            </w:r>
            <w:r w:rsidRPr="00BE00C7">
              <w:rPr>
                <w:rFonts w:cs="Arial"/>
                <w:lang w:eastAsia="en-NZ"/>
              </w:rPr>
              <w:t xml:space="preserve"> tool and process.  These are based on best practice and were current. The document control system ensures a systematic and regular review process, referencing of relevant sources, approval, distribution and removal of obsolete documents. </w:t>
            </w:r>
          </w:p>
          <w:p w14:paraId="7E2E0504" w14:textId="77777777" w:rsidR="00EB7645" w:rsidRPr="00BE00C7" w:rsidRDefault="00F07A42" w:rsidP="00BE00C7">
            <w:pPr>
              <w:pStyle w:val="OutcomeDescription"/>
              <w:spacing w:before="120" w:after="120"/>
              <w:rPr>
                <w:rFonts w:cs="Arial"/>
                <w:lang w:eastAsia="en-NZ"/>
              </w:rPr>
            </w:pPr>
            <w:r w:rsidRPr="00BE00C7">
              <w:rPr>
                <w:rFonts w:cs="Arial"/>
                <w:lang w:eastAsia="en-NZ"/>
              </w:rPr>
              <w:t>The care home ma</w:t>
            </w:r>
            <w:r w:rsidRPr="00BE00C7">
              <w:rPr>
                <w:rFonts w:cs="Arial"/>
                <w:lang w:eastAsia="en-NZ"/>
              </w:rPr>
              <w:t xml:space="preserve">nager described the processes for the identification, monitoring, review and reporting of risks and development of mitigation strategies. This is completed with oversight and direction from the HLL support office. The business and care manager is familiar </w:t>
            </w:r>
            <w:r w:rsidRPr="00BE00C7">
              <w:rPr>
                <w:rFonts w:cs="Arial"/>
                <w:lang w:eastAsia="en-NZ"/>
              </w:rPr>
              <w:t xml:space="preserve">with the Health and Safety at Work Act (2015) and implements requirements accordingly through the monthly health and safety meetings, which include staff representation from all areas of the facility.   </w:t>
            </w:r>
          </w:p>
          <w:p w14:paraId="46837080" w14:textId="77777777" w:rsidR="00EB7645" w:rsidRPr="00BE00C7" w:rsidRDefault="00F07A42" w:rsidP="00BE00C7">
            <w:pPr>
              <w:pStyle w:val="OutcomeDescription"/>
              <w:spacing w:before="120" w:after="120"/>
              <w:rPr>
                <w:rFonts w:cs="Arial"/>
                <w:lang w:eastAsia="en-NZ"/>
              </w:rPr>
            </w:pPr>
          </w:p>
        </w:tc>
      </w:tr>
      <w:tr w:rsidR="00A21CBC" w14:paraId="7C8C9AF1" w14:textId="77777777">
        <w:tc>
          <w:tcPr>
            <w:tcW w:w="0" w:type="auto"/>
          </w:tcPr>
          <w:p w14:paraId="2D907620"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1A106A97" w14:textId="77777777" w:rsidR="00EB7645" w:rsidRPr="00BE00C7" w:rsidRDefault="00F07A42" w:rsidP="00BE00C7">
            <w:pPr>
              <w:pStyle w:val="OutcomeDescription"/>
              <w:spacing w:before="120" w:after="120"/>
              <w:rPr>
                <w:rFonts w:cs="Arial"/>
                <w:lang w:eastAsia="en-NZ"/>
              </w:rPr>
            </w:pPr>
            <w:r w:rsidRPr="00BE00C7">
              <w:rPr>
                <w:rFonts w:cs="Arial"/>
                <w:lang w:eastAsia="en-NZ"/>
              </w:rPr>
              <w:t>All adver</w:t>
            </w:r>
            <w:r w:rsidRPr="00BE00C7">
              <w:rPr>
                <w:rFonts w:cs="Arial"/>
                <w:lang w:eastAsia="en-NZ"/>
              </w:rPr>
              <w:t xml:space="preserve">se, unplanned, or untoward events are systematically recorded by the service and reported to affected consumers and where appropriate their family/whānau of choice in an open manner. </w:t>
            </w:r>
          </w:p>
        </w:tc>
        <w:tc>
          <w:tcPr>
            <w:tcW w:w="0" w:type="auto"/>
          </w:tcPr>
          <w:p w14:paraId="02D5E8D8"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3524C9B"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document adverse and near miss events on an accident/incident f</w:t>
            </w:r>
            <w:r w:rsidRPr="00BE00C7">
              <w:rPr>
                <w:rFonts w:cs="Arial"/>
                <w:lang w:eastAsia="en-NZ"/>
              </w:rPr>
              <w:t>orm. A sample of incident forms reviewed showed these were fully completed, incidents were investigated, action plans developed and actions followed-up in a timely manner.  Adverse event data is collated, analysed and reported to quality and risk meetings,</w:t>
            </w:r>
            <w:r w:rsidRPr="00BE00C7">
              <w:rPr>
                <w:rFonts w:cs="Arial"/>
                <w:lang w:eastAsia="en-NZ"/>
              </w:rPr>
              <w:t xml:space="preserve"> registered nurse meetings and all staff meetings. Corrective actions and quality improvement initiatives are developed from incidents and examples were reviewed during the tracing of incidents reviewed.</w:t>
            </w:r>
          </w:p>
          <w:p w14:paraId="6751C19B" w14:textId="77777777" w:rsidR="00EB7645" w:rsidRPr="00BE00C7" w:rsidRDefault="00F07A42" w:rsidP="00BE00C7">
            <w:pPr>
              <w:pStyle w:val="OutcomeDescription"/>
              <w:spacing w:before="120" w:after="120"/>
              <w:rPr>
                <w:rFonts w:cs="Arial"/>
                <w:lang w:eastAsia="en-NZ"/>
              </w:rPr>
            </w:pPr>
            <w:r w:rsidRPr="00BE00C7">
              <w:rPr>
                <w:rFonts w:cs="Arial"/>
                <w:lang w:eastAsia="en-NZ"/>
              </w:rPr>
              <w:t>The care home manager described essential notificati</w:t>
            </w:r>
            <w:r w:rsidRPr="00BE00C7">
              <w:rPr>
                <w:rFonts w:cs="Arial"/>
                <w:lang w:eastAsia="en-NZ"/>
              </w:rPr>
              <w:t xml:space="preserve">on reporting requirements, including for pressure injuries.  Section 31 notifications had </w:t>
            </w:r>
            <w:r w:rsidRPr="00BE00C7">
              <w:rPr>
                <w:rFonts w:cs="Arial"/>
                <w:lang w:eastAsia="en-NZ"/>
              </w:rPr>
              <w:lastRenderedPageBreak/>
              <w:t xml:space="preserve">been completed for relevant and necessary events. </w:t>
            </w:r>
          </w:p>
          <w:p w14:paraId="467D4C59" w14:textId="77777777" w:rsidR="00EB7645" w:rsidRPr="00BE00C7" w:rsidRDefault="00F07A42" w:rsidP="00BE00C7">
            <w:pPr>
              <w:pStyle w:val="OutcomeDescription"/>
              <w:spacing w:before="120" w:after="120"/>
              <w:rPr>
                <w:rFonts w:cs="Arial"/>
                <w:lang w:eastAsia="en-NZ"/>
              </w:rPr>
            </w:pPr>
            <w:r w:rsidRPr="00BE00C7">
              <w:rPr>
                <w:rFonts w:cs="Arial"/>
                <w:lang w:eastAsia="en-NZ"/>
              </w:rPr>
              <w:t>Prospective provider interview:</w:t>
            </w:r>
          </w:p>
          <w:p w14:paraId="4FE6C188"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w:t>
            </w:r>
            <w:r w:rsidRPr="00BE00C7">
              <w:rPr>
                <w:rFonts w:cs="Arial"/>
                <w:lang w:eastAsia="en-NZ"/>
              </w:rPr>
              <w:t>rospective owner is aware of all current health and safety legislative requirements and the need to comply with these.</w:t>
            </w:r>
          </w:p>
          <w:p w14:paraId="629B5805" w14:textId="77777777" w:rsidR="00EB7645" w:rsidRPr="00BE00C7" w:rsidRDefault="00F07A42" w:rsidP="00BE00C7">
            <w:pPr>
              <w:pStyle w:val="OutcomeDescription"/>
              <w:spacing w:before="120" w:after="120"/>
              <w:rPr>
                <w:rFonts w:cs="Arial"/>
                <w:lang w:eastAsia="en-NZ"/>
              </w:rPr>
            </w:pPr>
          </w:p>
        </w:tc>
      </w:tr>
      <w:tr w:rsidR="00A21CBC" w14:paraId="520B9881" w14:textId="77777777">
        <w:tc>
          <w:tcPr>
            <w:tcW w:w="0" w:type="auto"/>
          </w:tcPr>
          <w:p w14:paraId="39211BAB"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462F3C5F" w14:textId="77777777" w:rsidR="00EB7645" w:rsidRPr="00BE00C7" w:rsidRDefault="00F07A42"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w:t>
            </w:r>
            <w:r w:rsidRPr="00BE00C7">
              <w:rPr>
                <w:rFonts w:cs="Arial"/>
                <w:lang w:eastAsia="en-NZ"/>
              </w:rPr>
              <w:t xml:space="preserve">e and meet the requirements of legislation. </w:t>
            </w:r>
          </w:p>
        </w:tc>
        <w:tc>
          <w:tcPr>
            <w:tcW w:w="0" w:type="auto"/>
          </w:tcPr>
          <w:p w14:paraId="1D2BECC5"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926F664" w14:textId="77777777" w:rsidR="00EB7645" w:rsidRPr="00BE00C7" w:rsidRDefault="00F07A42"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an initial interview, referee checks, police vetting and vali</w:t>
            </w:r>
            <w:r w:rsidRPr="00BE00C7">
              <w:rPr>
                <w:rFonts w:cs="Arial"/>
                <w:lang w:eastAsia="en-NZ"/>
              </w:rPr>
              <w:t>dation of qualifications and annual practising certificates (APCs), where required.  A sample of staff records reviewed confirmed the organisation’s policies are being consistently implemented and records are maintained. Records of APCs confirmed all regis</w:t>
            </w:r>
            <w:r w:rsidRPr="00BE00C7">
              <w:rPr>
                <w:rFonts w:cs="Arial"/>
                <w:lang w:eastAsia="en-NZ"/>
              </w:rPr>
              <w:t xml:space="preserve">tered health professionals associated with the facility have a current registration. </w:t>
            </w:r>
          </w:p>
          <w:p w14:paraId="26C73658"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orientation includes all necessary components relevant to the person’s specific role. According to staff interviewed, the three-day orientation timeframe may be extended depending on previous experience, or level of competence for their role. Staff r</w:t>
            </w:r>
            <w:r w:rsidRPr="00BE00C7">
              <w:rPr>
                <w:rFonts w:cs="Arial"/>
                <w:lang w:eastAsia="en-NZ"/>
              </w:rPr>
              <w:t xml:space="preserve">eported that the orientation process prepared them well for their role but that development into the role is ongoing. Staff records reviewed show completion of orientation documentation including required competencies.   </w:t>
            </w:r>
          </w:p>
          <w:p w14:paraId="437C838B" w14:textId="77777777" w:rsidR="00EB7645" w:rsidRPr="00BE00C7" w:rsidRDefault="00F07A42" w:rsidP="00BE00C7">
            <w:pPr>
              <w:pStyle w:val="OutcomeDescription"/>
              <w:spacing w:before="120" w:after="120"/>
              <w:rPr>
                <w:rFonts w:cs="Arial"/>
                <w:lang w:eastAsia="en-NZ"/>
              </w:rPr>
            </w:pPr>
            <w:r w:rsidRPr="00BE00C7">
              <w:rPr>
                <w:rFonts w:cs="Arial"/>
                <w:lang w:eastAsia="en-NZ"/>
              </w:rPr>
              <w:t>Continuing education, including ma</w:t>
            </w:r>
            <w:r w:rsidRPr="00BE00C7">
              <w:rPr>
                <w:rFonts w:cs="Arial"/>
                <w:lang w:eastAsia="en-NZ"/>
              </w:rPr>
              <w:t>ndatory topics, is planned on an annual basis, and delivered according to an annual schedule provided by the support office. If staff have not attended at least 80% of in-service sessions, they are sent a letter and required to catch up with care home mana</w:t>
            </w:r>
            <w:r w:rsidRPr="00BE00C7">
              <w:rPr>
                <w:rFonts w:cs="Arial"/>
                <w:lang w:eastAsia="en-NZ"/>
              </w:rPr>
              <w:t>ger. Except for a few people with extenuating circumstances, care staff have either completed or commenced a New Zealand Qualification Authority education programme, or equivalent, to meet the requirements of the provider’s agreement with the DHB. Staff wo</w:t>
            </w:r>
            <w:r w:rsidRPr="00BE00C7">
              <w:rPr>
                <w:rFonts w:cs="Arial"/>
                <w:lang w:eastAsia="en-NZ"/>
              </w:rPr>
              <w:t xml:space="preserve">rking in the dementia care area have either completed, or are enrolled in the required education, except for two new employees. Plans to enrol these two were reported. </w:t>
            </w:r>
          </w:p>
          <w:p w14:paraId="1ACF4078" w14:textId="77777777" w:rsidR="00EB7645" w:rsidRPr="00BE00C7" w:rsidRDefault="00F07A42" w:rsidP="00BE00C7">
            <w:pPr>
              <w:pStyle w:val="OutcomeDescription"/>
              <w:spacing w:before="120" w:after="120"/>
              <w:rPr>
                <w:rFonts w:cs="Arial"/>
                <w:lang w:eastAsia="en-NZ"/>
              </w:rPr>
            </w:pPr>
            <w:r w:rsidRPr="00BE00C7">
              <w:rPr>
                <w:rFonts w:cs="Arial"/>
                <w:lang w:eastAsia="en-NZ"/>
              </w:rPr>
              <w:t>Currently only one of the five registered nurses is maintaining their annual competency</w:t>
            </w:r>
            <w:r w:rsidRPr="00BE00C7">
              <w:rPr>
                <w:rFonts w:cs="Arial"/>
                <w:lang w:eastAsia="en-NZ"/>
              </w:rPr>
              <w:t xml:space="preserve"> requirements to undertake interRAI assessments. Three additional registered nurses are booked to attend InterRAI training </w:t>
            </w:r>
            <w:r w:rsidRPr="00BE00C7">
              <w:rPr>
                <w:rFonts w:cs="Arial"/>
                <w:lang w:eastAsia="en-NZ"/>
              </w:rPr>
              <w:lastRenderedPageBreak/>
              <w:t>imminently.  Additionally, the care home manager has employed two new registered nurses who are due to commence their employment with</w:t>
            </w:r>
            <w:r w:rsidRPr="00BE00C7">
              <w:rPr>
                <w:rFonts w:cs="Arial"/>
                <w:lang w:eastAsia="en-NZ"/>
              </w:rPr>
              <w:t xml:space="preserve">in the next two weeks.  Both are interRAI trained and competent. </w:t>
            </w:r>
          </w:p>
          <w:p w14:paraId="1BE8EE53" w14:textId="77777777" w:rsidR="00EB7645" w:rsidRPr="00BE00C7" w:rsidRDefault="00F07A42" w:rsidP="00BE00C7">
            <w:pPr>
              <w:pStyle w:val="OutcomeDescription"/>
              <w:spacing w:before="120" w:after="120"/>
              <w:rPr>
                <w:rFonts w:cs="Arial"/>
                <w:lang w:eastAsia="en-NZ"/>
              </w:rPr>
            </w:pPr>
          </w:p>
        </w:tc>
      </w:tr>
      <w:tr w:rsidR="00A21CBC" w14:paraId="36165C5D" w14:textId="77777777">
        <w:tc>
          <w:tcPr>
            <w:tcW w:w="0" w:type="auto"/>
          </w:tcPr>
          <w:p w14:paraId="21E6691A"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1F5AD4ED"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7AA750B3"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7FCFE39A"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is a d</w:t>
            </w:r>
            <w:r w:rsidRPr="00BE00C7">
              <w:rPr>
                <w:rFonts w:cs="Arial"/>
                <w:lang w:eastAsia="en-NZ"/>
              </w:rPr>
              <w:t>ocumented and implemented process for determining staffing levels and skill mixes to provide safe service delivery, 24 hours a day, seven days a week (24/7). The care home manager reportedly discusses any concerns about the need for additional staff with o</w:t>
            </w:r>
            <w:r w:rsidRPr="00BE00C7">
              <w:rPr>
                <w:rFonts w:cs="Arial"/>
                <w:lang w:eastAsia="en-NZ"/>
              </w:rPr>
              <w:t>ther registered nurses. The care home manager, who is also a registered nurse, is on-call 24 hours a day on seven days a week, but there is the expectation that the registered nurse rostered on duty is responsible for decisions on that shift. There is 24 h</w:t>
            </w:r>
            <w:r w:rsidRPr="00BE00C7">
              <w:rPr>
                <w:rFonts w:cs="Arial"/>
                <w:lang w:eastAsia="en-NZ"/>
              </w:rPr>
              <w:t>our/seven days a week registered nurse coverage in the hospital. The care home manager noted her role as a registered nurse in supporting the other junior registered nurses and informed one way of managing the low number of registered nurses is to use a 12</w:t>
            </w:r>
            <w:r w:rsidRPr="00BE00C7">
              <w:rPr>
                <w:rFonts w:cs="Arial"/>
                <w:lang w:eastAsia="en-NZ"/>
              </w:rPr>
              <w:t>-hour registered nurse shift roster. With the employment of two further registered nurses, it is anticipated that the 12-hour shift roster will be phased out.</w:t>
            </w:r>
          </w:p>
          <w:p w14:paraId="655B7F75"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and family members interviewed commented on how busy the staff are, with one commenting</w:t>
            </w:r>
            <w:r w:rsidRPr="00BE00C7">
              <w:rPr>
                <w:rFonts w:cs="Arial"/>
                <w:lang w:eastAsia="en-NZ"/>
              </w:rPr>
              <w:t xml:space="preserve"> that the weekends felt very ‘quiet’, but could not fault the care and support provided. </w:t>
            </w:r>
          </w:p>
          <w:p w14:paraId="023596BB" w14:textId="77777777" w:rsidR="00EB7645" w:rsidRPr="00BE00C7" w:rsidRDefault="00F07A42" w:rsidP="00BE00C7">
            <w:pPr>
              <w:pStyle w:val="OutcomeDescription"/>
              <w:spacing w:before="120" w:after="120"/>
              <w:rPr>
                <w:rFonts w:cs="Arial"/>
                <w:lang w:eastAsia="en-NZ"/>
              </w:rPr>
            </w:pPr>
            <w:r w:rsidRPr="00BE00C7">
              <w:rPr>
                <w:rFonts w:cs="Arial"/>
                <w:lang w:eastAsia="en-NZ"/>
              </w:rPr>
              <w:t>Observations and review of a four-week roster cycle confirmed adequate staff cover has been provided according to the ratios supplied by the support office. Minimum n</w:t>
            </w:r>
            <w:r w:rsidRPr="00BE00C7">
              <w:rPr>
                <w:rFonts w:cs="Arial"/>
                <w:lang w:eastAsia="en-NZ"/>
              </w:rPr>
              <w:t xml:space="preserve">umbers for each shift are documented and these have been upheld. Staff are either replaced in the event of an unplanned absence, or the length of shifts are adjusted to ensure adequate staff cover. All registered nurses and 15 other staff have a first aid </w:t>
            </w:r>
            <w:r w:rsidRPr="00BE00C7">
              <w:rPr>
                <w:rFonts w:cs="Arial"/>
                <w:lang w:eastAsia="en-NZ"/>
              </w:rPr>
              <w:t>certificate. This ensures each shift is covered by a trained ‘first-aider’. Caregivers do the medicine administration rounds under leadership from the registered nurses. Twenty-three staff are medicine administration competent, fourteen of which are also s</w:t>
            </w:r>
            <w:r w:rsidRPr="00BE00C7">
              <w:rPr>
                <w:rFonts w:cs="Arial"/>
                <w:lang w:eastAsia="en-NZ"/>
              </w:rPr>
              <w:t>econd checkers. Medicine competent staff are also identifiable on the roster. Twenty of thirty-four health care assistants have completed qualifications that include dementia training. These people have been fully orientated to work in the dementia service</w:t>
            </w:r>
            <w:r w:rsidRPr="00BE00C7">
              <w:rPr>
                <w:rFonts w:cs="Arial"/>
                <w:lang w:eastAsia="en-NZ"/>
              </w:rPr>
              <w:t xml:space="preserve"> and are rostered accordingly, although may also work in the rest home or hospital. The care home manager confirmed occasional shifts in </w:t>
            </w:r>
            <w:r w:rsidRPr="00BE00C7">
              <w:rPr>
                <w:rFonts w:cs="Arial"/>
                <w:lang w:eastAsia="en-NZ"/>
              </w:rPr>
              <w:lastRenderedPageBreak/>
              <w:t>the dementia unit may have one of the two staff who does not meet this requirement, but this was not evident in the fou</w:t>
            </w:r>
            <w:r w:rsidRPr="00BE00C7">
              <w:rPr>
                <w:rFonts w:cs="Arial"/>
                <w:lang w:eastAsia="en-NZ"/>
              </w:rPr>
              <w:t xml:space="preserve">r weeks of rosters reviewed. </w:t>
            </w:r>
          </w:p>
          <w:p w14:paraId="5CE434A3"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As noted in 1.2.1, there are no plans to change any aspect of staffing, including numbers and registered nurse cover. The prospective purchaser noted that the new clinical manager will review needs going forward to ensure the </w:t>
            </w:r>
            <w:r w:rsidRPr="00BE00C7">
              <w:rPr>
                <w:rFonts w:cs="Arial"/>
                <w:lang w:eastAsia="en-NZ"/>
              </w:rPr>
              <w:t>residents’ needs continue to be met. As noted in 1.2.1, the policies and procedures are not expected to change in the short term and this includes those related to rostering, staffing levels and skill mix intended to ensure safe service delivery 24 hours a</w:t>
            </w:r>
            <w:r w:rsidRPr="00BE00C7">
              <w:rPr>
                <w:rFonts w:cs="Arial"/>
                <w:lang w:eastAsia="en-NZ"/>
              </w:rPr>
              <w:t xml:space="preserve"> day, seven days a week (24/7). </w:t>
            </w:r>
          </w:p>
          <w:p w14:paraId="39C42D9B" w14:textId="77777777" w:rsidR="00EB7645" w:rsidRPr="00BE00C7" w:rsidRDefault="00F07A42" w:rsidP="00BE00C7">
            <w:pPr>
              <w:pStyle w:val="OutcomeDescription"/>
              <w:spacing w:before="120" w:after="120"/>
              <w:rPr>
                <w:rFonts w:cs="Arial"/>
                <w:lang w:eastAsia="en-NZ"/>
              </w:rPr>
            </w:pPr>
          </w:p>
        </w:tc>
      </w:tr>
      <w:tr w:rsidR="00A21CBC" w14:paraId="192A669D" w14:textId="77777777">
        <w:tc>
          <w:tcPr>
            <w:tcW w:w="0" w:type="auto"/>
          </w:tcPr>
          <w:p w14:paraId="12E23973"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0BC2A634"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456EDFEC"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49914211" w14:textId="77777777" w:rsidR="00EB7645" w:rsidRPr="00BE00C7" w:rsidRDefault="00F07A42" w:rsidP="00BE00C7">
            <w:pPr>
              <w:pStyle w:val="OutcomeDescription"/>
              <w:spacing w:before="120" w:after="120"/>
              <w:rPr>
                <w:rFonts w:cs="Arial"/>
                <w:lang w:eastAsia="en-NZ"/>
              </w:rPr>
            </w:pPr>
            <w:r w:rsidRPr="00BE00C7">
              <w:rPr>
                <w:rFonts w:cs="Arial"/>
                <w:lang w:eastAsia="en-NZ"/>
              </w:rPr>
              <w:t>All necessary demographic, personal, cli</w:t>
            </w:r>
            <w:r w:rsidRPr="00BE00C7">
              <w:rPr>
                <w:rFonts w:cs="Arial"/>
                <w:lang w:eastAsia="en-NZ"/>
              </w:rPr>
              <w:t>nical and health information was fully completed in the residents’ files sampled for review. Clinical notes were current and integrated with GP, NP, and allied health service provider notes. This includes interRAI assessment information entered into the Mo</w:t>
            </w:r>
            <w:r w:rsidRPr="00BE00C7">
              <w:rPr>
                <w:rFonts w:cs="Arial"/>
                <w:lang w:eastAsia="en-NZ"/>
              </w:rPr>
              <w:t>mentum electronic database. Records were legible, with the name and designation of the person making the entry identifiable.</w:t>
            </w:r>
          </w:p>
          <w:p w14:paraId="64A05E24"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14:paraId="77486E5B"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files are held for t</w:t>
            </w:r>
            <w:r w:rsidRPr="00BE00C7">
              <w:rPr>
                <w:rFonts w:cs="Arial"/>
                <w:lang w:eastAsia="en-NZ"/>
              </w:rPr>
              <w:t>he required period before being destroyed. No personal or private resident information was on public display during the audit.</w:t>
            </w:r>
          </w:p>
          <w:p w14:paraId="30BE8CC0" w14:textId="77777777" w:rsidR="00EB7645" w:rsidRPr="00BE00C7" w:rsidRDefault="00F07A42" w:rsidP="00BE00C7">
            <w:pPr>
              <w:pStyle w:val="OutcomeDescription"/>
              <w:spacing w:before="120" w:after="120"/>
              <w:rPr>
                <w:rFonts w:cs="Arial"/>
                <w:lang w:eastAsia="en-NZ"/>
              </w:rPr>
            </w:pPr>
          </w:p>
        </w:tc>
      </w:tr>
      <w:tr w:rsidR="00A21CBC" w14:paraId="2D897E06" w14:textId="77777777">
        <w:tc>
          <w:tcPr>
            <w:tcW w:w="0" w:type="auto"/>
          </w:tcPr>
          <w:p w14:paraId="0AAF45BE"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Standard 1.3.1: Entry To Services </w:t>
            </w:r>
          </w:p>
          <w:p w14:paraId="0113400D"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w:t>
            </w:r>
            <w:r w:rsidRPr="00BE00C7">
              <w:rPr>
                <w:rFonts w:cs="Arial"/>
                <w:lang w:eastAsia="en-NZ"/>
              </w:rPr>
              <w:t>respectful manner, when their need for services has been identified.</w:t>
            </w:r>
          </w:p>
        </w:tc>
        <w:tc>
          <w:tcPr>
            <w:tcW w:w="0" w:type="auto"/>
          </w:tcPr>
          <w:p w14:paraId="5A8CE4C6"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A3166A8"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enter Dunblane Lifecare when their required level of care has been assessed and confirmed by the local Needs Assessment and Service Coordination (NASC) Service. Prospective r</w:t>
            </w:r>
            <w:r w:rsidRPr="00BE00C7">
              <w:rPr>
                <w:rFonts w:cs="Arial"/>
                <w:lang w:eastAsia="en-NZ"/>
              </w:rPr>
              <w:t>esidents and/or their family/whānau are encouraged to visit the facility prior to admission and are provided with written information about the service and the admission process. The facility seeks updated information from the NASC and GP for residents acc</w:t>
            </w:r>
            <w:r w:rsidRPr="00BE00C7">
              <w:rPr>
                <w:rFonts w:cs="Arial"/>
                <w:lang w:eastAsia="en-NZ"/>
              </w:rPr>
              <w:t xml:space="preserve">essing respite care.  </w:t>
            </w:r>
          </w:p>
          <w:p w14:paraId="043C2176"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Family/whānau members interviewed stated they were satisfied with the admission process and the information that had been made available to </w:t>
            </w:r>
            <w:r w:rsidRPr="00BE00C7">
              <w:rPr>
                <w:rFonts w:cs="Arial"/>
                <w:lang w:eastAsia="en-NZ"/>
              </w:rPr>
              <w:lastRenderedPageBreak/>
              <w:t>them on admission. Files reviewed contained completed demographic detail, assessments and sig</w:t>
            </w:r>
            <w:r w:rsidRPr="00BE00C7">
              <w:rPr>
                <w:rFonts w:cs="Arial"/>
                <w:lang w:eastAsia="en-NZ"/>
              </w:rPr>
              <w:t xml:space="preserve">ned admission agreements in accordance with contractual requirements. Service charges comply with contractual requirements. </w:t>
            </w:r>
          </w:p>
          <w:p w14:paraId="11DC6AF6" w14:textId="77777777" w:rsidR="00EB7645" w:rsidRPr="00BE00C7" w:rsidRDefault="00F07A42" w:rsidP="00BE00C7">
            <w:pPr>
              <w:pStyle w:val="OutcomeDescription"/>
              <w:spacing w:before="120" w:after="120"/>
              <w:rPr>
                <w:rFonts w:cs="Arial"/>
                <w:lang w:eastAsia="en-NZ"/>
              </w:rPr>
            </w:pPr>
            <w:r w:rsidRPr="00BE00C7">
              <w:rPr>
                <w:rFonts w:cs="Arial"/>
                <w:lang w:eastAsia="en-NZ"/>
              </w:rPr>
              <w:t>A document from a medical specialist verifying the resident requires secure dementia level of care was present in all sampled resid</w:t>
            </w:r>
            <w:r w:rsidRPr="00BE00C7">
              <w:rPr>
                <w:rFonts w:cs="Arial"/>
                <w:lang w:eastAsia="en-NZ"/>
              </w:rPr>
              <w:t xml:space="preserve">ents’ files and all residents have consent for admission from their EPOA. </w:t>
            </w:r>
          </w:p>
          <w:p w14:paraId="50001098" w14:textId="77777777" w:rsidR="00EB7645" w:rsidRPr="00BE00C7" w:rsidRDefault="00F07A42" w:rsidP="00BE00C7">
            <w:pPr>
              <w:pStyle w:val="OutcomeDescription"/>
              <w:spacing w:before="120" w:after="120"/>
              <w:rPr>
                <w:rFonts w:cs="Arial"/>
                <w:lang w:eastAsia="en-NZ"/>
              </w:rPr>
            </w:pPr>
          </w:p>
        </w:tc>
      </w:tr>
      <w:tr w:rsidR="00A21CBC" w14:paraId="27EC1D6F" w14:textId="77777777">
        <w:tc>
          <w:tcPr>
            <w:tcW w:w="0" w:type="auto"/>
          </w:tcPr>
          <w:p w14:paraId="0EB467C0"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39FCF3BD"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381F5BF9"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26182FC8" w14:textId="77777777" w:rsidR="00EB7645" w:rsidRPr="00BE00C7" w:rsidRDefault="00F07A42" w:rsidP="00BE00C7">
            <w:pPr>
              <w:pStyle w:val="OutcomeDescription"/>
              <w:spacing w:before="120" w:after="120"/>
              <w:rPr>
                <w:rFonts w:cs="Arial"/>
                <w:lang w:eastAsia="en-NZ"/>
              </w:rPr>
            </w:pPr>
            <w:r w:rsidRPr="00BE00C7">
              <w:rPr>
                <w:rFonts w:cs="Arial"/>
                <w:lang w:eastAsia="en-NZ"/>
              </w:rPr>
              <w:t>Exit, dischar</w:t>
            </w:r>
            <w:r w:rsidRPr="00BE00C7">
              <w:rPr>
                <w:rFonts w:cs="Arial"/>
                <w:lang w:eastAsia="en-NZ"/>
              </w:rPr>
              <w:t xml:space="preserve">ge or transfer is managed in a planned and co-ordinated manner, with an escort as appropriate. The service uses the Taranaki District Health Board (TDHB ‘yellow envelope’ system to facilitate transfer of residents to and from acute care services. There is </w:t>
            </w:r>
            <w:r w:rsidRPr="00BE00C7">
              <w:rPr>
                <w:rFonts w:cs="Arial"/>
                <w:lang w:eastAsia="en-NZ"/>
              </w:rPr>
              <w:t>open communication between all services, the resident and the family/whānau. At the time of transition between services, appropriate information is provided for the ongoing management of the resident including, recent medical notes, medication charts, cont</w:t>
            </w:r>
            <w:r w:rsidRPr="00BE00C7">
              <w:rPr>
                <w:rFonts w:cs="Arial"/>
                <w:lang w:eastAsia="en-NZ"/>
              </w:rPr>
              <w:t>act information and a transfer form describing residents abilities and special needs. Residents from the dementia service are always escorted by a next of kin or staff member. All referrals are documented in the progress notes. An example reviewed of a res</w:t>
            </w:r>
            <w:r w:rsidRPr="00BE00C7">
              <w:rPr>
                <w:rFonts w:cs="Arial"/>
                <w:lang w:eastAsia="en-NZ"/>
              </w:rPr>
              <w:t>ident recently transferred to the local acute care facility showed appropriate documentation accompanied the resident. Family of the resident reported being kept well informed during the transfer of their relative.</w:t>
            </w:r>
          </w:p>
          <w:p w14:paraId="08EDDAB6" w14:textId="77777777" w:rsidR="00EB7645" w:rsidRPr="00BE00C7" w:rsidRDefault="00F07A42" w:rsidP="00BE00C7">
            <w:pPr>
              <w:pStyle w:val="OutcomeDescription"/>
              <w:spacing w:before="120" w:after="120"/>
              <w:rPr>
                <w:rFonts w:cs="Arial"/>
                <w:lang w:eastAsia="en-NZ"/>
              </w:rPr>
            </w:pPr>
          </w:p>
        </w:tc>
      </w:tr>
      <w:tr w:rsidR="00A21CBC" w14:paraId="17C25F39" w14:textId="77777777">
        <w:tc>
          <w:tcPr>
            <w:tcW w:w="0" w:type="auto"/>
          </w:tcPr>
          <w:p w14:paraId="2831F056"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Standard 1.3.12: Medicine Management </w:t>
            </w:r>
          </w:p>
          <w:p w14:paraId="1EDDD1E2" w14:textId="77777777" w:rsidR="00EB7645" w:rsidRPr="00BE00C7" w:rsidRDefault="00F07A42"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receive medicines in a safe and timely manner that complies with current legislative requirements and safe practice guidelines.</w:t>
            </w:r>
          </w:p>
        </w:tc>
        <w:tc>
          <w:tcPr>
            <w:tcW w:w="0" w:type="auto"/>
          </w:tcPr>
          <w:p w14:paraId="3EC99F3F"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57EF0D0D" w14:textId="77777777" w:rsidR="00EB7645" w:rsidRPr="00BE00C7" w:rsidRDefault="00F07A42"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w:t>
            </w:r>
            <w:r w:rsidRPr="00BE00C7">
              <w:rPr>
                <w:rFonts w:cs="Arial"/>
                <w:lang w:eastAsia="en-NZ"/>
              </w:rPr>
              <w:t xml:space="preserve">ines Care Guide for Residential Aged Care. </w:t>
            </w:r>
          </w:p>
          <w:p w14:paraId="08D48B69"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Observation of a medication round showed medications were administered in a safe manner. The staff </w:t>
            </w:r>
            <w:r w:rsidRPr="00BE00C7">
              <w:rPr>
                <w:rFonts w:cs="Arial"/>
                <w:lang w:eastAsia="en-NZ"/>
              </w:rPr>
              <w:t>observed demonstrated good knowledge and had a clear understanding of their roles and responsibilities related to each stage of medicine management.  All staff who administer medicines are competent to perform the function they manage. The previous correct</w:t>
            </w:r>
            <w:r w:rsidRPr="00BE00C7">
              <w:rPr>
                <w:rFonts w:cs="Arial"/>
                <w:lang w:eastAsia="en-NZ"/>
              </w:rPr>
              <w:t>ive action related to this is now closed.</w:t>
            </w:r>
          </w:p>
          <w:p w14:paraId="5CF4ECE5"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Medications are supplied to the facility in a pre-packaged format from a contracted pharmacy. The registered nurse checks all medications against the prescription. All medications sighted were within current use by</w:t>
            </w:r>
            <w:r w:rsidRPr="00BE00C7">
              <w:rPr>
                <w:rFonts w:cs="Arial"/>
                <w:lang w:eastAsia="en-NZ"/>
              </w:rPr>
              <w:t xml:space="preserve"> dates and the date of opening was documented for topical medications and eye drops. Clinical pharmacist input is provided on request.</w:t>
            </w:r>
          </w:p>
          <w:p w14:paraId="3B30FE69" w14:textId="77777777" w:rsidR="00EB7645" w:rsidRPr="00BE00C7" w:rsidRDefault="00F07A42"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w:t>
            </w:r>
            <w:r w:rsidRPr="00BE00C7">
              <w:rPr>
                <w:rFonts w:cs="Arial"/>
                <w:lang w:eastAsia="en-NZ"/>
              </w:rPr>
              <w:t>ring. The controlled drug register provided evidence of weekly and six-monthly stock checks and accurate entries.</w:t>
            </w:r>
          </w:p>
          <w:p w14:paraId="619CC73A"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5693E80A" w14:textId="77777777" w:rsidR="00EB7645" w:rsidRPr="00BE00C7" w:rsidRDefault="00F07A42" w:rsidP="00BE00C7">
            <w:pPr>
              <w:pStyle w:val="OutcomeDescription"/>
              <w:spacing w:before="120" w:after="120"/>
              <w:rPr>
                <w:rFonts w:cs="Arial"/>
                <w:lang w:eastAsia="en-NZ"/>
              </w:rPr>
            </w:pPr>
            <w:r w:rsidRPr="00BE00C7">
              <w:rPr>
                <w:rFonts w:cs="Arial"/>
                <w:lang w:eastAsia="en-NZ"/>
              </w:rPr>
              <w:t>Prescribing practices</w:t>
            </w:r>
            <w:r w:rsidRPr="00BE00C7">
              <w:rPr>
                <w:rFonts w:cs="Arial"/>
                <w:lang w:eastAsia="en-NZ"/>
              </w:rPr>
              <w:t xml:space="preserve"> included the prescriber’s signature and date recorded on the commencement and discontinuation of medicines and all requirements for pro re nata (PRN) medicines. The required three-monthly GP or NP review was consistently recorded on the medicine chart.  S</w:t>
            </w:r>
            <w:r w:rsidRPr="00BE00C7">
              <w:rPr>
                <w:rFonts w:cs="Arial"/>
                <w:lang w:eastAsia="en-NZ"/>
              </w:rPr>
              <w:t>tanding orders are not used.</w:t>
            </w:r>
          </w:p>
          <w:p w14:paraId="0339BE06"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There were no residents who self-administer medications at the time of audit. </w:t>
            </w:r>
          </w:p>
          <w:p w14:paraId="593B9F5B"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is an implemented process for reporting and comprehensive analysis of any medication errors.</w:t>
            </w:r>
          </w:p>
          <w:p w14:paraId="5F5D4239" w14:textId="77777777" w:rsidR="00EB7645" w:rsidRPr="00BE00C7" w:rsidRDefault="00F07A42" w:rsidP="00BE00C7">
            <w:pPr>
              <w:pStyle w:val="OutcomeDescription"/>
              <w:spacing w:before="120" w:after="120"/>
              <w:rPr>
                <w:rFonts w:cs="Arial"/>
                <w:lang w:eastAsia="en-NZ"/>
              </w:rPr>
            </w:pPr>
          </w:p>
        </w:tc>
      </w:tr>
      <w:tr w:rsidR="00A21CBC" w14:paraId="747782F7" w14:textId="77777777">
        <w:tc>
          <w:tcPr>
            <w:tcW w:w="0" w:type="auto"/>
          </w:tcPr>
          <w:p w14:paraId="16CBD15F"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1.3.13: Nutrition, Safe Food, And Flui</w:t>
            </w:r>
            <w:r w:rsidRPr="00BE00C7">
              <w:rPr>
                <w:rFonts w:cs="Arial"/>
                <w:lang w:eastAsia="en-NZ"/>
              </w:rPr>
              <w:t>d Management</w:t>
            </w:r>
          </w:p>
          <w:p w14:paraId="242BDDD0"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41E94629"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2D356551" w14:textId="77777777" w:rsidR="00EB7645" w:rsidRPr="00BE00C7" w:rsidRDefault="00F07A42" w:rsidP="00BE00C7">
            <w:pPr>
              <w:pStyle w:val="OutcomeDescription"/>
              <w:spacing w:before="120" w:after="120"/>
              <w:rPr>
                <w:rFonts w:cs="Arial"/>
                <w:lang w:eastAsia="en-NZ"/>
              </w:rPr>
            </w:pPr>
            <w:r w:rsidRPr="00BE00C7">
              <w:rPr>
                <w:rFonts w:cs="Arial"/>
                <w:lang w:eastAsia="en-NZ"/>
              </w:rPr>
              <w:t>The food service is provided on site by four cooks and kitchen team and is in line with recognised nutritional guidelines for older people. The menu follows summer and winter patterns and has been reviewed by a qualified dietitian within the last two years</w:t>
            </w:r>
            <w:r w:rsidRPr="00BE00C7">
              <w:rPr>
                <w:rFonts w:cs="Arial"/>
                <w:lang w:eastAsia="en-NZ"/>
              </w:rPr>
              <w:t xml:space="preserve">. </w:t>
            </w:r>
          </w:p>
          <w:p w14:paraId="747CA6C5"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an approved food safety plan and registration issued by Gisborne District </w:t>
            </w:r>
            <w:r w:rsidRPr="00BE00C7">
              <w:rPr>
                <w:rFonts w:cs="Arial"/>
                <w:lang w:eastAsia="en-NZ"/>
              </w:rPr>
              <w:t>Council (expires 10 December 2020). Food temperatures, including for high risk items, are monitored appropriately and recorded as part of the plan. The food services manager has undertaken a safe food handling qualification, with kitchen assistants complet</w:t>
            </w:r>
            <w:r w:rsidRPr="00BE00C7">
              <w:rPr>
                <w:rFonts w:cs="Arial"/>
                <w:lang w:eastAsia="en-NZ"/>
              </w:rPr>
              <w:t>ing relevant food handling training as observed in staff files.</w:t>
            </w:r>
          </w:p>
          <w:p w14:paraId="6D16C54E"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A nutritional assessment is undertaken for each resident on admission to the facility and a dietary profile developed. The personal food preferences, any special diets and modified texture req</w:t>
            </w:r>
            <w:r w:rsidRPr="00BE00C7">
              <w:rPr>
                <w:rFonts w:cs="Arial"/>
                <w:lang w:eastAsia="en-NZ"/>
              </w:rPr>
              <w:t>uirements are made known to kitchen staff and accommodated in the daily meal plan. Residents in the secure unit have access to food and fluids to meet their nutritional needs at all times. Special equipment, to meet resident’s nutritional needs is availabl</w:t>
            </w:r>
            <w:r w:rsidRPr="00BE00C7">
              <w:rPr>
                <w:rFonts w:cs="Arial"/>
                <w:lang w:eastAsia="en-NZ"/>
              </w:rPr>
              <w:t>e.</w:t>
            </w:r>
          </w:p>
          <w:p w14:paraId="1D9C375A" w14:textId="77777777" w:rsidR="00EB7645" w:rsidRPr="00BE00C7" w:rsidRDefault="00F07A42"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 meeting minutes. Residents were seen to be given sufficient time to eat their meal in an unhurried fashion and those requiring</w:t>
            </w:r>
            <w:r w:rsidRPr="00BE00C7">
              <w:rPr>
                <w:rFonts w:cs="Arial"/>
                <w:lang w:eastAsia="en-NZ"/>
              </w:rPr>
              <w:t xml:space="preserve"> assistance had this provided.</w:t>
            </w:r>
          </w:p>
          <w:p w14:paraId="0D042E79" w14:textId="77777777" w:rsidR="00EB7645" w:rsidRPr="00BE00C7" w:rsidRDefault="00F07A42" w:rsidP="00BE00C7">
            <w:pPr>
              <w:pStyle w:val="OutcomeDescription"/>
              <w:spacing w:before="120" w:after="120"/>
              <w:rPr>
                <w:rFonts w:cs="Arial"/>
                <w:lang w:eastAsia="en-NZ"/>
              </w:rPr>
            </w:pPr>
          </w:p>
        </w:tc>
      </w:tr>
      <w:tr w:rsidR="00A21CBC" w14:paraId="43ECDC00" w14:textId="77777777">
        <w:tc>
          <w:tcPr>
            <w:tcW w:w="0" w:type="auto"/>
          </w:tcPr>
          <w:p w14:paraId="27E8219D"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0F5E3C76"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2D4225BA"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5DAE2683" w14:textId="77777777" w:rsidR="00EB7645" w:rsidRPr="00BE00C7" w:rsidRDefault="00F07A42" w:rsidP="00BE00C7">
            <w:pPr>
              <w:pStyle w:val="OutcomeDescription"/>
              <w:spacing w:before="120" w:after="120"/>
              <w:rPr>
                <w:rFonts w:cs="Arial"/>
                <w:lang w:eastAsia="en-NZ"/>
              </w:rPr>
            </w:pPr>
            <w:r w:rsidRPr="00BE00C7">
              <w:rPr>
                <w:rFonts w:cs="Arial"/>
                <w:lang w:eastAsia="en-NZ"/>
              </w:rPr>
              <w:t>The facility manager confirmed it is rare to decline and admission. However, if a referral is received but the prospective resident does not meet the entry criteria or there is no vacancy, the local NASC is advised to ensure the prospective resident and fa</w:t>
            </w:r>
            <w:r w:rsidRPr="00BE00C7">
              <w:rPr>
                <w:rFonts w:cs="Arial"/>
                <w:lang w:eastAsia="en-NZ"/>
              </w:rPr>
              <w:t>mily are supported to find an appropriate care alternative. If the needs of a resident change and they are no longer suitable for the services offered, a referral for reassessment to the NASC is made and a new placement found, in consultation with the resi</w:t>
            </w:r>
            <w:r w:rsidRPr="00BE00C7">
              <w:rPr>
                <w:rFonts w:cs="Arial"/>
                <w:lang w:eastAsia="en-NZ"/>
              </w:rPr>
              <w:t>dent and whānau/family.   An example of a resident being declined respite care at short notice was discussed and evidence of referral back to the NASC sighted. There is a clause in the access agreement related to when a resident’s placement can be terminat</w:t>
            </w:r>
            <w:r w:rsidRPr="00BE00C7">
              <w:rPr>
                <w:rFonts w:cs="Arial"/>
                <w:lang w:eastAsia="en-NZ"/>
              </w:rPr>
              <w:t xml:space="preserve">ed. </w:t>
            </w:r>
          </w:p>
          <w:p w14:paraId="7D08568A" w14:textId="77777777" w:rsidR="00EB7645" w:rsidRPr="00BE00C7" w:rsidRDefault="00F07A42" w:rsidP="00BE00C7">
            <w:pPr>
              <w:pStyle w:val="OutcomeDescription"/>
              <w:spacing w:before="120" w:after="120"/>
              <w:rPr>
                <w:rFonts w:cs="Arial"/>
                <w:lang w:eastAsia="en-NZ"/>
              </w:rPr>
            </w:pPr>
          </w:p>
        </w:tc>
      </w:tr>
      <w:tr w:rsidR="00A21CBC" w14:paraId="17649DE2" w14:textId="77777777">
        <w:tc>
          <w:tcPr>
            <w:tcW w:w="0" w:type="auto"/>
          </w:tcPr>
          <w:p w14:paraId="70C0CD2E"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Standard 1.3.4: Assessment </w:t>
            </w:r>
          </w:p>
          <w:p w14:paraId="2F8C4E1B"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349D26F8"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0BECC4AD" w14:textId="77777777" w:rsidR="00EB7645" w:rsidRPr="00BE00C7" w:rsidRDefault="00F07A42" w:rsidP="00BE00C7">
            <w:pPr>
              <w:pStyle w:val="OutcomeDescription"/>
              <w:spacing w:before="120" w:after="120"/>
              <w:rPr>
                <w:rFonts w:cs="Arial"/>
                <w:lang w:eastAsia="en-NZ"/>
              </w:rPr>
            </w:pPr>
            <w:r w:rsidRPr="00BE00C7">
              <w:rPr>
                <w:rFonts w:cs="Arial"/>
                <w:lang w:eastAsia="en-NZ"/>
              </w:rPr>
              <w:t>Information on admission is documented using validated nursing assessment tools such as pain scale, falls risk, skin</w:t>
            </w:r>
            <w:r w:rsidRPr="00BE00C7">
              <w:rPr>
                <w:rFonts w:cs="Arial"/>
                <w:lang w:eastAsia="en-NZ"/>
              </w:rPr>
              <w:t xml:space="preserve"> integrity, and nutritional screening as a means to identify any deficits and to inform care planning. The sample of eight care plans reviewed had an integrated range of resident-related information. All residents have current interRAI assessments complete</w:t>
            </w:r>
            <w:r w:rsidRPr="00BE00C7">
              <w:rPr>
                <w:rFonts w:cs="Arial"/>
                <w:lang w:eastAsia="en-NZ"/>
              </w:rPr>
              <w:t>d and the relevant outcome scores have supported care plan goals and interventions. Residents and families confirmed their involvement in the assessment process.</w:t>
            </w:r>
          </w:p>
          <w:p w14:paraId="1541C664" w14:textId="77777777" w:rsidR="00EB7645" w:rsidRPr="00BE00C7" w:rsidRDefault="00F07A42" w:rsidP="00BE00C7">
            <w:pPr>
              <w:pStyle w:val="OutcomeDescription"/>
              <w:spacing w:before="120" w:after="120"/>
              <w:rPr>
                <w:rFonts w:cs="Arial"/>
                <w:lang w:eastAsia="en-NZ"/>
              </w:rPr>
            </w:pPr>
          </w:p>
        </w:tc>
      </w:tr>
      <w:tr w:rsidR="00A21CBC" w14:paraId="01F35E3B" w14:textId="77777777">
        <w:tc>
          <w:tcPr>
            <w:tcW w:w="0" w:type="auto"/>
          </w:tcPr>
          <w:p w14:paraId="0A099962"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2D4DF382"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service delivery plans are consumer focused, integrated</w:t>
            </w:r>
            <w:r w:rsidRPr="00BE00C7">
              <w:rPr>
                <w:rFonts w:cs="Arial"/>
                <w:lang w:eastAsia="en-NZ"/>
              </w:rPr>
              <w:t>, and promote continuity of service delivery.</w:t>
            </w:r>
          </w:p>
        </w:tc>
        <w:tc>
          <w:tcPr>
            <w:tcW w:w="0" w:type="auto"/>
          </w:tcPr>
          <w:p w14:paraId="228390D4"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2C57DD3F" w14:textId="77777777" w:rsidR="00EB7645" w:rsidRPr="00BE00C7" w:rsidRDefault="00F07A42" w:rsidP="00BE00C7">
            <w:pPr>
              <w:pStyle w:val="OutcomeDescription"/>
              <w:spacing w:before="120" w:after="120"/>
              <w:rPr>
                <w:rFonts w:cs="Arial"/>
                <w:lang w:eastAsia="en-NZ"/>
              </w:rPr>
            </w:pPr>
            <w:r w:rsidRPr="00BE00C7">
              <w:rPr>
                <w:rFonts w:cs="Arial"/>
                <w:lang w:eastAsia="en-NZ"/>
              </w:rPr>
              <w:t>Eight care plans reviewed reflected the support needs of residents, and the outcomes of the integrated assessment process and other relevant clinical information. The needs identified by the interRAI assessm</w:t>
            </w:r>
            <w:r w:rsidRPr="00BE00C7">
              <w:rPr>
                <w:rFonts w:cs="Arial"/>
                <w:lang w:eastAsia="en-NZ"/>
              </w:rPr>
              <w:t xml:space="preserve">ents were consistent with care plans reviewed. </w:t>
            </w:r>
          </w:p>
          <w:p w14:paraId="41CF979F" w14:textId="77777777" w:rsidR="00EB7645" w:rsidRPr="00BE00C7" w:rsidRDefault="00F07A42" w:rsidP="00BE00C7">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informative and relevant. Any change in care required is docu</w:t>
            </w:r>
            <w:r w:rsidRPr="00BE00C7">
              <w:rPr>
                <w:rFonts w:cs="Arial"/>
                <w:lang w:eastAsia="en-NZ"/>
              </w:rPr>
              <w:t xml:space="preserve">mented and verbally passed on to relevant staff at handover. Residents and families reported participation in the development of care plans. Care plans reviewed from the dementia service had 24-hour triggers and interventions for behaviour management. </w:t>
            </w:r>
          </w:p>
          <w:p w14:paraId="53F89184" w14:textId="77777777" w:rsidR="00EB7645" w:rsidRPr="00BE00C7" w:rsidRDefault="00F07A42" w:rsidP="00BE00C7">
            <w:pPr>
              <w:pStyle w:val="OutcomeDescription"/>
              <w:spacing w:before="120" w:after="120"/>
              <w:rPr>
                <w:rFonts w:cs="Arial"/>
                <w:lang w:eastAsia="en-NZ"/>
              </w:rPr>
            </w:pPr>
          </w:p>
        </w:tc>
      </w:tr>
      <w:tr w:rsidR="00A21CBC" w14:paraId="2D8EE208" w14:textId="77777777">
        <w:tc>
          <w:tcPr>
            <w:tcW w:w="0" w:type="auto"/>
          </w:tcPr>
          <w:p w14:paraId="7072B8C6" w14:textId="77777777" w:rsidR="00EB7645" w:rsidRPr="00BE00C7" w:rsidRDefault="00F07A42"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tandard 1.3.6: Service Delivery/Interventions </w:t>
            </w:r>
          </w:p>
          <w:p w14:paraId="7C277EBC"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1235FE57"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C6B15D0"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Documentation, observations and interviews verified care provided to residents was </w:t>
            </w:r>
            <w:r w:rsidRPr="00BE00C7">
              <w:rPr>
                <w:rFonts w:cs="Arial"/>
                <w:lang w:eastAsia="en-NZ"/>
              </w:rPr>
              <w:t>consistent with their needs, goals, and the plan of care. The attention to meeting a diverse range of resident’s individualised needs was evident in all areas of service provision. The nurse practitioner interviewed, verified that medical input is sought i</w:t>
            </w:r>
            <w:r w:rsidRPr="00BE00C7">
              <w:rPr>
                <w:rFonts w:cs="Arial"/>
                <w:lang w:eastAsia="en-NZ"/>
              </w:rPr>
              <w:t>n a timely manner, that medical orders are followed, she has confidence in the staff and is good. Care staff confirmed that care was provided as outlined in the documentation. A range of equipment and resources was available, suited to the levels of care p</w:t>
            </w:r>
            <w:r w:rsidRPr="00BE00C7">
              <w:rPr>
                <w:rFonts w:cs="Arial"/>
                <w:lang w:eastAsia="en-NZ"/>
              </w:rPr>
              <w:t>rovided and in accordance with the residents’ needs including hoists and pressure relieving devices. Those residents with specific medical conditions had action plans in place for monitoring, such as fluid balance and weight charts.</w:t>
            </w:r>
          </w:p>
          <w:p w14:paraId="7330ADF7" w14:textId="77777777" w:rsidR="00EB7645" w:rsidRPr="00BE00C7" w:rsidRDefault="00F07A42" w:rsidP="00BE00C7">
            <w:pPr>
              <w:pStyle w:val="OutcomeDescription"/>
              <w:spacing w:before="120" w:after="120"/>
              <w:rPr>
                <w:rFonts w:cs="Arial"/>
                <w:lang w:eastAsia="en-NZ"/>
              </w:rPr>
            </w:pPr>
          </w:p>
        </w:tc>
      </w:tr>
      <w:tr w:rsidR="00A21CBC" w14:paraId="47525380" w14:textId="77777777">
        <w:tc>
          <w:tcPr>
            <w:tcW w:w="0" w:type="auto"/>
          </w:tcPr>
          <w:p w14:paraId="5D8205C6"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1.3.7: Plann</w:t>
            </w:r>
            <w:r w:rsidRPr="00BE00C7">
              <w:rPr>
                <w:rFonts w:cs="Arial"/>
                <w:lang w:eastAsia="en-NZ"/>
              </w:rPr>
              <w:t>ed Activities</w:t>
            </w:r>
          </w:p>
          <w:p w14:paraId="602477F6" w14:textId="77777777" w:rsidR="00EB7645" w:rsidRPr="00BE00C7" w:rsidRDefault="00F07A42"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721AFBF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10405C1E" w14:textId="77777777" w:rsidR="00EB7645" w:rsidRPr="00BE00C7" w:rsidRDefault="00F07A42" w:rsidP="00BE00C7">
            <w:pPr>
              <w:pStyle w:val="OutcomeDescription"/>
              <w:spacing w:before="120" w:after="120"/>
              <w:rPr>
                <w:rFonts w:cs="Arial"/>
                <w:lang w:eastAsia="en-NZ"/>
              </w:rPr>
            </w:pPr>
            <w:r w:rsidRPr="00BE00C7">
              <w:rPr>
                <w:rFonts w:cs="Arial"/>
                <w:lang w:eastAsia="en-NZ"/>
              </w:rPr>
              <w:t>The activities programme is provided by two staff, a newly qualified d</w:t>
            </w:r>
            <w:r w:rsidRPr="00BE00C7">
              <w:rPr>
                <w:rFonts w:cs="Arial"/>
                <w:lang w:eastAsia="en-NZ"/>
              </w:rPr>
              <w:t>iversional therapist and an activities assistant. The programme runs Monday to Friday and is complimented by care staff in the evenings and at the weekends using movies and music videos. The residents were observed to be engaged in activities including sin</w:t>
            </w:r>
            <w:r w:rsidRPr="00BE00C7">
              <w:rPr>
                <w:rFonts w:cs="Arial"/>
                <w:lang w:eastAsia="en-NZ"/>
              </w:rPr>
              <w:t xml:space="preserve">ging and indoor bowls on the day of audit. Residents from the dementia unit are invited out to join activities in the rest home lounge if they choose or can remain in the unit for quieter activities. </w:t>
            </w:r>
          </w:p>
          <w:p w14:paraId="101A9F47" w14:textId="77777777" w:rsidR="00EB7645" w:rsidRPr="00BE00C7" w:rsidRDefault="00F07A42" w:rsidP="00BE00C7">
            <w:pPr>
              <w:pStyle w:val="OutcomeDescription"/>
              <w:spacing w:before="120" w:after="120"/>
              <w:rPr>
                <w:rFonts w:cs="Arial"/>
                <w:lang w:eastAsia="en-NZ"/>
              </w:rPr>
            </w:pPr>
            <w:r w:rsidRPr="00BE00C7">
              <w:rPr>
                <w:rFonts w:cs="Arial"/>
                <w:lang w:eastAsia="en-NZ"/>
              </w:rPr>
              <w:t>A social profile and history are undertaken on admissio</w:t>
            </w:r>
            <w:r w:rsidRPr="00BE00C7">
              <w:rPr>
                <w:rFonts w:cs="Arial"/>
                <w:lang w:eastAsia="en-NZ"/>
              </w:rPr>
              <w:t xml:space="preserve">n to ascertain </w:t>
            </w:r>
            <w:r w:rsidRPr="00BE00C7">
              <w:rPr>
                <w:rFonts w:cs="Arial"/>
                <w:lang w:eastAsia="en-NZ"/>
              </w:rPr>
              <w:lastRenderedPageBreak/>
              <w:t>residents’ needs, interests, abilities and social requirements. Activities assessments are regularly reviewed to help formulate an activities programme that is meaningful to the residents. The resident’s activity needs are evaluated three mo</w:t>
            </w:r>
            <w:r w:rsidRPr="00BE00C7">
              <w:rPr>
                <w:rFonts w:cs="Arial"/>
                <w:lang w:eastAsia="en-NZ"/>
              </w:rPr>
              <w:t xml:space="preserve">nthly when goals are set. And six-monthly as part of the formal six-monthly care plan review.   </w:t>
            </w:r>
          </w:p>
          <w:p w14:paraId="685D18FE" w14:textId="77777777" w:rsidR="00EB7645" w:rsidRPr="00BE00C7" w:rsidRDefault="00F07A42" w:rsidP="00BE00C7">
            <w:pPr>
              <w:pStyle w:val="OutcomeDescription"/>
              <w:spacing w:before="120" w:after="120"/>
              <w:rPr>
                <w:rFonts w:cs="Arial"/>
                <w:lang w:eastAsia="en-NZ"/>
              </w:rPr>
            </w:pPr>
            <w:r w:rsidRPr="00BE00C7">
              <w:rPr>
                <w:rFonts w:cs="Arial"/>
                <w:lang w:eastAsia="en-NZ"/>
              </w:rPr>
              <w:t>Activities reflect residents’ goals, ordinary patterns of life and include normal community activities. Individual, group activities and regular events are off</w:t>
            </w:r>
            <w:r w:rsidRPr="00BE00C7">
              <w:rPr>
                <w:rFonts w:cs="Arial"/>
                <w:lang w:eastAsia="en-NZ"/>
              </w:rPr>
              <w:t>ered. Residents and families/whānau are involved in evaluating and improving the programme through residents’ meetings and satisfaction surveys. Residents interviewed confirmed they find the programme interesting and that there is always something to do. T</w:t>
            </w:r>
            <w:r w:rsidRPr="00BE00C7">
              <w:rPr>
                <w:rFonts w:cs="Arial"/>
                <w:lang w:eastAsia="en-NZ"/>
              </w:rPr>
              <w:t xml:space="preserve">he facility has a van for outings; however, the number of outings has diminished due to the Covid-19 pandemic. A monthly planner details activities on offer and is visible to all residents who can choose the activities they wish to attend. </w:t>
            </w:r>
          </w:p>
          <w:p w14:paraId="5694BCF0"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Activities for </w:t>
            </w:r>
            <w:r w:rsidRPr="00BE00C7">
              <w:rPr>
                <w:rFonts w:cs="Arial"/>
                <w:lang w:eastAsia="en-NZ"/>
              </w:rPr>
              <w:t xml:space="preserve">residents from the secure dementia unit are specific to the needs and abilities of the people living there. Activities are offered at times when residents are most physically active and/or restless. This includes music and entertainers as residents appear </w:t>
            </w:r>
            <w:r w:rsidRPr="00BE00C7">
              <w:rPr>
                <w:rFonts w:cs="Arial"/>
                <w:lang w:eastAsia="en-NZ"/>
              </w:rPr>
              <w:t>to respond well to music. Each resident in the dementia unit has a 24-hour programme specific to their abilities and preferences.</w:t>
            </w:r>
          </w:p>
          <w:p w14:paraId="232115E9" w14:textId="77777777" w:rsidR="00EB7645" w:rsidRPr="00BE00C7" w:rsidRDefault="00F07A42" w:rsidP="00BE00C7">
            <w:pPr>
              <w:pStyle w:val="OutcomeDescription"/>
              <w:spacing w:before="120" w:after="120"/>
              <w:rPr>
                <w:rFonts w:cs="Arial"/>
                <w:lang w:eastAsia="en-NZ"/>
              </w:rPr>
            </w:pPr>
          </w:p>
        </w:tc>
      </w:tr>
      <w:tr w:rsidR="00A21CBC" w14:paraId="46D3D7E0" w14:textId="77777777">
        <w:tc>
          <w:tcPr>
            <w:tcW w:w="0" w:type="auto"/>
          </w:tcPr>
          <w:p w14:paraId="3C5A36C2"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6BF38179"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77BAE65B"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5824245F"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 xml:space="preserve">t care is evaluated on each shift and reported in the progress notes.  If any change is noted, it is reported to the registered nurse. </w:t>
            </w:r>
          </w:p>
          <w:p w14:paraId="7D943F54" w14:textId="77777777" w:rsidR="00EB7645" w:rsidRPr="00BE00C7" w:rsidRDefault="00F07A42"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w:t>
            </w:r>
            <w:r w:rsidRPr="00BE00C7">
              <w:rPr>
                <w:rFonts w:cs="Arial"/>
                <w:lang w:eastAsia="en-NZ"/>
              </w:rPr>
              <w:t>idents’ needs change. Where progress is different from expected, the service responds by initiating changes to the plan of care. This was verified in all resident files reviewed. Examples of short term care plan’s being consistently reviewed and progress e</w:t>
            </w:r>
            <w:r w:rsidRPr="00BE00C7">
              <w:rPr>
                <w:rFonts w:cs="Arial"/>
                <w:lang w:eastAsia="en-NZ"/>
              </w:rPr>
              <w:t>valuated as clinically indicated were noted for infections, minor injuries such as skin tears and wound care management. The previous corrective action related to this is now closed.</w:t>
            </w:r>
          </w:p>
          <w:p w14:paraId="3B4E6C28" w14:textId="77777777" w:rsidR="00EB7645" w:rsidRPr="00BE00C7" w:rsidRDefault="00F07A42" w:rsidP="00BE00C7">
            <w:pPr>
              <w:pStyle w:val="OutcomeDescription"/>
              <w:spacing w:before="120" w:after="120"/>
              <w:rPr>
                <w:rFonts w:cs="Arial"/>
                <w:lang w:eastAsia="en-NZ"/>
              </w:rPr>
            </w:pPr>
            <w:r w:rsidRPr="00BE00C7">
              <w:rPr>
                <w:rFonts w:cs="Arial"/>
                <w:lang w:eastAsia="en-NZ"/>
              </w:rPr>
              <w:t>Residents and families/whānau interviewed provided examples of involvemen</w:t>
            </w:r>
            <w:r w:rsidRPr="00BE00C7">
              <w:rPr>
                <w:rFonts w:cs="Arial"/>
                <w:lang w:eastAsia="en-NZ"/>
              </w:rPr>
              <w:t>t in evaluation of progress and any resulting changes and had opportunity for involvement in the six-monthly multidisciplinary meetings.</w:t>
            </w:r>
          </w:p>
          <w:p w14:paraId="4A981113" w14:textId="77777777" w:rsidR="00EB7645" w:rsidRPr="00BE00C7" w:rsidRDefault="00F07A42" w:rsidP="00BE00C7">
            <w:pPr>
              <w:pStyle w:val="OutcomeDescription"/>
              <w:spacing w:before="120" w:after="120"/>
              <w:rPr>
                <w:rFonts w:cs="Arial"/>
                <w:lang w:eastAsia="en-NZ"/>
              </w:rPr>
            </w:pPr>
          </w:p>
        </w:tc>
      </w:tr>
      <w:tr w:rsidR="00A21CBC" w14:paraId="66817195" w14:textId="77777777">
        <w:tc>
          <w:tcPr>
            <w:tcW w:w="0" w:type="auto"/>
          </w:tcPr>
          <w:p w14:paraId="480D7B46"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483F1089"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366A2506"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211B1513"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w:t>
            </w:r>
            <w:r w:rsidRPr="00BE00C7">
              <w:rPr>
                <w:rFonts w:cs="Arial"/>
                <w:lang w:eastAsia="en-NZ"/>
              </w:rPr>
              <w:t>disability service providers. Although the service has a ‘house doctor’, residents may choose to use another medical practitioner or a nurse practitioner. If the need for other non-urgent services is indicated or requested, the GP, NP or RN sends a referra</w:t>
            </w:r>
            <w:r w:rsidRPr="00BE00C7">
              <w:rPr>
                <w:rFonts w:cs="Arial"/>
                <w:lang w:eastAsia="en-NZ"/>
              </w:rPr>
              <w:t>l to seek specialist input. Copies of referrals were sighted in residents’ files, including to the speech language therapist and dietitian. The resident and the family/whānau are kept informed of the referral process, as verified by documentation and inter</w:t>
            </w:r>
            <w:r w:rsidRPr="00BE00C7">
              <w:rPr>
                <w:rFonts w:cs="Arial"/>
                <w:lang w:eastAsia="en-NZ"/>
              </w:rPr>
              <w:t>views. Any acute/urgent referrals are attended to immediately, such as sending the resident to accident and emergency in an ambulance if the circumstances dictate.</w:t>
            </w:r>
          </w:p>
          <w:p w14:paraId="27042EBB" w14:textId="77777777" w:rsidR="00EB7645" w:rsidRPr="00BE00C7" w:rsidRDefault="00F07A42" w:rsidP="00BE00C7">
            <w:pPr>
              <w:pStyle w:val="OutcomeDescription"/>
              <w:spacing w:before="120" w:after="120"/>
              <w:rPr>
                <w:rFonts w:cs="Arial"/>
                <w:lang w:eastAsia="en-NZ"/>
              </w:rPr>
            </w:pPr>
          </w:p>
        </w:tc>
      </w:tr>
      <w:tr w:rsidR="00A21CBC" w14:paraId="50797599" w14:textId="77777777">
        <w:tc>
          <w:tcPr>
            <w:tcW w:w="0" w:type="auto"/>
          </w:tcPr>
          <w:p w14:paraId="0EEF3D12"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B068A26"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visitors, and ser</w:t>
            </w:r>
            <w:r w:rsidRPr="00BE00C7">
              <w:rPr>
                <w:rFonts w:cs="Arial"/>
                <w:lang w:eastAsia="en-NZ"/>
              </w:rPr>
              <w:t>vice providers are protected from harm as a result of exposure to waste, infectious or hazardous substances, generated during service delivery.</w:t>
            </w:r>
          </w:p>
        </w:tc>
        <w:tc>
          <w:tcPr>
            <w:tcW w:w="0" w:type="auto"/>
          </w:tcPr>
          <w:p w14:paraId="14EE8689"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1DABE820" w14:textId="77777777" w:rsidR="00EB7645" w:rsidRPr="00BE00C7" w:rsidRDefault="00F07A42"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Infec</w:t>
            </w:r>
            <w:r w:rsidRPr="00BE00C7">
              <w:rPr>
                <w:rFonts w:cs="Arial"/>
                <w:lang w:eastAsia="en-NZ"/>
              </w:rPr>
              <w:t xml:space="preserve">tious waste is placed into yellow bags and integrated into general waste. General waste and recyclables are disposed into skips and removed weekly by a contracted provider. A local chemist is contracted to manage the sharps containers. </w:t>
            </w:r>
          </w:p>
          <w:p w14:paraId="66F4C97F" w14:textId="77777777" w:rsidR="00EB7645" w:rsidRPr="00BE00C7" w:rsidRDefault="00F07A42" w:rsidP="00BE00C7">
            <w:pPr>
              <w:pStyle w:val="OutcomeDescription"/>
              <w:spacing w:before="120" w:after="120"/>
              <w:rPr>
                <w:rFonts w:cs="Arial"/>
                <w:lang w:eastAsia="en-NZ"/>
              </w:rPr>
            </w:pPr>
            <w:r w:rsidRPr="00BE00C7">
              <w:rPr>
                <w:rFonts w:cs="Arial"/>
                <w:lang w:eastAsia="en-NZ"/>
              </w:rPr>
              <w:t>Inspection of three</w:t>
            </w:r>
            <w:r w:rsidRPr="00BE00C7">
              <w:rPr>
                <w:rFonts w:cs="Arial"/>
                <w:lang w:eastAsia="en-NZ"/>
              </w:rPr>
              <w:t xml:space="preserve"> sluice rooms and a chemical room, confirmed chemicals are stored safely. An external company is contracted to supply and manage all chemicals and cleaning products and they also provide relevant training for staff. Staff attendance was evident in training</w:t>
            </w:r>
            <w:r w:rsidRPr="00BE00C7">
              <w:rPr>
                <w:rFonts w:cs="Arial"/>
                <w:lang w:eastAsia="en-NZ"/>
              </w:rPr>
              <w:t xml:space="preserve"> records and personnel files sighted. Material safety data sheets were available where chemicals are stored, and staff interviewed knew what to do should any chemical spill/event occur. A spill kit is available. </w:t>
            </w:r>
          </w:p>
          <w:p w14:paraId="57E2FDFA"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are generous supplies of protective c</w:t>
            </w:r>
            <w:r w:rsidRPr="00BE00C7">
              <w:rPr>
                <w:rFonts w:cs="Arial"/>
                <w:lang w:eastAsia="en-NZ"/>
              </w:rPr>
              <w:t>lothing and equipment available for staff use including plastic aprons, masks, gloves and face shields. New storage facilities for the increased bulk of PPE were being erected on the day of audit. Staff were observed using these items and making regular us</w:t>
            </w:r>
            <w:r w:rsidRPr="00BE00C7">
              <w:rPr>
                <w:rFonts w:cs="Arial"/>
                <w:lang w:eastAsia="en-NZ"/>
              </w:rPr>
              <w:t xml:space="preserve">e of hand sanitiser. Staff were familiar with the hazard register on display in the staff room. </w:t>
            </w:r>
          </w:p>
          <w:p w14:paraId="3A364ECA" w14:textId="77777777" w:rsidR="00EB7645" w:rsidRPr="00BE00C7" w:rsidRDefault="00F07A42" w:rsidP="00BE00C7">
            <w:pPr>
              <w:pStyle w:val="OutcomeDescription"/>
              <w:spacing w:before="120" w:after="120"/>
              <w:rPr>
                <w:rFonts w:cs="Arial"/>
                <w:lang w:eastAsia="en-NZ"/>
              </w:rPr>
            </w:pPr>
          </w:p>
        </w:tc>
      </w:tr>
      <w:tr w:rsidR="00A21CBC" w14:paraId="28BFE266" w14:textId="77777777">
        <w:tc>
          <w:tcPr>
            <w:tcW w:w="0" w:type="auto"/>
          </w:tcPr>
          <w:p w14:paraId="5EA13CBB"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Standard 1.4.2: Facility Specifications </w:t>
            </w:r>
          </w:p>
          <w:p w14:paraId="6AA3BD14"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Consumers are provided with an appropriate, accessible physical environment and facilities that are fit for their pu</w:t>
            </w:r>
            <w:r w:rsidRPr="00BE00C7">
              <w:rPr>
                <w:rFonts w:cs="Arial"/>
                <w:lang w:eastAsia="en-NZ"/>
              </w:rPr>
              <w:t>rpose.</w:t>
            </w:r>
          </w:p>
        </w:tc>
        <w:tc>
          <w:tcPr>
            <w:tcW w:w="0" w:type="auto"/>
          </w:tcPr>
          <w:p w14:paraId="26999EBB"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6B2613"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 current building warrant of fitness (expiry date 1 December 2021) is </w:t>
            </w:r>
            <w:r w:rsidRPr="00BE00C7">
              <w:rPr>
                <w:rFonts w:cs="Arial"/>
                <w:lang w:eastAsia="en-NZ"/>
              </w:rPr>
              <w:lastRenderedPageBreak/>
              <w:t xml:space="preserve">publicly displayed.  </w:t>
            </w:r>
          </w:p>
          <w:p w14:paraId="1FA0A54F"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their purpose and maintained.  The testing and </w:t>
            </w:r>
            <w:r w:rsidRPr="00BE00C7">
              <w:rPr>
                <w:rFonts w:cs="Arial"/>
                <w:lang w:eastAsia="en-NZ"/>
              </w:rPr>
              <w:t>tagging of electrical equipment and calibration of bio medical equipment, including weighing scales, is current as confirmed in documentation reviewed, interviews with maintenance personnel and observation of the environment. Likewise, three monthly hot wa</w:t>
            </w:r>
            <w:r w:rsidRPr="00BE00C7">
              <w:rPr>
                <w:rFonts w:cs="Arial"/>
                <w:lang w:eastAsia="en-NZ"/>
              </w:rPr>
              <w:t>ter checks are completed, wheelchair and hoist checks are up to date and regular workplace inspection checklists are being ticked off.  Efforts are made to ensure the environment is hazard free, that residents are safe, and independence is promoted.</w:t>
            </w:r>
          </w:p>
          <w:p w14:paraId="70F28BA8" w14:textId="77777777" w:rsidR="00EB7645" w:rsidRPr="00BE00C7" w:rsidRDefault="00F07A42" w:rsidP="00BE00C7">
            <w:pPr>
              <w:pStyle w:val="OutcomeDescription"/>
              <w:spacing w:before="120" w:after="120"/>
              <w:rPr>
                <w:rFonts w:cs="Arial"/>
                <w:lang w:eastAsia="en-NZ"/>
              </w:rPr>
            </w:pPr>
            <w:r w:rsidRPr="00BE00C7">
              <w:rPr>
                <w:rFonts w:cs="Arial"/>
                <w:lang w:eastAsia="en-NZ"/>
              </w:rPr>
              <w:t>Landsc</w:t>
            </w:r>
            <w:r w:rsidRPr="00BE00C7">
              <w:rPr>
                <w:rFonts w:cs="Arial"/>
                <w:lang w:eastAsia="en-NZ"/>
              </w:rPr>
              <w:t>aped gardens are attractively maintained by two members from the local community and an employed gardener. External areas are safely maintained and are appropriate to the resident groups and setting.  A safe and secure garden and courtyard sit beside the d</w:t>
            </w:r>
            <w:r w:rsidRPr="00BE00C7">
              <w:rPr>
                <w:rFonts w:cs="Arial"/>
                <w:lang w:eastAsia="en-NZ"/>
              </w:rPr>
              <w:t>ementia unit for residents to freely move around in.</w:t>
            </w:r>
          </w:p>
          <w:p w14:paraId="23E4A292"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Residents and family members confirmed that any repairs or maintenance required are appropriately actioned and that they are happy with the environment.  </w:t>
            </w:r>
          </w:p>
          <w:p w14:paraId="153D7C4E"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is currently a seven-bed wing that has been closed due to low occupancy. The prospective provid</w:t>
            </w:r>
            <w:r w:rsidRPr="00BE00C7">
              <w:rPr>
                <w:rFonts w:cs="Arial"/>
                <w:lang w:eastAsia="en-NZ"/>
              </w:rPr>
              <w:t xml:space="preserve">er plans to alter the structure of this vacant wing and external garden into secure areas, with the intention of adding to the number of dementia care beds. </w:t>
            </w:r>
          </w:p>
          <w:p w14:paraId="72D677D4" w14:textId="77777777" w:rsidR="00EB7645" w:rsidRPr="00BE00C7" w:rsidRDefault="00F07A42" w:rsidP="00BE00C7">
            <w:pPr>
              <w:pStyle w:val="OutcomeDescription"/>
              <w:spacing w:before="120" w:after="120"/>
              <w:rPr>
                <w:rFonts w:cs="Arial"/>
                <w:lang w:eastAsia="en-NZ"/>
              </w:rPr>
            </w:pPr>
          </w:p>
        </w:tc>
      </w:tr>
      <w:tr w:rsidR="00A21CBC" w14:paraId="4E7762C2" w14:textId="77777777">
        <w:tc>
          <w:tcPr>
            <w:tcW w:w="0" w:type="auto"/>
          </w:tcPr>
          <w:p w14:paraId="645D298F"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510503A"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are provided with adequate toil</w:t>
            </w:r>
            <w:r w:rsidRPr="00BE00C7">
              <w:rPr>
                <w:rFonts w:cs="Arial"/>
                <w:lang w:eastAsia="en-NZ"/>
              </w:rPr>
              <w:t>et/shower/bathing facilities.  Consumers are assured privacy when attending to personal hygiene requirements or receiving assistance with personal hygiene requirements.</w:t>
            </w:r>
          </w:p>
        </w:tc>
        <w:tc>
          <w:tcPr>
            <w:tcW w:w="0" w:type="auto"/>
          </w:tcPr>
          <w:p w14:paraId="3DE2B5E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D687FC2"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There are adequate numbers of bathroom and toilet facilities with varying levels of </w:t>
            </w:r>
            <w:r w:rsidRPr="00BE00C7">
              <w:rPr>
                <w:rFonts w:cs="Arial"/>
                <w:lang w:eastAsia="en-NZ"/>
              </w:rPr>
              <w:t>accessibility throughout the facility.   This includes four shared toilets and showers in the rest home area, and four of the same in the hospital area. Seven rooms in this area have their own toilet and hand basin and there are two other separate toilets,</w:t>
            </w:r>
            <w:r w:rsidRPr="00BE00C7">
              <w:rPr>
                <w:rFonts w:cs="Arial"/>
                <w:lang w:eastAsia="en-NZ"/>
              </w:rPr>
              <w:t xml:space="preserve"> one off the sunroom and the other along the corridor. The Rose wing, where dementia services are provided has two showers and toilets and one bathroom with a toilet. The Kowhai wing, where rest home or hospital care residents may be cared for have ensuite</w:t>
            </w:r>
            <w:r w:rsidRPr="00BE00C7">
              <w:rPr>
                <w:rFonts w:cs="Arial"/>
                <w:lang w:eastAsia="en-NZ"/>
              </w:rPr>
              <w:t xml:space="preserve"> shower, toilet and hand basins.  </w:t>
            </w:r>
          </w:p>
          <w:p w14:paraId="6CFA1B74"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Appropriately secured and approved handrails are provided in the </w:t>
            </w:r>
            <w:r w:rsidRPr="00BE00C7">
              <w:rPr>
                <w:rFonts w:cs="Arial"/>
                <w:lang w:eastAsia="en-NZ"/>
              </w:rPr>
              <w:lastRenderedPageBreak/>
              <w:t xml:space="preserve">toilet/shower areas, and other equipment/accessories are available to promote resident independence.  </w:t>
            </w:r>
          </w:p>
          <w:p w14:paraId="51FC1325" w14:textId="77777777" w:rsidR="00EB7645" w:rsidRPr="00BE00C7" w:rsidRDefault="00F07A42" w:rsidP="00BE00C7">
            <w:pPr>
              <w:pStyle w:val="OutcomeDescription"/>
              <w:spacing w:before="120" w:after="120"/>
              <w:rPr>
                <w:rFonts w:cs="Arial"/>
                <w:lang w:eastAsia="en-NZ"/>
              </w:rPr>
            </w:pPr>
          </w:p>
        </w:tc>
      </w:tr>
      <w:tr w:rsidR="00A21CBC" w14:paraId="3CA24C3E" w14:textId="77777777">
        <w:tc>
          <w:tcPr>
            <w:tcW w:w="0" w:type="auto"/>
          </w:tcPr>
          <w:p w14:paraId="55149108"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10CB09B"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are provided with adequate personal space/bed areas appropriate to the consumer group and setting. </w:t>
            </w:r>
          </w:p>
        </w:tc>
        <w:tc>
          <w:tcPr>
            <w:tcW w:w="0" w:type="auto"/>
          </w:tcPr>
          <w:p w14:paraId="2EDFF5D6"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0E6F02D" w14:textId="77777777" w:rsidR="00EB7645" w:rsidRPr="00BE00C7" w:rsidRDefault="00F07A42"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accommodation</w:t>
            </w:r>
            <w:r w:rsidRPr="00BE00C7">
              <w:rPr>
                <w:rFonts w:cs="Arial"/>
                <w:lang w:eastAsia="en-NZ"/>
              </w:rPr>
              <w:t>.  All occupied resident’s rooms are personalised with furnishings, photos and other personal items displayed. People choose their own rooms from those vacant at the time of entry, although families are encouraged to choose rooms closer to the nurses’ stat</w:t>
            </w:r>
            <w:r w:rsidRPr="00BE00C7">
              <w:rPr>
                <w:rFonts w:cs="Arial"/>
                <w:lang w:eastAsia="en-NZ"/>
              </w:rPr>
              <w:t xml:space="preserve">ions if they, or their family member, has a high falls risk. </w:t>
            </w:r>
          </w:p>
          <w:p w14:paraId="1698DB99"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is room to store mobility aids, wheelchairs and mobility scooters. Staff and residents reported the adequacy of bedrooms.</w:t>
            </w:r>
          </w:p>
          <w:p w14:paraId="012D299E" w14:textId="77777777" w:rsidR="00EB7645" w:rsidRPr="00BE00C7" w:rsidRDefault="00F07A42" w:rsidP="00BE00C7">
            <w:pPr>
              <w:pStyle w:val="OutcomeDescription"/>
              <w:spacing w:before="120" w:after="120"/>
              <w:rPr>
                <w:rFonts w:cs="Arial"/>
                <w:lang w:eastAsia="en-NZ"/>
              </w:rPr>
            </w:pPr>
          </w:p>
        </w:tc>
      </w:tr>
      <w:tr w:rsidR="00A21CBC" w14:paraId="11D93F94" w14:textId="77777777">
        <w:tc>
          <w:tcPr>
            <w:tcW w:w="0" w:type="auto"/>
          </w:tcPr>
          <w:p w14:paraId="3953C90E"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1.4.5: Communal Areas For Entertainment, Recreation, An</w:t>
            </w:r>
            <w:r w:rsidRPr="00BE00C7">
              <w:rPr>
                <w:rFonts w:cs="Arial"/>
                <w:lang w:eastAsia="en-NZ"/>
              </w:rPr>
              <w:t>d Dining</w:t>
            </w:r>
          </w:p>
          <w:p w14:paraId="5E54FDEB"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7D9E066C"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2694636" w14:textId="77777777" w:rsidR="00EB7645" w:rsidRPr="00BE00C7" w:rsidRDefault="00F07A42" w:rsidP="00BE00C7">
            <w:pPr>
              <w:pStyle w:val="OutcomeDescription"/>
              <w:spacing w:before="120" w:after="120"/>
              <w:rPr>
                <w:rFonts w:cs="Arial"/>
                <w:lang w:eastAsia="en-NZ"/>
              </w:rPr>
            </w:pPr>
            <w:r w:rsidRPr="00BE00C7">
              <w:rPr>
                <w:rFonts w:cs="Arial"/>
                <w:lang w:eastAsia="en-NZ"/>
              </w:rPr>
              <w:t>Communal areas are available for residents to sit and relax, watch television and/or engage in activities.  There is a large dining and lounge area near the main rest home and hospital wings, which enable easy access for residents, visitors and staff. A su</w:t>
            </w:r>
            <w:r w:rsidRPr="00BE00C7">
              <w:rPr>
                <w:rFonts w:cs="Arial"/>
                <w:lang w:eastAsia="en-NZ"/>
              </w:rPr>
              <w:t xml:space="preserve">nroom sits at the end of the Kowhai wing and a conference room at the end of the wing that is currently closed may be used for larger group activities. Two lounges and a separate dining area are in the dementia service.  All residents can access areas for </w:t>
            </w:r>
            <w:r w:rsidRPr="00BE00C7">
              <w:rPr>
                <w:rFonts w:cs="Arial"/>
                <w:lang w:eastAsia="en-NZ"/>
              </w:rPr>
              <w:t xml:space="preserve">privacy, if required.  Furniture is appropriate to the setting and residents’ needs. </w:t>
            </w:r>
          </w:p>
          <w:p w14:paraId="0BB74B87" w14:textId="77777777" w:rsidR="00EB7645" w:rsidRPr="00BE00C7" w:rsidRDefault="00F07A42" w:rsidP="00BE00C7">
            <w:pPr>
              <w:pStyle w:val="OutcomeDescription"/>
              <w:spacing w:before="120" w:after="120"/>
              <w:rPr>
                <w:rFonts w:cs="Arial"/>
                <w:lang w:eastAsia="en-NZ"/>
              </w:rPr>
            </w:pPr>
          </w:p>
        </w:tc>
      </w:tr>
      <w:tr w:rsidR="00A21CBC" w14:paraId="4F930531" w14:textId="77777777">
        <w:tc>
          <w:tcPr>
            <w:tcW w:w="0" w:type="auto"/>
          </w:tcPr>
          <w:p w14:paraId="5668D9D2"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1.4.6: Cleaning And Laundry Services</w:t>
            </w:r>
          </w:p>
          <w:p w14:paraId="0F792AF4"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w:t>
            </w:r>
            <w:r w:rsidRPr="00BE00C7">
              <w:rPr>
                <w:rFonts w:cs="Arial"/>
                <w:lang w:eastAsia="en-NZ"/>
              </w:rPr>
              <w:t>e is being provided.</w:t>
            </w:r>
          </w:p>
        </w:tc>
        <w:tc>
          <w:tcPr>
            <w:tcW w:w="0" w:type="auto"/>
          </w:tcPr>
          <w:p w14:paraId="36718811"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C7DBB35"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Laundry is undertaken in an on-site laundry. Dedicated laundry staff demonstrated a sound knowledge of the laundry processes, dirty/clean flow and handling of soiled linen. Residents interviewed reported the laundry is managed well </w:t>
            </w:r>
            <w:r w:rsidRPr="00BE00C7">
              <w:rPr>
                <w:rFonts w:cs="Arial"/>
                <w:lang w:eastAsia="en-NZ"/>
              </w:rPr>
              <w:t xml:space="preserve">and their clothes are returned in a timely manner. Feedback regarding laundry processes in resident and next of kin survey results was overall positive. </w:t>
            </w:r>
          </w:p>
          <w:p w14:paraId="3E83C196" w14:textId="77777777" w:rsidR="00EB7645" w:rsidRPr="00BE00C7" w:rsidRDefault="00F07A42" w:rsidP="00BE00C7">
            <w:pPr>
              <w:pStyle w:val="OutcomeDescription"/>
              <w:spacing w:before="120" w:after="120"/>
              <w:rPr>
                <w:rFonts w:cs="Arial"/>
                <w:lang w:eastAsia="en-NZ"/>
              </w:rPr>
            </w:pPr>
          </w:p>
          <w:p w14:paraId="5FA66F75"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is a small designated housekeeping team responsible for the cleaning throughout the facility. B</w:t>
            </w:r>
            <w:r w:rsidRPr="00BE00C7">
              <w:rPr>
                <w:rFonts w:cs="Arial"/>
                <w:lang w:eastAsia="en-NZ"/>
              </w:rPr>
              <w:t xml:space="preserve">oth have received appropriate training </w:t>
            </w:r>
            <w:r w:rsidRPr="00BE00C7">
              <w:rPr>
                <w:rFonts w:cs="Arial"/>
                <w:lang w:eastAsia="en-NZ"/>
              </w:rPr>
              <w:lastRenderedPageBreak/>
              <w:t>from the chemical supply company and have completed the equivalent of New Zealand Qualifications Authority Certificate in Cleaning (Level 2), as confirmed in interview of cleaning staff and training records.  Chemical</w:t>
            </w:r>
            <w:r w:rsidRPr="00BE00C7">
              <w:rPr>
                <w:rFonts w:cs="Arial"/>
                <w:lang w:eastAsia="en-NZ"/>
              </w:rPr>
              <w:t>s were stored in a lockable cupboard and were in appropriately labelled containers. Cleaning and laundry staff are also encouraged to attend any training available to caregiving staff.</w:t>
            </w:r>
          </w:p>
          <w:p w14:paraId="0F0EBECA" w14:textId="77777777" w:rsidR="00EB7645" w:rsidRPr="00BE00C7" w:rsidRDefault="00F07A42" w:rsidP="00BE00C7">
            <w:pPr>
              <w:pStyle w:val="OutcomeDescription"/>
              <w:spacing w:before="120" w:after="120"/>
              <w:rPr>
                <w:rFonts w:cs="Arial"/>
                <w:lang w:eastAsia="en-NZ"/>
              </w:rPr>
            </w:pPr>
            <w:r w:rsidRPr="00BE00C7">
              <w:rPr>
                <w:rFonts w:cs="Arial"/>
                <w:lang w:eastAsia="en-NZ"/>
              </w:rPr>
              <w:t>Housekeeping staff were familiar with the documented processes they nee</w:t>
            </w:r>
            <w:r w:rsidRPr="00BE00C7">
              <w:rPr>
                <w:rFonts w:cs="Arial"/>
                <w:lang w:eastAsia="en-NZ"/>
              </w:rPr>
              <w:t xml:space="preserve">d to follow and described precautions they need to take to protect residents, especially those in the dementia service. The effectiveness of laundry and housekeeping processes are regularly reviewed via the internal audit system and staff interviewed were </w:t>
            </w:r>
            <w:r w:rsidRPr="00BE00C7">
              <w:rPr>
                <w:rFonts w:cs="Arial"/>
                <w:lang w:eastAsia="en-NZ"/>
              </w:rPr>
              <w:t>able to describe how corrective action processes are managed when an aspect of their work has fallen short of expectations. Internal audit records confirmed these audit processes. The company the service provider contracts to supply chemicals undertakes au</w:t>
            </w:r>
            <w:r w:rsidRPr="00BE00C7">
              <w:rPr>
                <w:rFonts w:cs="Arial"/>
                <w:lang w:eastAsia="en-NZ"/>
              </w:rPr>
              <w:t xml:space="preserve">dits on the laundry machines and chemical supplies, as well as providing staff training on chemical use and safety. Staff training records confirmed staff involvement in this training and the updates they undertake. </w:t>
            </w:r>
          </w:p>
          <w:p w14:paraId="43B9F258" w14:textId="77777777" w:rsidR="00EB7645" w:rsidRPr="00BE00C7" w:rsidRDefault="00F07A42" w:rsidP="00BE00C7">
            <w:pPr>
              <w:pStyle w:val="OutcomeDescription"/>
              <w:spacing w:before="120" w:after="120"/>
              <w:rPr>
                <w:rFonts w:cs="Arial"/>
                <w:lang w:eastAsia="en-NZ"/>
              </w:rPr>
            </w:pPr>
          </w:p>
        </w:tc>
      </w:tr>
      <w:tr w:rsidR="00A21CBC" w14:paraId="73699EF1" w14:textId="77777777">
        <w:tc>
          <w:tcPr>
            <w:tcW w:w="0" w:type="auto"/>
          </w:tcPr>
          <w:p w14:paraId="563AFFDE"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1.4.7: Essential, Emergency,</w:t>
            </w:r>
            <w:r w:rsidRPr="00BE00C7">
              <w:rPr>
                <w:rFonts w:cs="Arial"/>
                <w:lang w:eastAsia="en-NZ"/>
              </w:rPr>
              <w:t xml:space="preserve"> And Security Systems </w:t>
            </w:r>
          </w:p>
          <w:p w14:paraId="3076C409"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74B65AF"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0288D14E"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are displayed and known to staff. Disaster and civil </w:t>
            </w:r>
            <w:r w:rsidRPr="00BE00C7">
              <w:rPr>
                <w:rFonts w:cs="Arial"/>
                <w:lang w:eastAsia="en-NZ"/>
              </w:rPr>
              <w:t>defence planning guides direct the facility, including for the dementia care areas, in their preparation for disasters and describe the procedures to be followed in the event of a fire or other emergency. These meet the requirements of the Ministry of Civi</w:t>
            </w:r>
            <w:r w:rsidRPr="00BE00C7">
              <w:rPr>
                <w:rFonts w:cs="Arial"/>
                <w:lang w:eastAsia="en-NZ"/>
              </w:rPr>
              <w:t>l Defence and Emergency and the local civil defence service. The current fire evacuation plan was approved by the New Zealand Fire Service on 30 June 2015. A trial evacuation is scheduled to take place six-monthly with a copy sent to the New Zealand Fire S</w:t>
            </w:r>
            <w:r w:rsidRPr="00BE00C7">
              <w:rPr>
                <w:rFonts w:cs="Arial"/>
                <w:lang w:eastAsia="en-NZ"/>
              </w:rPr>
              <w:t>ervice and this was most recently undertaken on10 October 2020 and is due again now, and there are firm plans for this to occur. The orientation programme includes fire and security training.  Staff confirmed their awareness of the emergency procedures dur</w:t>
            </w:r>
            <w:r w:rsidRPr="00BE00C7">
              <w:rPr>
                <w:rFonts w:cs="Arial"/>
                <w:lang w:eastAsia="en-NZ"/>
              </w:rPr>
              <w:t>ing interview.</w:t>
            </w:r>
          </w:p>
          <w:p w14:paraId="55D251EF" w14:textId="77777777" w:rsidR="00EB7645" w:rsidRPr="00BE00C7" w:rsidRDefault="00F07A42"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a gas BBQ’s were sighted and meet the requirements for the current number of residents. An emergency water tank is locate</w:t>
            </w:r>
            <w:r w:rsidRPr="00BE00C7">
              <w:rPr>
                <w:rFonts w:cs="Arial"/>
                <w:lang w:eastAsia="en-NZ"/>
              </w:rPr>
              <w:t xml:space="preserve">d on site and valve and water quality </w:t>
            </w:r>
            <w:r w:rsidRPr="00BE00C7">
              <w:rPr>
                <w:rFonts w:cs="Arial"/>
                <w:lang w:eastAsia="en-NZ"/>
              </w:rPr>
              <w:lastRenderedPageBreak/>
              <w:t>checks are components of the environment checklist. Emergency lighting is regularly tested. Emergency supplies of food to cover at least three days if needed was present on site.</w:t>
            </w:r>
          </w:p>
          <w:p w14:paraId="009E2B4D" w14:textId="77777777" w:rsidR="00EB7645" w:rsidRPr="00BE00C7" w:rsidRDefault="00F07A42" w:rsidP="00BE00C7">
            <w:pPr>
              <w:pStyle w:val="OutcomeDescription"/>
              <w:spacing w:before="120" w:after="120"/>
              <w:rPr>
                <w:rFonts w:cs="Arial"/>
                <w:lang w:eastAsia="en-NZ"/>
              </w:rPr>
            </w:pPr>
            <w:r w:rsidRPr="00BE00C7">
              <w:rPr>
                <w:rFonts w:cs="Arial"/>
                <w:lang w:eastAsia="en-NZ"/>
              </w:rPr>
              <w:t>Call bells alert staff to residents req</w:t>
            </w:r>
            <w:r w:rsidRPr="00BE00C7">
              <w:rPr>
                <w:rFonts w:cs="Arial"/>
                <w:lang w:eastAsia="en-NZ"/>
              </w:rPr>
              <w:t>uiring assistance.  Monthly internal audits on call bell response timeframes are being completed and residents and families reported staff respond promptly to call bells. The manager was observed to intervene when a call bell had persisted longer than pref</w:t>
            </w:r>
            <w:r w:rsidRPr="00BE00C7">
              <w:rPr>
                <w:rFonts w:cs="Arial"/>
                <w:lang w:eastAsia="en-NZ"/>
              </w:rPr>
              <w:t>erred.</w:t>
            </w:r>
          </w:p>
          <w:p w14:paraId="4EEFDB8C" w14:textId="77777777" w:rsidR="00EB7645" w:rsidRPr="00BE00C7" w:rsidRDefault="00F07A42"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security company checks the premises at night.</w:t>
            </w:r>
          </w:p>
          <w:p w14:paraId="62C67B00" w14:textId="77777777" w:rsidR="00EB7645" w:rsidRPr="00BE00C7" w:rsidRDefault="00F07A42" w:rsidP="00BE00C7">
            <w:pPr>
              <w:pStyle w:val="OutcomeDescription"/>
              <w:spacing w:before="120" w:after="120"/>
              <w:rPr>
                <w:rFonts w:cs="Arial"/>
                <w:lang w:eastAsia="en-NZ"/>
              </w:rPr>
            </w:pPr>
          </w:p>
        </w:tc>
      </w:tr>
      <w:tr w:rsidR="00A21CBC" w14:paraId="04C94745" w14:textId="77777777">
        <w:tc>
          <w:tcPr>
            <w:tcW w:w="0" w:type="auto"/>
          </w:tcPr>
          <w:p w14:paraId="36036BA1"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3C44BE81" w14:textId="77777777" w:rsidR="00EB7645" w:rsidRPr="00BE00C7" w:rsidRDefault="00F07A42"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44D2B7D"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0F8A1EF9" w14:textId="77777777" w:rsidR="00EB7645" w:rsidRPr="00BE00C7" w:rsidRDefault="00F07A42" w:rsidP="00BE00C7">
            <w:pPr>
              <w:pStyle w:val="OutcomeDescription"/>
              <w:spacing w:before="120" w:after="120"/>
              <w:rPr>
                <w:rFonts w:cs="Arial"/>
                <w:lang w:eastAsia="en-NZ"/>
              </w:rPr>
            </w:pPr>
            <w:r w:rsidRPr="00BE00C7">
              <w:rPr>
                <w:rFonts w:cs="Arial"/>
                <w:lang w:eastAsia="en-NZ"/>
              </w:rPr>
              <w:t>The facility is heated via a gas fired central he</w:t>
            </w:r>
            <w:r w:rsidRPr="00BE00C7">
              <w:rPr>
                <w:rFonts w:cs="Arial"/>
                <w:lang w:eastAsia="en-NZ"/>
              </w:rPr>
              <w:t xml:space="preserve">ating system. Within the past year, heat pumps have been installed in two areas of the facility for cooling purposes as there had been reports of temperatures becoming excessively warm during summer months. </w:t>
            </w:r>
          </w:p>
          <w:p w14:paraId="40D2F1A7" w14:textId="77777777" w:rsidR="00EB7645" w:rsidRPr="00BE00C7" w:rsidRDefault="00F07A42" w:rsidP="00BE00C7">
            <w:pPr>
              <w:pStyle w:val="OutcomeDescription"/>
              <w:spacing w:before="120" w:after="120"/>
              <w:rPr>
                <w:rFonts w:cs="Arial"/>
                <w:lang w:eastAsia="en-NZ"/>
              </w:rPr>
            </w:pPr>
            <w:r w:rsidRPr="00BE00C7">
              <w:rPr>
                <w:rFonts w:cs="Arial"/>
                <w:lang w:eastAsia="en-NZ"/>
              </w:rPr>
              <w:t>All resident’s rooms and communal areas have nat</w:t>
            </w:r>
            <w:r w:rsidRPr="00BE00C7">
              <w:rPr>
                <w:rFonts w:cs="Arial"/>
                <w:lang w:eastAsia="en-NZ"/>
              </w:rPr>
              <w:t>ural light and opening windows with security latches in place. Doors open onto garden and patio areas from the lounges in the rest home and hospital area and in the dementia wing. Residents and families confirmed the facilities are mostly maintained at a c</w:t>
            </w:r>
            <w:r w:rsidRPr="00BE00C7">
              <w:rPr>
                <w:rFonts w:cs="Arial"/>
                <w:lang w:eastAsia="en-NZ"/>
              </w:rPr>
              <w:t>omfortable temperature throughout the year, although they noted that it is hot in summer.</w:t>
            </w:r>
          </w:p>
          <w:p w14:paraId="778D5A2C" w14:textId="77777777" w:rsidR="00EB7645" w:rsidRPr="00BE00C7" w:rsidRDefault="00F07A42" w:rsidP="00BE00C7">
            <w:pPr>
              <w:pStyle w:val="OutcomeDescription"/>
              <w:spacing w:before="120" w:after="120"/>
              <w:rPr>
                <w:rFonts w:cs="Arial"/>
                <w:lang w:eastAsia="en-NZ"/>
              </w:rPr>
            </w:pPr>
          </w:p>
        </w:tc>
      </w:tr>
      <w:tr w:rsidR="00A21CBC" w14:paraId="2BC3EA7F" w14:textId="77777777">
        <w:tc>
          <w:tcPr>
            <w:tcW w:w="0" w:type="auto"/>
          </w:tcPr>
          <w:p w14:paraId="38BFCA27"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3.1: Infection control management</w:t>
            </w:r>
          </w:p>
          <w:p w14:paraId="30BB1AD4"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w:t>
            </w:r>
            <w:r w:rsidRPr="00BE00C7">
              <w:rPr>
                <w:rFonts w:cs="Arial"/>
                <w:lang w:eastAsia="en-NZ"/>
              </w:rPr>
              <w:t xml:space="preserve"> shall be appropriate to the size and scope of the service. </w:t>
            </w:r>
          </w:p>
        </w:tc>
        <w:tc>
          <w:tcPr>
            <w:tcW w:w="0" w:type="auto"/>
          </w:tcPr>
          <w:p w14:paraId="1500F6A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102607E" w14:textId="77777777" w:rsidR="00EB7645" w:rsidRPr="00BE00C7" w:rsidRDefault="00F07A42"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visitors. The programme is guided by a comprehensive and cu</w:t>
            </w:r>
            <w:r w:rsidRPr="00BE00C7">
              <w:rPr>
                <w:rFonts w:cs="Arial"/>
                <w:lang w:eastAsia="en-NZ"/>
              </w:rPr>
              <w:t>rrent infection control policy with input from infection prevention and control specialists. An annual programme is in place and was sighted.</w:t>
            </w:r>
          </w:p>
          <w:p w14:paraId="333CB218" w14:textId="77777777" w:rsidR="00EB7645" w:rsidRPr="00BE00C7" w:rsidRDefault="00F07A42" w:rsidP="00BE00C7">
            <w:pPr>
              <w:pStyle w:val="OutcomeDescription"/>
              <w:spacing w:before="120" w:after="120"/>
              <w:rPr>
                <w:rFonts w:cs="Arial"/>
                <w:lang w:eastAsia="en-NZ"/>
              </w:rPr>
            </w:pPr>
            <w:r w:rsidRPr="00BE00C7">
              <w:rPr>
                <w:rFonts w:cs="Arial"/>
                <w:lang w:eastAsia="en-NZ"/>
              </w:rPr>
              <w:t>The registered nurse is the designated IPC coordinator, whose role and responsibilities are defined in a job descr</w:t>
            </w:r>
            <w:r w:rsidRPr="00BE00C7">
              <w:rPr>
                <w:rFonts w:cs="Arial"/>
                <w:lang w:eastAsia="en-NZ"/>
              </w:rPr>
              <w:t>iption. Infection control matters, including surveillance results, are reported monthly to the business and facility manager, and tabled at the registered nurse and quality committee meeting, this committee includes the facility manager, IPC coordinator, t</w:t>
            </w:r>
            <w:r w:rsidRPr="00BE00C7">
              <w:rPr>
                <w:rFonts w:cs="Arial"/>
                <w:lang w:eastAsia="en-NZ"/>
              </w:rPr>
              <w:t xml:space="preserve">he </w:t>
            </w:r>
            <w:r w:rsidRPr="00BE00C7">
              <w:rPr>
                <w:rFonts w:cs="Arial"/>
                <w:lang w:eastAsia="en-NZ"/>
              </w:rPr>
              <w:lastRenderedPageBreak/>
              <w:t>health and safety officer, and representatives from cleaning services.</w:t>
            </w:r>
          </w:p>
          <w:p w14:paraId="3A8900E9" w14:textId="77777777" w:rsidR="00EB7645" w:rsidRPr="00BE00C7" w:rsidRDefault="00F07A42"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control manual provides guidanc</w:t>
            </w:r>
            <w:r w:rsidRPr="00BE00C7">
              <w:rPr>
                <w:rFonts w:cs="Arial"/>
                <w:lang w:eastAsia="en-NZ"/>
              </w:rPr>
              <w:t>e for staff about how long they must stay away from work if they have been unwell. Staff interviewed understood these responsibilities.</w:t>
            </w:r>
          </w:p>
          <w:p w14:paraId="34F4BB58" w14:textId="77777777" w:rsidR="00EB7645" w:rsidRPr="00BE00C7" w:rsidRDefault="00F07A42" w:rsidP="00BE00C7">
            <w:pPr>
              <w:pStyle w:val="OutcomeDescription"/>
              <w:spacing w:before="120" w:after="120"/>
              <w:rPr>
                <w:rFonts w:cs="Arial"/>
                <w:lang w:eastAsia="en-NZ"/>
              </w:rPr>
            </w:pPr>
          </w:p>
        </w:tc>
      </w:tr>
      <w:tr w:rsidR="00A21CBC" w14:paraId="78997338" w14:textId="77777777">
        <w:tc>
          <w:tcPr>
            <w:tcW w:w="0" w:type="auto"/>
          </w:tcPr>
          <w:p w14:paraId="1607E793"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484BB949"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are adequate human, physical, and information resourc</w:t>
            </w:r>
            <w:r w:rsidRPr="00BE00C7">
              <w:rPr>
                <w:rFonts w:cs="Arial"/>
                <w:lang w:eastAsia="en-NZ"/>
              </w:rPr>
              <w:t>es to implement the infection control programme and meet the needs of the organisation.</w:t>
            </w:r>
          </w:p>
        </w:tc>
        <w:tc>
          <w:tcPr>
            <w:tcW w:w="0" w:type="auto"/>
          </w:tcPr>
          <w:p w14:paraId="1C0FF8EB"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2BCD0938"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 IPC coordinator has appropriate skills, knowledge and qualifications for the role, and has been in this role for one year. She has undertaken an on-line </w:t>
            </w:r>
            <w:r w:rsidRPr="00BE00C7">
              <w:rPr>
                <w:rFonts w:cs="Arial"/>
                <w:lang w:eastAsia="en-NZ"/>
              </w:rPr>
              <w:t>infection prevention and control course, as verified in training records sighted. Additional support and information are accessed from the infection control team at the TDHB, the community laboratory, the GP and public health unit, as required. Ministry of</w:t>
            </w:r>
            <w:r w:rsidRPr="00BE00C7">
              <w:rPr>
                <w:rFonts w:cs="Arial"/>
                <w:lang w:eastAsia="en-NZ"/>
              </w:rPr>
              <w:t xml:space="preserve"> Health updates were used to guide protocol through lockdown during the Covid-19 pandemic. The IPC coordinator has access to residents’ records and diagnostic results to ensure timely treatment and resolution of any infections.</w:t>
            </w:r>
          </w:p>
          <w:p w14:paraId="73E76582" w14:textId="77777777" w:rsidR="00EB7645" w:rsidRPr="00BE00C7" w:rsidRDefault="00F07A42" w:rsidP="00BE00C7">
            <w:pPr>
              <w:pStyle w:val="OutcomeDescription"/>
              <w:spacing w:before="120" w:after="120"/>
              <w:rPr>
                <w:rFonts w:cs="Arial"/>
                <w:lang w:eastAsia="en-NZ"/>
              </w:rPr>
            </w:pPr>
            <w:r w:rsidRPr="00BE00C7">
              <w:rPr>
                <w:rFonts w:cs="Arial"/>
                <w:lang w:eastAsia="en-NZ"/>
              </w:rPr>
              <w:t>The registered nurse confirm</w:t>
            </w:r>
            <w:r w:rsidRPr="00BE00C7">
              <w:rPr>
                <w:rFonts w:cs="Arial"/>
                <w:lang w:eastAsia="en-NZ"/>
              </w:rPr>
              <w:t>ed the availability of resources to support the programme and any outbreak of an infection. An outbreak box is available at all times.</w:t>
            </w:r>
          </w:p>
          <w:p w14:paraId="0F2E26F6" w14:textId="77777777" w:rsidR="00EB7645" w:rsidRPr="00BE00C7" w:rsidRDefault="00F07A42" w:rsidP="00BE00C7">
            <w:pPr>
              <w:pStyle w:val="OutcomeDescription"/>
              <w:spacing w:before="120" w:after="120"/>
              <w:rPr>
                <w:rFonts w:cs="Arial"/>
                <w:lang w:eastAsia="en-NZ"/>
              </w:rPr>
            </w:pPr>
          </w:p>
        </w:tc>
      </w:tr>
      <w:tr w:rsidR="00A21CBC" w14:paraId="683DDE05" w14:textId="77777777">
        <w:tc>
          <w:tcPr>
            <w:tcW w:w="0" w:type="auto"/>
          </w:tcPr>
          <w:p w14:paraId="31E632F7"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3.3: Policies and procedures</w:t>
            </w:r>
          </w:p>
          <w:p w14:paraId="673DFEE0" w14:textId="77777777" w:rsidR="00EB7645" w:rsidRPr="00BE00C7" w:rsidRDefault="00F07A42"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w:t>
            </w:r>
            <w:r w:rsidRPr="00BE00C7">
              <w:rPr>
                <w:rFonts w:cs="Arial"/>
                <w:lang w:eastAsia="en-NZ"/>
              </w:rPr>
              <w:t>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5067CCB6"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39254D31" w14:textId="77777777" w:rsidR="00EB7645" w:rsidRPr="00BE00C7" w:rsidRDefault="00F07A4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 full suite of infection prevention and control policies and procedures developed at an organisational level that reflect the requirements of the infection prevention and control standard and current accepted good practice. Policies are current an</w:t>
            </w:r>
            <w:r w:rsidRPr="00BE00C7">
              <w:rPr>
                <w:rFonts w:cs="Arial"/>
                <w:lang w:eastAsia="en-NZ"/>
              </w:rPr>
              <w:t>d include appropriate referencing.</w:t>
            </w:r>
          </w:p>
          <w:p w14:paraId="670F19EE" w14:textId="77777777" w:rsidR="00EB7645" w:rsidRPr="00BE00C7" w:rsidRDefault="00F07A42"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Hand was</w:t>
            </w:r>
            <w:r w:rsidRPr="00BE00C7">
              <w:rPr>
                <w:rFonts w:cs="Arial"/>
                <w:lang w:eastAsia="en-NZ"/>
              </w:rPr>
              <w:t>hing and sanitiser dispensers were readily available around the facility. Staff interviewed verified knowledge of infection control policies and practices and know where they are kept.</w:t>
            </w:r>
          </w:p>
          <w:p w14:paraId="4962A417" w14:textId="77777777" w:rsidR="00EB7645" w:rsidRPr="00BE00C7" w:rsidRDefault="00F07A42" w:rsidP="00BE00C7">
            <w:pPr>
              <w:pStyle w:val="OutcomeDescription"/>
              <w:spacing w:before="120" w:after="120"/>
              <w:rPr>
                <w:rFonts w:cs="Arial"/>
                <w:lang w:eastAsia="en-NZ"/>
              </w:rPr>
            </w:pPr>
          </w:p>
        </w:tc>
      </w:tr>
      <w:tr w:rsidR="00A21CBC" w14:paraId="75F93C84" w14:textId="77777777">
        <w:tc>
          <w:tcPr>
            <w:tcW w:w="0" w:type="auto"/>
          </w:tcPr>
          <w:p w14:paraId="287B5397"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 xml:space="preserve">Standard 3.4: Education </w:t>
            </w:r>
          </w:p>
          <w:p w14:paraId="1E427F4E" w14:textId="77777777" w:rsidR="00EB7645" w:rsidRPr="00BE00C7" w:rsidRDefault="00F07A42" w:rsidP="00BE00C7">
            <w:pPr>
              <w:pStyle w:val="OutcomeDescription"/>
              <w:spacing w:before="120" w:after="120"/>
              <w:rPr>
                <w:rFonts w:cs="Arial"/>
                <w:lang w:eastAsia="en-NZ"/>
              </w:rPr>
            </w:pPr>
            <w:r w:rsidRPr="00BE00C7">
              <w:rPr>
                <w:rFonts w:cs="Arial"/>
                <w:lang w:eastAsia="en-NZ"/>
              </w:rPr>
              <w:t>The organisation provides relevant education</w:t>
            </w:r>
            <w:r w:rsidRPr="00BE00C7">
              <w:rPr>
                <w:rFonts w:cs="Arial"/>
                <w:lang w:eastAsia="en-NZ"/>
              </w:rPr>
              <w:t xml:space="preserve"> on infection control to all service providers, support staff, and consumers.</w:t>
            </w:r>
          </w:p>
        </w:tc>
        <w:tc>
          <w:tcPr>
            <w:tcW w:w="0" w:type="auto"/>
          </w:tcPr>
          <w:p w14:paraId="781A96B2"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2F140FD2"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on infection prevention and control at orientation and ongoing education sessions.  Education </w:t>
            </w:r>
            <w:r w:rsidRPr="00BE00C7">
              <w:rPr>
                <w:rFonts w:cs="Arial"/>
                <w:lang w:eastAsia="en-NZ"/>
              </w:rPr>
              <w:t>is provided by the IPC coordinator, registered nurses and facility manager. Content of the training is documented and evaluated to ensure it is relevant, current and understood. Records of attendances are maintained. When an infection outbreak or an increa</w:t>
            </w:r>
            <w:r w:rsidRPr="00BE00C7">
              <w:rPr>
                <w:rFonts w:cs="Arial"/>
                <w:lang w:eastAsia="en-NZ"/>
              </w:rPr>
              <w:t xml:space="preserve">se in infection incidence has occurred, there was evidence that additional staff education has been provided in response. Examples of this occurring have been during the Covid-19 pandemic.   </w:t>
            </w:r>
          </w:p>
          <w:p w14:paraId="2FAFA728" w14:textId="77777777" w:rsidR="00EB7645" w:rsidRPr="00BE00C7" w:rsidRDefault="00F07A42" w:rsidP="00BE00C7">
            <w:pPr>
              <w:pStyle w:val="OutcomeDescription"/>
              <w:spacing w:before="120" w:after="120"/>
              <w:rPr>
                <w:rFonts w:cs="Arial"/>
                <w:lang w:eastAsia="en-NZ"/>
              </w:rPr>
            </w:pPr>
            <w:r w:rsidRPr="00BE00C7">
              <w:rPr>
                <w:rFonts w:cs="Arial"/>
                <w:lang w:eastAsia="en-NZ"/>
              </w:rPr>
              <w:t>Education with residents is generally on a one-to-one or case by</w:t>
            </w:r>
            <w:r w:rsidRPr="00BE00C7">
              <w:rPr>
                <w:rFonts w:cs="Arial"/>
                <w:lang w:eastAsia="en-NZ"/>
              </w:rPr>
              <w:t xml:space="preserve"> case basis and has included reminders about handwashing, advice about remaining in their room if they are unwell, encouraging residents to maintain good fluid intake and good personal hygiene, especially in relation to toileting.</w:t>
            </w:r>
          </w:p>
          <w:p w14:paraId="00AC8865" w14:textId="77777777" w:rsidR="00EB7645" w:rsidRPr="00BE00C7" w:rsidRDefault="00F07A42" w:rsidP="00BE00C7">
            <w:pPr>
              <w:pStyle w:val="OutcomeDescription"/>
              <w:spacing w:before="120" w:after="120"/>
              <w:rPr>
                <w:rFonts w:cs="Arial"/>
                <w:lang w:eastAsia="en-NZ"/>
              </w:rPr>
            </w:pPr>
          </w:p>
        </w:tc>
      </w:tr>
      <w:tr w:rsidR="00A21CBC" w14:paraId="0F003F4F" w14:textId="77777777">
        <w:tc>
          <w:tcPr>
            <w:tcW w:w="0" w:type="auto"/>
          </w:tcPr>
          <w:p w14:paraId="75938C23"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3.5: Surveilla</w:t>
            </w:r>
            <w:r w:rsidRPr="00BE00C7">
              <w:rPr>
                <w:rFonts w:cs="Arial"/>
                <w:lang w:eastAsia="en-NZ"/>
              </w:rPr>
              <w:t>nce</w:t>
            </w:r>
          </w:p>
          <w:p w14:paraId="38740D95" w14:textId="77777777" w:rsidR="00EB7645" w:rsidRPr="00BE00C7" w:rsidRDefault="00F07A42"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5739D223"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03F6DB7"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w:t>
            </w:r>
            <w:r w:rsidRPr="00BE00C7">
              <w:rPr>
                <w:rFonts w:cs="Arial"/>
                <w:lang w:eastAsia="en-NZ"/>
              </w:rPr>
              <w:t>facilities and includes infections of the urinary tract, skin, wound, fungal, eye, gastro-intestinal, the upper and lower respiratory tract and influenza. The IPC coordinator reviews all reported infections, and these are documented. New infections and any</w:t>
            </w:r>
            <w:r w:rsidRPr="00BE00C7">
              <w:rPr>
                <w:rFonts w:cs="Arial"/>
                <w:lang w:eastAsia="en-NZ"/>
              </w:rPr>
              <w:t xml:space="preserve"> required management plan are discussed at handover, to ensure early intervention occurs.</w:t>
            </w:r>
          </w:p>
          <w:p w14:paraId="7C60FFFC" w14:textId="77777777" w:rsidR="00EB7645" w:rsidRPr="00BE00C7" w:rsidRDefault="00F07A42" w:rsidP="00BE00C7">
            <w:pPr>
              <w:pStyle w:val="OutcomeDescription"/>
              <w:spacing w:before="120" w:after="120"/>
              <w:rPr>
                <w:rFonts w:cs="Arial"/>
                <w:lang w:eastAsia="en-NZ"/>
              </w:rPr>
            </w:pPr>
            <w:r w:rsidRPr="00BE00C7">
              <w:rPr>
                <w:rFonts w:cs="Arial"/>
                <w:lang w:eastAsia="en-NZ"/>
              </w:rPr>
              <w:t>The nurse practitioner interviewed confirmed being informed in a timely manner of residents with suspected infections. The residents’ infections as detailed in the sa</w:t>
            </w:r>
            <w:r w:rsidRPr="00BE00C7">
              <w:rPr>
                <w:rFonts w:cs="Arial"/>
                <w:lang w:eastAsia="en-NZ"/>
              </w:rPr>
              <w:t>mpled residents’ files have been included in the infection surveillance data in the month the infection was diagnosed. Residents and family members confirmed they are informed of all suspected or actual infections and the plan of care.</w:t>
            </w:r>
          </w:p>
          <w:p w14:paraId="30496613" w14:textId="77777777" w:rsidR="00EB7645" w:rsidRPr="00BE00C7" w:rsidRDefault="00F07A42" w:rsidP="00BE00C7">
            <w:pPr>
              <w:pStyle w:val="OutcomeDescription"/>
              <w:spacing w:before="120" w:after="120"/>
              <w:rPr>
                <w:rFonts w:cs="Arial"/>
                <w:lang w:eastAsia="en-NZ"/>
              </w:rPr>
            </w:pPr>
            <w:r w:rsidRPr="00BE00C7">
              <w:rPr>
                <w:rFonts w:cs="Arial"/>
                <w:lang w:eastAsia="en-NZ"/>
              </w:rPr>
              <w:t>Monthly surveillance</w:t>
            </w:r>
            <w:r w:rsidRPr="00BE00C7">
              <w:rPr>
                <w:rFonts w:cs="Arial"/>
                <w:lang w:eastAsia="en-NZ"/>
              </w:rPr>
              <w:t xml:space="preserve"> data is collated and analysed to identify any trends, possible causative factors and required actions. Results of the surveillance programme are shared with staff and benchmarked with other HLL facilities. There are documented definitions of infection for</w:t>
            </w:r>
            <w:r w:rsidRPr="00BE00C7">
              <w:rPr>
                <w:rFonts w:cs="Arial"/>
                <w:lang w:eastAsia="en-NZ"/>
              </w:rPr>
              <w:t xml:space="preserve"> consistency.</w:t>
            </w:r>
          </w:p>
          <w:p w14:paraId="0ADDC6BD" w14:textId="77777777" w:rsidR="00EB7645" w:rsidRPr="00BE00C7" w:rsidRDefault="00F07A42" w:rsidP="00BE00C7">
            <w:pPr>
              <w:pStyle w:val="OutcomeDescription"/>
              <w:spacing w:before="120" w:after="120"/>
              <w:rPr>
                <w:rFonts w:cs="Arial"/>
                <w:lang w:eastAsia="en-NZ"/>
              </w:rPr>
            </w:pPr>
            <w:r w:rsidRPr="00BE00C7">
              <w:rPr>
                <w:rFonts w:cs="Arial"/>
                <w:lang w:eastAsia="en-NZ"/>
              </w:rPr>
              <w:t>There have been no outbreaks in the last year.</w:t>
            </w:r>
          </w:p>
          <w:p w14:paraId="791E0059" w14:textId="77777777" w:rsidR="00EB7645" w:rsidRPr="00BE00C7" w:rsidRDefault="00F07A42" w:rsidP="00BE00C7">
            <w:pPr>
              <w:pStyle w:val="OutcomeDescription"/>
              <w:spacing w:before="120" w:after="120"/>
              <w:rPr>
                <w:rFonts w:cs="Arial"/>
                <w:lang w:eastAsia="en-NZ"/>
              </w:rPr>
            </w:pPr>
          </w:p>
        </w:tc>
      </w:tr>
      <w:tr w:rsidR="00A21CBC" w14:paraId="7212F215" w14:textId="77777777">
        <w:tc>
          <w:tcPr>
            <w:tcW w:w="0" w:type="auto"/>
          </w:tcPr>
          <w:p w14:paraId="17897F9C"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10F14935"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13923F50"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C93975B" w14:textId="77777777" w:rsidR="00EB7645" w:rsidRPr="00BE00C7" w:rsidRDefault="00F07A42"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care home manager informed the restraint coordinator provides oversight for e</w:t>
            </w:r>
            <w:r w:rsidRPr="00BE00C7">
              <w:rPr>
                <w:rFonts w:cs="Arial"/>
                <w:lang w:eastAsia="en-NZ"/>
              </w:rPr>
              <w:t>nabler and restraint management in the facility. The restraint coordinator was interviewed. Staff are provided with copies of the organisation’s policies, procedures and practice and those interviewed were aware of them and of the preference for the facili</w:t>
            </w:r>
            <w:r w:rsidRPr="00BE00C7">
              <w:rPr>
                <w:rFonts w:cs="Arial"/>
                <w:lang w:eastAsia="en-NZ"/>
              </w:rPr>
              <w:t xml:space="preserve">ty to be restraint free.  </w:t>
            </w:r>
          </w:p>
          <w:p w14:paraId="75228035" w14:textId="77777777" w:rsidR="00EB7645" w:rsidRPr="00BE00C7" w:rsidRDefault="00F07A42" w:rsidP="00BE00C7">
            <w:pPr>
              <w:pStyle w:val="OutcomeDescription"/>
              <w:spacing w:before="120" w:after="120"/>
              <w:rPr>
                <w:rFonts w:cs="Arial"/>
                <w:lang w:eastAsia="en-NZ"/>
              </w:rPr>
            </w:pPr>
            <w:r w:rsidRPr="00BE00C7">
              <w:rPr>
                <w:rFonts w:cs="Arial"/>
                <w:lang w:eastAsia="en-NZ"/>
              </w:rPr>
              <w:t>On the day of audit, three residents were using restraints with one person using two types. All were one of three types of restraint approved for use in HLL facilities. Six residents were using enablers, which were reported as be</w:t>
            </w:r>
            <w:r w:rsidRPr="00BE00C7">
              <w:rPr>
                <w:rFonts w:cs="Arial"/>
                <w:lang w:eastAsia="en-NZ"/>
              </w:rPr>
              <w:t xml:space="preserve">ing the least restrictive and used voluntarily at their request. A similar process is followed for the use of enablers as is used for restraints and there was evidence of their consent in their files. </w:t>
            </w:r>
          </w:p>
          <w:p w14:paraId="479D5EB9"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 care home manager informed that restraint is used </w:t>
            </w:r>
            <w:r w:rsidRPr="00BE00C7">
              <w:rPr>
                <w:rFonts w:cs="Arial"/>
                <w:lang w:eastAsia="en-NZ"/>
              </w:rPr>
              <w:t>as a last resort to promote independence and personal safety when all alternatives have been explored.  A recent quality improvement project had been undertaken to reduce the number of restraints used, and this had reduced from ten in March 2020 to four in</w:t>
            </w:r>
            <w:r w:rsidRPr="00BE00C7">
              <w:rPr>
                <w:rFonts w:cs="Arial"/>
                <w:lang w:eastAsia="en-NZ"/>
              </w:rPr>
              <w:t xml:space="preserve"> April 2021. </w:t>
            </w:r>
          </w:p>
          <w:p w14:paraId="7B47C794" w14:textId="77777777" w:rsidR="00EB7645" w:rsidRPr="00BE00C7" w:rsidRDefault="00F07A42" w:rsidP="00BE00C7">
            <w:pPr>
              <w:pStyle w:val="OutcomeDescription"/>
              <w:spacing w:before="120" w:after="120"/>
              <w:rPr>
                <w:rFonts w:cs="Arial"/>
                <w:lang w:eastAsia="en-NZ"/>
              </w:rPr>
            </w:pPr>
            <w:r w:rsidRPr="00BE00C7">
              <w:rPr>
                <w:rFonts w:cs="Arial"/>
                <w:lang w:eastAsia="en-NZ"/>
              </w:rPr>
              <w:t>Interviews and the documentation submitted confirmed that the prospective provider is versed with their responsibilities in respect of restraint minimisation and safe practice.</w:t>
            </w:r>
          </w:p>
          <w:p w14:paraId="0BC079F2" w14:textId="77777777" w:rsidR="00EB7645" w:rsidRPr="00BE00C7" w:rsidRDefault="00F07A42" w:rsidP="00BE00C7">
            <w:pPr>
              <w:pStyle w:val="OutcomeDescription"/>
              <w:spacing w:before="120" w:after="120"/>
              <w:rPr>
                <w:rFonts w:cs="Arial"/>
                <w:lang w:eastAsia="en-NZ"/>
              </w:rPr>
            </w:pPr>
          </w:p>
        </w:tc>
      </w:tr>
      <w:tr w:rsidR="00A21CBC" w14:paraId="23A8EC45" w14:textId="77777777">
        <w:tc>
          <w:tcPr>
            <w:tcW w:w="0" w:type="auto"/>
          </w:tcPr>
          <w:p w14:paraId="5BDE002B"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2.2.1: Restraint approval and processes</w:t>
            </w:r>
          </w:p>
          <w:p w14:paraId="6EB96B3A" w14:textId="77777777" w:rsidR="00EB7645" w:rsidRPr="00BE00C7" w:rsidRDefault="00F07A42" w:rsidP="00BE00C7">
            <w:pPr>
              <w:pStyle w:val="OutcomeDescription"/>
              <w:spacing w:before="120" w:after="120"/>
              <w:rPr>
                <w:rFonts w:cs="Arial"/>
                <w:lang w:eastAsia="en-NZ"/>
              </w:rPr>
            </w:pPr>
            <w:r w:rsidRPr="00BE00C7">
              <w:rPr>
                <w:rFonts w:cs="Arial"/>
                <w:lang w:eastAsia="en-NZ"/>
              </w:rPr>
              <w:t>Services maint</w:t>
            </w:r>
            <w:r w:rsidRPr="00BE00C7">
              <w:rPr>
                <w:rFonts w:cs="Arial"/>
                <w:lang w:eastAsia="en-NZ"/>
              </w:rPr>
              <w:t xml:space="preserve">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14:paraId="5A5388B4"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51B04C50" w14:textId="77777777" w:rsidR="00EB7645" w:rsidRPr="00BE00C7" w:rsidRDefault="00F07A42"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not currently a separate restraint approval group; however, the business and care manager and a registered nurse noted that restraint is a component of monthly registered nurse meetings. Registered nurse meeting minutes make comment on the people u</w:t>
            </w:r>
            <w:r w:rsidRPr="00BE00C7">
              <w:rPr>
                <w:rFonts w:cs="Arial"/>
                <w:lang w:eastAsia="en-NZ"/>
              </w:rPr>
              <w:t xml:space="preserve">sing a restraint, what type of restraint and who is due for review of their restraint. Use of a restraint or an enabler is part of the plan of care. Improvements made to the systems for managing restraint use and the documentation associated with this has </w:t>
            </w:r>
            <w:r w:rsidRPr="00BE00C7">
              <w:rPr>
                <w:rFonts w:cs="Arial"/>
                <w:lang w:eastAsia="en-NZ"/>
              </w:rPr>
              <w:t>improved since the audit in October 2020 and that corrective action is now closed.</w:t>
            </w:r>
          </w:p>
          <w:p w14:paraId="736C7A9E" w14:textId="77777777" w:rsidR="00EB7645" w:rsidRPr="00BE00C7" w:rsidRDefault="00F07A42" w:rsidP="00BE00C7">
            <w:pPr>
              <w:pStyle w:val="OutcomeDescription"/>
              <w:spacing w:before="120" w:after="120"/>
              <w:rPr>
                <w:rFonts w:cs="Arial"/>
                <w:lang w:eastAsia="en-NZ"/>
              </w:rPr>
            </w:pPr>
          </w:p>
        </w:tc>
      </w:tr>
      <w:tr w:rsidR="00A21CBC" w14:paraId="377FB958" w14:textId="77777777">
        <w:tc>
          <w:tcPr>
            <w:tcW w:w="0" w:type="auto"/>
          </w:tcPr>
          <w:p w14:paraId="227CEA0F"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2.2.2: Assessment</w:t>
            </w:r>
          </w:p>
          <w:p w14:paraId="2D2C16DE" w14:textId="77777777" w:rsidR="00EB7645" w:rsidRPr="00BE00C7" w:rsidRDefault="00F07A42"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0F761F30"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4197346D"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organisation includes a restraint assessment form within the restraint manual of related policies and procedures. Copies of an assessment form for restraint use was in the restraint register. The form for assessing the need for and the use of restraint is </w:t>
            </w:r>
            <w:r w:rsidRPr="00BE00C7">
              <w:rPr>
                <w:rFonts w:cs="Arial"/>
                <w:lang w:eastAsia="en-NZ"/>
              </w:rPr>
              <w:t>now comprehensively completed for all restraints in use.  The previous corrective action is now closed.</w:t>
            </w:r>
          </w:p>
          <w:p w14:paraId="60C31815" w14:textId="77777777" w:rsidR="00EB7645" w:rsidRPr="00BE00C7" w:rsidRDefault="00F07A42" w:rsidP="00BE00C7">
            <w:pPr>
              <w:pStyle w:val="OutcomeDescription"/>
              <w:spacing w:before="120" w:after="120"/>
              <w:rPr>
                <w:rFonts w:cs="Arial"/>
                <w:lang w:eastAsia="en-NZ"/>
              </w:rPr>
            </w:pPr>
          </w:p>
        </w:tc>
      </w:tr>
      <w:tr w:rsidR="00A21CBC" w14:paraId="51092227" w14:textId="77777777">
        <w:tc>
          <w:tcPr>
            <w:tcW w:w="0" w:type="auto"/>
          </w:tcPr>
          <w:p w14:paraId="39F62508"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2.2.3: Safe Restraint Use</w:t>
            </w:r>
          </w:p>
          <w:p w14:paraId="32F7895C" w14:textId="77777777" w:rsidR="00EB7645" w:rsidRPr="00BE00C7" w:rsidRDefault="00F07A42"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5D5D6603"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631F67E4" w14:textId="77777777" w:rsidR="00EB7645" w:rsidRPr="00BE00C7" w:rsidRDefault="00F07A42" w:rsidP="00BE00C7">
            <w:pPr>
              <w:pStyle w:val="OutcomeDescription"/>
              <w:spacing w:before="120" w:after="120"/>
              <w:rPr>
                <w:rFonts w:cs="Arial"/>
                <w:lang w:eastAsia="en-NZ"/>
              </w:rPr>
            </w:pPr>
            <w:r w:rsidRPr="00BE00C7">
              <w:rPr>
                <w:rFonts w:cs="Arial"/>
                <w:lang w:eastAsia="en-NZ"/>
              </w:rPr>
              <w:t>The care home manager and registered nurse informed the use of restraints is activ</w:t>
            </w:r>
            <w:r w:rsidRPr="00BE00C7">
              <w:rPr>
                <w:rFonts w:cs="Arial"/>
                <w:lang w:eastAsia="en-NZ"/>
              </w:rPr>
              <w:t xml:space="preserve">ely minimised and this was evidence by the reduction in restraint use over the past 12 months. Staff described how alternatives to restraints are considered and processes,, such as intentional rounding and use of sensor mats are trialled.   </w:t>
            </w:r>
          </w:p>
          <w:p w14:paraId="46E177C2" w14:textId="77777777" w:rsidR="00EB7645" w:rsidRPr="00BE00C7" w:rsidRDefault="00F07A42" w:rsidP="00BE00C7">
            <w:pPr>
              <w:pStyle w:val="OutcomeDescription"/>
              <w:spacing w:before="120" w:after="120"/>
              <w:rPr>
                <w:rFonts w:cs="Arial"/>
                <w:lang w:eastAsia="en-NZ"/>
              </w:rPr>
            </w:pPr>
            <w:r w:rsidRPr="00BE00C7">
              <w:rPr>
                <w:rFonts w:cs="Arial"/>
                <w:lang w:eastAsia="en-NZ"/>
              </w:rPr>
              <w:t>When restraint</w:t>
            </w:r>
            <w:r w:rsidRPr="00BE00C7">
              <w:rPr>
                <w:rFonts w:cs="Arial"/>
                <w:lang w:eastAsia="en-NZ"/>
              </w:rPr>
              <w:t xml:space="preserve">s are in use, frequent monitoring occurs to ensure the resident remains safe.  Records of monitoring had the necessary details. </w:t>
            </w:r>
          </w:p>
          <w:p w14:paraId="52BC36D3" w14:textId="77777777" w:rsidR="00EB7645" w:rsidRPr="00BE00C7" w:rsidRDefault="00F07A42"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registered nurse meeting. The register was reviewe</w:t>
            </w:r>
            <w:r w:rsidRPr="00BE00C7">
              <w:rPr>
                <w:rFonts w:cs="Arial"/>
                <w:lang w:eastAsia="en-NZ"/>
              </w:rPr>
              <w:t xml:space="preserve">d and contained all residents currently using a restraint and sufficient information to provide an auditable record. </w:t>
            </w:r>
          </w:p>
          <w:p w14:paraId="19902554"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Staff have received training in the organisation’s policy and procedures and in related topics, such as positively supporting people with </w:t>
            </w:r>
            <w:r w:rsidRPr="00BE00C7">
              <w:rPr>
                <w:rFonts w:cs="Arial"/>
                <w:lang w:eastAsia="en-NZ"/>
              </w:rPr>
              <w:t xml:space="preserve">challenging behaviours. Staff understood the need for restraint use to be minimised and how to maintain safety when it is being used. They were fully conversant with restraint monitoring requirements. </w:t>
            </w:r>
          </w:p>
          <w:p w14:paraId="49F4D7D7" w14:textId="77777777" w:rsidR="00EB7645" w:rsidRPr="00BE00C7" w:rsidRDefault="00F07A42" w:rsidP="00BE00C7">
            <w:pPr>
              <w:pStyle w:val="OutcomeDescription"/>
              <w:spacing w:before="120" w:after="120"/>
              <w:rPr>
                <w:rFonts w:cs="Arial"/>
                <w:lang w:eastAsia="en-NZ"/>
              </w:rPr>
            </w:pPr>
          </w:p>
        </w:tc>
      </w:tr>
      <w:tr w:rsidR="00A21CBC" w14:paraId="004AF5A4" w14:textId="77777777">
        <w:tc>
          <w:tcPr>
            <w:tcW w:w="0" w:type="auto"/>
          </w:tcPr>
          <w:p w14:paraId="66702435" w14:textId="77777777" w:rsidR="00EB7645" w:rsidRPr="00BE00C7" w:rsidRDefault="00F07A42" w:rsidP="00BE00C7">
            <w:pPr>
              <w:pStyle w:val="OutcomeDescription"/>
              <w:spacing w:before="120" w:after="120"/>
              <w:rPr>
                <w:rFonts w:cs="Arial"/>
                <w:lang w:eastAsia="en-NZ"/>
              </w:rPr>
            </w:pPr>
            <w:r w:rsidRPr="00BE00C7">
              <w:rPr>
                <w:rFonts w:cs="Arial"/>
                <w:lang w:eastAsia="en-NZ"/>
              </w:rPr>
              <w:t>Standard 2.2.4: Evaluation</w:t>
            </w:r>
          </w:p>
          <w:p w14:paraId="7729F0A0" w14:textId="77777777" w:rsidR="00EB7645" w:rsidRPr="00BE00C7" w:rsidRDefault="00F07A42" w:rsidP="00BE00C7">
            <w:pPr>
              <w:pStyle w:val="OutcomeDescription"/>
              <w:spacing w:before="120" w:after="120"/>
              <w:rPr>
                <w:rFonts w:cs="Arial"/>
                <w:lang w:eastAsia="en-NZ"/>
              </w:rPr>
            </w:pPr>
            <w:r w:rsidRPr="00BE00C7">
              <w:rPr>
                <w:rFonts w:cs="Arial"/>
                <w:lang w:eastAsia="en-NZ"/>
              </w:rPr>
              <w:t>Services evaluate all epi</w:t>
            </w:r>
            <w:r w:rsidRPr="00BE00C7">
              <w:rPr>
                <w:rFonts w:cs="Arial"/>
                <w:lang w:eastAsia="en-NZ"/>
              </w:rPr>
              <w:t>sodes of restraint.</w:t>
            </w:r>
          </w:p>
        </w:tc>
        <w:tc>
          <w:tcPr>
            <w:tcW w:w="0" w:type="auto"/>
          </w:tcPr>
          <w:p w14:paraId="1F010F21"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06AE3923" w14:textId="77777777" w:rsidR="00EB7645" w:rsidRPr="00BE00C7" w:rsidRDefault="00F07A42" w:rsidP="00BE00C7">
            <w:pPr>
              <w:pStyle w:val="OutcomeDescription"/>
              <w:spacing w:before="120" w:after="120"/>
              <w:rPr>
                <w:rFonts w:cs="Arial"/>
                <w:lang w:eastAsia="en-NZ"/>
              </w:rPr>
            </w:pPr>
            <w:r w:rsidRPr="00BE00C7">
              <w:rPr>
                <w:rFonts w:cs="Arial"/>
                <w:lang w:eastAsia="en-NZ"/>
              </w:rPr>
              <w:t>Requirements around the use of the relevant restraints for each person using a restraint are in their care plan. Organisational policies and procedures describe the evaluation and review processes required by service providers for each person for whom a re</w:t>
            </w:r>
            <w:r w:rsidRPr="00BE00C7">
              <w:rPr>
                <w:rFonts w:cs="Arial"/>
                <w:lang w:eastAsia="en-NZ"/>
              </w:rPr>
              <w:t xml:space="preserve">straint is used. These are to be undertaken six-monthly.  Improvements have been made to the evaluation process since the October 2020 audit and the previous corrective action is now closed.  </w:t>
            </w:r>
          </w:p>
          <w:p w14:paraId="64D2A684" w14:textId="77777777" w:rsidR="00EB7645" w:rsidRPr="00BE00C7" w:rsidRDefault="00F07A42" w:rsidP="00BE00C7">
            <w:pPr>
              <w:pStyle w:val="OutcomeDescription"/>
              <w:spacing w:before="120" w:after="120"/>
              <w:rPr>
                <w:rFonts w:cs="Arial"/>
                <w:lang w:eastAsia="en-NZ"/>
              </w:rPr>
            </w:pPr>
          </w:p>
        </w:tc>
      </w:tr>
      <w:tr w:rsidR="00A21CBC" w14:paraId="3FFDB4FC" w14:textId="77777777">
        <w:tc>
          <w:tcPr>
            <w:tcW w:w="0" w:type="auto"/>
          </w:tcPr>
          <w:p w14:paraId="56BE4654" w14:textId="77777777" w:rsidR="00EB7645" w:rsidRPr="00BE00C7" w:rsidRDefault="00F07A42"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14:paraId="5C9CF5BB" w14:textId="77777777" w:rsidR="00EB7645" w:rsidRPr="00BE00C7" w:rsidRDefault="00F07A42" w:rsidP="00BE00C7">
            <w:pPr>
              <w:pStyle w:val="OutcomeDescription"/>
              <w:spacing w:before="120" w:after="120"/>
              <w:rPr>
                <w:rFonts w:cs="Arial"/>
                <w:lang w:eastAsia="en-NZ"/>
              </w:rPr>
            </w:pPr>
            <w:r w:rsidRPr="00BE00C7">
              <w:rPr>
                <w:rFonts w:cs="Arial"/>
                <w:lang w:eastAsia="en-NZ"/>
              </w:rPr>
              <w:t>Servi</w:t>
            </w:r>
            <w:r w:rsidRPr="00BE00C7">
              <w:rPr>
                <w:rFonts w:cs="Arial"/>
                <w:lang w:eastAsia="en-NZ"/>
              </w:rPr>
              <w:t>ces demonstrate the monitoring and quality review of their use of restraint.</w:t>
            </w:r>
          </w:p>
        </w:tc>
        <w:tc>
          <w:tcPr>
            <w:tcW w:w="0" w:type="auto"/>
          </w:tcPr>
          <w:p w14:paraId="0C8C00C5" w14:textId="77777777" w:rsidR="00EB7645" w:rsidRPr="00BE00C7" w:rsidRDefault="00F07A42" w:rsidP="00BE00C7">
            <w:pPr>
              <w:pStyle w:val="OutcomeDescription"/>
              <w:spacing w:before="120" w:after="120"/>
              <w:rPr>
                <w:rFonts w:cs="Arial"/>
                <w:lang w:eastAsia="en-NZ"/>
              </w:rPr>
            </w:pPr>
            <w:r w:rsidRPr="00BE00C7">
              <w:rPr>
                <w:rFonts w:cs="Arial"/>
                <w:lang w:eastAsia="en-NZ"/>
              </w:rPr>
              <w:t>FA</w:t>
            </w:r>
          </w:p>
        </w:tc>
        <w:tc>
          <w:tcPr>
            <w:tcW w:w="0" w:type="auto"/>
          </w:tcPr>
          <w:p w14:paraId="72064660" w14:textId="77777777" w:rsidR="00EB7645" w:rsidRPr="00BE00C7" w:rsidRDefault="00F07A42" w:rsidP="00BE00C7">
            <w:pPr>
              <w:pStyle w:val="OutcomeDescription"/>
              <w:spacing w:before="120" w:after="120"/>
              <w:rPr>
                <w:rFonts w:cs="Arial"/>
                <w:lang w:eastAsia="en-NZ"/>
              </w:rPr>
            </w:pPr>
            <w:r w:rsidRPr="00BE00C7">
              <w:rPr>
                <w:rFonts w:cs="Arial"/>
                <w:lang w:eastAsia="en-NZ"/>
              </w:rPr>
              <w:t xml:space="preserve">Registered nurses report the restraints being used at each monthly registered nurse meeting, and this was sighted in the meeting minutes reviewed. </w:t>
            </w:r>
          </w:p>
          <w:p w14:paraId="75C6D5A5" w14:textId="77777777" w:rsidR="00EB7645" w:rsidRPr="00BE00C7" w:rsidRDefault="00F07A42" w:rsidP="00BE00C7">
            <w:pPr>
              <w:pStyle w:val="OutcomeDescription"/>
              <w:spacing w:before="120" w:after="120"/>
              <w:rPr>
                <w:rFonts w:cs="Arial"/>
                <w:lang w:eastAsia="en-NZ"/>
              </w:rPr>
            </w:pPr>
            <w:r w:rsidRPr="00BE00C7">
              <w:rPr>
                <w:rFonts w:cs="Arial"/>
                <w:lang w:eastAsia="en-NZ"/>
              </w:rPr>
              <w:t>Restraint use reports are pa</w:t>
            </w:r>
            <w:r w:rsidRPr="00BE00C7">
              <w:rPr>
                <w:rFonts w:cs="Arial"/>
                <w:lang w:eastAsia="en-NZ"/>
              </w:rPr>
              <w:t>rt of the monthly clinical indicators report that the service provider sends to the HLL Head Office. These reports are analysed for Dunblane as well as collectively with those from other HLL service providers and the extent and any trends are identified. N</w:t>
            </w:r>
            <w:r w:rsidRPr="00BE00C7">
              <w:rPr>
                <w:rFonts w:cs="Arial"/>
                <w:lang w:eastAsia="en-NZ"/>
              </w:rPr>
              <w:t>o specific trends had been identified for Dunblane; however, an example of this process working is that there had been an overall increase in the use of restraint in HLL facilities early in 2020. A quality improvement initiative aimed at reducing restraint</w:t>
            </w:r>
            <w:r w:rsidRPr="00BE00C7">
              <w:rPr>
                <w:rFonts w:cs="Arial"/>
                <w:lang w:eastAsia="en-NZ"/>
              </w:rPr>
              <w:t xml:space="preserve"> use in HLL facilities commenced in May 2020, and this has resulted in the reduction of restraint use at Dunblane Lifecare.</w:t>
            </w:r>
          </w:p>
          <w:p w14:paraId="67FF160C" w14:textId="77777777" w:rsidR="00EB7645" w:rsidRPr="00BE00C7" w:rsidRDefault="00F07A42" w:rsidP="00BE00C7">
            <w:pPr>
              <w:pStyle w:val="OutcomeDescription"/>
              <w:spacing w:before="120" w:after="120"/>
              <w:rPr>
                <w:rFonts w:cs="Arial"/>
                <w:lang w:eastAsia="en-NZ"/>
              </w:rPr>
            </w:pPr>
          </w:p>
        </w:tc>
      </w:tr>
    </w:tbl>
    <w:p w14:paraId="0314ED3C" w14:textId="77777777" w:rsidR="00EB7645" w:rsidRPr="00BE00C7" w:rsidRDefault="00F07A42" w:rsidP="00BE00C7">
      <w:pPr>
        <w:pStyle w:val="OutcomeDescription"/>
        <w:spacing w:before="120" w:after="120"/>
        <w:rPr>
          <w:rFonts w:cs="Arial"/>
          <w:lang w:eastAsia="en-NZ"/>
        </w:rPr>
      </w:pPr>
      <w:bookmarkStart w:id="43" w:name="AuditSummaryAttainment"/>
      <w:bookmarkEnd w:id="43"/>
    </w:p>
    <w:p w14:paraId="54DDC76D" w14:textId="77777777" w:rsidR="00460D43" w:rsidRDefault="00F07A42">
      <w:pPr>
        <w:pStyle w:val="Heading1"/>
        <w:rPr>
          <w:rFonts w:cs="Arial"/>
        </w:rPr>
      </w:pPr>
      <w:r>
        <w:rPr>
          <w:rFonts w:cs="Arial"/>
        </w:rPr>
        <w:lastRenderedPageBreak/>
        <w:t>Specific results for criterion where corrective actions are required</w:t>
      </w:r>
    </w:p>
    <w:p w14:paraId="5B387604" w14:textId="77777777" w:rsidR="00460D43" w:rsidRDefault="00F07A42">
      <w:pPr>
        <w:pStyle w:val="OutcomeDescription"/>
        <w:spacing w:before="240"/>
        <w:rPr>
          <w:rFonts w:cs="Arial"/>
          <w:sz w:val="24"/>
          <w:lang w:eastAsia="en-NZ"/>
        </w:rPr>
      </w:pPr>
      <w:r>
        <w:rPr>
          <w:rFonts w:cs="Arial"/>
          <w:sz w:val="24"/>
          <w:lang w:eastAsia="en-NZ"/>
        </w:rPr>
        <w:t>Where a standard is rated partially attained (PA) or unattai</w:t>
      </w:r>
      <w:r>
        <w:rPr>
          <w:rFonts w:cs="Arial"/>
          <w:sz w:val="24"/>
          <w:lang w:eastAsia="en-NZ"/>
        </w:rPr>
        <w:t>ned (UA) specific corrective actions are recorded under the relevant criteria for the standard.  The following table contains the criterion where corrective actions have been recorded.</w:t>
      </w:r>
    </w:p>
    <w:p w14:paraId="20146AFF" w14:textId="77777777" w:rsidR="00460D43" w:rsidRDefault="00F07A42">
      <w:pPr>
        <w:pStyle w:val="OutcomeDescription"/>
        <w:spacing w:before="240"/>
        <w:rPr>
          <w:rFonts w:cs="Arial"/>
          <w:sz w:val="24"/>
          <w:lang w:eastAsia="en-NZ"/>
        </w:rPr>
      </w:pPr>
      <w:r>
        <w:rPr>
          <w:rFonts w:cs="Arial"/>
          <w:sz w:val="24"/>
          <w:lang w:eastAsia="en-NZ"/>
        </w:rPr>
        <w:t>Criterion can be linked to the relevant standard by looking at the code</w:t>
      </w:r>
      <w:r>
        <w:rPr>
          <w:rFonts w:cs="Arial"/>
          <w:sz w:val="24"/>
          <w:lang w:eastAsia="en-NZ"/>
        </w:rPr>
        <w:t xml:space="preserv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w:t>
      </w:r>
      <w:r>
        <w:rPr>
          <w:rFonts w:cs="Arial"/>
          <w:sz w:val="24"/>
          <w:lang w:eastAsia="en-NZ"/>
        </w:rPr>
        <w:t>very in Outcome 1.1: Consumer Rights.</w:t>
      </w:r>
    </w:p>
    <w:p w14:paraId="4A596F8F" w14:textId="77777777" w:rsidR="00460D43" w:rsidRDefault="00F07A4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21CBC" w14:paraId="4625DF9D" w14:textId="77777777">
        <w:tc>
          <w:tcPr>
            <w:tcW w:w="0" w:type="auto"/>
          </w:tcPr>
          <w:p w14:paraId="6419A042" w14:textId="77777777" w:rsidR="00EB7645" w:rsidRPr="00BE00C7" w:rsidRDefault="00F07A42" w:rsidP="00BE00C7">
            <w:pPr>
              <w:pStyle w:val="OutcomeDescription"/>
              <w:spacing w:before="120" w:after="120"/>
              <w:rPr>
                <w:rFonts w:cs="Arial"/>
                <w:lang w:eastAsia="en-NZ"/>
              </w:rPr>
            </w:pPr>
            <w:r w:rsidRPr="00BE00C7">
              <w:rPr>
                <w:rFonts w:cs="Arial"/>
                <w:lang w:eastAsia="en-NZ"/>
              </w:rPr>
              <w:t>No data to display</w:t>
            </w:r>
          </w:p>
        </w:tc>
      </w:tr>
    </w:tbl>
    <w:p w14:paraId="3600697F" w14:textId="77777777" w:rsidR="00EB7645" w:rsidRPr="00BE00C7" w:rsidRDefault="00F07A42" w:rsidP="00BE00C7">
      <w:pPr>
        <w:pStyle w:val="OutcomeDescription"/>
        <w:spacing w:before="120" w:after="120"/>
        <w:rPr>
          <w:rFonts w:cs="Arial"/>
          <w:lang w:eastAsia="en-NZ"/>
        </w:rPr>
      </w:pPr>
      <w:bookmarkStart w:id="44" w:name="AuditSummaryCAMCriterion"/>
      <w:bookmarkEnd w:id="44"/>
    </w:p>
    <w:p w14:paraId="48DBF059" w14:textId="77777777" w:rsidR="00460D43" w:rsidRDefault="00F07A42">
      <w:pPr>
        <w:pStyle w:val="Heading1"/>
        <w:rPr>
          <w:rFonts w:cs="Arial"/>
        </w:rPr>
      </w:pPr>
      <w:r>
        <w:rPr>
          <w:rFonts w:cs="Arial"/>
        </w:rPr>
        <w:lastRenderedPageBreak/>
        <w:t xml:space="preserve">Specific results for criterion where a continuous </w:t>
      </w:r>
      <w:r>
        <w:rPr>
          <w:rFonts w:cs="Arial"/>
        </w:rPr>
        <w:t>improvement has been recorded</w:t>
      </w:r>
    </w:p>
    <w:p w14:paraId="38A05D8D" w14:textId="77777777" w:rsidR="00460D43" w:rsidRDefault="00F07A42">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14:paraId="7B31AE2E" w14:textId="77777777" w:rsidR="00460D43" w:rsidRDefault="00F07A42">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14:paraId="3BF41140" w14:textId="77777777" w:rsidR="00460D43" w:rsidRDefault="00F07A4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21CBC" w14:paraId="357CD472" w14:textId="77777777">
        <w:tc>
          <w:tcPr>
            <w:tcW w:w="0" w:type="auto"/>
          </w:tcPr>
          <w:p w14:paraId="1D468584" w14:textId="77777777" w:rsidR="00EB7645" w:rsidRPr="00BE00C7" w:rsidRDefault="00F07A42"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14:paraId="10EEFBCC" w14:textId="77777777" w:rsidR="00EB7645" w:rsidRPr="00BE00C7" w:rsidRDefault="00F07A42" w:rsidP="00BE00C7">
      <w:pPr>
        <w:pStyle w:val="OutcomeDescription"/>
        <w:spacing w:before="120" w:after="120"/>
        <w:rPr>
          <w:rFonts w:cs="Arial"/>
          <w:lang w:eastAsia="en-NZ"/>
        </w:rPr>
      </w:pPr>
      <w:bookmarkStart w:id="45" w:name="AuditSummaryCAMImprovment"/>
      <w:bookmarkEnd w:id="45"/>
    </w:p>
    <w:p w14:paraId="3B3E878B" w14:textId="77777777" w:rsidR="008F3634" w:rsidRDefault="00F07A4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4EA3" w14:textId="77777777" w:rsidR="00000000" w:rsidRDefault="00F07A42">
      <w:r>
        <w:separator/>
      </w:r>
    </w:p>
  </w:endnote>
  <w:endnote w:type="continuationSeparator" w:id="0">
    <w:p w14:paraId="0A081604" w14:textId="77777777" w:rsidR="00000000" w:rsidRDefault="00F0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CCE9" w14:textId="77777777" w:rsidR="000B00BC" w:rsidRDefault="00F07A42">
    <w:pPr>
      <w:pStyle w:val="Footer"/>
    </w:pPr>
  </w:p>
  <w:p w14:paraId="170FD6F8" w14:textId="77777777" w:rsidR="005A4A55" w:rsidRDefault="00F07A42"/>
  <w:p w14:paraId="55B6B724" w14:textId="77777777" w:rsidR="005A4A55" w:rsidRDefault="00F07A4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B445" w14:textId="77777777" w:rsidR="000B00BC" w:rsidRPr="000B00BC" w:rsidRDefault="00F07A42"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Dunblane Lifecare Limited - Dunblane Lifecare</w:t>
    </w:r>
    <w:bookmarkEnd w:id="46"/>
    <w:r>
      <w:rPr>
        <w:rFonts w:cs="Arial"/>
        <w:sz w:val="16"/>
        <w:szCs w:val="20"/>
      </w:rPr>
      <w:tab/>
      <w:t xml:space="preserve">Date of Audit: </w:t>
    </w:r>
    <w:bookmarkStart w:id="47" w:name="AuditStartDate1"/>
    <w:r>
      <w:rPr>
        <w:rFonts w:cs="Arial"/>
        <w:sz w:val="16"/>
        <w:szCs w:val="20"/>
      </w:rPr>
      <w:t>7 April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51A011" w14:textId="77777777" w:rsidR="005A4A55" w:rsidRDefault="00F07A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FBFA" w14:textId="77777777" w:rsidR="000B00BC" w:rsidRDefault="00F0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51D3F" w14:textId="77777777" w:rsidR="00000000" w:rsidRDefault="00F07A42">
      <w:r>
        <w:separator/>
      </w:r>
    </w:p>
  </w:footnote>
  <w:footnote w:type="continuationSeparator" w:id="0">
    <w:p w14:paraId="349017FC" w14:textId="77777777" w:rsidR="00000000" w:rsidRDefault="00F0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5703" w14:textId="77777777" w:rsidR="000B00BC" w:rsidRDefault="00F07A42">
    <w:pPr>
      <w:pStyle w:val="Header"/>
    </w:pPr>
  </w:p>
  <w:p w14:paraId="1F50E42F" w14:textId="77777777" w:rsidR="005A4A55" w:rsidRDefault="00F07A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AE35" w14:textId="77777777" w:rsidR="000B00BC" w:rsidRDefault="00F07A42">
    <w:pPr>
      <w:pStyle w:val="Header"/>
    </w:pPr>
  </w:p>
  <w:p w14:paraId="5436092F" w14:textId="77777777" w:rsidR="005A4A55" w:rsidRDefault="00F07A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60D1" w14:textId="77777777" w:rsidR="000B00BC" w:rsidRDefault="00F07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F0DCDD12">
      <w:start w:val="1"/>
      <w:numFmt w:val="decimal"/>
      <w:lvlText w:val="%1."/>
      <w:lvlJc w:val="left"/>
      <w:pPr>
        <w:ind w:left="360" w:hanging="360"/>
      </w:pPr>
    </w:lvl>
    <w:lvl w:ilvl="1" w:tplc="A0B48768" w:tentative="1">
      <w:start w:val="1"/>
      <w:numFmt w:val="lowerLetter"/>
      <w:lvlText w:val="%2."/>
      <w:lvlJc w:val="left"/>
      <w:pPr>
        <w:ind w:left="1080" w:hanging="360"/>
      </w:pPr>
    </w:lvl>
    <w:lvl w:ilvl="2" w:tplc="188AE424" w:tentative="1">
      <w:start w:val="1"/>
      <w:numFmt w:val="lowerRoman"/>
      <w:lvlText w:val="%3."/>
      <w:lvlJc w:val="right"/>
      <w:pPr>
        <w:ind w:left="1800" w:hanging="180"/>
      </w:pPr>
    </w:lvl>
    <w:lvl w:ilvl="3" w:tplc="C3FE7522" w:tentative="1">
      <w:start w:val="1"/>
      <w:numFmt w:val="decimal"/>
      <w:lvlText w:val="%4."/>
      <w:lvlJc w:val="left"/>
      <w:pPr>
        <w:ind w:left="2520" w:hanging="360"/>
      </w:pPr>
    </w:lvl>
    <w:lvl w:ilvl="4" w:tplc="37B6D05E" w:tentative="1">
      <w:start w:val="1"/>
      <w:numFmt w:val="lowerLetter"/>
      <w:lvlText w:val="%5."/>
      <w:lvlJc w:val="left"/>
      <w:pPr>
        <w:ind w:left="3240" w:hanging="360"/>
      </w:pPr>
    </w:lvl>
    <w:lvl w:ilvl="5" w:tplc="1B88950C" w:tentative="1">
      <w:start w:val="1"/>
      <w:numFmt w:val="lowerRoman"/>
      <w:lvlText w:val="%6."/>
      <w:lvlJc w:val="right"/>
      <w:pPr>
        <w:ind w:left="3960" w:hanging="180"/>
      </w:pPr>
    </w:lvl>
    <w:lvl w:ilvl="6" w:tplc="8D3CB806" w:tentative="1">
      <w:start w:val="1"/>
      <w:numFmt w:val="decimal"/>
      <w:lvlText w:val="%7."/>
      <w:lvlJc w:val="left"/>
      <w:pPr>
        <w:ind w:left="4680" w:hanging="360"/>
      </w:pPr>
    </w:lvl>
    <w:lvl w:ilvl="7" w:tplc="317230C0" w:tentative="1">
      <w:start w:val="1"/>
      <w:numFmt w:val="lowerLetter"/>
      <w:lvlText w:val="%8."/>
      <w:lvlJc w:val="left"/>
      <w:pPr>
        <w:ind w:left="5400" w:hanging="360"/>
      </w:pPr>
    </w:lvl>
    <w:lvl w:ilvl="8" w:tplc="C22CC5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CB60684">
      <w:start w:val="1"/>
      <w:numFmt w:val="bullet"/>
      <w:lvlText w:val=""/>
      <w:lvlJc w:val="left"/>
      <w:pPr>
        <w:ind w:left="720" w:hanging="360"/>
      </w:pPr>
      <w:rPr>
        <w:rFonts w:ascii="Symbol" w:hAnsi="Symbol" w:hint="default"/>
      </w:rPr>
    </w:lvl>
    <w:lvl w:ilvl="1" w:tplc="3236C960" w:tentative="1">
      <w:start w:val="1"/>
      <w:numFmt w:val="bullet"/>
      <w:lvlText w:val="o"/>
      <w:lvlJc w:val="left"/>
      <w:pPr>
        <w:ind w:left="1440" w:hanging="360"/>
      </w:pPr>
      <w:rPr>
        <w:rFonts w:ascii="Courier New" w:hAnsi="Courier New" w:cs="Courier New" w:hint="default"/>
      </w:rPr>
    </w:lvl>
    <w:lvl w:ilvl="2" w:tplc="02FCB996" w:tentative="1">
      <w:start w:val="1"/>
      <w:numFmt w:val="bullet"/>
      <w:lvlText w:val=""/>
      <w:lvlJc w:val="left"/>
      <w:pPr>
        <w:ind w:left="2160" w:hanging="360"/>
      </w:pPr>
      <w:rPr>
        <w:rFonts w:ascii="Wingdings" w:hAnsi="Wingdings" w:hint="default"/>
      </w:rPr>
    </w:lvl>
    <w:lvl w:ilvl="3" w:tplc="38E4E788" w:tentative="1">
      <w:start w:val="1"/>
      <w:numFmt w:val="bullet"/>
      <w:lvlText w:val=""/>
      <w:lvlJc w:val="left"/>
      <w:pPr>
        <w:ind w:left="2880" w:hanging="360"/>
      </w:pPr>
      <w:rPr>
        <w:rFonts w:ascii="Symbol" w:hAnsi="Symbol" w:hint="default"/>
      </w:rPr>
    </w:lvl>
    <w:lvl w:ilvl="4" w:tplc="0C6250FC" w:tentative="1">
      <w:start w:val="1"/>
      <w:numFmt w:val="bullet"/>
      <w:lvlText w:val="o"/>
      <w:lvlJc w:val="left"/>
      <w:pPr>
        <w:ind w:left="3600" w:hanging="360"/>
      </w:pPr>
      <w:rPr>
        <w:rFonts w:ascii="Courier New" w:hAnsi="Courier New" w:cs="Courier New" w:hint="default"/>
      </w:rPr>
    </w:lvl>
    <w:lvl w:ilvl="5" w:tplc="45625476" w:tentative="1">
      <w:start w:val="1"/>
      <w:numFmt w:val="bullet"/>
      <w:lvlText w:val=""/>
      <w:lvlJc w:val="left"/>
      <w:pPr>
        <w:ind w:left="4320" w:hanging="360"/>
      </w:pPr>
      <w:rPr>
        <w:rFonts w:ascii="Wingdings" w:hAnsi="Wingdings" w:hint="default"/>
      </w:rPr>
    </w:lvl>
    <w:lvl w:ilvl="6" w:tplc="C29A44AC" w:tentative="1">
      <w:start w:val="1"/>
      <w:numFmt w:val="bullet"/>
      <w:lvlText w:val=""/>
      <w:lvlJc w:val="left"/>
      <w:pPr>
        <w:ind w:left="5040" w:hanging="360"/>
      </w:pPr>
      <w:rPr>
        <w:rFonts w:ascii="Symbol" w:hAnsi="Symbol" w:hint="default"/>
      </w:rPr>
    </w:lvl>
    <w:lvl w:ilvl="7" w:tplc="EA2052DC" w:tentative="1">
      <w:start w:val="1"/>
      <w:numFmt w:val="bullet"/>
      <w:lvlText w:val="o"/>
      <w:lvlJc w:val="left"/>
      <w:pPr>
        <w:ind w:left="5760" w:hanging="360"/>
      </w:pPr>
      <w:rPr>
        <w:rFonts w:ascii="Courier New" w:hAnsi="Courier New" w:cs="Courier New" w:hint="default"/>
      </w:rPr>
    </w:lvl>
    <w:lvl w:ilvl="8" w:tplc="44E8D6D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BC"/>
    <w:rsid w:val="00A21CBC"/>
    <w:rsid w:val="00F07A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A6CC"/>
  <w15:docId w15:val="{0202B448-CEDB-40CF-AFD2-E2CF5ABA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801C-5617-4D92-AFCB-9EA29E676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F6C8E-5F38-4827-9633-6F6BE52DD218}">
  <ds:schemaRefs>
    <ds:schemaRef ds:uri="http://schemas.microsoft.com/sharepoint/v3/contenttype/forms"/>
  </ds:schemaRefs>
</ds:datastoreItem>
</file>

<file path=customXml/itemProps3.xml><?xml version="1.0" encoding="utf-8"?>
<ds:datastoreItem xmlns:ds="http://schemas.openxmlformats.org/officeDocument/2006/customXml" ds:itemID="{4A03A203-66E5-4BF4-BEF7-019A148DF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BB1CC-411E-4DDE-B20E-168F7CA4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11186</Words>
  <Characters>63765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2021-06-10T23:32:00Z</dcterms:created>
  <dcterms:modified xsi:type="dcterms:W3CDTF">2021-06-10T23:32:00Z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