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D06B" w14:textId="77777777" w:rsidR="00460D43" w:rsidRDefault="00FF3FD0">
      <w:pPr>
        <w:pStyle w:val="Heading1"/>
        <w:rPr>
          <w:rFonts w:cs="Arial"/>
        </w:rPr>
      </w:pPr>
      <w:bookmarkStart w:id="0" w:name="PRMS_RIName"/>
      <w:r>
        <w:rPr>
          <w:rFonts w:cs="Arial"/>
        </w:rPr>
        <w:t>Kena Kena Rest Homes Limited - Kena Kena Rest Home</w:t>
      </w:r>
      <w:bookmarkEnd w:id="0"/>
    </w:p>
    <w:p w14:paraId="5A10582F" w14:textId="77777777" w:rsidR="00460D43" w:rsidRDefault="00FF3FD0">
      <w:pPr>
        <w:pStyle w:val="Heading2"/>
        <w:spacing w:after="0"/>
        <w:rPr>
          <w:rFonts w:cs="Arial"/>
        </w:rPr>
      </w:pPr>
      <w:r>
        <w:rPr>
          <w:rFonts w:cs="Arial"/>
        </w:rPr>
        <w:t>Introduction</w:t>
      </w:r>
    </w:p>
    <w:p w14:paraId="4013EF92" w14:textId="77777777" w:rsidR="00460D43" w:rsidRDefault="00FF3FD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7DA8E7A" w14:textId="77777777" w:rsidR="00460D43" w:rsidRDefault="00FF3FD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698C15F" w14:textId="77777777" w:rsidR="00460D43" w:rsidRDefault="00FF3FD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D3F5EA8" w14:textId="77777777" w:rsidR="00460D43" w:rsidRDefault="00FF3FD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31F4AB1" w14:textId="77777777" w:rsidR="00460D43" w:rsidRDefault="00FF3FD0">
      <w:pPr>
        <w:spacing w:before="240" w:after="240"/>
        <w:rPr>
          <w:rFonts w:cs="Arial"/>
          <w:lang w:eastAsia="en-NZ"/>
        </w:rPr>
      </w:pPr>
      <w:r>
        <w:rPr>
          <w:rFonts w:cs="Arial"/>
          <w:lang w:eastAsia="en-NZ"/>
        </w:rPr>
        <w:t>The specifics of this audit included:</w:t>
      </w:r>
    </w:p>
    <w:p w14:paraId="42814536" w14:textId="77777777" w:rsidR="009D18F5" w:rsidRPr="009D18F5" w:rsidRDefault="00FF3FD0" w:rsidP="009D18F5">
      <w:pPr>
        <w:pBdr>
          <w:top w:val="single" w:sz="4" w:space="1" w:color="auto"/>
          <w:left w:val="single" w:sz="4" w:space="4" w:color="auto"/>
          <w:bottom w:val="single" w:sz="4" w:space="1" w:color="auto"/>
          <w:right w:val="single" w:sz="4" w:space="4" w:color="auto"/>
        </w:pBdr>
        <w:rPr>
          <w:rFonts w:cs="Arial"/>
        </w:rPr>
      </w:pPr>
    </w:p>
    <w:p w14:paraId="74490B72" w14:textId="77777777" w:rsidR="005A5115" w:rsidRPr="009418D4" w:rsidRDefault="00FF3FD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Kena Kena Rest Homes Limited</w:t>
      </w:r>
      <w:bookmarkEnd w:id="4"/>
    </w:p>
    <w:p w14:paraId="314904A8" w14:textId="77777777" w:rsidR="005A5115" w:rsidRPr="009418D4" w:rsidRDefault="00FF3FD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Kena Kena Rest Home</w:t>
      </w:r>
      <w:bookmarkEnd w:id="5"/>
    </w:p>
    <w:p w14:paraId="59447EC4" w14:textId="77777777" w:rsidR="005A5115" w:rsidRPr="009418D4" w:rsidRDefault="00FF3FD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3C007F6" w14:textId="77777777" w:rsidR="005A5115" w:rsidRPr="009418D4" w:rsidRDefault="00FF3FD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December 2022</w:t>
      </w:r>
      <w:bookmarkEnd w:id="7"/>
      <w:r w:rsidRPr="009418D4">
        <w:rPr>
          <w:rFonts w:cs="Arial"/>
        </w:rPr>
        <w:tab/>
        <w:t xml:space="preserve">End date: </w:t>
      </w:r>
      <w:bookmarkStart w:id="8" w:name="AuditEndDate"/>
      <w:r>
        <w:rPr>
          <w:rFonts w:cs="Arial"/>
        </w:rPr>
        <w:t>6 December 2022</w:t>
      </w:r>
      <w:bookmarkEnd w:id="8"/>
    </w:p>
    <w:p w14:paraId="68FE2B47" w14:textId="77777777" w:rsidR="005A5115" w:rsidRPr="009418D4" w:rsidRDefault="00FF3FD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9CF247F" w14:textId="77777777" w:rsidR="00C51CB3" w:rsidRPr="009418D4" w:rsidRDefault="00FF3FD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39</w:t>
      </w:r>
      <w:bookmarkEnd w:id="10"/>
    </w:p>
    <w:p w14:paraId="1AB816F2" w14:textId="77777777" w:rsidR="009D18F5" w:rsidRDefault="00FF3FD0" w:rsidP="009D18F5">
      <w:pPr>
        <w:pBdr>
          <w:top w:val="single" w:sz="4" w:space="1" w:color="auto"/>
          <w:left w:val="single" w:sz="4" w:space="4" w:color="auto"/>
          <w:bottom w:val="single" w:sz="4" w:space="1" w:color="auto"/>
          <w:right w:val="single" w:sz="4" w:space="4" w:color="auto"/>
        </w:pBdr>
        <w:rPr>
          <w:rFonts w:cs="Arial"/>
          <w:lang w:eastAsia="en-NZ"/>
        </w:rPr>
      </w:pPr>
    </w:p>
    <w:p w14:paraId="235510AA" w14:textId="77777777" w:rsidR="00460D43" w:rsidRDefault="00FF3FD0">
      <w:pPr>
        <w:pStyle w:val="Heading1"/>
        <w:rPr>
          <w:rFonts w:cs="Arial"/>
        </w:rPr>
      </w:pPr>
      <w:r>
        <w:rPr>
          <w:rFonts w:cs="Arial"/>
        </w:rPr>
        <w:lastRenderedPageBreak/>
        <w:t>Executive summary of the audit</w:t>
      </w:r>
    </w:p>
    <w:p w14:paraId="116D1FEE" w14:textId="77777777" w:rsidR="00460D43" w:rsidRDefault="00FF3FD0">
      <w:pPr>
        <w:pStyle w:val="Heading2"/>
        <w:rPr>
          <w:rFonts w:cs="Arial"/>
        </w:rPr>
      </w:pPr>
      <w:r>
        <w:rPr>
          <w:rFonts w:cs="Arial"/>
        </w:rPr>
        <w:t>Introduction</w:t>
      </w:r>
    </w:p>
    <w:p w14:paraId="226E9C98" w14:textId="77777777" w:rsidR="00460D43" w:rsidRDefault="00FF3FD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w:t>
      </w:r>
      <w:r w:rsidRPr="00FB778F">
        <w:rPr>
          <w:rFonts w:cs="Arial"/>
          <w:lang w:eastAsia="en-NZ"/>
        </w:rPr>
        <w:t>andard:</w:t>
      </w:r>
    </w:p>
    <w:p w14:paraId="087A305D" w14:textId="77777777" w:rsidR="00FB778F" w:rsidRDefault="00FF3FD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29E1BA7" w14:textId="77777777" w:rsidR="00FB778F" w:rsidRDefault="00FF3FD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697B488" w14:textId="77777777" w:rsidR="00FB778F" w:rsidRDefault="00FF3FD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4F5773C" w14:textId="77777777" w:rsidR="00FB778F" w:rsidRDefault="00FF3FD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7EC0A9E" w14:textId="77777777" w:rsidR="00FB778F" w:rsidRDefault="00FF3FD0"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656036B9" w14:textId="77777777" w:rsidR="00FB778F" w:rsidRDefault="00FF3FD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720438E" w14:textId="77777777" w:rsidR="00460D43" w:rsidRDefault="00FF3FD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6BCC6B16" w14:textId="77777777" w:rsidR="00460D43" w:rsidRDefault="00FF3FD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51CB3" w14:paraId="4700BB01" w14:textId="77777777">
        <w:trPr>
          <w:cantSplit/>
          <w:tblHeader/>
        </w:trPr>
        <w:tc>
          <w:tcPr>
            <w:tcW w:w="1260" w:type="dxa"/>
            <w:tcBorders>
              <w:bottom w:val="single" w:sz="4" w:space="0" w:color="000000"/>
            </w:tcBorders>
            <w:vAlign w:val="center"/>
          </w:tcPr>
          <w:p w14:paraId="1C35164B" w14:textId="77777777" w:rsidR="00460D43" w:rsidRDefault="00FF3FD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BA4F2EB" w14:textId="77777777" w:rsidR="00460D43" w:rsidRDefault="00FF3FD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07F9A3" w14:textId="77777777" w:rsidR="00460D43" w:rsidRDefault="00FF3FD0">
            <w:pPr>
              <w:spacing w:before="60" w:after="60"/>
              <w:rPr>
                <w:rFonts w:eastAsia="Calibri"/>
                <w:b/>
                <w:szCs w:val="24"/>
              </w:rPr>
            </w:pPr>
            <w:r>
              <w:rPr>
                <w:rFonts w:eastAsia="Calibri"/>
                <w:b/>
                <w:szCs w:val="24"/>
              </w:rPr>
              <w:t>Definition</w:t>
            </w:r>
          </w:p>
        </w:tc>
      </w:tr>
      <w:tr w:rsidR="00C51CB3" w14:paraId="5F8BC7F7" w14:textId="77777777">
        <w:trPr>
          <w:cantSplit/>
          <w:trHeight w:val="964"/>
        </w:trPr>
        <w:tc>
          <w:tcPr>
            <w:tcW w:w="1260" w:type="dxa"/>
            <w:tcBorders>
              <w:bottom w:val="single" w:sz="4" w:space="0" w:color="000000"/>
            </w:tcBorders>
            <w:shd w:val="clear" w:color="0066FF" w:fill="0000FF"/>
            <w:vAlign w:val="center"/>
          </w:tcPr>
          <w:p w14:paraId="0212F893" w14:textId="77777777" w:rsidR="00460D43" w:rsidRDefault="00FF3FD0">
            <w:pPr>
              <w:spacing w:before="60" w:after="60"/>
              <w:rPr>
                <w:rFonts w:eastAsia="Calibri"/>
                <w:szCs w:val="24"/>
              </w:rPr>
            </w:pPr>
          </w:p>
        </w:tc>
        <w:tc>
          <w:tcPr>
            <w:tcW w:w="7095" w:type="dxa"/>
            <w:tcBorders>
              <w:bottom w:val="single" w:sz="4" w:space="0" w:color="000000"/>
            </w:tcBorders>
            <w:shd w:val="clear" w:color="auto" w:fill="auto"/>
            <w:vAlign w:val="center"/>
          </w:tcPr>
          <w:p w14:paraId="2CD6BF66" w14:textId="77777777" w:rsidR="00460D43" w:rsidRDefault="00FF3FD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79750A" w14:textId="77777777" w:rsidR="00460D43" w:rsidRDefault="00FF3FD0">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C51CB3" w14:paraId="64D88E57" w14:textId="77777777">
        <w:trPr>
          <w:cantSplit/>
          <w:trHeight w:val="964"/>
        </w:trPr>
        <w:tc>
          <w:tcPr>
            <w:tcW w:w="1260" w:type="dxa"/>
            <w:shd w:val="clear" w:color="33CC33" w:fill="00FF00"/>
            <w:vAlign w:val="center"/>
          </w:tcPr>
          <w:p w14:paraId="10832593" w14:textId="77777777" w:rsidR="00460D43" w:rsidRDefault="00FF3FD0">
            <w:pPr>
              <w:spacing w:before="60" w:after="60"/>
              <w:rPr>
                <w:rFonts w:eastAsia="Calibri"/>
                <w:szCs w:val="24"/>
              </w:rPr>
            </w:pPr>
          </w:p>
        </w:tc>
        <w:tc>
          <w:tcPr>
            <w:tcW w:w="7095" w:type="dxa"/>
            <w:shd w:val="clear" w:color="auto" w:fill="auto"/>
            <w:vAlign w:val="center"/>
          </w:tcPr>
          <w:p w14:paraId="12453FE3" w14:textId="77777777" w:rsidR="00460D43" w:rsidRDefault="00FF3FD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B0A5E2" w14:textId="77777777" w:rsidR="00460D43" w:rsidRDefault="00FF3FD0">
            <w:pPr>
              <w:spacing w:before="60" w:after="60"/>
              <w:ind w:left="50"/>
              <w:rPr>
                <w:rFonts w:eastAsia="Calibri"/>
                <w:szCs w:val="24"/>
              </w:rPr>
            </w:pPr>
            <w:r w:rsidRPr="00FB778F">
              <w:rPr>
                <w:rFonts w:eastAsia="Calibri"/>
                <w:szCs w:val="24"/>
              </w:rPr>
              <w:t>Subsections applicable to this service fully attained</w:t>
            </w:r>
          </w:p>
        </w:tc>
      </w:tr>
      <w:tr w:rsidR="00C51CB3" w14:paraId="1EC48A76" w14:textId="77777777">
        <w:trPr>
          <w:cantSplit/>
          <w:trHeight w:val="964"/>
        </w:trPr>
        <w:tc>
          <w:tcPr>
            <w:tcW w:w="1260" w:type="dxa"/>
            <w:tcBorders>
              <w:bottom w:val="single" w:sz="4" w:space="0" w:color="000000"/>
            </w:tcBorders>
            <w:shd w:val="clear" w:color="auto" w:fill="FFFF00"/>
            <w:vAlign w:val="center"/>
          </w:tcPr>
          <w:p w14:paraId="62D98522" w14:textId="77777777" w:rsidR="00460D43" w:rsidRDefault="00FF3FD0">
            <w:pPr>
              <w:spacing w:before="60" w:after="60"/>
              <w:rPr>
                <w:rFonts w:eastAsia="Calibri"/>
                <w:szCs w:val="24"/>
              </w:rPr>
            </w:pPr>
          </w:p>
        </w:tc>
        <w:tc>
          <w:tcPr>
            <w:tcW w:w="7095" w:type="dxa"/>
            <w:shd w:val="clear" w:color="auto" w:fill="auto"/>
            <w:vAlign w:val="center"/>
          </w:tcPr>
          <w:p w14:paraId="4DD547E9" w14:textId="77777777" w:rsidR="00460D43" w:rsidRDefault="00FF3FD0">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0A349854" w14:textId="77777777" w:rsidR="00460D43" w:rsidRDefault="00FF3FD0">
            <w:pPr>
              <w:spacing w:before="60" w:after="60"/>
              <w:ind w:left="50"/>
              <w:rPr>
                <w:rFonts w:eastAsia="Calibri"/>
                <w:szCs w:val="24"/>
              </w:rPr>
            </w:pPr>
            <w:r w:rsidRPr="00FB778F">
              <w:rPr>
                <w:rFonts w:eastAsia="Calibri"/>
                <w:szCs w:val="24"/>
              </w:rPr>
              <w:t>Some subsections applicable to this service partially attained and of low risk</w:t>
            </w:r>
          </w:p>
        </w:tc>
      </w:tr>
      <w:tr w:rsidR="00C51CB3" w14:paraId="4AD47181" w14:textId="77777777">
        <w:trPr>
          <w:cantSplit/>
          <w:trHeight w:val="964"/>
        </w:trPr>
        <w:tc>
          <w:tcPr>
            <w:tcW w:w="1260" w:type="dxa"/>
            <w:tcBorders>
              <w:bottom w:val="single" w:sz="4" w:space="0" w:color="000000"/>
            </w:tcBorders>
            <w:shd w:val="clear" w:color="auto" w:fill="FFC800"/>
            <w:vAlign w:val="center"/>
          </w:tcPr>
          <w:p w14:paraId="75009054" w14:textId="77777777" w:rsidR="00460D43" w:rsidRDefault="00FF3FD0">
            <w:pPr>
              <w:spacing w:before="60" w:after="60"/>
              <w:rPr>
                <w:rFonts w:eastAsia="Calibri"/>
                <w:szCs w:val="24"/>
              </w:rPr>
            </w:pPr>
          </w:p>
        </w:tc>
        <w:tc>
          <w:tcPr>
            <w:tcW w:w="7095" w:type="dxa"/>
            <w:tcBorders>
              <w:bottom w:val="single" w:sz="4" w:space="0" w:color="000000"/>
            </w:tcBorders>
            <w:shd w:val="clear" w:color="auto" w:fill="auto"/>
            <w:vAlign w:val="center"/>
          </w:tcPr>
          <w:p w14:paraId="31ADE0F3" w14:textId="77777777" w:rsidR="00460D43" w:rsidRDefault="00FF3FD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9B9C9F" w14:textId="77777777" w:rsidR="00460D43" w:rsidRDefault="00FF3FD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51CB3" w14:paraId="61036A8A" w14:textId="77777777">
        <w:trPr>
          <w:cantSplit/>
          <w:trHeight w:val="964"/>
        </w:trPr>
        <w:tc>
          <w:tcPr>
            <w:tcW w:w="1260" w:type="dxa"/>
            <w:shd w:val="clear" w:color="auto" w:fill="FF0000"/>
            <w:vAlign w:val="center"/>
          </w:tcPr>
          <w:p w14:paraId="53133183" w14:textId="77777777" w:rsidR="00460D43" w:rsidRDefault="00FF3FD0">
            <w:pPr>
              <w:spacing w:before="60" w:after="60"/>
              <w:rPr>
                <w:rFonts w:eastAsia="Calibri"/>
                <w:szCs w:val="24"/>
              </w:rPr>
            </w:pPr>
          </w:p>
        </w:tc>
        <w:tc>
          <w:tcPr>
            <w:tcW w:w="7095" w:type="dxa"/>
            <w:shd w:val="clear" w:color="auto" w:fill="auto"/>
            <w:vAlign w:val="center"/>
          </w:tcPr>
          <w:p w14:paraId="225F4BA7" w14:textId="77777777" w:rsidR="00460D43" w:rsidRDefault="00FF3FD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E61013" w14:textId="77777777" w:rsidR="00460D43" w:rsidRDefault="00FF3FD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B1B0E77" w14:textId="77777777" w:rsidR="00460D43" w:rsidRDefault="00FF3FD0">
      <w:pPr>
        <w:pStyle w:val="Heading2"/>
        <w:spacing w:after="0"/>
        <w:rPr>
          <w:rFonts w:cs="Arial"/>
        </w:rPr>
      </w:pPr>
      <w:r>
        <w:rPr>
          <w:rFonts w:cs="Arial"/>
        </w:rPr>
        <w:t>General overview of the audit</w:t>
      </w:r>
    </w:p>
    <w:p w14:paraId="3806DF5F" w14:textId="77777777" w:rsidR="00E536CC" w:rsidRDefault="00FF3FD0">
      <w:pPr>
        <w:spacing w:before="240" w:line="276" w:lineRule="auto"/>
        <w:rPr>
          <w:rFonts w:eastAsia="Calibri"/>
        </w:rPr>
      </w:pPr>
      <w:bookmarkStart w:id="13" w:name="GeneralOverview"/>
      <w:r w:rsidRPr="00A4268A">
        <w:rPr>
          <w:rFonts w:eastAsia="Calibri"/>
        </w:rPr>
        <w:t xml:space="preserve">Kena Kena Rest Home provides rest home level of care beds for up to 41 residents. There were 39 residents on the days of the audit. The owner/director is the facility manager </w:t>
      </w:r>
      <w:r w:rsidRPr="00A4268A">
        <w:rPr>
          <w:rFonts w:eastAsia="Calibri"/>
        </w:rPr>
        <w:t>supported by the other owner/director who manages another sister facility. The directors are supported by the other shareholder, the operations manager, and the registered nurse. Both directors are registered nurses who have vast experience in the healthca</w:t>
      </w:r>
      <w:r w:rsidRPr="00A4268A">
        <w:rPr>
          <w:rFonts w:eastAsia="Calibri"/>
        </w:rPr>
        <w:t>re sector.</w:t>
      </w:r>
    </w:p>
    <w:p w14:paraId="7AB407D0" w14:textId="77777777" w:rsidR="00C51CB3" w:rsidRPr="00A4268A" w:rsidRDefault="00FF3FD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-Capital, Coast and Hutt Valley. The audit process included a r</w:t>
      </w:r>
      <w:r w:rsidRPr="00A4268A">
        <w:rPr>
          <w:rFonts w:eastAsia="Calibri"/>
        </w:rPr>
        <w:t>eview of quality systems, the review of residents and staff files, observations and interviews with residents, relatives, staff, management, and a general practitioner.</w:t>
      </w:r>
    </w:p>
    <w:p w14:paraId="679CC1A1" w14:textId="77777777" w:rsidR="00C51CB3" w:rsidRPr="00A4268A" w:rsidRDefault="00FF3FD0">
      <w:pPr>
        <w:spacing w:before="240" w:line="276" w:lineRule="auto"/>
        <w:rPr>
          <w:rFonts w:eastAsia="Calibri"/>
        </w:rPr>
      </w:pPr>
      <w:r w:rsidRPr="00A4268A">
        <w:rPr>
          <w:rFonts w:eastAsia="Calibri"/>
        </w:rPr>
        <w:t xml:space="preserve">The service continues to implement a quality and risk management system. Residents and </w:t>
      </w:r>
      <w:r w:rsidRPr="00A4268A">
        <w:rPr>
          <w:rFonts w:eastAsia="Calibri"/>
        </w:rPr>
        <w:t>relatives interviewed were complimentary of the service and care provided.</w:t>
      </w:r>
    </w:p>
    <w:p w14:paraId="03BD1C20" w14:textId="77777777" w:rsidR="00C51CB3" w:rsidRPr="00A4268A" w:rsidRDefault="00FF3FD0">
      <w:pPr>
        <w:spacing w:before="240" w:line="276" w:lineRule="auto"/>
        <w:rPr>
          <w:rFonts w:eastAsia="Calibri"/>
        </w:rPr>
      </w:pPr>
      <w:r w:rsidRPr="00A4268A">
        <w:rPr>
          <w:rFonts w:eastAsia="Calibri"/>
        </w:rPr>
        <w:t>The service has addressed the two previous certification shortfalls relating to new staff processes and education.</w:t>
      </w:r>
    </w:p>
    <w:p w14:paraId="08ECBAEA" w14:textId="77777777" w:rsidR="00C51CB3" w:rsidRPr="00A4268A" w:rsidRDefault="00FF3FD0">
      <w:pPr>
        <w:spacing w:before="240" w:line="276" w:lineRule="auto"/>
        <w:rPr>
          <w:rFonts w:eastAsia="Calibri"/>
        </w:rPr>
      </w:pPr>
      <w:r w:rsidRPr="00A4268A">
        <w:rPr>
          <w:rFonts w:eastAsia="Calibri"/>
        </w:rPr>
        <w:t>This surveillance audit identified further improvements required a</w:t>
      </w:r>
      <w:r w:rsidRPr="00A4268A">
        <w:rPr>
          <w:rFonts w:eastAsia="Calibri"/>
        </w:rPr>
        <w:t>round medication management documentation and processes.</w:t>
      </w:r>
    </w:p>
    <w:bookmarkEnd w:id="13"/>
    <w:p w14:paraId="7CCB5AD3" w14:textId="77777777" w:rsidR="00C51CB3" w:rsidRPr="00A4268A" w:rsidRDefault="00C51CB3">
      <w:pPr>
        <w:spacing w:before="240" w:line="276" w:lineRule="auto"/>
        <w:rPr>
          <w:rFonts w:eastAsia="Calibri"/>
        </w:rPr>
      </w:pPr>
    </w:p>
    <w:p w14:paraId="20685D38" w14:textId="77777777" w:rsidR="00460D43" w:rsidRDefault="00FF3FD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1CB3" w14:paraId="3315A330" w14:textId="77777777" w:rsidTr="00A4268A">
        <w:trPr>
          <w:cantSplit/>
        </w:trPr>
        <w:tc>
          <w:tcPr>
            <w:tcW w:w="10206" w:type="dxa"/>
            <w:vAlign w:val="center"/>
          </w:tcPr>
          <w:p w14:paraId="5ECCFDE4" w14:textId="77777777" w:rsidR="00FB778F" w:rsidRPr="00FB778F" w:rsidRDefault="00FF3FD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w:t>
            </w:r>
            <w:r w:rsidRPr="00FB778F">
              <w:rPr>
                <w:rFonts w:eastAsia="Calibri"/>
              </w:rPr>
              <w:t>rovided in a manner that is respectful of people’s rights, facilitates informed choice, minimises harm,</w:t>
            </w:r>
          </w:p>
          <w:p w14:paraId="7934F7C8" w14:textId="77777777" w:rsidR="00460D43" w:rsidRPr="00621629" w:rsidRDefault="00FF3FD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129957" w14:textId="77777777" w:rsidR="00460D43" w:rsidRPr="00621629" w:rsidRDefault="00FF3FD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913E73" w14:textId="77777777" w:rsidR="00460D43" w:rsidRPr="00621629" w:rsidRDefault="00FF3FD0" w:rsidP="008F3634">
            <w:pPr>
              <w:spacing w:before="60" w:after="60" w:line="276" w:lineRule="auto"/>
              <w:rPr>
                <w:rFonts w:eastAsia="Calibri"/>
              </w:rPr>
            </w:pPr>
            <w:bookmarkStart w:id="15" w:name="IndicatorDescription1_1"/>
            <w:bookmarkEnd w:id="15"/>
            <w:r>
              <w:t>Subsections applicable to this service fully attained.</w:t>
            </w:r>
          </w:p>
        </w:tc>
      </w:tr>
    </w:tbl>
    <w:p w14:paraId="60222EA5" w14:textId="77777777" w:rsidR="00460D43" w:rsidRDefault="00FF3FD0">
      <w:pPr>
        <w:spacing w:before="240" w:line="276" w:lineRule="auto"/>
        <w:rPr>
          <w:rFonts w:eastAsia="Calibri"/>
        </w:rPr>
      </w:pPr>
      <w:bookmarkStart w:id="16" w:name="ConsumerRights"/>
      <w:r w:rsidRPr="00A4268A">
        <w:rPr>
          <w:rFonts w:eastAsia="Calibri"/>
        </w:rPr>
        <w:t xml:space="preserve">The facility provides an </w:t>
      </w:r>
      <w:r w:rsidRPr="00A4268A">
        <w:rPr>
          <w:rFonts w:eastAsia="Calibri"/>
        </w:rPr>
        <w:t>environment that supports residents, rights, and culturally safe care. The service is committed to supporting the Māori health strategies by actively recruiting and retaining suitably qualified Māori staff. The governance body and management have committed</w:t>
      </w:r>
      <w:r w:rsidRPr="00A4268A">
        <w:rPr>
          <w:rFonts w:eastAsia="Calibri"/>
        </w:rPr>
        <w:t xml:space="preserve"> to working collaboratively to embrace, support, and encourage a Māori worldview of health and provide high-quality, equitable, and effective services for Māori.</w:t>
      </w:r>
    </w:p>
    <w:p w14:paraId="1A64515A" w14:textId="77777777" w:rsidR="00C51CB3" w:rsidRPr="00A4268A" w:rsidRDefault="00FF3FD0">
      <w:pPr>
        <w:spacing w:before="240" w:line="276" w:lineRule="auto"/>
        <w:rPr>
          <w:rFonts w:eastAsia="Calibri"/>
        </w:rPr>
      </w:pPr>
      <w:r w:rsidRPr="00A4268A">
        <w:rPr>
          <w:rFonts w:eastAsia="Calibri"/>
        </w:rPr>
        <w:t>Details relating to the Health and Disability Commissioner’s (HDC) Code of Health and Disabili</w:t>
      </w:r>
      <w:r w:rsidRPr="00A4268A">
        <w:rPr>
          <w:rFonts w:eastAsia="Calibri"/>
        </w:rPr>
        <w:t xml:space="preserve">ty Services Consumers Rights (the Code) is included in the information packs given to new or potential residents and family. A Pacific health and wellbeing action plan (Ola Manuia) is in place. </w:t>
      </w:r>
    </w:p>
    <w:p w14:paraId="1591A245" w14:textId="77777777" w:rsidR="00C51CB3" w:rsidRPr="00A4268A" w:rsidRDefault="00FF3FD0">
      <w:pPr>
        <w:spacing w:before="240" w:line="276" w:lineRule="auto"/>
        <w:rPr>
          <w:rFonts w:eastAsia="Calibri"/>
        </w:rPr>
      </w:pPr>
      <w:r w:rsidRPr="00A4268A">
        <w:rPr>
          <w:rFonts w:eastAsia="Calibri"/>
        </w:rPr>
        <w:t>Residents, who identify as Māori are treated equitably and th</w:t>
      </w:r>
      <w:r w:rsidRPr="00A4268A">
        <w:rPr>
          <w:rFonts w:eastAsia="Calibri"/>
        </w:rPr>
        <w:t>eir self-sovereignty/mana motuhake is supported. The service is socially inclusive and person-centred. Te reo Māori and tikanga Māori are incorporated into daily practices.</w:t>
      </w:r>
    </w:p>
    <w:p w14:paraId="0F0AE9DE" w14:textId="77777777" w:rsidR="00C51CB3" w:rsidRPr="00A4268A" w:rsidRDefault="00FF3FD0">
      <w:pPr>
        <w:spacing w:before="240" w:line="276" w:lineRule="auto"/>
        <w:rPr>
          <w:rFonts w:eastAsia="Calibri"/>
        </w:rPr>
      </w:pPr>
      <w:r w:rsidRPr="00A4268A">
        <w:rPr>
          <w:rFonts w:eastAsia="Calibri"/>
        </w:rPr>
        <w:t>Residents, and relatives interviewed confirmed that they are treated with dignity a</w:t>
      </w:r>
      <w:r w:rsidRPr="00A4268A">
        <w:rPr>
          <w:rFonts w:eastAsia="Calibri"/>
        </w:rPr>
        <w:t>nd respect. There was no evidence of abuse, neglect, or discrimination. There is an established system for the management of complaints that meets guidelines established by the Health and Disability Commissioner.</w:t>
      </w:r>
    </w:p>
    <w:bookmarkEnd w:id="16"/>
    <w:p w14:paraId="30BA90FD" w14:textId="77777777" w:rsidR="00C51CB3" w:rsidRPr="00A4268A" w:rsidRDefault="00C51CB3">
      <w:pPr>
        <w:spacing w:before="240" w:line="276" w:lineRule="auto"/>
        <w:rPr>
          <w:rFonts w:eastAsia="Calibri"/>
        </w:rPr>
      </w:pPr>
    </w:p>
    <w:p w14:paraId="0058FB40" w14:textId="77777777" w:rsidR="00460D43" w:rsidRDefault="00FF3FD0" w:rsidP="000E6E02">
      <w:pPr>
        <w:pStyle w:val="Heading2"/>
        <w:spacing w:before="0"/>
        <w:rPr>
          <w:rFonts w:cs="Arial"/>
        </w:rPr>
      </w:pPr>
      <w:r w:rsidRPr="00FB778F">
        <w:rPr>
          <w:rFonts w:cs="Arial"/>
        </w:rPr>
        <w:t xml:space="preserve">Hunga mahi me te hanganga │ Workforce and </w:t>
      </w:r>
      <w:r w:rsidRPr="00FB778F">
        <w:rPr>
          <w:rFonts w:cs="Arial"/>
        </w:rPr>
        <w:t xml:space="preserve">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1CB3" w14:paraId="22B47C08" w14:textId="77777777" w:rsidTr="00A4268A">
        <w:trPr>
          <w:cantSplit/>
        </w:trPr>
        <w:tc>
          <w:tcPr>
            <w:tcW w:w="10206" w:type="dxa"/>
            <w:vAlign w:val="center"/>
          </w:tcPr>
          <w:p w14:paraId="70AB88B5" w14:textId="77777777" w:rsidR="00460D43" w:rsidRPr="00621629" w:rsidRDefault="00FF3FD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FA88C60" w14:textId="77777777" w:rsidR="00460D43" w:rsidRPr="00621629" w:rsidRDefault="00FF3FD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1E3A70" w14:textId="77777777" w:rsidR="00460D43" w:rsidRPr="00621629" w:rsidRDefault="00FF3FD0" w:rsidP="00621629">
            <w:pPr>
              <w:spacing w:before="60" w:after="60" w:line="276" w:lineRule="auto"/>
              <w:rPr>
                <w:rFonts w:eastAsia="Calibri"/>
              </w:rPr>
            </w:pPr>
            <w:bookmarkStart w:id="18" w:name="IndicatorDescription1_2"/>
            <w:bookmarkEnd w:id="18"/>
            <w:r>
              <w:t>Subsections applicable to this service fully attained.</w:t>
            </w:r>
          </w:p>
        </w:tc>
      </w:tr>
    </w:tbl>
    <w:p w14:paraId="0107123B" w14:textId="77777777" w:rsidR="00460D43" w:rsidRDefault="00FF3FD0">
      <w:pPr>
        <w:spacing w:before="240" w:line="276" w:lineRule="auto"/>
        <w:rPr>
          <w:rFonts w:eastAsia="Calibri"/>
        </w:rPr>
      </w:pPr>
      <w:bookmarkStart w:id="19" w:name="OrganisationalManagement"/>
      <w:r w:rsidRPr="00A4268A">
        <w:rPr>
          <w:rFonts w:eastAsia="Calibri"/>
        </w:rPr>
        <w:lastRenderedPageBreak/>
        <w:t xml:space="preserve">The owner/directors are the </w:t>
      </w:r>
      <w:r w:rsidRPr="00A4268A">
        <w:rPr>
          <w:rFonts w:eastAsia="Calibri"/>
        </w:rPr>
        <w:t>organisation’s governing body responsible for the service provided at Kena Kena Rest Home. Services are planned, coordinated and are appropriate to the needs of the residents and family/whānau. Goals sighted in the strategic plan are formulated and approve</w:t>
      </w:r>
      <w:r w:rsidRPr="00A4268A">
        <w:rPr>
          <w:rFonts w:eastAsia="Calibri"/>
        </w:rPr>
        <w:t>d by the owner/directors. There is a documented quality and risk management system which includes processes to meet health and safety requirements. All incidents are being reliably reported and recorded.</w:t>
      </w:r>
    </w:p>
    <w:p w14:paraId="075322B3" w14:textId="77777777" w:rsidR="00C51CB3" w:rsidRPr="00A4268A" w:rsidRDefault="00FF3FD0">
      <w:pPr>
        <w:spacing w:before="240" w:line="276" w:lineRule="auto"/>
        <w:rPr>
          <w:rFonts w:eastAsia="Calibri"/>
        </w:rPr>
      </w:pPr>
      <w:r w:rsidRPr="00A4268A">
        <w:rPr>
          <w:rFonts w:eastAsia="Calibri"/>
        </w:rPr>
        <w:t>Workforce planning is fair and equitable. The owner/</w:t>
      </w:r>
      <w:r w:rsidRPr="00A4268A">
        <w:rPr>
          <w:rFonts w:eastAsia="Calibri"/>
        </w:rPr>
        <w:t xml:space="preserve">director (FM) and staff have the required skills and experience to provide appropriate services to residents. Human resources guide the service to good employment practice. An orientation programme is in place for new staff. An education and training plan </w:t>
      </w:r>
      <w:r w:rsidRPr="00A4268A">
        <w:rPr>
          <w:rFonts w:eastAsia="Calibri"/>
        </w:rPr>
        <w:t xml:space="preserve">is implemented. </w:t>
      </w:r>
    </w:p>
    <w:bookmarkEnd w:id="19"/>
    <w:p w14:paraId="1B66E886" w14:textId="77777777" w:rsidR="00C51CB3" w:rsidRPr="00A4268A" w:rsidRDefault="00C51CB3">
      <w:pPr>
        <w:spacing w:before="240" w:line="276" w:lineRule="auto"/>
        <w:rPr>
          <w:rFonts w:eastAsia="Calibri"/>
        </w:rPr>
      </w:pPr>
    </w:p>
    <w:p w14:paraId="55F32433" w14:textId="77777777" w:rsidR="00460D43" w:rsidRDefault="00FF3FD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1CB3" w14:paraId="26326D9E" w14:textId="77777777" w:rsidTr="00A4268A">
        <w:trPr>
          <w:cantSplit/>
        </w:trPr>
        <w:tc>
          <w:tcPr>
            <w:tcW w:w="10206" w:type="dxa"/>
            <w:vAlign w:val="center"/>
          </w:tcPr>
          <w:p w14:paraId="6BC08D9B" w14:textId="77777777" w:rsidR="00460D43" w:rsidRPr="00621629" w:rsidRDefault="00FF3FD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w:t>
            </w:r>
            <w:r w:rsidRPr="00FB778F">
              <w:rPr>
                <w:rFonts w:eastAsia="Calibri"/>
              </w:rPr>
              <w:t>ed, coordinated, and delivered in a manner that is tailored to their needs.</w:t>
            </w:r>
          </w:p>
        </w:tc>
        <w:tc>
          <w:tcPr>
            <w:tcW w:w="1276" w:type="dxa"/>
            <w:shd w:val="clear" w:color="auto" w:fill="FFC800"/>
            <w:vAlign w:val="center"/>
          </w:tcPr>
          <w:p w14:paraId="550569FE" w14:textId="77777777" w:rsidR="00460D43" w:rsidRPr="00621629" w:rsidRDefault="00FF3FD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C02AB0" w14:textId="77777777" w:rsidR="00460D43" w:rsidRPr="00621629" w:rsidRDefault="00FF3FD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7A40B68" w14:textId="77777777" w:rsidR="00E536CC" w:rsidRPr="005E14A4" w:rsidRDefault="00FF3FD0" w:rsidP="00621629">
      <w:pPr>
        <w:spacing w:before="240" w:line="276" w:lineRule="auto"/>
        <w:rPr>
          <w:rFonts w:eastAsia="Calibri"/>
        </w:rPr>
      </w:pPr>
      <w:bookmarkStart w:id="22" w:name="ContinuumOfServiceDelivery"/>
      <w:r w:rsidRPr="00A4268A">
        <w:rPr>
          <w:rFonts w:eastAsia="Calibri"/>
        </w:rPr>
        <w:t xml:space="preserve">The registered nurses are responsible for the </w:t>
      </w:r>
      <w:r w:rsidRPr="00A4268A">
        <w:rPr>
          <w:rFonts w:eastAsia="Calibri"/>
        </w:rPr>
        <w:t>assessment, development, and evaluation of care plans. Care plans are individualised and based on the residents’ assessed needs. Interventions were appropriate and evaluated in the care plans reviewed.</w:t>
      </w:r>
    </w:p>
    <w:p w14:paraId="6B5679C8" w14:textId="77777777" w:rsidR="00C51CB3" w:rsidRPr="00A4268A" w:rsidRDefault="00FF3FD0" w:rsidP="00621629">
      <w:pPr>
        <w:spacing w:before="240" w:line="276" w:lineRule="auto"/>
        <w:rPr>
          <w:rFonts w:eastAsia="Calibri"/>
        </w:rPr>
      </w:pPr>
      <w:r w:rsidRPr="00A4268A">
        <w:rPr>
          <w:rFonts w:eastAsia="Calibri"/>
        </w:rPr>
        <w:t xml:space="preserve">There are planned activities developed to address the </w:t>
      </w:r>
      <w:r w:rsidRPr="00A4268A">
        <w:rPr>
          <w:rFonts w:eastAsia="Calibri"/>
        </w:rPr>
        <w:t>needs and interests of the residents as individuals and in group settings. Activity plans are completed in consultation with family/whānau, residents, and staff. Residents and family/whānau expressed satisfaction with the activities programme.</w:t>
      </w:r>
    </w:p>
    <w:p w14:paraId="6F8AE829" w14:textId="77777777" w:rsidR="00C51CB3" w:rsidRPr="00A4268A" w:rsidRDefault="00FF3FD0" w:rsidP="00621629">
      <w:pPr>
        <w:spacing w:before="240" w:line="276" w:lineRule="auto"/>
        <w:rPr>
          <w:rFonts w:eastAsia="Calibri"/>
        </w:rPr>
      </w:pPr>
      <w:r w:rsidRPr="00A4268A">
        <w:rPr>
          <w:rFonts w:eastAsia="Calibri"/>
        </w:rPr>
        <w:lastRenderedPageBreak/>
        <w:t>The organisa</w:t>
      </w:r>
      <w:r w:rsidRPr="00A4268A">
        <w:rPr>
          <w:rFonts w:eastAsia="Calibri"/>
        </w:rPr>
        <w:t>tion uses an electronic medicine management system for e-prescribing, and administration of medications. The general practitioner (GP) is responsible for all medication reviews. Staff involved in medication administration are assessed as competent to do so</w:t>
      </w:r>
      <w:r w:rsidRPr="00A4268A">
        <w:rPr>
          <w:rFonts w:eastAsia="Calibri"/>
        </w:rPr>
        <w:t>.</w:t>
      </w:r>
    </w:p>
    <w:p w14:paraId="3EF96C7F" w14:textId="77777777" w:rsidR="00C51CB3" w:rsidRPr="00A4268A" w:rsidRDefault="00FF3FD0" w:rsidP="00621629">
      <w:pPr>
        <w:spacing w:before="240" w:line="276" w:lineRule="auto"/>
        <w:rPr>
          <w:rFonts w:eastAsia="Calibri"/>
        </w:rPr>
      </w:pPr>
      <w:r w:rsidRPr="00A4268A">
        <w:rPr>
          <w:rFonts w:eastAsia="Calibri"/>
        </w:rPr>
        <w:t xml:space="preserve">The food service caters for residents’ specific dietary likes and dislikes. Residents’ cultural and nutritional requirements are met. </w:t>
      </w:r>
    </w:p>
    <w:p w14:paraId="01C42ADE" w14:textId="77777777" w:rsidR="00C51CB3" w:rsidRPr="00A4268A" w:rsidRDefault="00FF3FD0" w:rsidP="00621629">
      <w:pPr>
        <w:spacing w:before="240" w:line="276" w:lineRule="auto"/>
        <w:rPr>
          <w:rFonts w:eastAsia="Calibri"/>
        </w:rPr>
      </w:pPr>
      <w:r w:rsidRPr="00A4268A">
        <w:rPr>
          <w:rFonts w:eastAsia="Calibri"/>
        </w:rPr>
        <w:t>Residents are referred or transferred to other health services as required.</w:t>
      </w:r>
    </w:p>
    <w:bookmarkEnd w:id="22"/>
    <w:p w14:paraId="5DAD3B3F" w14:textId="77777777" w:rsidR="00C51CB3" w:rsidRPr="00A4268A" w:rsidRDefault="00C51CB3" w:rsidP="00621629">
      <w:pPr>
        <w:spacing w:before="240" w:line="276" w:lineRule="auto"/>
        <w:rPr>
          <w:rFonts w:eastAsia="Calibri"/>
        </w:rPr>
      </w:pPr>
    </w:p>
    <w:p w14:paraId="59C6CD5C" w14:textId="77777777" w:rsidR="00460D43" w:rsidRDefault="00FF3FD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w:t>
      </w:r>
      <w:r w:rsidRPr="00FB778F">
        <w:rPr>
          <w:rFonts w:cs="Arial"/>
        </w:rPr>
        <w:t xml:space="preserve">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1CB3" w14:paraId="21AC5E7A" w14:textId="77777777" w:rsidTr="00A4268A">
        <w:trPr>
          <w:cantSplit/>
        </w:trPr>
        <w:tc>
          <w:tcPr>
            <w:tcW w:w="10206" w:type="dxa"/>
            <w:vAlign w:val="center"/>
          </w:tcPr>
          <w:p w14:paraId="3AC11B5D" w14:textId="77777777" w:rsidR="00460D43" w:rsidRPr="00621629" w:rsidRDefault="00FF3FD0"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w:t>
            </w:r>
            <w:r w:rsidRPr="00FB778F">
              <w:rPr>
                <w:rFonts w:eastAsia="Calibri"/>
              </w:rPr>
              <w:t>meets the needs of people with disabilities.</w:t>
            </w:r>
          </w:p>
        </w:tc>
        <w:tc>
          <w:tcPr>
            <w:tcW w:w="1276" w:type="dxa"/>
            <w:shd w:val="clear" w:color="auto" w:fill="00FF00"/>
            <w:vAlign w:val="center"/>
          </w:tcPr>
          <w:p w14:paraId="1D438991" w14:textId="77777777" w:rsidR="00460D43" w:rsidRPr="00621629" w:rsidRDefault="00FF3FD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3013DCB" w14:textId="77777777" w:rsidR="00460D43" w:rsidRPr="00621629" w:rsidRDefault="00FF3FD0" w:rsidP="00621629">
            <w:pPr>
              <w:spacing w:before="60" w:after="60" w:line="276" w:lineRule="auto"/>
              <w:rPr>
                <w:rFonts w:eastAsia="Calibri"/>
              </w:rPr>
            </w:pPr>
            <w:bookmarkStart w:id="24" w:name="IndicatorDescription1_4"/>
            <w:bookmarkEnd w:id="24"/>
            <w:r>
              <w:t>Subsections applicable to this service fully attained.</w:t>
            </w:r>
          </w:p>
        </w:tc>
      </w:tr>
    </w:tbl>
    <w:p w14:paraId="6CB13DF7" w14:textId="77777777" w:rsidR="00460D43" w:rsidRDefault="00FF3FD0">
      <w:pPr>
        <w:spacing w:before="240" w:line="276" w:lineRule="auto"/>
        <w:rPr>
          <w:rFonts w:eastAsia="Calibri"/>
        </w:rPr>
      </w:pPr>
      <w:bookmarkStart w:id="25" w:name="SafeAndAppropriateEnvironment"/>
      <w:r w:rsidRPr="00A4268A">
        <w:rPr>
          <w:rFonts w:eastAsia="Calibri"/>
        </w:rPr>
        <w:t xml:space="preserve">There is a current building warrant of fitness. Fire drills occur six-monthly. There is a planned and reactive maintenance programme in place. </w:t>
      </w:r>
      <w:r w:rsidRPr="00A4268A">
        <w:rPr>
          <w:rFonts w:eastAsia="Calibri"/>
        </w:rPr>
        <w:t>Security arrangements are in place in the event of an external disaster or fire. Visitors and staff are clearly identifiable.</w:t>
      </w:r>
    </w:p>
    <w:bookmarkEnd w:id="25"/>
    <w:p w14:paraId="66A33027" w14:textId="77777777" w:rsidR="00C51CB3" w:rsidRPr="00A4268A" w:rsidRDefault="00C51CB3">
      <w:pPr>
        <w:spacing w:before="240" w:line="276" w:lineRule="auto"/>
        <w:rPr>
          <w:rFonts w:eastAsia="Calibri"/>
        </w:rPr>
      </w:pPr>
    </w:p>
    <w:p w14:paraId="1D7B3916" w14:textId="77777777" w:rsidR="00460D43" w:rsidRDefault="00FF3FD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1CB3" w14:paraId="274CFDFC" w14:textId="77777777" w:rsidTr="00A4268A">
        <w:trPr>
          <w:cantSplit/>
        </w:trPr>
        <w:tc>
          <w:tcPr>
            <w:tcW w:w="10206" w:type="dxa"/>
            <w:vAlign w:val="center"/>
          </w:tcPr>
          <w:p w14:paraId="1B49D092" w14:textId="77777777" w:rsidR="00460D43" w:rsidRPr="00621629" w:rsidRDefault="00FF3FD0" w:rsidP="00621629">
            <w:pPr>
              <w:spacing w:before="60" w:after="60" w:line="276" w:lineRule="auto"/>
              <w:rPr>
                <w:rFonts w:eastAsia="Calibri"/>
              </w:rPr>
            </w:pPr>
            <w:r w:rsidRPr="00FB778F">
              <w:rPr>
                <w:rFonts w:eastAsia="Calibri"/>
              </w:rPr>
              <w:t>Includes 5 subsections t</w:t>
            </w:r>
            <w:r w:rsidRPr="00FB778F">
              <w:rPr>
                <w:rFonts w:eastAsia="Calibri"/>
              </w:rPr>
              <w:t>hat support an outcome where Health and disability service providers’ infection prevention (IP) and antimicrobial stewardship (AMS) strategies define a clear vision and purpose, with quality of care, welfare, and safety at the centre. The IP and AMS progra</w:t>
            </w:r>
            <w:r w:rsidRPr="00FB778F">
              <w:rPr>
                <w:rFonts w:eastAsia="Calibri"/>
              </w:rPr>
              <w:t>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9D320C4" w14:textId="77777777" w:rsidR="00460D43" w:rsidRPr="00621629" w:rsidRDefault="00FF3FD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9CF418" w14:textId="77777777" w:rsidR="00460D43" w:rsidRPr="00621629" w:rsidRDefault="00FF3FD0" w:rsidP="00621629">
            <w:pPr>
              <w:spacing w:before="60" w:after="60" w:line="276" w:lineRule="auto"/>
              <w:rPr>
                <w:rFonts w:eastAsia="Calibri"/>
              </w:rPr>
            </w:pPr>
            <w:bookmarkStart w:id="27" w:name="IndicatorDescription2"/>
            <w:bookmarkEnd w:id="27"/>
            <w:r>
              <w:t>Subsections applicable to this s</w:t>
            </w:r>
            <w:r>
              <w:t>ervice fully attained.</w:t>
            </w:r>
          </w:p>
        </w:tc>
      </w:tr>
    </w:tbl>
    <w:p w14:paraId="4FB8680A" w14:textId="77777777" w:rsidR="00460D43" w:rsidRDefault="00FF3FD0">
      <w:pPr>
        <w:spacing w:before="240" w:line="276" w:lineRule="auto"/>
        <w:rPr>
          <w:rFonts w:eastAsia="Calibri"/>
        </w:rPr>
      </w:pPr>
      <w:bookmarkStart w:id="28" w:name="RestraintMinimisationAndSafePractice"/>
      <w:r w:rsidRPr="00A4268A">
        <w:rPr>
          <w:rFonts w:eastAsia="Calibri"/>
        </w:rPr>
        <w:lastRenderedPageBreak/>
        <w:t xml:space="preserve">A pandemic plan is in place. There are sufficient infection prevention resources, including personal protective equipment (PPE), available and readily accessible to support this plan if it is activated. </w:t>
      </w:r>
    </w:p>
    <w:p w14:paraId="707C2A03" w14:textId="77777777" w:rsidR="00C51CB3" w:rsidRPr="00A4268A" w:rsidRDefault="00FF3FD0">
      <w:pPr>
        <w:spacing w:before="240" w:line="276" w:lineRule="auto"/>
        <w:rPr>
          <w:rFonts w:eastAsia="Calibri"/>
        </w:rPr>
      </w:pPr>
      <w:r w:rsidRPr="00A4268A">
        <w:rPr>
          <w:rFonts w:eastAsia="Calibri"/>
        </w:rPr>
        <w:t>Surveillance of health care-</w:t>
      </w:r>
      <w:r w:rsidRPr="00A4268A">
        <w:rPr>
          <w:rFonts w:eastAsia="Calibri"/>
        </w:rPr>
        <w:t>associated infections is undertaken, and results are shared with all staff. Follow-up action is taken as and when required. There were three infection outbreaks reported since the last audit that were managed effectively.</w:t>
      </w:r>
    </w:p>
    <w:bookmarkEnd w:id="28"/>
    <w:p w14:paraId="6664A1E2" w14:textId="77777777" w:rsidR="00C51CB3" w:rsidRPr="00A4268A" w:rsidRDefault="00C51CB3">
      <w:pPr>
        <w:spacing w:before="240" w:line="276" w:lineRule="auto"/>
        <w:rPr>
          <w:rFonts w:eastAsia="Calibri"/>
        </w:rPr>
      </w:pPr>
    </w:p>
    <w:p w14:paraId="3DA3516A" w14:textId="77777777" w:rsidR="00460D43" w:rsidRDefault="00FF3FD0" w:rsidP="000E6E02">
      <w:pPr>
        <w:pStyle w:val="Heading2"/>
        <w:spacing w:before="0"/>
        <w:rPr>
          <w:rFonts w:cs="Arial"/>
        </w:rPr>
      </w:pPr>
      <w:r w:rsidRPr="00FB778F">
        <w:rPr>
          <w:rFonts w:cs="Arial"/>
        </w:rPr>
        <w:t>Here taratahi │ Restraint and sec</w:t>
      </w:r>
      <w:r w:rsidRPr="00FB778F">
        <w:rPr>
          <w:rFonts w:cs="Arial"/>
        </w:rPr>
        <w:t>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1CB3" w14:paraId="223F2EAC" w14:textId="77777777" w:rsidTr="00A4268A">
        <w:trPr>
          <w:cantSplit/>
        </w:trPr>
        <w:tc>
          <w:tcPr>
            <w:tcW w:w="10206" w:type="dxa"/>
            <w:vAlign w:val="center"/>
          </w:tcPr>
          <w:p w14:paraId="3D772214" w14:textId="77777777" w:rsidR="00460D43" w:rsidRPr="00621629" w:rsidRDefault="00FF3FD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E63398D" w14:textId="77777777" w:rsidR="00460D43" w:rsidRPr="00621629" w:rsidRDefault="00FF3FD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FA3995B" w14:textId="77777777" w:rsidR="00460D43" w:rsidRPr="00621629" w:rsidRDefault="00FF3FD0" w:rsidP="00621629">
            <w:pPr>
              <w:spacing w:before="60" w:after="60" w:line="276" w:lineRule="auto"/>
              <w:rPr>
                <w:rFonts w:eastAsia="Calibri"/>
              </w:rPr>
            </w:pPr>
            <w:bookmarkStart w:id="30" w:name="IndicatorDescription3"/>
            <w:bookmarkEnd w:id="30"/>
            <w:r>
              <w:t>Subsections applicable to this service fully attained.</w:t>
            </w:r>
          </w:p>
        </w:tc>
      </w:tr>
    </w:tbl>
    <w:p w14:paraId="6CEE4490" w14:textId="77777777" w:rsidR="00460D43" w:rsidRDefault="00FF3FD0">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owner/directors and shareholder are committed to eliminating the need for restraint. The frequency of restraint use is decreasing. There was one restraint intervention in place on the days of the audit. The restraint coordinator is the owner/director (FM).</w:t>
      </w:r>
    </w:p>
    <w:bookmarkEnd w:id="31"/>
    <w:p w14:paraId="0BC93E7A" w14:textId="77777777" w:rsidR="00C51CB3" w:rsidRPr="00A4268A" w:rsidRDefault="00C51CB3">
      <w:pPr>
        <w:spacing w:before="240" w:line="276" w:lineRule="auto"/>
        <w:rPr>
          <w:rFonts w:eastAsia="Calibri"/>
        </w:rPr>
      </w:pPr>
    </w:p>
    <w:p w14:paraId="426E9308" w14:textId="77777777" w:rsidR="00460D43" w:rsidRDefault="00FF3FD0" w:rsidP="000E6E02">
      <w:pPr>
        <w:pStyle w:val="Heading2"/>
        <w:spacing w:before="0"/>
        <w:rPr>
          <w:rFonts w:cs="Arial"/>
        </w:rPr>
      </w:pPr>
      <w:r>
        <w:rPr>
          <w:rFonts w:cs="Arial"/>
        </w:rPr>
        <w:lastRenderedPageBreak/>
        <w:t>Summary of attainment</w:t>
      </w:r>
    </w:p>
    <w:p w14:paraId="270B630A" w14:textId="77777777" w:rsidR="00460D43" w:rsidRDefault="00FF3FD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1CB3" w14:paraId="018EDE7D" w14:textId="77777777">
        <w:tc>
          <w:tcPr>
            <w:tcW w:w="1384" w:type="dxa"/>
            <w:vAlign w:val="center"/>
          </w:tcPr>
          <w:p w14:paraId="7AE334E5" w14:textId="77777777" w:rsidR="00460D43" w:rsidRDefault="00FF3FD0">
            <w:pPr>
              <w:keepNext/>
              <w:spacing w:before="60" w:after="60"/>
              <w:rPr>
                <w:rFonts w:cs="Arial"/>
                <w:b/>
                <w:sz w:val="20"/>
                <w:szCs w:val="20"/>
              </w:rPr>
            </w:pPr>
            <w:r>
              <w:rPr>
                <w:rFonts w:cs="Arial"/>
                <w:b/>
                <w:sz w:val="20"/>
                <w:szCs w:val="20"/>
              </w:rPr>
              <w:t>Attainment Rating</w:t>
            </w:r>
          </w:p>
        </w:tc>
        <w:tc>
          <w:tcPr>
            <w:tcW w:w="1701" w:type="dxa"/>
            <w:vAlign w:val="center"/>
          </w:tcPr>
          <w:p w14:paraId="79713338" w14:textId="77777777" w:rsidR="00460D43" w:rsidRDefault="00FF3FD0">
            <w:pPr>
              <w:keepNext/>
              <w:spacing w:before="60" w:after="60"/>
              <w:jc w:val="center"/>
              <w:rPr>
                <w:rFonts w:cs="Arial"/>
                <w:b/>
                <w:sz w:val="20"/>
                <w:szCs w:val="20"/>
              </w:rPr>
            </w:pPr>
            <w:r>
              <w:rPr>
                <w:rFonts w:cs="Arial"/>
                <w:b/>
                <w:sz w:val="20"/>
                <w:szCs w:val="20"/>
              </w:rPr>
              <w:t>Continuous Improvement</w:t>
            </w:r>
          </w:p>
          <w:p w14:paraId="06C6D944" w14:textId="77777777" w:rsidR="00460D43" w:rsidRDefault="00FF3FD0">
            <w:pPr>
              <w:keepNext/>
              <w:spacing w:before="60" w:after="60"/>
              <w:jc w:val="center"/>
              <w:rPr>
                <w:rFonts w:cs="Arial"/>
                <w:b/>
                <w:sz w:val="20"/>
                <w:szCs w:val="20"/>
              </w:rPr>
            </w:pPr>
            <w:r>
              <w:rPr>
                <w:rFonts w:cs="Arial"/>
                <w:b/>
                <w:sz w:val="20"/>
                <w:szCs w:val="20"/>
              </w:rPr>
              <w:t>(CI)</w:t>
            </w:r>
          </w:p>
        </w:tc>
        <w:tc>
          <w:tcPr>
            <w:tcW w:w="1843" w:type="dxa"/>
            <w:vAlign w:val="center"/>
          </w:tcPr>
          <w:p w14:paraId="1589CB2A" w14:textId="77777777" w:rsidR="00460D43" w:rsidRDefault="00FF3FD0">
            <w:pPr>
              <w:keepNext/>
              <w:spacing w:before="60" w:after="60"/>
              <w:jc w:val="center"/>
              <w:rPr>
                <w:rFonts w:cs="Arial"/>
                <w:b/>
                <w:sz w:val="20"/>
                <w:szCs w:val="20"/>
              </w:rPr>
            </w:pPr>
            <w:r>
              <w:rPr>
                <w:rFonts w:cs="Arial"/>
                <w:b/>
                <w:sz w:val="20"/>
                <w:szCs w:val="20"/>
              </w:rPr>
              <w:t>Fully Attained</w:t>
            </w:r>
          </w:p>
          <w:p w14:paraId="6243CC58" w14:textId="77777777" w:rsidR="00460D43" w:rsidRDefault="00FF3FD0">
            <w:pPr>
              <w:keepNext/>
              <w:spacing w:before="60" w:after="60"/>
              <w:jc w:val="center"/>
              <w:rPr>
                <w:rFonts w:cs="Arial"/>
                <w:b/>
                <w:sz w:val="20"/>
                <w:szCs w:val="20"/>
              </w:rPr>
            </w:pPr>
            <w:r>
              <w:rPr>
                <w:rFonts w:cs="Arial"/>
                <w:b/>
                <w:sz w:val="20"/>
                <w:szCs w:val="20"/>
              </w:rPr>
              <w:t>(FA)</w:t>
            </w:r>
          </w:p>
        </w:tc>
        <w:tc>
          <w:tcPr>
            <w:tcW w:w="1843" w:type="dxa"/>
            <w:vAlign w:val="center"/>
          </w:tcPr>
          <w:p w14:paraId="5E032DC0" w14:textId="77777777" w:rsidR="00460D43" w:rsidRDefault="00FF3FD0">
            <w:pPr>
              <w:keepNext/>
              <w:spacing w:before="60" w:after="60"/>
              <w:jc w:val="center"/>
              <w:rPr>
                <w:rFonts w:cs="Arial"/>
                <w:b/>
                <w:sz w:val="20"/>
                <w:szCs w:val="20"/>
              </w:rPr>
            </w:pPr>
            <w:r>
              <w:rPr>
                <w:rFonts w:cs="Arial"/>
                <w:b/>
                <w:sz w:val="20"/>
                <w:szCs w:val="20"/>
              </w:rPr>
              <w:t>Partially Attained Negligible Risk</w:t>
            </w:r>
          </w:p>
          <w:p w14:paraId="3AFEFA2A" w14:textId="77777777" w:rsidR="00460D43" w:rsidRDefault="00FF3FD0">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62CFE7CF" w14:textId="77777777" w:rsidR="00460D43" w:rsidRDefault="00FF3FD0">
            <w:pPr>
              <w:keepNext/>
              <w:spacing w:before="60" w:after="60"/>
              <w:jc w:val="center"/>
              <w:rPr>
                <w:rFonts w:cs="Arial"/>
                <w:b/>
                <w:sz w:val="20"/>
                <w:szCs w:val="20"/>
              </w:rPr>
            </w:pPr>
            <w:r>
              <w:rPr>
                <w:rFonts w:cs="Arial"/>
                <w:b/>
                <w:sz w:val="20"/>
                <w:szCs w:val="20"/>
              </w:rPr>
              <w:t>Partially Attained Low Risk</w:t>
            </w:r>
          </w:p>
          <w:p w14:paraId="5CFCE623" w14:textId="77777777" w:rsidR="00460D43" w:rsidRDefault="00FF3FD0">
            <w:pPr>
              <w:keepNext/>
              <w:spacing w:before="60" w:after="60"/>
              <w:jc w:val="center"/>
              <w:rPr>
                <w:rFonts w:cs="Arial"/>
                <w:b/>
                <w:sz w:val="20"/>
                <w:szCs w:val="20"/>
              </w:rPr>
            </w:pPr>
            <w:r>
              <w:rPr>
                <w:rFonts w:cs="Arial"/>
                <w:b/>
                <w:sz w:val="20"/>
                <w:szCs w:val="20"/>
              </w:rPr>
              <w:t>(PA Low)</w:t>
            </w:r>
          </w:p>
        </w:tc>
        <w:tc>
          <w:tcPr>
            <w:tcW w:w="1843" w:type="dxa"/>
            <w:vAlign w:val="center"/>
          </w:tcPr>
          <w:p w14:paraId="6D15A2CE" w14:textId="77777777" w:rsidR="00460D43" w:rsidRDefault="00FF3FD0">
            <w:pPr>
              <w:keepNext/>
              <w:spacing w:before="60" w:after="60"/>
              <w:jc w:val="center"/>
              <w:rPr>
                <w:rFonts w:cs="Arial"/>
                <w:b/>
                <w:sz w:val="20"/>
                <w:szCs w:val="20"/>
              </w:rPr>
            </w:pPr>
            <w:r>
              <w:rPr>
                <w:rFonts w:cs="Arial"/>
                <w:b/>
                <w:sz w:val="20"/>
                <w:szCs w:val="20"/>
              </w:rPr>
              <w:t>Partially Attained Moderate Risk</w:t>
            </w:r>
          </w:p>
          <w:p w14:paraId="7213ADB9" w14:textId="77777777" w:rsidR="00460D43" w:rsidRDefault="00FF3FD0">
            <w:pPr>
              <w:keepNext/>
              <w:spacing w:before="60" w:after="60"/>
              <w:jc w:val="center"/>
              <w:rPr>
                <w:rFonts w:cs="Arial"/>
                <w:b/>
                <w:sz w:val="20"/>
                <w:szCs w:val="20"/>
              </w:rPr>
            </w:pPr>
            <w:r>
              <w:rPr>
                <w:rFonts w:cs="Arial"/>
                <w:b/>
                <w:sz w:val="20"/>
                <w:szCs w:val="20"/>
              </w:rPr>
              <w:t>(PA Moderate)</w:t>
            </w:r>
          </w:p>
        </w:tc>
        <w:tc>
          <w:tcPr>
            <w:tcW w:w="1843" w:type="dxa"/>
            <w:vAlign w:val="center"/>
          </w:tcPr>
          <w:p w14:paraId="77FC79D4" w14:textId="77777777" w:rsidR="00460D43" w:rsidRDefault="00FF3FD0">
            <w:pPr>
              <w:keepNext/>
              <w:spacing w:before="60" w:after="60"/>
              <w:jc w:val="center"/>
              <w:rPr>
                <w:rFonts w:cs="Arial"/>
                <w:b/>
                <w:sz w:val="20"/>
                <w:szCs w:val="20"/>
              </w:rPr>
            </w:pPr>
            <w:r>
              <w:rPr>
                <w:rFonts w:cs="Arial"/>
                <w:b/>
                <w:sz w:val="20"/>
                <w:szCs w:val="20"/>
              </w:rPr>
              <w:t>Partially Attained High Risk</w:t>
            </w:r>
          </w:p>
          <w:p w14:paraId="2BDAC250" w14:textId="77777777" w:rsidR="00460D43" w:rsidRDefault="00FF3FD0">
            <w:pPr>
              <w:keepNext/>
              <w:spacing w:before="60" w:after="60"/>
              <w:jc w:val="center"/>
              <w:rPr>
                <w:rFonts w:cs="Arial"/>
                <w:b/>
                <w:sz w:val="20"/>
                <w:szCs w:val="20"/>
              </w:rPr>
            </w:pPr>
            <w:r>
              <w:rPr>
                <w:rFonts w:cs="Arial"/>
                <w:b/>
                <w:sz w:val="20"/>
                <w:szCs w:val="20"/>
              </w:rPr>
              <w:t>(PA High)</w:t>
            </w:r>
          </w:p>
        </w:tc>
        <w:tc>
          <w:tcPr>
            <w:tcW w:w="1843" w:type="dxa"/>
            <w:vAlign w:val="center"/>
          </w:tcPr>
          <w:p w14:paraId="025D3A21" w14:textId="77777777" w:rsidR="00460D43" w:rsidRDefault="00FF3FD0">
            <w:pPr>
              <w:keepNext/>
              <w:spacing w:before="60" w:after="60"/>
              <w:jc w:val="center"/>
              <w:rPr>
                <w:rFonts w:cs="Arial"/>
                <w:b/>
                <w:sz w:val="20"/>
                <w:szCs w:val="20"/>
              </w:rPr>
            </w:pPr>
            <w:r>
              <w:rPr>
                <w:rFonts w:cs="Arial"/>
                <w:b/>
                <w:sz w:val="20"/>
                <w:szCs w:val="20"/>
              </w:rPr>
              <w:t>Partially Attained Critical Risk</w:t>
            </w:r>
          </w:p>
          <w:p w14:paraId="4D8BA6E8" w14:textId="77777777" w:rsidR="00460D43" w:rsidRDefault="00FF3FD0">
            <w:pPr>
              <w:keepNext/>
              <w:spacing w:before="60" w:after="60"/>
              <w:jc w:val="center"/>
              <w:rPr>
                <w:rFonts w:cs="Arial"/>
                <w:b/>
                <w:sz w:val="20"/>
                <w:szCs w:val="20"/>
              </w:rPr>
            </w:pPr>
            <w:r>
              <w:rPr>
                <w:rFonts w:cs="Arial"/>
                <w:b/>
                <w:sz w:val="20"/>
                <w:szCs w:val="20"/>
              </w:rPr>
              <w:t>(PA Critical)</w:t>
            </w:r>
          </w:p>
        </w:tc>
      </w:tr>
      <w:tr w:rsidR="00C51CB3" w14:paraId="5419EA55" w14:textId="77777777">
        <w:tc>
          <w:tcPr>
            <w:tcW w:w="1384" w:type="dxa"/>
            <w:vAlign w:val="center"/>
          </w:tcPr>
          <w:p w14:paraId="60FA2179" w14:textId="77777777" w:rsidR="00460D43" w:rsidRDefault="00FF3FD0">
            <w:pPr>
              <w:keepNext/>
              <w:spacing w:before="60" w:after="60"/>
              <w:rPr>
                <w:rFonts w:cs="Arial"/>
                <w:b/>
                <w:sz w:val="20"/>
                <w:szCs w:val="20"/>
              </w:rPr>
            </w:pPr>
            <w:r>
              <w:rPr>
                <w:rFonts w:cs="Arial"/>
                <w:b/>
                <w:sz w:val="20"/>
                <w:szCs w:val="20"/>
              </w:rPr>
              <w:t>Subsection</w:t>
            </w:r>
          </w:p>
        </w:tc>
        <w:tc>
          <w:tcPr>
            <w:tcW w:w="1701" w:type="dxa"/>
            <w:vAlign w:val="center"/>
          </w:tcPr>
          <w:p w14:paraId="76E30468" w14:textId="77777777" w:rsidR="00460D43" w:rsidRDefault="00FF3FD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2D1332" w14:textId="77777777" w:rsidR="00460D43" w:rsidRDefault="00FF3FD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2466A77" w14:textId="77777777" w:rsidR="00460D43" w:rsidRDefault="00FF3FD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26F101B" w14:textId="77777777" w:rsidR="00460D43" w:rsidRDefault="00FF3FD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9C98A1C" w14:textId="77777777" w:rsidR="00460D43" w:rsidRDefault="00FF3FD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3C45E1E" w14:textId="77777777" w:rsidR="00460D43" w:rsidRDefault="00FF3FD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5B7EBC" w14:textId="77777777" w:rsidR="00460D43" w:rsidRDefault="00FF3FD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51CB3" w14:paraId="039A2FDC" w14:textId="77777777">
        <w:tc>
          <w:tcPr>
            <w:tcW w:w="1384" w:type="dxa"/>
            <w:vAlign w:val="center"/>
          </w:tcPr>
          <w:p w14:paraId="013F9846" w14:textId="77777777" w:rsidR="00460D43" w:rsidRDefault="00FF3FD0">
            <w:pPr>
              <w:keepNext/>
              <w:spacing w:before="60" w:after="60"/>
              <w:rPr>
                <w:rFonts w:cs="Arial"/>
                <w:b/>
                <w:sz w:val="20"/>
                <w:szCs w:val="20"/>
              </w:rPr>
            </w:pPr>
            <w:r>
              <w:rPr>
                <w:rFonts w:cs="Arial"/>
                <w:b/>
                <w:sz w:val="20"/>
                <w:szCs w:val="20"/>
              </w:rPr>
              <w:t>Criteria</w:t>
            </w:r>
          </w:p>
        </w:tc>
        <w:tc>
          <w:tcPr>
            <w:tcW w:w="1701" w:type="dxa"/>
            <w:vAlign w:val="center"/>
          </w:tcPr>
          <w:p w14:paraId="7FC15D4A" w14:textId="77777777" w:rsidR="00460D43" w:rsidRDefault="00FF3FD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24D200" w14:textId="77777777" w:rsidR="00460D43" w:rsidRDefault="00FF3FD0"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77992197" w14:textId="77777777" w:rsidR="00460D43" w:rsidRDefault="00FF3FD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8AA84A8" w14:textId="77777777" w:rsidR="00460D43" w:rsidRDefault="00FF3FD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0B002F6" w14:textId="77777777" w:rsidR="00460D43" w:rsidRDefault="00FF3FD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B6E80B8" w14:textId="77777777" w:rsidR="00460D43" w:rsidRDefault="00FF3FD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4CD528" w14:textId="77777777" w:rsidR="00460D43" w:rsidRDefault="00FF3FD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D2AB39C" w14:textId="77777777" w:rsidR="00460D43" w:rsidRDefault="00FF3FD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1CB3" w14:paraId="41403D98" w14:textId="77777777">
        <w:tc>
          <w:tcPr>
            <w:tcW w:w="1384" w:type="dxa"/>
            <w:vAlign w:val="center"/>
          </w:tcPr>
          <w:p w14:paraId="7A393359" w14:textId="77777777" w:rsidR="00460D43" w:rsidRDefault="00FF3FD0">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7F73C8B3" w14:textId="77777777" w:rsidR="00460D43" w:rsidRDefault="00FF3FD0">
            <w:pPr>
              <w:keepNext/>
              <w:spacing w:before="60" w:after="60"/>
              <w:jc w:val="center"/>
              <w:rPr>
                <w:rFonts w:cs="Arial"/>
                <w:b/>
                <w:sz w:val="20"/>
                <w:szCs w:val="20"/>
              </w:rPr>
            </w:pPr>
            <w:r>
              <w:rPr>
                <w:rFonts w:cs="Arial"/>
                <w:b/>
                <w:sz w:val="20"/>
                <w:szCs w:val="20"/>
              </w:rPr>
              <w:t>Unattained Negligible Risk</w:t>
            </w:r>
          </w:p>
          <w:p w14:paraId="17E78679" w14:textId="77777777" w:rsidR="00460D43" w:rsidRDefault="00FF3FD0">
            <w:pPr>
              <w:keepNext/>
              <w:spacing w:before="60" w:after="60"/>
              <w:jc w:val="center"/>
              <w:rPr>
                <w:rFonts w:cs="Arial"/>
                <w:b/>
                <w:sz w:val="20"/>
                <w:szCs w:val="20"/>
              </w:rPr>
            </w:pPr>
            <w:r>
              <w:rPr>
                <w:rFonts w:cs="Arial"/>
                <w:b/>
                <w:sz w:val="20"/>
                <w:szCs w:val="20"/>
              </w:rPr>
              <w:t>(UA Negligible)</w:t>
            </w:r>
          </w:p>
        </w:tc>
        <w:tc>
          <w:tcPr>
            <w:tcW w:w="1843" w:type="dxa"/>
            <w:vAlign w:val="center"/>
          </w:tcPr>
          <w:p w14:paraId="281E84C9" w14:textId="77777777" w:rsidR="00460D43" w:rsidRDefault="00FF3FD0">
            <w:pPr>
              <w:keepNext/>
              <w:spacing w:before="60" w:after="60"/>
              <w:jc w:val="center"/>
              <w:rPr>
                <w:rFonts w:cs="Arial"/>
                <w:b/>
                <w:sz w:val="20"/>
                <w:szCs w:val="20"/>
              </w:rPr>
            </w:pPr>
            <w:r>
              <w:rPr>
                <w:rFonts w:cs="Arial"/>
                <w:b/>
                <w:sz w:val="20"/>
                <w:szCs w:val="20"/>
              </w:rPr>
              <w:t>Unattained Low Risk</w:t>
            </w:r>
          </w:p>
          <w:p w14:paraId="35D8C8AB" w14:textId="77777777" w:rsidR="00460D43" w:rsidRDefault="00FF3FD0">
            <w:pPr>
              <w:keepNext/>
              <w:spacing w:before="60" w:after="60"/>
              <w:jc w:val="center"/>
              <w:rPr>
                <w:rFonts w:cs="Arial"/>
                <w:b/>
                <w:sz w:val="20"/>
                <w:szCs w:val="20"/>
              </w:rPr>
            </w:pPr>
            <w:r>
              <w:rPr>
                <w:rFonts w:cs="Arial"/>
                <w:b/>
                <w:sz w:val="20"/>
                <w:szCs w:val="20"/>
              </w:rPr>
              <w:t>(UA Low)</w:t>
            </w:r>
          </w:p>
        </w:tc>
        <w:tc>
          <w:tcPr>
            <w:tcW w:w="1843" w:type="dxa"/>
            <w:vAlign w:val="center"/>
          </w:tcPr>
          <w:p w14:paraId="5897240F" w14:textId="77777777" w:rsidR="00460D43" w:rsidRDefault="00FF3FD0">
            <w:pPr>
              <w:keepNext/>
              <w:spacing w:before="60" w:after="60"/>
              <w:jc w:val="center"/>
              <w:rPr>
                <w:rFonts w:cs="Arial"/>
                <w:b/>
                <w:sz w:val="20"/>
                <w:szCs w:val="20"/>
              </w:rPr>
            </w:pPr>
            <w:r>
              <w:rPr>
                <w:rFonts w:cs="Arial"/>
                <w:b/>
                <w:sz w:val="20"/>
                <w:szCs w:val="20"/>
              </w:rPr>
              <w:t>Unattained Moderate Risk</w:t>
            </w:r>
          </w:p>
          <w:p w14:paraId="394F286B" w14:textId="77777777" w:rsidR="00460D43" w:rsidRDefault="00FF3FD0">
            <w:pPr>
              <w:keepNext/>
              <w:spacing w:before="60" w:after="60"/>
              <w:jc w:val="center"/>
              <w:rPr>
                <w:rFonts w:cs="Arial"/>
                <w:b/>
                <w:sz w:val="20"/>
                <w:szCs w:val="20"/>
              </w:rPr>
            </w:pPr>
            <w:r>
              <w:rPr>
                <w:rFonts w:cs="Arial"/>
                <w:b/>
                <w:sz w:val="20"/>
                <w:szCs w:val="20"/>
              </w:rPr>
              <w:t>(UA Moderate)</w:t>
            </w:r>
          </w:p>
        </w:tc>
        <w:tc>
          <w:tcPr>
            <w:tcW w:w="1842" w:type="dxa"/>
            <w:vAlign w:val="center"/>
          </w:tcPr>
          <w:p w14:paraId="2CCE69F6" w14:textId="77777777" w:rsidR="00460D43" w:rsidRDefault="00FF3FD0">
            <w:pPr>
              <w:keepNext/>
              <w:spacing w:before="60" w:after="60"/>
              <w:jc w:val="center"/>
              <w:rPr>
                <w:rFonts w:cs="Arial"/>
                <w:b/>
                <w:sz w:val="20"/>
                <w:szCs w:val="20"/>
              </w:rPr>
            </w:pPr>
            <w:r>
              <w:rPr>
                <w:rFonts w:cs="Arial"/>
                <w:b/>
                <w:sz w:val="20"/>
                <w:szCs w:val="20"/>
              </w:rPr>
              <w:t>Unattained High Risk</w:t>
            </w:r>
          </w:p>
          <w:p w14:paraId="05C3DB16" w14:textId="77777777" w:rsidR="00460D43" w:rsidRDefault="00FF3FD0">
            <w:pPr>
              <w:keepNext/>
              <w:spacing w:before="60" w:after="60"/>
              <w:jc w:val="center"/>
              <w:rPr>
                <w:rFonts w:cs="Arial"/>
                <w:b/>
                <w:sz w:val="20"/>
                <w:szCs w:val="20"/>
              </w:rPr>
            </w:pPr>
            <w:r>
              <w:rPr>
                <w:rFonts w:cs="Arial"/>
                <w:b/>
                <w:sz w:val="20"/>
                <w:szCs w:val="20"/>
              </w:rPr>
              <w:t>(UA High)</w:t>
            </w:r>
          </w:p>
        </w:tc>
        <w:tc>
          <w:tcPr>
            <w:tcW w:w="1843" w:type="dxa"/>
            <w:vAlign w:val="center"/>
          </w:tcPr>
          <w:p w14:paraId="45B890DE" w14:textId="77777777" w:rsidR="00460D43" w:rsidRDefault="00FF3FD0">
            <w:pPr>
              <w:keepNext/>
              <w:spacing w:before="60" w:after="60"/>
              <w:jc w:val="center"/>
              <w:rPr>
                <w:rFonts w:cs="Arial"/>
                <w:b/>
                <w:sz w:val="20"/>
                <w:szCs w:val="20"/>
              </w:rPr>
            </w:pPr>
            <w:r>
              <w:rPr>
                <w:rFonts w:cs="Arial"/>
                <w:b/>
                <w:sz w:val="20"/>
                <w:szCs w:val="20"/>
              </w:rPr>
              <w:t>Unattained Critical Risk</w:t>
            </w:r>
          </w:p>
          <w:p w14:paraId="549A5F20" w14:textId="77777777" w:rsidR="00460D43" w:rsidRDefault="00FF3FD0">
            <w:pPr>
              <w:keepNext/>
              <w:spacing w:before="60" w:after="60"/>
              <w:jc w:val="center"/>
              <w:rPr>
                <w:rFonts w:cs="Arial"/>
                <w:b/>
                <w:sz w:val="20"/>
                <w:szCs w:val="20"/>
              </w:rPr>
            </w:pPr>
            <w:r>
              <w:rPr>
                <w:rFonts w:cs="Arial"/>
                <w:b/>
                <w:sz w:val="20"/>
                <w:szCs w:val="20"/>
              </w:rPr>
              <w:t>(UA Critical)</w:t>
            </w:r>
          </w:p>
        </w:tc>
      </w:tr>
      <w:tr w:rsidR="00C51CB3" w14:paraId="011314A2" w14:textId="77777777">
        <w:tc>
          <w:tcPr>
            <w:tcW w:w="1384" w:type="dxa"/>
            <w:vAlign w:val="center"/>
          </w:tcPr>
          <w:p w14:paraId="5887CA6E" w14:textId="77777777" w:rsidR="00460D43" w:rsidRDefault="00FF3FD0">
            <w:pPr>
              <w:keepNext/>
              <w:spacing w:before="60" w:after="60"/>
              <w:rPr>
                <w:rFonts w:cs="Arial"/>
                <w:b/>
                <w:sz w:val="20"/>
                <w:szCs w:val="20"/>
              </w:rPr>
            </w:pPr>
            <w:r>
              <w:rPr>
                <w:rFonts w:cs="Arial"/>
                <w:b/>
                <w:sz w:val="20"/>
                <w:szCs w:val="20"/>
              </w:rPr>
              <w:t>Subsection</w:t>
            </w:r>
          </w:p>
        </w:tc>
        <w:tc>
          <w:tcPr>
            <w:tcW w:w="1701" w:type="dxa"/>
            <w:vAlign w:val="center"/>
          </w:tcPr>
          <w:p w14:paraId="6C6DD279" w14:textId="77777777" w:rsidR="00460D43" w:rsidRDefault="00FF3FD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30571B" w14:textId="77777777" w:rsidR="00460D43" w:rsidRDefault="00FF3FD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58A770E" w14:textId="77777777" w:rsidR="00460D43" w:rsidRDefault="00FF3FD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064287" w14:textId="77777777" w:rsidR="00460D43" w:rsidRDefault="00FF3FD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7332B5A" w14:textId="77777777" w:rsidR="00460D43" w:rsidRDefault="00FF3FD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51CB3" w14:paraId="1A772380" w14:textId="77777777">
        <w:tc>
          <w:tcPr>
            <w:tcW w:w="1384" w:type="dxa"/>
            <w:vAlign w:val="center"/>
          </w:tcPr>
          <w:p w14:paraId="540B44EC" w14:textId="77777777" w:rsidR="00460D43" w:rsidRDefault="00FF3FD0">
            <w:pPr>
              <w:spacing w:before="60" w:after="60"/>
              <w:rPr>
                <w:rFonts w:cs="Arial"/>
                <w:b/>
                <w:sz w:val="20"/>
                <w:szCs w:val="20"/>
              </w:rPr>
            </w:pPr>
            <w:r>
              <w:rPr>
                <w:rFonts w:cs="Arial"/>
                <w:b/>
                <w:sz w:val="20"/>
                <w:szCs w:val="20"/>
              </w:rPr>
              <w:t>Criteria</w:t>
            </w:r>
          </w:p>
        </w:tc>
        <w:tc>
          <w:tcPr>
            <w:tcW w:w="1701" w:type="dxa"/>
            <w:vAlign w:val="center"/>
          </w:tcPr>
          <w:p w14:paraId="4F5FE2CF" w14:textId="77777777" w:rsidR="00460D43" w:rsidRDefault="00FF3FD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8CF2AC" w14:textId="77777777" w:rsidR="00460D43" w:rsidRDefault="00FF3FD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46714C" w14:textId="77777777" w:rsidR="00460D43" w:rsidRDefault="00FF3FD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754F05" w14:textId="77777777" w:rsidR="00460D43" w:rsidRDefault="00FF3FD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A65478F" w14:textId="77777777" w:rsidR="00460D43" w:rsidRDefault="00FF3FD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799A45D" w14:textId="77777777" w:rsidR="00460D43" w:rsidRDefault="00FF3FD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C436CD7" w14:textId="77777777" w:rsidR="00460D43" w:rsidRDefault="00FF3FD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1B31A8C" w14:textId="77777777" w:rsidR="006331D4" w:rsidRDefault="00FF3FD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F0E274E" w14:textId="77777777" w:rsidR="00460D43" w:rsidRDefault="00FF3FD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D06A8E2" w14:textId="77777777" w:rsidR="00460D43" w:rsidRDefault="00FF3FD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C51CB3" w14:paraId="77562EB3" w14:textId="77777777">
        <w:tc>
          <w:tcPr>
            <w:tcW w:w="0" w:type="auto"/>
          </w:tcPr>
          <w:p w14:paraId="0389E63C" w14:textId="77777777" w:rsidR="00EB7645" w:rsidRPr="00BE00C7" w:rsidRDefault="00FF3FD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C523049" w14:textId="77777777" w:rsidR="00EB7645" w:rsidRPr="00BE00C7" w:rsidRDefault="00FF3FD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134BF7" w14:textId="77777777" w:rsidR="00EB7645" w:rsidRPr="00BE00C7" w:rsidRDefault="00FF3FD0" w:rsidP="00BE00C7">
            <w:pPr>
              <w:pStyle w:val="OutcomeDescription"/>
              <w:spacing w:before="120" w:after="120"/>
              <w:rPr>
                <w:rFonts w:cs="Arial"/>
                <w:b/>
                <w:lang w:eastAsia="en-NZ"/>
              </w:rPr>
            </w:pPr>
            <w:r w:rsidRPr="00BE00C7">
              <w:rPr>
                <w:rFonts w:cs="Arial"/>
                <w:b/>
                <w:lang w:eastAsia="en-NZ"/>
              </w:rPr>
              <w:t>Audit Evidence</w:t>
            </w:r>
          </w:p>
        </w:tc>
      </w:tr>
      <w:tr w:rsidR="00C51CB3" w14:paraId="61DB2639" w14:textId="77777777">
        <w:tc>
          <w:tcPr>
            <w:tcW w:w="0" w:type="auto"/>
          </w:tcPr>
          <w:p w14:paraId="404A7F6A"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506DF0D" w14:textId="77777777" w:rsidR="00EB7645" w:rsidRPr="00BE00C7" w:rsidRDefault="00FF3FD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3A7AB85" w14:textId="77777777" w:rsidR="00EB7645" w:rsidRPr="00BE00C7" w:rsidRDefault="00FF3FD0" w:rsidP="00BE00C7">
            <w:pPr>
              <w:pStyle w:val="OutcomeDescription"/>
              <w:spacing w:before="120" w:after="120"/>
              <w:rPr>
                <w:rFonts w:cs="Arial"/>
                <w:lang w:eastAsia="en-NZ"/>
              </w:rPr>
            </w:pPr>
          </w:p>
        </w:tc>
        <w:tc>
          <w:tcPr>
            <w:tcW w:w="0" w:type="auto"/>
          </w:tcPr>
          <w:p w14:paraId="026BF732"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02F6DF9B"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owner/director (facility manager) and the operations manager (OM) stated that the organisation supports increasing Māori capacity by employing Māori staff members when they do apply </w:t>
            </w:r>
            <w:r w:rsidRPr="00BE00C7">
              <w:rPr>
                <w:rFonts w:cs="Arial"/>
                <w:lang w:eastAsia="en-NZ"/>
              </w:rPr>
              <w:t xml:space="preserve">for employment opportunities. At the time of the audit, there were staff members who identified as Māori. </w:t>
            </w:r>
          </w:p>
          <w:p w14:paraId="53ECF7C1" w14:textId="77777777" w:rsidR="00EB7645" w:rsidRPr="00BE00C7" w:rsidRDefault="00FF3FD0" w:rsidP="00BE00C7">
            <w:pPr>
              <w:pStyle w:val="OutcomeDescription"/>
              <w:spacing w:before="120" w:after="120"/>
              <w:rPr>
                <w:rFonts w:cs="Arial"/>
                <w:lang w:eastAsia="en-NZ"/>
              </w:rPr>
            </w:pPr>
            <w:r w:rsidRPr="00BE00C7">
              <w:rPr>
                <w:rFonts w:cs="Arial"/>
                <w:lang w:eastAsia="en-NZ"/>
              </w:rPr>
              <w:t>A Māori health plan is updated and meets the requirements of the NZS 8134:2021: Ngā Paerewa Health and Disability Services Standard. There were resid</w:t>
            </w:r>
            <w:r w:rsidRPr="00BE00C7">
              <w:rPr>
                <w:rFonts w:cs="Arial"/>
                <w:lang w:eastAsia="en-NZ"/>
              </w:rPr>
              <w:t>ents who identify as Māori and residents interviewed confirmed that services are provided in a culturally safe manner. The service works with Māori communities to support Māori individuals and their families.</w:t>
            </w:r>
          </w:p>
          <w:p w14:paraId="44E98BAA" w14:textId="77777777" w:rsidR="00EB7645" w:rsidRPr="00BE00C7" w:rsidRDefault="00FF3FD0" w:rsidP="00BE00C7">
            <w:pPr>
              <w:pStyle w:val="OutcomeDescription"/>
              <w:spacing w:before="120" w:after="120"/>
              <w:rPr>
                <w:rFonts w:cs="Arial"/>
                <w:lang w:eastAsia="en-NZ"/>
              </w:rPr>
            </w:pPr>
            <w:r w:rsidRPr="00BE00C7">
              <w:rPr>
                <w:rFonts w:cs="Arial"/>
                <w:lang w:eastAsia="en-NZ"/>
              </w:rPr>
              <w:t>The owner/directors are aware of the requiremen</w:t>
            </w:r>
            <w:r w:rsidRPr="00BE00C7">
              <w:rPr>
                <w:rFonts w:cs="Arial"/>
                <w:lang w:eastAsia="en-NZ"/>
              </w:rPr>
              <w:t>t to recruit and retain a Māori workforce across all levels of the organisation and this is identified in policy and procedure.</w:t>
            </w:r>
          </w:p>
          <w:p w14:paraId="4E9FC1D0" w14:textId="77777777" w:rsidR="00EB7645" w:rsidRPr="00BE00C7" w:rsidRDefault="00FF3FD0" w:rsidP="00BE00C7">
            <w:pPr>
              <w:pStyle w:val="OutcomeDescription"/>
              <w:spacing w:before="120" w:after="120"/>
              <w:rPr>
                <w:rFonts w:cs="Arial"/>
                <w:lang w:eastAsia="en-NZ"/>
              </w:rPr>
            </w:pPr>
          </w:p>
        </w:tc>
      </w:tr>
      <w:tr w:rsidR="00C51CB3" w14:paraId="27273BEF" w14:textId="77777777">
        <w:tc>
          <w:tcPr>
            <w:tcW w:w="0" w:type="auto"/>
          </w:tcPr>
          <w:p w14:paraId="2F56347F"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928B32C"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w:t>
            </w:r>
            <w:r w:rsidRPr="00BE00C7">
              <w:rPr>
                <w:rFonts w:cs="Arial"/>
                <w:lang w:eastAsia="en-NZ"/>
              </w:rPr>
              <w:t>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w:t>
            </w:r>
            <w:r w:rsidRPr="00BE00C7">
              <w:rPr>
                <w:rFonts w:cs="Arial"/>
                <w:lang w:eastAsia="en-NZ"/>
              </w:rPr>
              <w:t>vices underpinned by Pacific worldviews and developed in collaboration with Pacific peoples for improved health outcomes.</w:t>
            </w:r>
          </w:p>
          <w:p w14:paraId="496E59F4" w14:textId="77777777" w:rsidR="00EB7645" w:rsidRPr="00BE00C7" w:rsidRDefault="00FF3FD0" w:rsidP="00BE00C7">
            <w:pPr>
              <w:pStyle w:val="OutcomeDescription"/>
              <w:spacing w:before="120" w:after="120"/>
              <w:rPr>
                <w:rFonts w:cs="Arial"/>
                <w:lang w:eastAsia="en-NZ"/>
              </w:rPr>
            </w:pPr>
          </w:p>
        </w:tc>
        <w:tc>
          <w:tcPr>
            <w:tcW w:w="0" w:type="auto"/>
          </w:tcPr>
          <w:p w14:paraId="297DBD9C"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DFC696"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Pacific Health and Wellbeing Plan (Ola Manuia) 2020-2025 is the </w:t>
            </w:r>
            <w:r w:rsidRPr="00BE00C7">
              <w:rPr>
                <w:rFonts w:cs="Arial"/>
                <w:lang w:eastAsia="en-NZ"/>
              </w:rPr>
              <w:lastRenderedPageBreak/>
              <w:t>basis of the service’s Pacific health plan. The aim is to upho</w:t>
            </w:r>
            <w:r w:rsidRPr="00BE00C7">
              <w:rPr>
                <w:rFonts w:cs="Arial"/>
                <w:lang w:eastAsia="en-NZ"/>
              </w:rPr>
              <w:t>ld the principles of Pacific people by acknowledging respectful relationships, valuing families, and providing high quality healthcare. The service has linkages with Pacific groups in the community who will assist with the implementation of the Pacific pla</w:t>
            </w:r>
            <w:r w:rsidRPr="00BE00C7">
              <w:rPr>
                <w:rFonts w:cs="Arial"/>
                <w:lang w:eastAsia="en-NZ"/>
              </w:rPr>
              <w:t xml:space="preserve">n. </w:t>
            </w:r>
          </w:p>
          <w:p w14:paraId="3ED25C2F" w14:textId="77777777" w:rsidR="00EB7645" w:rsidRPr="00BE00C7" w:rsidRDefault="00FF3FD0" w:rsidP="00BE00C7">
            <w:pPr>
              <w:pStyle w:val="OutcomeDescription"/>
              <w:spacing w:before="120" w:after="120"/>
              <w:rPr>
                <w:rFonts w:cs="Arial"/>
                <w:lang w:eastAsia="en-NZ"/>
              </w:rPr>
            </w:pPr>
          </w:p>
        </w:tc>
      </w:tr>
      <w:tr w:rsidR="00C51CB3" w14:paraId="07FCE423" w14:textId="77777777">
        <w:tc>
          <w:tcPr>
            <w:tcW w:w="0" w:type="auto"/>
          </w:tcPr>
          <w:p w14:paraId="273316E5"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E020536"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w:t>
            </w:r>
            <w:r w:rsidRPr="00BE00C7">
              <w:rPr>
                <w:rFonts w:cs="Arial"/>
                <w:lang w:eastAsia="en-NZ"/>
              </w:rPr>
              <w:t>ide services and support to people in a way that upholds their rights and complies with legal requirements.</w:t>
            </w:r>
          </w:p>
          <w:p w14:paraId="5E8EE765" w14:textId="77777777" w:rsidR="00EB7645" w:rsidRPr="00BE00C7" w:rsidRDefault="00FF3FD0" w:rsidP="00BE00C7">
            <w:pPr>
              <w:pStyle w:val="OutcomeDescription"/>
              <w:spacing w:before="120" w:after="120"/>
              <w:rPr>
                <w:rFonts w:cs="Arial"/>
                <w:lang w:eastAsia="en-NZ"/>
              </w:rPr>
            </w:pPr>
          </w:p>
        </w:tc>
        <w:tc>
          <w:tcPr>
            <w:tcW w:w="0" w:type="auto"/>
          </w:tcPr>
          <w:p w14:paraId="2B4FF46B"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356087D6"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Residents interviewed reported that all staff respected their rights, that they were supported to know and understand their rights and that </w:t>
            </w:r>
            <w:r w:rsidRPr="00BE00C7">
              <w:rPr>
                <w:rFonts w:cs="Arial"/>
                <w:lang w:eastAsia="en-NZ"/>
              </w:rPr>
              <w:t>their mana motuhake was recognised and respected. Care plans reviewed were resident centred and evidenced input into their care and choice/independence. A Māori health plan in place identified how the service supports Māori mana motuhake. Staff have comple</w:t>
            </w:r>
            <w:r w:rsidRPr="00BE00C7">
              <w:rPr>
                <w:rFonts w:cs="Arial"/>
                <w:lang w:eastAsia="en-NZ"/>
              </w:rPr>
              <w:t>ted cultural training which includes Māori current issues and rights in relation to health equity.</w:t>
            </w:r>
          </w:p>
          <w:p w14:paraId="5347E3D9" w14:textId="77777777" w:rsidR="00EB7645" w:rsidRPr="00BE00C7" w:rsidRDefault="00FF3FD0" w:rsidP="00BE00C7">
            <w:pPr>
              <w:pStyle w:val="OutcomeDescription"/>
              <w:spacing w:before="120" w:after="120"/>
              <w:rPr>
                <w:rFonts w:cs="Arial"/>
                <w:lang w:eastAsia="en-NZ"/>
              </w:rPr>
            </w:pPr>
          </w:p>
        </w:tc>
      </w:tr>
      <w:tr w:rsidR="00C51CB3" w14:paraId="43314452" w14:textId="77777777">
        <w:tc>
          <w:tcPr>
            <w:tcW w:w="0" w:type="auto"/>
          </w:tcPr>
          <w:p w14:paraId="0BC8C033"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1.4: I am treated with respect</w:t>
            </w:r>
          </w:p>
          <w:p w14:paraId="2F8221D2"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2E583F18" w14:textId="77777777" w:rsidR="00EB7645" w:rsidRPr="00BE00C7" w:rsidRDefault="00FF3FD0" w:rsidP="00BE00C7">
            <w:pPr>
              <w:pStyle w:val="OutcomeDescription"/>
              <w:spacing w:before="120" w:after="120"/>
              <w:rPr>
                <w:rFonts w:cs="Arial"/>
                <w:lang w:eastAsia="en-NZ"/>
              </w:rPr>
            </w:pPr>
          </w:p>
        </w:tc>
        <w:tc>
          <w:tcPr>
            <w:tcW w:w="0" w:type="auto"/>
          </w:tcPr>
          <w:p w14:paraId="0A795257"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6B58862E" w14:textId="77777777" w:rsidR="00EB7645" w:rsidRPr="00BE00C7" w:rsidRDefault="00FF3FD0" w:rsidP="00BE00C7">
            <w:pPr>
              <w:pStyle w:val="OutcomeDescription"/>
              <w:spacing w:before="120" w:after="120"/>
              <w:rPr>
                <w:rFonts w:cs="Arial"/>
                <w:lang w:eastAsia="en-NZ"/>
              </w:rPr>
            </w:pPr>
            <w:r w:rsidRPr="00BE00C7">
              <w:rPr>
                <w:rFonts w:cs="Arial"/>
                <w:lang w:eastAsia="en-NZ"/>
              </w:rPr>
              <w:t>Staff at the service had completed training on Te Tiriti o Waitangi to support the provis</w:t>
            </w:r>
            <w:r w:rsidRPr="00BE00C7">
              <w:rPr>
                <w:rFonts w:cs="Arial"/>
                <w:lang w:eastAsia="en-NZ"/>
              </w:rPr>
              <w:t>ion of culturally inclusive care. The service has acknowledged tikanga practices in the policies and procedures reviewed and in the Māori care planning process. The owner/director (FM) reported that te reo Māori and tikanga practices are incorporated in al</w:t>
            </w:r>
            <w:r w:rsidRPr="00BE00C7">
              <w:rPr>
                <w:rFonts w:cs="Arial"/>
                <w:lang w:eastAsia="en-NZ"/>
              </w:rPr>
              <w:t xml:space="preserve">l activities undertaken. Residents and family reported that their values, beliefs, and language are respected in the care planning process. Staff interviewed demonstrated a good understanding of tikanga. </w:t>
            </w:r>
          </w:p>
          <w:p w14:paraId="3E2083DA"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service responds to residents needs, including </w:t>
            </w:r>
            <w:r w:rsidRPr="00BE00C7">
              <w:rPr>
                <w:rFonts w:cs="Arial"/>
                <w:lang w:eastAsia="en-NZ"/>
              </w:rPr>
              <w:t>those with a disability, and supports and encourages participation in te ao Māori.</w:t>
            </w:r>
          </w:p>
          <w:p w14:paraId="006F26D4" w14:textId="77777777" w:rsidR="00EB7645" w:rsidRPr="00BE00C7" w:rsidRDefault="00FF3FD0" w:rsidP="00BE00C7">
            <w:pPr>
              <w:pStyle w:val="OutcomeDescription"/>
              <w:spacing w:before="120" w:after="120"/>
              <w:rPr>
                <w:rFonts w:cs="Arial"/>
                <w:lang w:eastAsia="en-NZ"/>
              </w:rPr>
            </w:pPr>
          </w:p>
        </w:tc>
      </w:tr>
      <w:tr w:rsidR="00C51CB3" w14:paraId="6DB12989" w14:textId="77777777">
        <w:tc>
          <w:tcPr>
            <w:tcW w:w="0" w:type="auto"/>
          </w:tcPr>
          <w:p w14:paraId="5416C532"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1.5: I am protected from abuse</w:t>
            </w:r>
          </w:p>
          <w:p w14:paraId="0897F871"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4922C265" w14:textId="77777777" w:rsidR="00EB7645" w:rsidRPr="00BE00C7" w:rsidRDefault="00FF3FD0" w:rsidP="00BE00C7">
            <w:pPr>
              <w:pStyle w:val="OutcomeDescription"/>
              <w:spacing w:before="120" w:after="120"/>
              <w:rPr>
                <w:rFonts w:cs="Arial"/>
                <w:lang w:eastAsia="en-NZ"/>
              </w:rPr>
            </w:pPr>
          </w:p>
        </w:tc>
        <w:tc>
          <w:tcPr>
            <w:tcW w:w="0" w:type="auto"/>
          </w:tcPr>
          <w:p w14:paraId="55887122"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691A63" w14:textId="77777777" w:rsidR="00EB7645" w:rsidRPr="00BE00C7" w:rsidRDefault="00FF3FD0" w:rsidP="00BE00C7">
            <w:pPr>
              <w:pStyle w:val="OutcomeDescription"/>
              <w:spacing w:before="120" w:after="120"/>
              <w:rPr>
                <w:rFonts w:cs="Arial"/>
                <w:lang w:eastAsia="en-NZ"/>
              </w:rPr>
            </w:pPr>
            <w:r w:rsidRPr="00BE00C7">
              <w:rPr>
                <w:rFonts w:cs="Arial"/>
                <w:lang w:eastAsia="en-NZ"/>
              </w:rPr>
              <w:t>Staff are encouraged to address the issue of any abuse; however, if they are not comfor</w:t>
            </w:r>
            <w:r w:rsidRPr="00BE00C7">
              <w:rPr>
                <w:rFonts w:cs="Arial"/>
                <w:lang w:eastAsia="en-NZ"/>
              </w:rPr>
              <w:t xml:space="preserve">table, they are supported by management to do so. Inclusiveness of ethnicities, and cultural days are completed to celebrate </w:t>
            </w:r>
            <w:r w:rsidRPr="00BE00C7">
              <w:rPr>
                <w:rFonts w:cs="Arial"/>
                <w:lang w:eastAsia="en-NZ"/>
              </w:rPr>
              <w:lastRenderedPageBreak/>
              <w:t xml:space="preserve">diversity. Staff code of conduct is discussed during the new employee’s induction to the service with evidence of staff signing an </w:t>
            </w:r>
            <w:r w:rsidRPr="00BE00C7">
              <w:rPr>
                <w:rFonts w:cs="Arial"/>
                <w:lang w:eastAsia="en-NZ"/>
              </w:rPr>
              <w:t>acknowledgement. This code of conduct addresses the elimination of discrimination, harassment, and bullying. All staff are held responsible for creating a positive, inclusive and a safe working environment.</w:t>
            </w:r>
          </w:p>
          <w:p w14:paraId="51263D87" w14:textId="77777777" w:rsidR="00EB7645" w:rsidRPr="00BE00C7" w:rsidRDefault="00FF3FD0" w:rsidP="00BE00C7">
            <w:pPr>
              <w:pStyle w:val="OutcomeDescription"/>
              <w:spacing w:before="120" w:after="120"/>
              <w:rPr>
                <w:rFonts w:cs="Arial"/>
                <w:lang w:eastAsia="en-NZ"/>
              </w:rPr>
            </w:pPr>
            <w:r w:rsidRPr="00BE00C7">
              <w:rPr>
                <w:rFonts w:cs="Arial"/>
                <w:lang w:eastAsia="en-NZ"/>
              </w:rPr>
              <w:t>Cultural diversity is acknowledged, and staff are</w:t>
            </w:r>
            <w:r w:rsidRPr="00BE00C7">
              <w:rPr>
                <w:rFonts w:cs="Arial"/>
                <w:lang w:eastAsia="en-NZ"/>
              </w:rPr>
              <w:t xml:space="preserve"> educated on systemic racism and the understanding of injustices through policy and the code of conduct. The Māori health plan describes how care is provided.</w:t>
            </w:r>
          </w:p>
          <w:p w14:paraId="43133DBB"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are monitoring systems in place, such as resident and family satisfaction survey, to monito</w:t>
            </w:r>
            <w:r w:rsidRPr="00BE00C7">
              <w:rPr>
                <w:rFonts w:cs="Arial"/>
                <w:lang w:eastAsia="en-NZ"/>
              </w:rPr>
              <w:t>r the effectiveness of the processes in place to safeguard residents. The Māori cultural policy in place identifies strengths-based, person-centred care and general healthy wellbeing outcomes for any Māori whānau admitted to the service. This was further r</w:t>
            </w:r>
            <w:r w:rsidRPr="00BE00C7">
              <w:rPr>
                <w:rFonts w:cs="Arial"/>
                <w:lang w:eastAsia="en-NZ"/>
              </w:rPr>
              <w:t xml:space="preserve">eiterated by the owner/director reported that all outcomes are managed and documented in consultation with whānau, enduring power of attorney, (EPOA)/whānau/family and Māori health organisations and practitioners. </w:t>
            </w:r>
          </w:p>
          <w:p w14:paraId="54341908" w14:textId="77777777" w:rsidR="00EB7645" w:rsidRPr="00BE00C7" w:rsidRDefault="00FF3FD0" w:rsidP="00BE00C7">
            <w:pPr>
              <w:pStyle w:val="OutcomeDescription"/>
              <w:spacing w:before="120" w:after="120"/>
              <w:rPr>
                <w:rFonts w:cs="Arial"/>
                <w:lang w:eastAsia="en-NZ"/>
              </w:rPr>
            </w:pPr>
          </w:p>
        </w:tc>
      </w:tr>
      <w:tr w:rsidR="00C51CB3" w14:paraId="160C69D0" w14:textId="77777777">
        <w:tc>
          <w:tcPr>
            <w:tcW w:w="0" w:type="auto"/>
          </w:tcPr>
          <w:p w14:paraId="4093609C"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 xml:space="preserve">Subsection 1.7: I am informed and </w:t>
            </w:r>
            <w:r w:rsidRPr="00BE00C7">
              <w:rPr>
                <w:rFonts w:cs="Arial"/>
                <w:lang w:eastAsia="en-NZ"/>
              </w:rPr>
              <w:t>able to make choices</w:t>
            </w:r>
          </w:p>
          <w:p w14:paraId="70EE139D"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78737128" w14:textId="77777777" w:rsidR="00EB7645" w:rsidRPr="00BE00C7" w:rsidRDefault="00FF3FD0" w:rsidP="00BE00C7">
            <w:pPr>
              <w:pStyle w:val="OutcomeDescription"/>
              <w:spacing w:before="120" w:after="120"/>
              <w:rPr>
                <w:rFonts w:cs="Arial"/>
                <w:lang w:eastAsia="en-NZ"/>
              </w:rPr>
            </w:pPr>
          </w:p>
        </w:tc>
        <w:tc>
          <w:tcPr>
            <w:tcW w:w="0" w:type="auto"/>
          </w:tcPr>
          <w:p w14:paraId="7FC906EF"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5E1C0552"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 ensures that guidance on tikanga best</w:t>
            </w:r>
            <w:r w:rsidRPr="00BE00C7">
              <w:rPr>
                <w:rFonts w:cs="Arial"/>
                <w:lang w:eastAsia="en-NZ"/>
              </w:rPr>
              <w:t xml:space="preserve"> practice is used and understood by staff. This was confirmed by residents and family in interviews conducted. The management team stated that additional advice can be accessed from the local cultural advisors or through Te Whatu Ora- Capital, Coast and Hu</w:t>
            </w:r>
            <w:r w:rsidRPr="00BE00C7">
              <w:rPr>
                <w:rFonts w:cs="Arial"/>
                <w:lang w:eastAsia="en-NZ"/>
              </w:rPr>
              <w:t xml:space="preserve">tt Valley if required. Staff reported that they are encouraged to refer to the Māori health policy on tikanga best practice. Cultural training includes best practice tikanga guidelines. </w:t>
            </w:r>
          </w:p>
          <w:p w14:paraId="7404F66C" w14:textId="77777777" w:rsidR="00EB7645" w:rsidRPr="00BE00C7" w:rsidRDefault="00FF3FD0" w:rsidP="00BE00C7">
            <w:pPr>
              <w:pStyle w:val="OutcomeDescription"/>
              <w:spacing w:before="120" w:after="120"/>
              <w:rPr>
                <w:rFonts w:cs="Arial"/>
                <w:lang w:eastAsia="en-NZ"/>
              </w:rPr>
            </w:pPr>
            <w:r w:rsidRPr="00BE00C7">
              <w:rPr>
                <w:rFonts w:cs="Arial"/>
                <w:lang w:eastAsia="en-NZ"/>
              </w:rPr>
              <w:t>All residents’ files reviewed contained signed consent forms.</w:t>
            </w:r>
          </w:p>
          <w:p w14:paraId="7D6E930E" w14:textId="77777777" w:rsidR="00EB7645" w:rsidRPr="00BE00C7" w:rsidRDefault="00FF3FD0" w:rsidP="00BE00C7">
            <w:pPr>
              <w:pStyle w:val="OutcomeDescription"/>
              <w:spacing w:before="120" w:after="120"/>
              <w:rPr>
                <w:rFonts w:cs="Arial"/>
                <w:lang w:eastAsia="en-NZ"/>
              </w:rPr>
            </w:pPr>
          </w:p>
        </w:tc>
      </w:tr>
      <w:tr w:rsidR="00C51CB3" w14:paraId="36DECA5A" w14:textId="77777777">
        <w:tc>
          <w:tcPr>
            <w:tcW w:w="0" w:type="auto"/>
          </w:tcPr>
          <w:p w14:paraId="75440F6D"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1.8: I have the right to complain</w:t>
            </w:r>
          </w:p>
          <w:p w14:paraId="4F10B1A6"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w:t>
            </w:r>
            <w:r w:rsidRPr="00BE00C7">
              <w:rPr>
                <w:rFonts w:cs="Arial"/>
                <w:lang w:eastAsia="en-NZ"/>
              </w:rPr>
              <w: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E7BFA41" w14:textId="77777777" w:rsidR="00EB7645" w:rsidRPr="00BE00C7" w:rsidRDefault="00FF3FD0" w:rsidP="00BE00C7">
            <w:pPr>
              <w:pStyle w:val="OutcomeDescription"/>
              <w:spacing w:before="120" w:after="120"/>
              <w:rPr>
                <w:rFonts w:cs="Arial"/>
                <w:lang w:eastAsia="en-NZ"/>
              </w:rPr>
            </w:pPr>
          </w:p>
        </w:tc>
        <w:tc>
          <w:tcPr>
            <w:tcW w:w="0" w:type="auto"/>
          </w:tcPr>
          <w:p w14:paraId="053C7E5C"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C854BA"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 ha</w:t>
            </w:r>
            <w:r w:rsidRPr="00BE00C7">
              <w:rPr>
                <w:rFonts w:cs="Arial"/>
                <w:lang w:eastAsia="en-NZ"/>
              </w:rPr>
              <w:t xml:space="preserve">s a complaints management policy and procedure in place that aligns with Right 10 of the Code. The service’s complaint register is </w:t>
            </w:r>
            <w:r w:rsidRPr="00BE00C7">
              <w:rPr>
                <w:rFonts w:cs="Arial"/>
                <w:lang w:eastAsia="en-NZ"/>
              </w:rPr>
              <w:lastRenderedPageBreak/>
              <w:t xml:space="preserve">detailed regarding dates, timeframes, complaints, and actions taken. All complaints in the register had been resolved. There </w:t>
            </w:r>
            <w:r w:rsidRPr="00BE00C7">
              <w:rPr>
                <w:rFonts w:cs="Arial"/>
                <w:lang w:eastAsia="en-NZ"/>
              </w:rPr>
              <w:t xml:space="preserve">were two complaints in 2021 and one complaint in the 2022 year to date. Documentation showed the sampled complaints/concerns have been acknowledged, investigated, and followed up. Complaint’s information is used to improve services as appropriate. Quality </w:t>
            </w:r>
            <w:r w:rsidRPr="00BE00C7">
              <w:rPr>
                <w:rFonts w:cs="Arial"/>
                <w:lang w:eastAsia="en-NZ"/>
              </w:rPr>
              <w:t>improvements or trends identified are reported to staff. Residents and families are advised of the complaints process on entry to the service. This includes written information about making complaints. Residents and EPOA/whānau /family interviewed describe</w:t>
            </w:r>
            <w:r w:rsidRPr="00BE00C7">
              <w:rPr>
                <w:rFonts w:cs="Arial"/>
                <w:lang w:eastAsia="en-NZ"/>
              </w:rPr>
              <w:t xml:space="preserve"> a process of making a complaint that includes being able to raise these when needed, or directly approaching staff or the owner/director (FM). </w:t>
            </w:r>
          </w:p>
          <w:p w14:paraId="2C676473"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have also been compliments received about services. There has been one complaint made to Te Whatu Ora-, C</w:t>
            </w:r>
            <w:r w:rsidRPr="00BE00C7">
              <w:rPr>
                <w:rFonts w:cs="Arial"/>
                <w:lang w:eastAsia="en-NZ"/>
              </w:rPr>
              <w:t>apital, Coast and Hutt Valley since the last audit and this has since been closed.</w:t>
            </w:r>
          </w:p>
          <w:p w14:paraId="15855371" w14:textId="77777777" w:rsidR="00EB7645" w:rsidRPr="00BE00C7" w:rsidRDefault="00FF3FD0" w:rsidP="00BE00C7">
            <w:pPr>
              <w:pStyle w:val="OutcomeDescription"/>
              <w:spacing w:before="120" w:after="120"/>
              <w:rPr>
                <w:rFonts w:cs="Arial"/>
                <w:lang w:eastAsia="en-NZ"/>
              </w:rPr>
            </w:pPr>
          </w:p>
        </w:tc>
      </w:tr>
      <w:tr w:rsidR="00C51CB3" w14:paraId="169A6969" w14:textId="77777777">
        <w:tc>
          <w:tcPr>
            <w:tcW w:w="0" w:type="auto"/>
          </w:tcPr>
          <w:p w14:paraId="1C05B04B"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2.1: Governance</w:t>
            </w:r>
          </w:p>
          <w:p w14:paraId="2148FFAB"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w:t>
            </w:r>
            <w:r w:rsidRPr="00BE00C7">
              <w:rPr>
                <w:rFonts w:cs="Arial"/>
                <w:lang w:eastAsia="en-NZ"/>
              </w:rPr>
              <w:t>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w:t>
            </w:r>
            <w:r w:rsidRPr="00BE00C7">
              <w:rPr>
                <w:rFonts w:cs="Arial"/>
                <w:lang w:eastAsia="en-NZ"/>
              </w:rPr>
              <w:t>able for delivering a highquality service that is responsive, inclusive, and sensitive to the cultural diversity of communities we serve.</w:t>
            </w:r>
          </w:p>
          <w:p w14:paraId="08851579" w14:textId="77777777" w:rsidR="00EB7645" w:rsidRPr="00BE00C7" w:rsidRDefault="00FF3FD0" w:rsidP="00BE00C7">
            <w:pPr>
              <w:pStyle w:val="OutcomeDescription"/>
              <w:spacing w:before="120" w:after="120"/>
              <w:rPr>
                <w:rFonts w:cs="Arial"/>
                <w:lang w:eastAsia="en-NZ"/>
              </w:rPr>
            </w:pPr>
          </w:p>
        </w:tc>
        <w:tc>
          <w:tcPr>
            <w:tcW w:w="0" w:type="auto"/>
          </w:tcPr>
          <w:p w14:paraId="749567F8"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22C28AF5"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Kena Kena Rest Home is located in Paraparaumu Beach and offers rest home level of care to up to 41 residents. The facility has nine licence-to-occupy self-contained studio units which are all certified as rest home beds. </w:t>
            </w:r>
          </w:p>
          <w:p w14:paraId="1C59A835" w14:textId="77777777" w:rsidR="00EB7645" w:rsidRPr="00BE00C7" w:rsidRDefault="00FF3FD0" w:rsidP="00BE00C7">
            <w:pPr>
              <w:pStyle w:val="OutcomeDescription"/>
              <w:spacing w:before="120" w:after="120"/>
              <w:rPr>
                <w:rFonts w:cs="Arial"/>
                <w:lang w:eastAsia="en-NZ"/>
              </w:rPr>
            </w:pPr>
            <w:r w:rsidRPr="00BE00C7">
              <w:rPr>
                <w:rFonts w:cs="Arial"/>
                <w:lang w:eastAsia="en-NZ"/>
              </w:rPr>
              <w:t>On the day of the audit, there wer</w:t>
            </w:r>
            <w:r w:rsidRPr="00BE00C7">
              <w:rPr>
                <w:rFonts w:cs="Arial"/>
                <w:lang w:eastAsia="en-NZ"/>
              </w:rPr>
              <w:t>e 39 residents, including two under the long-term support chronic health condition contract (LTS-CHC), three younger persons under a residential disability contract (YPD), one resident on respite, and the remainder were funded through the age-related resid</w:t>
            </w:r>
            <w:r w:rsidRPr="00BE00C7">
              <w:rPr>
                <w:rFonts w:cs="Arial"/>
                <w:lang w:eastAsia="en-NZ"/>
              </w:rPr>
              <w:t xml:space="preserve">ential care contract (ARRC). </w:t>
            </w:r>
          </w:p>
          <w:p w14:paraId="3696AC81"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is a strategic business action plan and risk management plan in place. Services are planned to meet the needs of the residents. Day-to-day operations are managed by the owner/director (FM) who is supported by the other o</w:t>
            </w:r>
            <w:r w:rsidRPr="00BE00C7">
              <w:rPr>
                <w:rFonts w:cs="Arial"/>
                <w:lang w:eastAsia="en-NZ"/>
              </w:rPr>
              <w:t>wner/director, shareholder, OM, and the RN. All members of the management team are suitably qualified and maintain professional qualifications in management and clinical skills, experience, and knowledge in the health sector. They all completed eight hours</w:t>
            </w:r>
            <w:r w:rsidRPr="00BE00C7">
              <w:rPr>
                <w:rFonts w:cs="Arial"/>
                <w:lang w:eastAsia="en-NZ"/>
              </w:rPr>
              <w:t xml:space="preserve"> annually of professional development activities related to management. </w:t>
            </w:r>
          </w:p>
          <w:p w14:paraId="4D64B3FE"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All files sampled evidenced that residents are receiving the appropriate level of care. Their Māori health plan and associated policies have been </w:t>
            </w:r>
            <w:r w:rsidRPr="00BE00C7">
              <w:rPr>
                <w:rFonts w:cs="Arial"/>
                <w:lang w:eastAsia="en-NZ"/>
              </w:rPr>
              <w:lastRenderedPageBreak/>
              <w:t>developed with input from relevant st</w:t>
            </w:r>
            <w:r w:rsidRPr="00BE00C7">
              <w:rPr>
                <w:rFonts w:cs="Arial"/>
                <w:lang w:eastAsia="en-NZ"/>
              </w:rPr>
              <w:t>akeholders.</w:t>
            </w:r>
          </w:p>
          <w:p w14:paraId="2B59FD07"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 has existing engagements with Māori organisations and local Māori leaders to ensure high quality service is provided to residents who identify as Māori. Cultural assessments and care plans are based on Māori model of care. Staff sta</w:t>
            </w:r>
            <w:r w:rsidRPr="00BE00C7">
              <w:rPr>
                <w:rFonts w:cs="Arial"/>
                <w:lang w:eastAsia="en-NZ"/>
              </w:rPr>
              <w:t>ted they focus on improving outcomes for all residents, including Māori and people with disabilities. The management team has attended education in cultural safety, Te Tiriti o Waitangi and understand the principles of equity. The owner/directors are ensur</w:t>
            </w:r>
            <w:r w:rsidRPr="00BE00C7">
              <w:rPr>
                <w:rFonts w:cs="Arial"/>
                <w:lang w:eastAsia="en-NZ"/>
              </w:rPr>
              <w:t xml:space="preserve">ing provision of and access to education related to Te Tiriti, health equity and cultural safety competency. </w:t>
            </w:r>
          </w:p>
          <w:p w14:paraId="364CC2A5" w14:textId="77777777" w:rsidR="00EB7645" w:rsidRPr="00BE00C7" w:rsidRDefault="00FF3FD0" w:rsidP="00BE00C7">
            <w:pPr>
              <w:pStyle w:val="OutcomeDescription"/>
              <w:spacing w:before="120" w:after="120"/>
              <w:rPr>
                <w:rFonts w:cs="Arial"/>
                <w:lang w:eastAsia="en-NZ"/>
              </w:rPr>
            </w:pPr>
            <w:r w:rsidRPr="00BE00C7">
              <w:rPr>
                <w:rFonts w:cs="Arial"/>
                <w:lang w:eastAsia="en-NZ"/>
              </w:rPr>
              <w:t>The owner/directors and shareholder assume accountability for delivering a high-quality service through seeking meaningful representation of Māori</w:t>
            </w:r>
            <w:r w:rsidRPr="00BE00C7">
              <w:rPr>
                <w:rFonts w:cs="Arial"/>
                <w:lang w:eastAsia="en-NZ"/>
              </w:rPr>
              <w:t xml:space="preserve"> in its governance structure and honouring Te Tiriti. The service’s governance and leadership structure, including clinical governance, is appropriate to the size and complexity of the organisation.</w:t>
            </w:r>
          </w:p>
          <w:p w14:paraId="39D40A42" w14:textId="77777777" w:rsidR="00EB7645" w:rsidRPr="00BE00C7" w:rsidRDefault="00FF3FD0" w:rsidP="00BE00C7">
            <w:pPr>
              <w:pStyle w:val="OutcomeDescription"/>
              <w:spacing w:before="120" w:after="120"/>
              <w:rPr>
                <w:rFonts w:cs="Arial"/>
                <w:lang w:eastAsia="en-NZ"/>
              </w:rPr>
            </w:pPr>
          </w:p>
        </w:tc>
      </w:tr>
      <w:tr w:rsidR="00C51CB3" w14:paraId="77D14DFA" w14:textId="77777777">
        <w:tc>
          <w:tcPr>
            <w:tcW w:w="0" w:type="auto"/>
          </w:tcPr>
          <w:p w14:paraId="3CCA960B"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2EB06FA"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w:t>
            </w:r>
            <w:r w:rsidRPr="00BE00C7">
              <w:rPr>
                <w:rFonts w:cs="Arial"/>
                <w:lang w:eastAsia="en-NZ"/>
              </w:rPr>
              <w:t xml:space="preserve">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w:t>
            </w:r>
            <w:r w:rsidRPr="00BE00C7">
              <w:rPr>
                <w:rFonts w:cs="Arial"/>
                <w:lang w:eastAsia="en-NZ"/>
              </w:rPr>
              <w:t>ces and our health care and support workers.</w:t>
            </w:r>
          </w:p>
          <w:p w14:paraId="4D777CA3" w14:textId="77777777" w:rsidR="00EB7645" w:rsidRPr="00BE00C7" w:rsidRDefault="00FF3FD0" w:rsidP="00BE00C7">
            <w:pPr>
              <w:pStyle w:val="OutcomeDescription"/>
              <w:spacing w:before="120" w:after="120"/>
              <w:rPr>
                <w:rFonts w:cs="Arial"/>
                <w:lang w:eastAsia="en-NZ"/>
              </w:rPr>
            </w:pPr>
          </w:p>
        </w:tc>
        <w:tc>
          <w:tcPr>
            <w:tcW w:w="0" w:type="auto"/>
          </w:tcPr>
          <w:p w14:paraId="7BF54E8E"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0CD39985" w14:textId="77777777" w:rsidR="00EB7645" w:rsidRPr="00BE00C7" w:rsidRDefault="00FF3FD0" w:rsidP="00BE00C7">
            <w:pPr>
              <w:pStyle w:val="OutcomeDescription"/>
              <w:spacing w:before="120" w:after="120"/>
              <w:rPr>
                <w:rFonts w:cs="Arial"/>
                <w:lang w:eastAsia="en-NZ"/>
              </w:rPr>
            </w:pPr>
            <w:r w:rsidRPr="00BE00C7">
              <w:rPr>
                <w:rFonts w:cs="Arial"/>
                <w:lang w:eastAsia="en-NZ"/>
              </w:rPr>
              <w:t>Kena Kena Rest Home has a documented quality and risk system that reflects the principles of continuous quality improvement. This includes; the management of incidents/accidents/hazards; complaints; audit ac</w:t>
            </w:r>
            <w:r w:rsidRPr="00BE00C7">
              <w:rPr>
                <w:rFonts w:cs="Arial"/>
                <w:lang w:eastAsia="en-NZ"/>
              </w:rPr>
              <w:t>tivities; regular resident and staff satisfaction surveys; policies and procedures; and clinical incidents including falls, infections, and wounds. Relevant corrective actions are developed and implemented to address any shortfalls identified from internal</w:t>
            </w:r>
            <w:r w:rsidRPr="00BE00C7">
              <w:rPr>
                <w:rFonts w:cs="Arial"/>
                <w:lang w:eastAsia="en-NZ"/>
              </w:rPr>
              <w:t xml:space="preserve"> audit activities. Trends are analysed to support ongoing evaluation and progress across the service’s quality outcomes. Benchmarking of data is conducted by comparing data with previous months results and with another sister facility.</w:t>
            </w:r>
          </w:p>
          <w:p w14:paraId="2CB54794" w14:textId="77777777" w:rsidR="00EB7645" w:rsidRPr="00BE00C7" w:rsidRDefault="00FF3FD0" w:rsidP="00BE00C7">
            <w:pPr>
              <w:pStyle w:val="OutcomeDescription"/>
              <w:spacing w:before="120" w:after="120"/>
              <w:rPr>
                <w:rFonts w:cs="Arial"/>
                <w:lang w:eastAsia="en-NZ"/>
              </w:rPr>
            </w:pPr>
            <w:r w:rsidRPr="00BE00C7">
              <w:rPr>
                <w:rFonts w:cs="Arial"/>
                <w:lang w:eastAsia="en-NZ"/>
              </w:rPr>
              <w:t>The OM described the</w:t>
            </w:r>
            <w:r w:rsidRPr="00BE00C7">
              <w:rPr>
                <w:rFonts w:cs="Arial"/>
                <w:lang w:eastAsia="en-NZ"/>
              </w:rPr>
              <w:t xml:space="preserve"> processes for the identification, documentation, monitoring, review, and reporting of risks, including health and safety risks, and development of mitigation strategies. Residents and staff contribute to quality improvement through feedback given and rece</w:t>
            </w:r>
            <w:r w:rsidRPr="00BE00C7">
              <w:rPr>
                <w:rFonts w:cs="Arial"/>
                <w:lang w:eastAsia="en-NZ"/>
              </w:rPr>
              <w:t>ived on quality data, complaints, and internal audit activities. Outcomes from residents and family who responded to a satisfaction survey in February (2022), were favourable with minimal corrective actions identified and these have been implemented.</w:t>
            </w:r>
          </w:p>
          <w:p w14:paraId="4187BE73" w14:textId="77777777" w:rsidR="00EB7645" w:rsidRPr="00BE00C7" w:rsidRDefault="00FF3FD0" w:rsidP="00BE00C7">
            <w:pPr>
              <w:pStyle w:val="OutcomeDescription"/>
              <w:spacing w:before="120" w:after="120"/>
              <w:rPr>
                <w:rFonts w:cs="Arial"/>
                <w:lang w:eastAsia="en-NZ"/>
              </w:rPr>
            </w:pPr>
            <w:r w:rsidRPr="00BE00C7">
              <w:rPr>
                <w:rFonts w:cs="Arial"/>
                <w:lang w:eastAsia="en-NZ"/>
              </w:rPr>
              <w:t>The o</w:t>
            </w:r>
            <w:r w:rsidRPr="00BE00C7">
              <w:rPr>
                <w:rFonts w:cs="Arial"/>
                <w:lang w:eastAsia="en-NZ"/>
              </w:rPr>
              <w:t xml:space="preserve">wner/director and OM are aware of the Health and Safety at Work </w:t>
            </w:r>
            <w:r w:rsidRPr="00BE00C7">
              <w:rPr>
                <w:rFonts w:cs="Arial"/>
                <w:lang w:eastAsia="en-NZ"/>
              </w:rPr>
              <w:lastRenderedPageBreak/>
              <w:t>Act (2015) and its requirements are implemented. All visitors to the facility are informed and reminded of health and safety and infection prevention during the Covid-19 sign in procedure. The</w:t>
            </w:r>
            <w:r w:rsidRPr="00BE00C7">
              <w:rPr>
                <w:rFonts w:cs="Arial"/>
                <w:lang w:eastAsia="en-NZ"/>
              </w:rPr>
              <w:t xml:space="preserve">re had been no events which required reporting to WorkSafe NZ in the previous 12 months. </w:t>
            </w:r>
          </w:p>
          <w:p w14:paraId="0FA218C6" w14:textId="77777777" w:rsidR="00EB7645" w:rsidRPr="00BE00C7" w:rsidRDefault="00FF3FD0" w:rsidP="00BE00C7">
            <w:pPr>
              <w:pStyle w:val="OutcomeDescription"/>
              <w:spacing w:before="120" w:after="120"/>
              <w:rPr>
                <w:rFonts w:cs="Arial"/>
                <w:lang w:eastAsia="en-NZ"/>
              </w:rPr>
            </w:pPr>
            <w:r w:rsidRPr="00BE00C7">
              <w:rPr>
                <w:rFonts w:cs="Arial"/>
                <w:lang w:eastAsia="en-NZ"/>
              </w:rPr>
              <w:t>A sample of incidents forms reviewed showed these were fully completed, incidents were investigated, action plans developed, and actions followed up in a timely manne</w:t>
            </w:r>
            <w:r w:rsidRPr="00BE00C7">
              <w:rPr>
                <w:rFonts w:cs="Arial"/>
                <w:lang w:eastAsia="en-NZ"/>
              </w:rPr>
              <w:t>r. The owner/director and OM understand and have complied with essential notification reporting requirements. There has been one Section 31 notification completed since the last audit; related to a resident who absconded and notification to Public Health a</w:t>
            </w:r>
            <w:r w:rsidRPr="00BE00C7">
              <w:rPr>
                <w:rFonts w:cs="Arial"/>
                <w:lang w:eastAsia="en-NZ"/>
              </w:rPr>
              <w:t>bout the Covid-19 outbreaks.</w:t>
            </w:r>
          </w:p>
          <w:p w14:paraId="589D12FC" w14:textId="77777777" w:rsidR="00EB7645" w:rsidRPr="00BE00C7" w:rsidRDefault="00FF3FD0" w:rsidP="00BE00C7">
            <w:pPr>
              <w:pStyle w:val="OutcomeDescription"/>
              <w:spacing w:before="120" w:after="120"/>
              <w:rPr>
                <w:rFonts w:cs="Arial"/>
                <w:lang w:eastAsia="en-NZ"/>
              </w:rPr>
            </w:pPr>
            <w:r w:rsidRPr="00BE00C7">
              <w:rPr>
                <w:rFonts w:cs="Arial"/>
                <w:lang w:eastAsia="en-NZ"/>
              </w:rPr>
              <w:t>The owner/director (FM) and OM advised that there is a robust quality and risk process in place, with an array of quality and risk related data reviewed. The service works with Māori leaders and Māori local organisations to cri</w:t>
            </w:r>
            <w:r w:rsidRPr="00BE00C7">
              <w:rPr>
                <w:rFonts w:cs="Arial"/>
                <w:lang w:eastAsia="en-NZ"/>
              </w:rPr>
              <w:t>tically analyse organisational practices at the service/operations level, aimed to improve health equity within the service. Staff were trained in the Treaty of Waitangi, te reo, tikanga and other cultural practices. Cultural assessments are completed by s</w:t>
            </w:r>
            <w:r w:rsidRPr="00BE00C7">
              <w:rPr>
                <w:rFonts w:cs="Arial"/>
                <w:lang w:eastAsia="en-NZ"/>
              </w:rPr>
              <w:t>taff who have received cultural safety training.</w:t>
            </w:r>
          </w:p>
          <w:p w14:paraId="1CEE2A16" w14:textId="77777777" w:rsidR="00EB7645" w:rsidRPr="00BE00C7" w:rsidRDefault="00FF3FD0" w:rsidP="00BE00C7">
            <w:pPr>
              <w:pStyle w:val="OutcomeDescription"/>
              <w:spacing w:before="120" w:after="120"/>
              <w:rPr>
                <w:rFonts w:cs="Arial"/>
                <w:lang w:eastAsia="en-NZ"/>
              </w:rPr>
            </w:pPr>
          </w:p>
        </w:tc>
      </w:tr>
      <w:tr w:rsidR="00C51CB3" w14:paraId="74BAE2C0" w14:textId="77777777">
        <w:tc>
          <w:tcPr>
            <w:tcW w:w="0" w:type="auto"/>
          </w:tcPr>
          <w:p w14:paraId="33A974AB"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ED9FE9"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651C74AD" w14:textId="77777777" w:rsidR="00EB7645" w:rsidRPr="00BE00C7" w:rsidRDefault="00FF3FD0" w:rsidP="00BE00C7">
            <w:pPr>
              <w:pStyle w:val="OutcomeDescription"/>
              <w:spacing w:before="120" w:after="120"/>
              <w:rPr>
                <w:rFonts w:cs="Arial"/>
                <w:lang w:eastAsia="en-NZ"/>
              </w:rPr>
            </w:pPr>
          </w:p>
        </w:tc>
        <w:tc>
          <w:tcPr>
            <w:tcW w:w="0" w:type="auto"/>
          </w:tcPr>
          <w:p w14:paraId="0FB4F22F"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2BBBA6AE"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w:t>
            </w:r>
            <w:r w:rsidRPr="00BE00C7">
              <w:rPr>
                <w:rFonts w:cs="Arial"/>
                <w:lang w:eastAsia="en-NZ"/>
              </w:rPr>
              <w:t>taffing levels to meet the changing needs of residents. Care staff reported that there has been adequate staff at the service. Residents and family interviewed supported this. Rosters from the past four weeks showed that all shifts were covered by experien</w:t>
            </w:r>
            <w:r w:rsidRPr="00BE00C7">
              <w:rPr>
                <w:rFonts w:cs="Arial"/>
                <w:lang w:eastAsia="en-NZ"/>
              </w:rPr>
              <w:t>ced healthcare assistants with support from owner/directors and RN. All staff maintain current first aid certificates so there is always a first aider on site.</w:t>
            </w:r>
          </w:p>
          <w:p w14:paraId="58F61E20" w14:textId="77777777" w:rsidR="00EB7645" w:rsidRPr="00BE00C7" w:rsidRDefault="00FF3FD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E</w:t>
            </w:r>
            <w:r w:rsidRPr="00BE00C7">
              <w:rPr>
                <w:rFonts w:cs="Arial"/>
                <w:lang w:eastAsia="en-NZ"/>
              </w:rPr>
              <w:t>vidence of regular education provided to staff was sighted in attendance records. Training topics included: Covid-19 (donning and doffing of PPE, and standard infection control precautions); resident rights; continence management; culture and support; adva</w:t>
            </w:r>
            <w:r w:rsidRPr="00BE00C7">
              <w:rPr>
                <w:rFonts w:cs="Arial"/>
                <w:lang w:eastAsia="en-NZ"/>
              </w:rPr>
              <w:t xml:space="preserve">nce directives; pain management; chemical training; advocacy; abuse and neglect; code </w:t>
            </w:r>
            <w:r w:rsidRPr="00BE00C7">
              <w:rPr>
                <w:rFonts w:cs="Arial"/>
                <w:lang w:eastAsia="en-NZ"/>
              </w:rPr>
              <w:lastRenderedPageBreak/>
              <w:t>of conduct; cultural awareness; end of life care; behaviours of concern; manual handling; safe medicines management; restraint minimisation; first aid; fire evacuation; m</w:t>
            </w:r>
            <w:r w:rsidRPr="00BE00C7">
              <w:rPr>
                <w:rFonts w:cs="Arial"/>
                <w:lang w:eastAsia="en-NZ"/>
              </w:rPr>
              <w:t>anaging feedback and complaints; and enduring power of attorney. Related competencies are assessed and support equitable service delivery. Care staff have either completed or commenced a New Zealand Qualification Authority education programme to meet the r</w:t>
            </w:r>
            <w:r w:rsidRPr="00BE00C7">
              <w:rPr>
                <w:rFonts w:cs="Arial"/>
                <w:lang w:eastAsia="en-NZ"/>
              </w:rPr>
              <w:t xml:space="preserve">equirements of the provider’s funding and service agreement. All education questionnaires are now being signed off by the owner/director and evidence of this was sighted in staff files. The previous audit shortfall (NZS 8134:2008 criteria #1.2.7.5) around </w:t>
            </w:r>
            <w:r w:rsidRPr="00BE00C7">
              <w:rPr>
                <w:rFonts w:cs="Arial"/>
                <w:lang w:eastAsia="en-NZ"/>
              </w:rPr>
              <w:t xml:space="preserve">signing off staff education questionnaires have been addressed. </w:t>
            </w:r>
          </w:p>
          <w:p w14:paraId="74EEA550" w14:textId="77777777" w:rsidR="00EB7645" w:rsidRPr="00BE00C7" w:rsidRDefault="00FF3FD0" w:rsidP="00BE00C7">
            <w:pPr>
              <w:pStyle w:val="OutcomeDescription"/>
              <w:spacing w:before="120" w:after="120"/>
              <w:rPr>
                <w:rFonts w:cs="Arial"/>
                <w:lang w:eastAsia="en-NZ"/>
              </w:rPr>
            </w:pPr>
            <w:r w:rsidRPr="00BE00C7">
              <w:rPr>
                <w:rFonts w:cs="Arial"/>
                <w:lang w:eastAsia="en-NZ"/>
              </w:rPr>
              <w:t>Staff records reviewed demonstrated completion of the required training and competency assessments. Each of the staff members interviewed reported feeling well supported and safe in the workp</w:t>
            </w:r>
            <w:r w:rsidRPr="00BE00C7">
              <w:rPr>
                <w:rFonts w:cs="Arial"/>
                <w:lang w:eastAsia="en-NZ"/>
              </w:rPr>
              <w:t>lace. The ethnic origin for each staff member is documented on their personnel records and used in line with health information standards. The OM reported the model of care ensured that all residents are treated equitably.</w:t>
            </w:r>
          </w:p>
          <w:p w14:paraId="0248D94A"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provider has an environment w</w:t>
            </w:r>
            <w:r w:rsidRPr="00BE00C7">
              <w:rPr>
                <w:rFonts w:cs="Arial"/>
                <w:lang w:eastAsia="en-NZ"/>
              </w:rPr>
              <w:t xml:space="preserve">hich encourages collecting and sharing of quality Māori health information. The service works with Māori organisations who provide the necessary clinical guidance and decision-making tools that are focussed on achieving healthy equity for Māori. </w:t>
            </w:r>
          </w:p>
          <w:p w14:paraId="3FC49CA9" w14:textId="77777777" w:rsidR="00EB7645" w:rsidRPr="00BE00C7" w:rsidRDefault="00FF3FD0" w:rsidP="00BE00C7">
            <w:pPr>
              <w:pStyle w:val="OutcomeDescription"/>
              <w:spacing w:before="120" w:after="120"/>
              <w:rPr>
                <w:rFonts w:cs="Arial"/>
                <w:lang w:eastAsia="en-NZ"/>
              </w:rPr>
            </w:pPr>
          </w:p>
        </w:tc>
      </w:tr>
      <w:tr w:rsidR="00C51CB3" w14:paraId="3E61CB06" w14:textId="77777777">
        <w:tc>
          <w:tcPr>
            <w:tcW w:w="0" w:type="auto"/>
          </w:tcPr>
          <w:p w14:paraId="4099CB0C"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70F6964"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w:t>
            </w:r>
            <w:r w:rsidRPr="00BE00C7">
              <w:rPr>
                <w:rFonts w:cs="Arial"/>
                <w:lang w:eastAsia="en-NZ"/>
              </w:rPr>
              <w:t xml:space="preserve"> and qualified to provide clinically and culturally safe, respectful, quality care and services.</w:t>
            </w:r>
          </w:p>
          <w:p w14:paraId="554B1FF5" w14:textId="77777777" w:rsidR="00EB7645" w:rsidRPr="00BE00C7" w:rsidRDefault="00FF3FD0" w:rsidP="00BE00C7">
            <w:pPr>
              <w:pStyle w:val="OutcomeDescription"/>
              <w:spacing w:before="120" w:after="120"/>
              <w:rPr>
                <w:rFonts w:cs="Arial"/>
                <w:lang w:eastAsia="en-NZ"/>
              </w:rPr>
            </w:pPr>
          </w:p>
        </w:tc>
        <w:tc>
          <w:tcPr>
            <w:tcW w:w="0" w:type="auto"/>
          </w:tcPr>
          <w:p w14:paraId="3E15D2CB"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664498F3" w14:textId="77777777" w:rsidR="00EB7645" w:rsidRPr="00BE00C7" w:rsidRDefault="00FF3FD0" w:rsidP="00BE00C7">
            <w:pPr>
              <w:pStyle w:val="OutcomeDescription"/>
              <w:spacing w:before="120" w:after="120"/>
              <w:rPr>
                <w:rFonts w:cs="Arial"/>
                <w:lang w:eastAsia="en-NZ"/>
              </w:rPr>
            </w:pPr>
            <w:r w:rsidRPr="00BE00C7">
              <w:rPr>
                <w:rFonts w:cs="Arial"/>
                <w:lang w:eastAsia="en-NZ"/>
              </w:rPr>
              <w:t>Human resources management policies and processes reflect standard employment practices and relevant legislation. All new staff are police checked, and ref</w:t>
            </w:r>
            <w:r w:rsidRPr="00BE00C7">
              <w:rPr>
                <w:rFonts w:cs="Arial"/>
                <w:lang w:eastAsia="en-NZ"/>
              </w:rPr>
              <w:t>erees are contacted before an offer of employment occurs. A sample of staff records reviewed confirmed the organisation’s policies are being consistently implemented. Each position has a job description. A total of seven staff files were reviewed. Staff fi</w:t>
            </w:r>
            <w:r w:rsidRPr="00BE00C7">
              <w:rPr>
                <w:rFonts w:cs="Arial"/>
                <w:lang w:eastAsia="en-NZ"/>
              </w:rPr>
              <w:t xml:space="preserve">les included: reference checks; police checks; appraisals; competencies; individual training plans; professional qualifications; orientation; employment agreement; and position descriptions. The previous shortfall (NZS 8134:2008 criteria # 1.2.7.3) around </w:t>
            </w:r>
            <w:r w:rsidRPr="00BE00C7">
              <w:rPr>
                <w:rFonts w:cs="Arial"/>
                <w:lang w:eastAsia="en-NZ"/>
              </w:rPr>
              <w:t xml:space="preserve">reference checks has been addressed. </w:t>
            </w:r>
          </w:p>
          <w:p w14:paraId="70AC8EFF"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Professional qualifications are validated. There are systems in place to ensure that annual practising certificates are current for all health care </w:t>
            </w:r>
            <w:r w:rsidRPr="00BE00C7">
              <w:rPr>
                <w:rFonts w:cs="Arial"/>
                <w:lang w:eastAsia="en-NZ"/>
              </w:rPr>
              <w:lastRenderedPageBreak/>
              <w:t>professionals. Current certificates were evidenced in reviewed records</w:t>
            </w:r>
            <w:r w:rsidRPr="00BE00C7">
              <w:rPr>
                <w:rFonts w:cs="Arial"/>
                <w:lang w:eastAsia="en-NZ"/>
              </w:rPr>
              <w:t xml:space="preserve"> for all staff and contractors that required them. Each of the sampled personnel records contained evidence of the new staff member having completed an induction to work practices and standards and orientation to the environment, including management of em</w:t>
            </w:r>
            <w:r w:rsidRPr="00BE00C7">
              <w:rPr>
                <w:rFonts w:cs="Arial"/>
                <w:lang w:eastAsia="en-NZ"/>
              </w:rPr>
              <w:t xml:space="preserve">ergencies. </w:t>
            </w:r>
          </w:p>
          <w:p w14:paraId="26F6BBFB" w14:textId="77777777" w:rsidR="00EB7645" w:rsidRPr="00BE00C7" w:rsidRDefault="00FF3FD0" w:rsidP="00BE00C7">
            <w:pPr>
              <w:pStyle w:val="OutcomeDescription"/>
              <w:spacing w:before="120" w:after="120"/>
              <w:rPr>
                <w:rFonts w:cs="Arial"/>
                <w:lang w:eastAsia="en-NZ"/>
              </w:rPr>
            </w:pPr>
            <w:r w:rsidRPr="00BE00C7">
              <w:rPr>
                <w:rFonts w:cs="Arial"/>
                <w:lang w:eastAsia="en-NZ"/>
              </w:rPr>
              <w:t>The ethnic origin for each staff member is documented on their personnel records. A process to evaluate this data is yet to be utilised.</w:t>
            </w:r>
          </w:p>
          <w:p w14:paraId="62966306" w14:textId="77777777" w:rsidR="00EB7645" w:rsidRPr="00BE00C7" w:rsidRDefault="00FF3FD0" w:rsidP="00BE00C7">
            <w:pPr>
              <w:pStyle w:val="OutcomeDescription"/>
              <w:spacing w:before="120" w:after="120"/>
              <w:rPr>
                <w:rFonts w:cs="Arial"/>
                <w:lang w:eastAsia="en-NZ"/>
              </w:rPr>
            </w:pPr>
          </w:p>
        </w:tc>
      </w:tr>
      <w:tr w:rsidR="00C51CB3" w14:paraId="59F69BCA" w14:textId="77777777">
        <w:tc>
          <w:tcPr>
            <w:tcW w:w="0" w:type="auto"/>
          </w:tcPr>
          <w:p w14:paraId="48B689F5"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DD7619C"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people: Service providers clearly communicate </w:t>
            </w:r>
            <w:r w:rsidRPr="00BE00C7">
              <w:rPr>
                <w:rFonts w:cs="Arial"/>
                <w:lang w:eastAsia="en-NZ"/>
              </w:rPr>
              <w:t>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w:t>
            </w:r>
            <w:r w:rsidRPr="00BE00C7">
              <w:rPr>
                <w:rFonts w:cs="Arial"/>
                <w:lang w:eastAsia="en-NZ"/>
              </w:rPr>
              <w:t>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w:t>
            </w:r>
            <w:r w:rsidRPr="00BE00C7">
              <w:rPr>
                <w:rFonts w:cs="Arial"/>
                <w:lang w:eastAsia="en-NZ"/>
              </w:rPr>
              <w:t>rmation about the reasons for this decision is documented and communicated to the person and whānau.</w:t>
            </w:r>
          </w:p>
          <w:p w14:paraId="6AC85CD6" w14:textId="77777777" w:rsidR="00EB7645" w:rsidRPr="00BE00C7" w:rsidRDefault="00FF3FD0" w:rsidP="00BE00C7">
            <w:pPr>
              <w:pStyle w:val="OutcomeDescription"/>
              <w:spacing w:before="120" w:after="120"/>
              <w:rPr>
                <w:rFonts w:cs="Arial"/>
                <w:lang w:eastAsia="en-NZ"/>
              </w:rPr>
            </w:pPr>
          </w:p>
        </w:tc>
        <w:tc>
          <w:tcPr>
            <w:tcW w:w="0" w:type="auto"/>
          </w:tcPr>
          <w:p w14:paraId="239E5C4E"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0D47D8CE"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 has an admission policy for the management of inquiries and entry to service is in place. All enquiries and those declined entry were recor</w:t>
            </w:r>
            <w:r w:rsidRPr="00BE00C7">
              <w:rPr>
                <w:rFonts w:cs="Arial"/>
                <w:lang w:eastAsia="en-NZ"/>
              </w:rPr>
              <w:t>ded on the pre-enquiry form.</w:t>
            </w:r>
          </w:p>
          <w:p w14:paraId="185520B8"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were Māori residents at the time of the audit. Ethnicity, including Māori, is being collected and the service is actively working to ensure routine analysis to show entry and decline rates, including specific data for ent</w:t>
            </w:r>
            <w:r w:rsidRPr="00BE00C7">
              <w:rPr>
                <w:rFonts w:cs="Arial"/>
                <w:lang w:eastAsia="en-NZ"/>
              </w:rPr>
              <w:t>ry and decline rates for Māori is implemented.</w:t>
            </w:r>
          </w:p>
          <w:p w14:paraId="14D4EA12"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 is working in partnership with local Māori communities and organisations. The OM stated that Māori health practitioners and traditional Māori healers for residents and family/whānau who may benefit</w:t>
            </w:r>
            <w:r w:rsidRPr="00BE00C7">
              <w:rPr>
                <w:rFonts w:cs="Arial"/>
                <w:lang w:eastAsia="en-NZ"/>
              </w:rPr>
              <w:t xml:space="preserve"> from these interventions, are consulted when required.</w:t>
            </w:r>
          </w:p>
          <w:p w14:paraId="472462FF" w14:textId="77777777" w:rsidR="00EB7645" w:rsidRPr="00BE00C7" w:rsidRDefault="00FF3FD0" w:rsidP="00BE00C7">
            <w:pPr>
              <w:pStyle w:val="OutcomeDescription"/>
              <w:spacing w:before="120" w:after="120"/>
              <w:rPr>
                <w:rFonts w:cs="Arial"/>
                <w:lang w:eastAsia="en-NZ"/>
              </w:rPr>
            </w:pPr>
          </w:p>
        </w:tc>
      </w:tr>
      <w:tr w:rsidR="00C51CB3" w14:paraId="1F699072" w14:textId="77777777">
        <w:tc>
          <w:tcPr>
            <w:tcW w:w="0" w:type="auto"/>
          </w:tcPr>
          <w:p w14:paraId="64C37557"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3.2: My pathway to wellbeing</w:t>
            </w:r>
          </w:p>
          <w:p w14:paraId="39796618"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w:t>
            </w:r>
            <w:r w:rsidRPr="00BE00C7">
              <w:rPr>
                <w:rFonts w:cs="Arial"/>
                <w:lang w:eastAsia="en-NZ"/>
              </w:rPr>
              <w:t>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4E783F" w14:textId="77777777" w:rsidR="00EB7645" w:rsidRPr="00BE00C7" w:rsidRDefault="00FF3FD0" w:rsidP="00BE00C7">
            <w:pPr>
              <w:pStyle w:val="OutcomeDescription"/>
              <w:spacing w:before="120" w:after="120"/>
              <w:rPr>
                <w:rFonts w:cs="Arial"/>
                <w:lang w:eastAsia="en-NZ"/>
              </w:rPr>
            </w:pPr>
          </w:p>
        </w:tc>
        <w:tc>
          <w:tcPr>
            <w:tcW w:w="0" w:type="auto"/>
          </w:tcPr>
          <w:p w14:paraId="3A67ADFA"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368A264A" w14:textId="77777777" w:rsidR="00EB7645" w:rsidRPr="00BE00C7" w:rsidRDefault="00FF3FD0" w:rsidP="00BE00C7">
            <w:pPr>
              <w:pStyle w:val="OutcomeDescription"/>
              <w:spacing w:before="120" w:after="120"/>
              <w:rPr>
                <w:rFonts w:cs="Arial"/>
                <w:lang w:eastAsia="en-NZ"/>
              </w:rPr>
            </w:pPr>
            <w:r w:rsidRPr="00BE00C7">
              <w:rPr>
                <w:rFonts w:cs="Arial"/>
                <w:lang w:eastAsia="en-NZ"/>
              </w:rPr>
              <w:t>A total of six files (including the r</w:t>
            </w:r>
            <w:r w:rsidRPr="00BE00C7">
              <w:rPr>
                <w:rFonts w:cs="Arial"/>
                <w:lang w:eastAsia="en-NZ"/>
              </w:rPr>
              <w:t>esidents on YPD and LTS-CHC) sampled identified that initial assessments and initial care plans were resident centred, and these were completed in a timely manner. The service uses assessment tools that include consideration of residents’ lived experiences</w:t>
            </w:r>
            <w:r w:rsidRPr="00BE00C7">
              <w:rPr>
                <w:rFonts w:cs="Arial"/>
                <w:lang w:eastAsia="en-NZ"/>
              </w:rPr>
              <w:t>, cultural needs, values, and beliefs. Nursing care is undertaken by appropriately trained and skilled staff, including the RNs and care staff. InterRAI assessments and reassessments were completed for long-term residents, including the residents on YPD an</w:t>
            </w:r>
            <w:r w:rsidRPr="00BE00C7">
              <w:rPr>
                <w:rFonts w:cs="Arial"/>
                <w:lang w:eastAsia="en-NZ"/>
              </w:rPr>
              <w:t>d LTS- CHC contracts. Cultural assessments were completed by the nursing team in consultation with the residents, family/whānau/EPOA. Long-term care plans were also developed, and six-monthly evaluation processes ensures that assessments reflected the resi</w:t>
            </w:r>
            <w:r w:rsidRPr="00BE00C7">
              <w:rPr>
                <w:rFonts w:cs="Arial"/>
                <w:lang w:eastAsia="en-NZ"/>
              </w:rPr>
              <w:t xml:space="preserve">dent's daily care needs. Resident, </w:t>
            </w:r>
            <w:r w:rsidRPr="00BE00C7">
              <w:rPr>
                <w:rFonts w:cs="Arial"/>
                <w:lang w:eastAsia="en-NZ"/>
              </w:rPr>
              <w:lastRenderedPageBreak/>
              <w:t xml:space="preserve">family/whānau/EPOA, and GP involvement is encouraged in the plan of care. Policies and procedures are clearly documented to support Māori and whānau to identify their own pae ora outcomes. The owner/director reported the </w:t>
            </w:r>
            <w:r w:rsidRPr="00BE00C7">
              <w:rPr>
                <w:rFonts w:cs="Arial"/>
                <w:lang w:eastAsia="en-NZ"/>
              </w:rPr>
              <w:t xml:space="preserve">service provides a platform for Māori to live with good health and wellbeing in an environment that supports a good quality of life. </w:t>
            </w:r>
          </w:p>
          <w:p w14:paraId="6CEBBB59" w14:textId="77777777" w:rsidR="00EB7645" w:rsidRPr="00BE00C7" w:rsidRDefault="00FF3FD0" w:rsidP="00BE00C7">
            <w:pPr>
              <w:pStyle w:val="OutcomeDescription"/>
              <w:spacing w:before="120" w:after="120"/>
              <w:rPr>
                <w:rFonts w:cs="Arial"/>
                <w:lang w:eastAsia="en-NZ"/>
              </w:rPr>
            </w:pPr>
            <w:r w:rsidRPr="00BE00C7">
              <w:rPr>
                <w:rFonts w:cs="Arial"/>
                <w:lang w:eastAsia="en-NZ"/>
              </w:rPr>
              <w:t>The GP completes the residents’ medical admission within the required timeframes and conducts medical reviews promptly. Co</w:t>
            </w:r>
            <w:r w:rsidRPr="00BE00C7">
              <w:rPr>
                <w:rFonts w:cs="Arial"/>
                <w:lang w:eastAsia="en-NZ"/>
              </w:rPr>
              <w:t>mpleted medical records were sighted in all files sampled. Residents’ files sampled identified service integration with other members of the health team. Multidisciplinary team (MDT) meetings were completed annually. The GP interviewed was complimentary of</w:t>
            </w:r>
            <w:r w:rsidRPr="00BE00C7">
              <w:rPr>
                <w:rFonts w:cs="Arial"/>
                <w:lang w:eastAsia="en-NZ"/>
              </w:rPr>
              <w:t xml:space="preserve"> the care provided at the facility, and felt notifications were timely. </w:t>
            </w:r>
          </w:p>
          <w:p w14:paraId="2A7F36B3" w14:textId="77777777" w:rsidR="00EB7645" w:rsidRPr="00BE00C7" w:rsidRDefault="00FF3FD0" w:rsidP="00BE00C7">
            <w:pPr>
              <w:pStyle w:val="OutcomeDescription"/>
              <w:spacing w:before="120" w:after="120"/>
              <w:rPr>
                <w:rFonts w:cs="Arial"/>
                <w:lang w:eastAsia="en-NZ"/>
              </w:rPr>
            </w:pPr>
            <w:r w:rsidRPr="00BE00C7">
              <w:rPr>
                <w:rFonts w:cs="Arial"/>
                <w:lang w:eastAsia="en-NZ"/>
              </w:rPr>
              <w:t>The RN reported that sufficient and appropriate information is shared between the staff at each handover, which was witnessed during the audit. Interviewed staff stated that they were</w:t>
            </w:r>
            <w:r w:rsidRPr="00BE00C7">
              <w:rPr>
                <w:rFonts w:cs="Arial"/>
                <w:lang w:eastAsia="en-NZ"/>
              </w:rPr>
              <w:t xml:space="preserve"> updated daily regarding each resident’s condition. Progress notes were completed on every shift and more often if there were any changes in a resident’s condition.</w:t>
            </w:r>
          </w:p>
          <w:p w14:paraId="6D62441F"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was one active wound at the time of the audit. Adequate dressing supplies were sighte</w:t>
            </w:r>
            <w:r w:rsidRPr="00BE00C7">
              <w:rPr>
                <w:rFonts w:cs="Arial"/>
                <w:lang w:eastAsia="en-NZ"/>
              </w:rPr>
              <w:t>d in the treatment room. Wound management policies and procedures are in place. Where wounds required additional specialist input, this was initiated, and a wound nurse specialist was consulted. The wound care plan documents assessments, wound management p</w:t>
            </w:r>
            <w:r w:rsidRPr="00BE00C7">
              <w:rPr>
                <w:rFonts w:cs="Arial"/>
                <w:lang w:eastAsia="en-NZ"/>
              </w:rPr>
              <w:t>lan and evaluations, with supporting photographs and wound assessments.</w:t>
            </w:r>
          </w:p>
          <w:p w14:paraId="6DDC43F5" w14:textId="77777777" w:rsidR="00EB7645" w:rsidRPr="00BE00C7" w:rsidRDefault="00FF3FD0" w:rsidP="00BE00C7">
            <w:pPr>
              <w:pStyle w:val="OutcomeDescription"/>
              <w:spacing w:before="120" w:after="120"/>
              <w:rPr>
                <w:rFonts w:cs="Arial"/>
                <w:lang w:eastAsia="en-NZ"/>
              </w:rPr>
            </w:pPr>
            <w:r w:rsidRPr="00BE00C7">
              <w:rPr>
                <w:rFonts w:cs="Arial"/>
                <w:lang w:eastAsia="en-NZ"/>
              </w:rPr>
              <w:t>Each resident’s care was being evaluated on each shift and reported in the progress notes by the care staff. Short-term care plans were developed for short-term problems or in the even</w:t>
            </w:r>
            <w:r w:rsidRPr="00BE00C7">
              <w:rPr>
                <w:rFonts w:cs="Arial"/>
                <w:lang w:eastAsia="en-NZ"/>
              </w:rPr>
              <w:t xml:space="preserve">t of any significant change, with appropriate interventions formulated to guide staff. The plans were reviewed weekly or earlier if clinically indicated by the degree of risk noted during the assessment process. These were added to the long-term care plan </w:t>
            </w:r>
            <w:r w:rsidRPr="00BE00C7">
              <w:rPr>
                <w:rFonts w:cs="Arial"/>
                <w:lang w:eastAsia="en-NZ"/>
              </w:rPr>
              <w:t>if the condition did not resolve in three weeks. Any change in condition is reported to the owner/director (FM) or RN and this was evidenced in the records sampled. Interviews verified residents and EPOA/whānau/family are included and informed of all chang</w:t>
            </w:r>
            <w:r w:rsidRPr="00BE00C7">
              <w:rPr>
                <w:rFonts w:cs="Arial"/>
                <w:lang w:eastAsia="en-NZ"/>
              </w:rPr>
              <w:t>es.</w:t>
            </w:r>
          </w:p>
          <w:p w14:paraId="36280105"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was different from expected, the service, in collaboration with the resident or EPOA/whānau/family responded by initiating changes </w:t>
            </w:r>
            <w:r w:rsidRPr="00BE00C7">
              <w:rPr>
                <w:rFonts w:cs="Arial"/>
                <w:lang w:eastAsia="en-NZ"/>
              </w:rPr>
              <w:lastRenderedPageBreak/>
              <w:t>to the care plan. Where there was a s</w:t>
            </w:r>
            <w:r w:rsidRPr="00BE00C7">
              <w:rPr>
                <w:rFonts w:cs="Arial"/>
                <w:lang w:eastAsia="en-NZ"/>
              </w:rPr>
              <w:t>ignificant change in the resident’s condition before the due review date, an interRAI re-assessment was completed. A range of equipment and resources were available, suited to the level of care provided and in accordance with the residents’ needs. The EPOA</w:t>
            </w:r>
            <w:r w:rsidRPr="00BE00C7">
              <w:rPr>
                <w:rFonts w:cs="Arial"/>
                <w:lang w:eastAsia="en-NZ"/>
              </w:rPr>
              <w:t>/whānau/family and residents interviewed confirmed their involvement in the evaluation of progress and any resulting changes.</w:t>
            </w:r>
          </w:p>
          <w:p w14:paraId="37BBEFC3" w14:textId="77777777" w:rsidR="00EB7645" w:rsidRPr="00BE00C7" w:rsidRDefault="00FF3FD0"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w:t>
            </w:r>
            <w:r w:rsidRPr="00BE00C7">
              <w:rPr>
                <w:rFonts w:cs="Arial"/>
                <w:lang w:eastAsia="en-NZ"/>
              </w:rPr>
              <w:t>ble, to support wellbeing. Tikanga principles are included within the Māori health care plan. Any barriers that prevent tāngata whaikaha and whānau from independently accessing information or services are identified and strategies to manage these documente</w:t>
            </w:r>
            <w:r w:rsidRPr="00BE00C7">
              <w:rPr>
                <w:rFonts w:cs="Arial"/>
                <w:lang w:eastAsia="en-NZ"/>
              </w:rPr>
              <w:t>d. The staff confirmed they understood the process to support residents and whānau.</w:t>
            </w:r>
          </w:p>
          <w:p w14:paraId="48F2A325" w14:textId="77777777" w:rsidR="00EB7645" w:rsidRPr="00BE00C7" w:rsidRDefault="00FF3FD0" w:rsidP="00866F98">
            <w:pPr>
              <w:pStyle w:val="OutcomeDescription"/>
              <w:spacing w:before="120" w:after="120"/>
              <w:rPr>
                <w:rFonts w:cs="Arial"/>
                <w:lang w:eastAsia="en-NZ"/>
              </w:rPr>
            </w:pPr>
          </w:p>
        </w:tc>
      </w:tr>
      <w:tr w:rsidR="00C51CB3" w14:paraId="4F04F9A6" w14:textId="77777777">
        <w:tc>
          <w:tcPr>
            <w:tcW w:w="0" w:type="auto"/>
          </w:tcPr>
          <w:p w14:paraId="2FD71C43"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A640EAE"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w:t>
            </w:r>
            <w:r w:rsidRPr="00BE00C7">
              <w:rPr>
                <w:rFonts w:cs="Arial"/>
                <w:lang w:eastAsia="en-NZ"/>
              </w:rPr>
              <w:t>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w:t>
            </w:r>
            <w:r w:rsidRPr="00BE00C7">
              <w:rPr>
                <w:rFonts w:cs="Arial"/>
                <w:lang w:eastAsia="en-NZ"/>
              </w:rPr>
              <w:t>ing to them.</w:t>
            </w:r>
          </w:p>
          <w:p w14:paraId="1B9408F9" w14:textId="77777777" w:rsidR="00EB7645" w:rsidRPr="00BE00C7" w:rsidRDefault="00FF3FD0" w:rsidP="00BE00C7">
            <w:pPr>
              <w:pStyle w:val="OutcomeDescription"/>
              <w:spacing w:before="120" w:after="120"/>
              <w:rPr>
                <w:rFonts w:cs="Arial"/>
                <w:lang w:eastAsia="en-NZ"/>
              </w:rPr>
            </w:pPr>
          </w:p>
        </w:tc>
        <w:tc>
          <w:tcPr>
            <w:tcW w:w="0" w:type="auto"/>
          </w:tcPr>
          <w:p w14:paraId="1928F12E"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52B93871" w14:textId="77777777" w:rsidR="00EB7645" w:rsidRPr="00BE00C7" w:rsidRDefault="00FF3FD0" w:rsidP="00BE00C7">
            <w:pPr>
              <w:pStyle w:val="OutcomeDescription"/>
              <w:spacing w:before="120" w:after="120"/>
              <w:rPr>
                <w:rFonts w:cs="Arial"/>
                <w:lang w:eastAsia="en-NZ"/>
              </w:rPr>
            </w:pPr>
            <w:r w:rsidRPr="00BE00C7">
              <w:rPr>
                <w:rFonts w:cs="Arial"/>
                <w:lang w:eastAsia="en-NZ"/>
              </w:rPr>
              <w:t>The activities programme is conducted by an activities coordinator. The activities coordinator reported that the service supports community initiatives that meet the health needs and aspirations of Māori and whānau. Residents and whānau in</w:t>
            </w:r>
            <w:r w:rsidRPr="00BE00C7">
              <w:rPr>
                <w:rFonts w:cs="Arial"/>
                <w:lang w:eastAsia="en-NZ"/>
              </w:rPr>
              <w:t>terviewed felt supported in accessing community activities, such as celebrating national events, Matariki, Anzac holidays, Māori language week, local visits from schools, kapa haka groups and use of basic Māori words. The planned activities and community c</w:t>
            </w:r>
            <w:r w:rsidRPr="00BE00C7">
              <w:rPr>
                <w:rFonts w:cs="Arial"/>
                <w:lang w:eastAsia="en-NZ"/>
              </w:rPr>
              <w:t>onnections are suitable for the residents. The activities coordinator reported that opportunities for Māori and whānau to participate in te ao Māori are facilitated. Van trips are conducted once a week, except under Covid-19 national restrictions.</w:t>
            </w:r>
          </w:p>
          <w:p w14:paraId="26B732E0" w14:textId="77777777" w:rsidR="00EB7645" w:rsidRPr="00BE00C7" w:rsidRDefault="00FF3FD0" w:rsidP="00BE00C7">
            <w:pPr>
              <w:pStyle w:val="OutcomeDescription"/>
              <w:spacing w:before="120" w:after="120"/>
              <w:rPr>
                <w:rFonts w:cs="Arial"/>
                <w:lang w:eastAsia="en-NZ"/>
              </w:rPr>
            </w:pPr>
            <w:r w:rsidRPr="00BE00C7">
              <w:rPr>
                <w:rFonts w:cs="Arial"/>
                <w:lang w:eastAsia="en-NZ"/>
              </w:rPr>
              <w:t>Family/w</w:t>
            </w:r>
            <w:r w:rsidRPr="00BE00C7">
              <w:rPr>
                <w:rFonts w:cs="Arial"/>
                <w:lang w:eastAsia="en-NZ"/>
              </w:rPr>
              <w:t>hānau and residents reported overall satisfaction with the level and variety of activities provided.</w:t>
            </w:r>
          </w:p>
          <w:p w14:paraId="5D277D76" w14:textId="77777777" w:rsidR="00EB7645" w:rsidRPr="00BE00C7" w:rsidRDefault="00FF3FD0" w:rsidP="00BE00C7">
            <w:pPr>
              <w:pStyle w:val="OutcomeDescription"/>
              <w:spacing w:before="120" w:after="120"/>
              <w:rPr>
                <w:rFonts w:cs="Arial"/>
                <w:lang w:eastAsia="en-NZ"/>
              </w:rPr>
            </w:pPr>
          </w:p>
        </w:tc>
      </w:tr>
      <w:tr w:rsidR="00C51CB3" w14:paraId="26DB45FC" w14:textId="77777777">
        <w:tc>
          <w:tcPr>
            <w:tcW w:w="0" w:type="auto"/>
          </w:tcPr>
          <w:p w14:paraId="0CEA30B8"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3.4: My medication</w:t>
            </w:r>
          </w:p>
          <w:p w14:paraId="0F5BCD67"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w:t>
            </w:r>
            <w:r w:rsidRPr="00BE00C7">
              <w:rPr>
                <w:rFonts w:cs="Arial"/>
                <w:lang w:eastAsia="en-NZ"/>
              </w:rPr>
              <w:t>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w:t>
            </w:r>
            <w:r w:rsidRPr="00BE00C7">
              <w:rPr>
                <w:rFonts w:cs="Arial"/>
                <w:lang w:eastAsia="en-NZ"/>
              </w:rPr>
              <w:t>tice guidelines.</w:t>
            </w:r>
          </w:p>
          <w:p w14:paraId="4FE391A1" w14:textId="77777777" w:rsidR="00EB7645" w:rsidRPr="00BE00C7" w:rsidRDefault="00FF3FD0" w:rsidP="00BE00C7">
            <w:pPr>
              <w:pStyle w:val="OutcomeDescription"/>
              <w:spacing w:before="120" w:after="120"/>
              <w:rPr>
                <w:rFonts w:cs="Arial"/>
                <w:lang w:eastAsia="en-NZ"/>
              </w:rPr>
            </w:pPr>
          </w:p>
        </w:tc>
        <w:tc>
          <w:tcPr>
            <w:tcW w:w="0" w:type="auto"/>
          </w:tcPr>
          <w:p w14:paraId="6856A394"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ECE59A7" w14:textId="77777777" w:rsidR="00EB7645" w:rsidRPr="00BE00C7" w:rsidRDefault="00FF3FD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policy described medication prescribing, dispensing, administration, review, and reconciliation. Administrati</w:t>
            </w:r>
            <w:r w:rsidRPr="00BE00C7">
              <w:rPr>
                <w:rFonts w:cs="Arial"/>
                <w:lang w:eastAsia="en-NZ"/>
              </w:rPr>
              <w:t xml:space="preserve">on records were maintained. Medications are supplied to the facility from a contracted pharmacy. </w:t>
            </w:r>
          </w:p>
          <w:p w14:paraId="2D52434C"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Medication reconciliation was conducted by the nursing team when a </w:t>
            </w:r>
            <w:r w:rsidRPr="00BE00C7">
              <w:rPr>
                <w:rFonts w:cs="Arial"/>
                <w:lang w:eastAsia="en-NZ"/>
              </w:rPr>
              <w:lastRenderedPageBreak/>
              <w:t>resident is transferred back to the service from the hospital or any external appointments.</w:t>
            </w:r>
            <w:r w:rsidRPr="00BE00C7">
              <w:rPr>
                <w:rFonts w:cs="Arial"/>
                <w:lang w:eastAsia="en-NZ"/>
              </w:rPr>
              <w:t xml:space="preserve"> The nursing team checked medicines against the prescription, and these were updated in the electronic medication management system.</w:t>
            </w:r>
          </w:p>
          <w:p w14:paraId="47EC761A" w14:textId="77777777" w:rsidR="00EB7645" w:rsidRPr="00BE00C7" w:rsidRDefault="00FF3FD0" w:rsidP="00BE00C7">
            <w:pPr>
              <w:pStyle w:val="OutcomeDescription"/>
              <w:spacing w:before="120" w:after="120"/>
              <w:rPr>
                <w:rFonts w:cs="Arial"/>
                <w:lang w:eastAsia="en-NZ"/>
              </w:rPr>
            </w:pPr>
            <w:r w:rsidRPr="00BE00C7">
              <w:rPr>
                <w:rFonts w:cs="Arial"/>
                <w:lang w:eastAsia="en-NZ"/>
              </w:rPr>
              <w:t>A total of 12 medicine charts were reviewed which comprised of seven rest home, two YPD, one respite, and two LTS-CHC resid</w:t>
            </w:r>
            <w:r w:rsidRPr="00BE00C7">
              <w:rPr>
                <w:rFonts w:cs="Arial"/>
                <w:lang w:eastAsia="en-NZ"/>
              </w:rPr>
              <w:t xml:space="preserve">ent charts. </w:t>
            </w:r>
          </w:p>
          <w:p w14:paraId="557BA5D3" w14:textId="77777777" w:rsidR="00EB7645" w:rsidRPr="00BE00C7" w:rsidRDefault="00FF3FD0" w:rsidP="00BE00C7">
            <w:pPr>
              <w:pStyle w:val="OutcomeDescription"/>
              <w:spacing w:before="120" w:after="120"/>
              <w:rPr>
                <w:rFonts w:cs="Arial"/>
                <w:lang w:eastAsia="en-NZ"/>
              </w:rPr>
            </w:pPr>
            <w:r w:rsidRPr="00BE00C7">
              <w:rPr>
                <w:rFonts w:cs="Arial"/>
                <w:lang w:eastAsia="en-NZ"/>
              </w:rPr>
              <w:t>Medication competencies were current, and these were completed in the last 12 months for all staff administering medicines. Medication incidents were completed in the event of a drug error and corrective actions were acted upon. A sample of these were revi</w:t>
            </w:r>
            <w:r w:rsidRPr="00BE00C7">
              <w:rPr>
                <w:rFonts w:cs="Arial"/>
                <w:lang w:eastAsia="en-NZ"/>
              </w:rPr>
              <w:t>ewed during the audit. Monitoring of medicine fridge and medication room temperatures was being conducted regularly and deviations from normal were reported and attended to promptly. Records were sighted. Indications for use were noted for pro re nata (PRN</w:t>
            </w:r>
            <w:r w:rsidRPr="00BE00C7">
              <w:rPr>
                <w:rFonts w:cs="Arial"/>
                <w:lang w:eastAsia="en-NZ"/>
              </w:rPr>
              <w:t xml:space="preserve">) medications. All over the counter medications were prescribed with indications for use documented. </w:t>
            </w:r>
          </w:p>
          <w:p w14:paraId="03957C74"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RN was observed administering medications safely and correctly. Medications were stored safely and securely in the trolley, locked treatment room and </w:t>
            </w:r>
            <w:r w:rsidRPr="00BE00C7">
              <w:rPr>
                <w:rFonts w:cs="Arial"/>
                <w:lang w:eastAsia="en-NZ"/>
              </w:rPr>
              <w:t xml:space="preserve">cupboards. </w:t>
            </w:r>
          </w:p>
          <w:p w14:paraId="18D417BB"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were no residents self-administering medications. There was a self-medication policy in place when required. There were no standing orders in use.</w:t>
            </w:r>
          </w:p>
          <w:p w14:paraId="1B9F0D25"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medication policy clearly outlines that residents, including Māori residents and their </w:t>
            </w:r>
            <w:r w:rsidRPr="00BE00C7">
              <w:rPr>
                <w:rFonts w:cs="Arial"/>
                <w:lang w:eastAsia="en-NZ"/>
              </w:rPr>
              <w:t>family/whānau, are supported to understand their medications. This was reiterated in interviews with the owner/director (FM), and registered nurse.</w:t>
            </w:r>
          </w:p>
          <w:p w14:paraId="3FC7FE5C"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An improvement is required around documenting effectiveness of PRN medication, checking of new </w:t>
            </w:r>
            <w:r w:rsidRPr="00BE00C7">
              <w:rPr>
                <w:rFonts w:cs="Arial"/>
                <w:lang w:eastAsia="en-NZ"/>
              </w:rPr>
              <w:t>medication packs against prescription charts and expired PRN medication packs in stock.</w:t>
            </w:r>
          </w:p>
          <w:p w14:paraId="7675F8EB" w14:textId="77777777" w:rsidR="00EB7645" w:rsidRPr="00BE00C7" w:rsidRDefault="00FF3FD0" w:rsidP="00BE00C7">
            <w:pPr>
              <w:pStyle w:val="OutcomeDescription"/>
              <w:spacing w:before="120" w:after="120"/>
              <w:rPr>
                <w:rFonts w:cs="Arial"/>
                <w:lang w:eastAsia="en-NZ"/>
              </w:rPr>
            </w:pPr>
          </w:p>
        </w:tc>
      </w:tr>
      <w:tr w:rsidR="00C51CB3" w14:paraId="7F3A5B75" w14:textId="77777777">
        <w:tc>
          <w:tcPr>
            <w:tcW w:w="0" w:type="auto"/>
          </w:tcPr>
          <w:p w14:paraId="45189CB4"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3.5: Nutrition to support wellbeing</w:t>
            </w:r>
          </w:p>
          <w:p w14:paraId="5C407C28"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w:t>
            </w:r>
            <w:r w:rsidRPr="00BE00C7">
              <w:rPr>
                <w:rFonts w:cs="Arial"/>
                <w:lang w:eastAsia="en-NZ"/>
              </w:rPr>
              <w:t xml:space="preserve">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0E7F169" w14:textId="77777777" w:rsidR="00EB7645" w:rsidRPr="00BE00C7" w:rsidRDefault="00FF3FD0" w:rsidP="00BE00C7">
            <w:pPr>
              <w:pStyle w:val="OutcomeDescription"/>
              <w:spacing w:before="120" w:after="120"/>
              <w:rPr>
                <w:rFonts w:cs="Arial"/>
                <w:lang w:eastAsia="en-NZ"/>
              </w:rPr>
            </w:pPr>
          </w:p>
        </w:tc>
        <w:tc>
          <w:tcPr>
            <w:tcW w:w="0" w:type="auto"/>
          </w:tcPr>
          <w:p w14:paraId="4D250BAE"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3DF771" w14:textId="77777777" w:rsidR="00EB7645" w:rsidRPr="00BE00C7" w:rsidRDefault="00FF3FD0" w:rsidP="00BE00C7">
            <w:pPr>
              <w:pStyle w:val="OutcomeDescription"/>
              <w:spacing w:before="120" w:after="120"/>
              <w:rPr>
                <w:rFonts w:cs="Arial"/>
                <w:lang w:eastAsia="en-NZ"/>
              </w:rPr>
            </w:pPr>
            <w:r w:rsidRPr="00BE00C7">
              <w:rPr>
                <w:rFonts w:cs="Arial"/>
                <w:lang w:eastAsia="en-NZ"/>
              </w:rPr>
              <w:t>The Māori healt</w:t>
            </w:r>
            <w:r w:rsidRPr="00BE00C7">
              <w:rPr>
                <w:rFonts w:cs="Arial"/>
                <w:lang w:eastAsia="en-NZ"/>
              </w:rPr>
              <w:t>h plan in place included cultural values, beliefs, and protocols around food. The chef stated that culturally specific menu options were available and will be offered to Māori and Pasifika residents when required. These included ‘boil ups’ and ‘Island’ foo</w:t>
            </w:r>
            <w:r w:rsidRPr="00BE00C7">
              <w:rPr>
                <w:rFonts w:cs="Arial"/>
                <w:lang w:eastAsia="en-NZ"/>
              </w:rPr>
              <w:t xml:space="preserve">d. EPOA/whānau/family are welcome to bring culturally specific food for their </w:t>
            </w:r>
            <w:r w:rsidRPr="00BE00C7">
              <w:rPr>
                <w:rFonts w:cs="Arial"/>
                <w:lang w:eastAsia="en-NZ"/>
              </w:rPr>
              <w:lastRenderedPageBreak/>
              <w:t>relatives. The interviewed residents and EPOA/whānau/family expressed satisfaction with food portions and the options available.</w:t>
            </w:r>
          </w:p>
          <w:p w14:paraId="614A6CBC" w14:textId="77777777" w:rsidR="00EB7645" w:rsidRPr="00BE00C7" w:rsidRDefault="00FF3FD0" w:rsidP="00BE00C7">
            <w:pPr>
              <w:pStyle w:val="OutcomeDescription"/>
              <w:spacing w:before="120" w:after="120"/>
              <w:rPr>
                <w:rFonts w:cs="Arial"/>
                <w:lang w:eastAsia="en-NZ"/>
              </w:rPr>
            </w:pPr>
          </w:p>
        </w:tc>
      </w:tr>
      <w:tr w:rsidR="00C51CB3" w14:paraId="11F38EA8" w14:textId="77777777">
        <w:tc>
          <w:tcPr>
            <w:tcW w:w="0" w:type="auto"/>
          </w:tcPr>
          <w:p w14:paraId="7CD39EAC"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Subsection 3.6: Transition, transfer, and disch</w:t>
            </w:r>
            <w:r w:rsidRPr="00BE00C7">
              <w:rPr>
                <w:rFonts w:cs="Arial"/>
                <w:lang w:eastAsia="en-NZ"/>
              </w:rPr>
              <w:t xml:space="preserve">arge </w:t>
            </w:r>
          </w:p>
          <w:p w14:paraId="5D7B2066"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w:t>
            </w:r>
            <w:r w:rsidRPr="00BE00C7">
              <w:rPr>
                <w:rFonts w:cs="Arial"/>
                <w:lang w:eastAsia="en-NZ"/>
              </w:rPr>
              <w:t>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w:t>
            </w:r>
            <w:r w:rsidRPr="00BE00C7">
              <w:rPr>
                <w:rFonts w:cs="Arial"/>
                <w:lang w:eastAsia="en-NZ"/>
              </w:rPr>
              <w:t>te a supported transition of care or support.</w:t>
            </w:r>
          </w:p>
          <w:p w14:paraId="5796C2E5" w14:textId="77777777" w:rsidR="00EB7645" w:rsidRPr="00BE00C7" w:rsidRDefault="00FF3FD0" w:rsidP="00BE00C7">
            <w:pPr>
              <w:pStyle w:val="OutcomeDescription"/>
              <w:spacing w:before="120" w:after="120"/>
              <w:rPr>
                <w:rFonts w:cs="Arial"/>
                <w:lang w:eastAsia="en-NZ"/>
              </w:rPr>
            </w:pPr>
          </w:p>
        </w:tc>
        <w:tc>
          <w:tcPr>
            <w:tcW w:w="0" w:type="auto"/>
          </w:tcPr>
          <w:p w14:paraId="4DBF9CDD"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4AF1A3AD" w14:textId="77777777" w:rsidR="00EB7645" w:rsidRPr="00BE00C7" w:rsidRDefault="00FF3FD0" w:rsidP="00BE00C7">
            <w:pPr>
              <w:pStyle w:val="OutcomeDescription"/>
              <w:spacing w:before="120" w:after="120"/>
              <w:rPr>
                <w:rFonts w:cs="Arial"/>
                <w:lang w:eastAsia="en-NZ"/>
              </w:rPr>
            </w:pPr>
            <w:r w:rsidRPr="00BE00C7">
              <w:rPr>
                <w:rFonts w:cs="Arial"/>
                <w:lang w:eastAsia="en-NZ"/>
              </w:rPr>
              <w:t>A standard transfer notification form from Te Whatu Ora Capital, Coast and Hutt Valley, is utilised when residents are required to be transferred to the public hospital or another service. Residents and the</w:t>
            </w:r>
            <w:r w:rsidRPr="00BE00C7">
              <w:rPr>
                <w:rFonts w:cs="Arial"/>
                <w:lang w:eastAsia="en-NZ"/>
              </w:rPr>
              <w:t>ir families were involved in all exit or discharges to and from the service and there was sufficient evidence in the residents’ records to confirm this. Records sampled evidenced that the transfer and discharge planning included risk mitigation and current</w:t>
            </w:r>
            <w:r w:rsidRPr="00BE00C7">
              <w:rPr>
                <w:rFonts w:cs="Arial"/>
                <w:lang w:eastAsia="en-NZ"/>
              </w:rPr>
              <w:t xml:space="preserve"> residents’ needs. The discharge plan sampled confirmed that, where required, a referral to other allied health providers to ensure the safety of the resident was completed.</w:t>
            </w:r>
          </w:p>
          <w:p w14:paraId="3320F213" w14:textId="77777777" w:rsidR="00EB7645" w:rsidRPr="00BE00C7" w:rsidRDefault="00FF3FD0" w:rsidP="00BE00C7">
            <w:pPr>
              <w:pStyle w:val="OutcomeDescription"/>
              <w:spacing w:before="120" w:after="120"/>
              <w:rPr>
                <w:rFonts w:cs="Arial"/>
                <w:lang w:eastAsia="en-NZ"/>
              </w:rPr>
            </w:pPr>
          </w:p>
        </w:tc>
      </w:tr>
      <w:tr w:rsidR="00C51CB3" w14:paraId="2DC7AD86" w14:textId="77777777">
        <w:tc>
          <w:tcPr>
            <w:tcW w:w="0" w:type="auto"/>
          </w:tcPr>
          <w:p w14:paraId="47B48F02"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4.1: The facility</w:t>
            </w:r>
          </w:p>
          <w:p w14:paraId="74DF209B"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ervice providers: Our physical environment is safe, well maintained, tidy, and comfortable and accessible, and the people we deliver services to can move independently and freely throughout. The physical environment optimises people’s sense of belonging, i</w:t>
            </w:r>
            <w:r w:rsidRPr="00BE00C7">
              <w:rPr>
                <w:rFonts w:cs="Arial"/>
                <w:lang w:eastAsia="en-NZ"/>
              </w:rPr>
              <w:t>ndependence, interaction, and function.</w:t>
            </w:r>
          </w:p>
          <w:p w14:paraId="2EF2D531" w14:textId="77777777" w:rsidR="00EB7645" w:rsidRPr="00BE00C7" w:rsidRDefault="00FF3FD0" w:rsidP="00BE00C7">
            <w:pPr>
              <w:pStyle w:val="OutcomeDescription"/>
              <w:spacing w:before="120" w:after="120"/>
              <w:rPr>
                <w:rFonts w:cs="Arial"/>
                <w:lang w:eastAsia="en-NZ"/>
              </w:rPr>
            </w:pPr>
          </w:p>
        </w:tc>
        <w:tc>
          <w:tcPr>
            <w:tcW w:w="0" w:type="auto"/>
          </w:tcPr>
          <w:p w14:paraId="34E98E72"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7F0A767D" w14:textId="77777777" w:rsidR="00EB7645" w:rsidRPr="00BE00C7" w:rsidRDefault="00FF3FD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reactive maintenance programme and buildings, plant and equipment are ma</w:t>
            </w:r>
            <w:r w:rsidRPr="00BE00C7">
              <w:rPr>
                <w:rFonts w:cs="Arial"/>
                <w:lang w:eastAsia="en-NZ"/>
              </w:rPr>
              <w:t xml:space="preserve">intained to an adequate standard. There is a current building warrant of fitness. All electrical equipment is tested and tagged, and bio-medical equipment calibrated. Water temperatures were monitored and recorded. Residents and whānau were happy with the </w:t>
            </w:r>
            <w:r w:rsidRPr="00BE00C7">
              <w:rPr>
                <w:rFonts w:cs="Arial"/>
                <w:lang w:eastAsia="en-NZ"/>
              </w:rPr>
              <w:t>environment, including heating and ventilation, privacy, and maintenance. Spaces were culturally inclusive and suited the needs of the resident groups. There is no current plans for building or renovations at the service; however, the owner/director (FM) a</w:t>
            </w:r>
            <w:r w:rsidRPr="00BE00C7">
              <w:rPr>
                <w:rFonts w:cs="Arial"/>
                <w:lang w:eastAsia="en-NZ"/>
              </w:rPr>
              <w:t>nd OM interviewed are aware of the requirement to consult with Māori if this is envisaged in the future.</w:t>
            </w:r>
          </w:p>
          <w:p w14:paraId="4F7099C3" w14:textId="77777777" w:rsidR="00EB7645" w:rsidRPr="00BE00C7" w:rsidRDefault="00FF3FD0" w:rsidP="00BE00C7">
            <w:pPr>
              <w:pStyle w:val="OutcomeDescription"/>
              <w:spacing w:before="120" w:after="120"/>
              <w:rPr>
                <w:rFonts w:cs="Arial"/>
                <w:lang w:eastAsia="en-NZ"/>
              </w:rPr>
            </w:pPr>
          </w:p>
        </w:tc>
      </w:tr>
      <w:tr w:rsidR="00C51CB3" w14:paraId="77E20D15" w14:textId="77777777">
        <w:tc>
          <w:tcPr>
            <w:tcW w:w="0" w:type="auto"/>
          </w:tcPr>
          <w:p w14:paraId="6058C5CB"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4.2: Security of people and workforce</w:t>
            </w:r>
          </w:p>
          <w:p w14:paraId="48A8EDF6"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lastRenderedPageBreak/>
              <w:t>provider will ensure I am safe.</w:t>
            </w:r>
            <w:r w:rsidRPr="00BE00C7">
              <w:rPr>
                <w:rFonts w:cs="Arial"/>
                <w:lang w:eastAsia="en-NZ"/>
              </w:rPr>
              <w:br/>
              <w:t>Te Tir</w:t>
            </w:r>
            <w:r w:rsidRPr="00BE00C7">
              <w:rPr>
                <w:rFonts w:cs="Arial"/>
                <w:lang w:eastAsia="en-NZ"/>
              </w:rPr>
              <w:t>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3BDE1D1" w14:textId="77777777" w:rsidR="00EB7645" w:rsidRPr="00BE00C7" w:rsidRDefault="00FF3FD0" w:rsidP="00BE00C7">
            <w:pPr>
              <w:pStyle w:val="OutcomeDescription"/>
              <w:spacing w:before="120" w:after="120"/>
              <w:rPr>
                <w:rFonts w:cs="Arial"/>
                <w:lang w:eastAsia="en-NZ"/>
              </w:rPr>
            </w:pPr>
          </w:p>
        </w:tc>
        <w:tc>
          <w:tcPr>
            <w:tcW w:w="0" w:type="auto"/>
          </w:tcPr>
          <w:p w14:paraId="768CD488"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C25BCC" w14:textId="77777777" w:rsidR="00EB7645" w:rsidRPr="00BE00C7" w:rsidRDefault="00FF3FD0" w:rsidP="00BE00C7">
            <w:pPr>
              <w:pStyle w:val="OutcomeDescription"/>
              <w:spacing w:before="120" w:after="120"/>
              <w:rPr>
                <w:rFonts w:cs="Arial"/>
                <w:lang w:eastAsia="en-NZ"/>
              </w:rPr>
            </w:pPr>
            <w:r w:rsidRPr="00BE00C7">
              <w:rPr>
                <w:rFonts w:cs="Arial"/>
                <w:lang w:eastAsia="en-NZ"/>
              </w:rPr>
              <w:t>There is an a</w:t>
            </w:r>
            <w:r w:rsidRPr="00BE00C7">
              <w:rPr>
                <w:rFonts w:cs="Arial"/>
                <w:lang w:eastAsia="en-NZ"/>
              </w:rPr>
              <w:t xml:space="preserve">pproved fire evacuation plan in place. Trial evacuation drills were performed. These drills are completed six-monthly and have been </w:t>
            </w:r>
            <w:r w:rsidRPr="00BE00C7">
              <w:rPr>
                <w:rFonts w:cs="Arial"/>
                <w:lang w:eastAsia="en-NZ"/>
              </w:rPr>
              <w:lastRenderedPageBreak/>
              <w:t xml:space="preserve">added to the training programme. </w:t>
            </w:r>
          </w:p>
          <w:p w14:paraId="2248544A" w14:textId="77777777" w:rsidR="00EB7645" w:rsidRPr="00BE00C7" w:rsidRDefault="00FF3FD0" w:rsidP="00BE00C7">
            <w:pPr>
              <w:pStyle w:val="OutcomeDescription"/>
              <w:spacing w:before="120" w:after="120"/>
              <w:rPr>
                <w:rFonts w:cs="Arial"/>
                <w:lang w:eastAsia="en-NZ"/>
              </w:rPr>
            </w:pPr>
            <w:r w:rsidRPr="00BE00C7">
              <w:rPr>
                <w:rFonts w:cs="Arial"/>
                <w:lang w:eastAsia="en-NZ"/>
              </w:rPr>
              <w:t>Residents were familiar with emergency and security arrangements. Appropriate security arr</w:t>
            </w:r>
            <w:r w:rsidRPr="00BE00C7">
              <w:rPr>
                <w:rFonts w:cs="Arial"/>
                <w:lang w:eastAsia="en-NZ"/>
              </w:rPr>
              <w:t>angements are in place and access to Kena Kena Rest Home is currently controlled as a precaution to prevent the spread of COVID-19. External doors and windows are locked at a predetermined time each evening.</w:t>
            </w:r>
          </w:p>
          <w:p w14:paraId="4BD650AE" w14:textId="77777777" w:rsidR="00EB7645" w:rsidRPr="00BE00C7" w:rsidRDefault="00FF3FD0" w:rsidP="00BE00C7">
            <w:pPr>
              <w:pStyle w:val="OutcomeDescription"/>
              <w:spacing w:before="120" w:after="120"/>
              <w:rPr>
                <w:rFonts w:cs="Arial"/>
                <w:lang w:eastAsia="en-NZ"/>
              </w:rPr>
            </w:pPr>
          </w:p>
        </w:tc>
      </w:tr>
      <w:tr w:rsidR="00C51CB3" w14:paraId="6DC289C2" w14:textId="77777777">
        <w:tc>
          <w:tcPr>
            <w:tcW w:w="0" w:type="auto"/>
          </w:tcPr>
          <w:p w14:paraId="361CD1B8"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5.2: The infection prevention progr</w:t>
            </w:r>
            <w:r w:rsidRPr="00BE00C7">
              <w:rPr>
                <w:rFonts w:cs="Arial"/>
                <w:lang w:eastAsia="en-NZ"/>
              </w:rPr>
              <w:t>amme and implementation</w:t>
            </w:r>
          </w:p>
          <w:p w14:paraId="0AA659B0"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w:t>
            </w:r>
            <w:r w:rsidRPr="00BE00C7">
              <w:rPr>
                <w:rFonts w:cs="Arial"/>
                <w:lang w:eastAsia="en-NZ"/>
              </w:rPr>
              <w:t>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ACB603F" w14:textId="77777777" w:rsidR="00EB7645" w:rsidRPr="00BE00C7" w:rsidRDefault="00FF3FD0" w:rsidP="00BE00C7">
            <w:pPr>
              <w:pStyle w:val="OutcomeDescription"/>
              <w:spacing w:before="120" w:after="120"/>
              <w:rPr>
                <w:rFonts w:cs="Arial"/>
                <w:lang w:eastAsia="en-NZ"/>
              </w:rPr>
            </w:pPr>
          </w:p>
        </w:tc>
        <w:tc>
          <w:tcPr>
            <w:tcW w:w="0" w:type="auto"/>
          </w:tcPr>
          <w:p w14:paraId="57382A46"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20BAB405"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A pandemic plan was in place, and this </w:t>
            </w:r>
            <w:r w:rsidRPr="00BE00C7">
              <w:rPr>
                <w:rFonts w:cs="Arial"/>
                <w:lang w:eastAsia="en-NZ"/>
              </w:rPr>
              <w:t>is reviewed at regular intervals. Sufficient infection prevention resources, including personal protective equipment (PPE), were sighted. Adequate resources were readily accessible to support the pandemic plan if required.</w:t>
            </w:r>
          </w:p>
          <w:p w14:paraId="3598EF92"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 is actively working t</w:t>
            </w:r>
            <w:r w:rsidRPr="00BE00C7">
              <w:rPr>
                <w:rFonts w:cs="Arial"/>
                <w:lang w:eastAsia="en-NZ"/>
              </w:rPr>
              <w:t xml:space="preserve">owards including infection prevention information in te reo Māori. </w:t>
            </w:r>
          </w:p>
          <w:p w14:paraId="472B8004" w14:textId="77777777" w:rsidR="00EB7645" w:rsidRPr="00BE00C7" w:rsidRDefault="00FF3FD0" w:rsidP="00BE00C7">
            <w:pPr>
              <w:pStyle w:val="OutcomeDescription"/>
              <w:spacing w:before="120" w:after="120"/>
              <w:rPr>
                <w:rFonts w:cs="Arial"/>
                <w:lang w:eastAsia="en-NZ"/>
              </w:rPr>
            </w:pPr>
            <w:r w:rsidRPr="00BE00C7">
              <w:rPr>
                <w:rFonts w:cs="Arial"/>
                <w:lang w:eastAsia="en-NZ"/>
              </w:rPr>
              <w:t>The service’s infection prevention personnel and health and safety committee work in partnership with Māori for the protection of culturally safe practices in infection prevention and ackn</w:t>
            </w:r>
            <w:r w:rsidRPr="00BE00C7">
              <w:rPr>
                <w:rFonts w:cs="Arial"/>
                <w:lang w:eastAsia="en-NZ"/>
              </w:rPr>
              <w:t>owledging the spirit of Te Tiriti. In interviews, staff understood these requirements.</w:t>
            </w:r>
          </w:p>
          <w:p w14:paraId="6ADAFA55" w14:textId="77777777" w:rsidR="00EB7645" w:rsidRPr="00BE00C7" w:rsidRDefault="00FF3FD0" w:rsidP="00BE00C7">
            <w:pPr>
              <w:pStyle w:val="OutcomeDescription"/>
              <w:spacing w:before="120" w:after="120"/>
              <w:rPr>
                <w:rFonts w:cs="Arial"/>
                <w:lang w:eastAsia="en-NZ"/>
              </w:rPr>
            </w:pPr>
          </w:p>
        </w:tc>
      </w:tr>
      <w:tr w:rsidR="00C51CB3" w14:paraId="31E127DA" w14:textId="77777777">
        <w:tc>
          <w:tcPr>
            <w:tcW w:w="0" w:type="auto"/>
          </w:tcPr>
          <w:p w14:paraId="5B2BD37B"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B5D0733" w14:textId="77777777" w:rsidR="00EB7645" w:rsidRPr="00BE00C7" w:rsidRDefault="00FF3FD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w:t>
            </w:r>
            <w:r w:rsidRPr="00BE00C7">
              <w:rPr>
                <w:rFonts w:cs="Arial"/>
                <w:lang w:eastAsia="en-NZ"/>
              </w:rPr>
              <w: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w:t>
            </w:r>
            <w:r w:rsidRPr="00BE00C7">
              <w:rPr>
                <w:rFonts w:cs="Arial"/>
                <w:lang w:eastAsia="en-NZ"/>
              </w:rPr>
              <w:t>ethods specified in the infection prevention programme, and with an equity focus.</w:t>
            </w:r>
          </w:p>
          <w:p w14:paraId="7AEA107B" w14:textId="77777777" w:rsidR="00EB7645" w:rsidRPr="00BE00C7" w:rsidRDefault="00FF3FD0" w:rsidP="00BE00C7">
            <w:pPr>
              <w:pStyle w:val="OutcomeDescription"/>
              <w:spacing w:before="120" w:after="120"/>
              <w:rPr>
                <w:rFonts w:cs="Arial"/>
                <w:lang w:eastAsia="en-NZ"/>
              </w:rPr>
            </w:pPr>
          </w:p>
        </w:tc>
        <w:tc>
          <w:tcPr>
            <w:tcW w:w="0" w:type="auto"/>
          </w:tcPr>
          <w:p w14:paraId="0087408A" w14:textId="77777777" w:rsidR="00EB7645" w:rsidRPr="00BE00C7" w:rsidRDefault="00FF3FD0" w:rsidP="00BE00C7">
            <w:pPr>
              <w:pStyle w:val="OutcomeDescription"/>
              <w:spacing w:before="120" w:after="120"/>
              <w:rPr>
                <w:rFonts w:cs="Arial"/>
                <w:lang w:eastAsia="en-NZ"/>
              </w:rPr>
            </w:pPr>
            <w:r w:rsidRPr="00BE00C7">
              <w:rPr>
                <w:rFonts w:cs="Arial"/>
                <w:lang w:eastAsia="en-NZ"/>
              </w:rPr>
              <w:t>FA</w:t>
            </w:r>
          </w:p>
        </w:tc>
        <w:tc>
          <w:tcPr>
            <w:tcW w:w="0" w:type="auto"/>
          </w:tcPr>
          <w:p w14:paraId="5FC3995D" w14:textId="77777777" w:rsidR="00EB7645" w:rsidRPr="00BE00C7" w:rsidRDefault="00FF3FD0" w:rsidP="00BE00C7">
            <w:pPr>
              <w:pStyle w:val="OutcomeDescription"/>
              <w:spacing w:before="120" w:after="120"/>
              <w:rPr>
                <w:rFonts w:cs="Arial"/>
                <w:lang w:eastAsia="en-NZ"/>
              </w:rPr>
            </w:pPr>
            <w:r w:rsidRPr="00BE00C7">
              <w:rPr>
                <w:rFonts w:cs="Arial"/>
                <w:lang w:eastAsia="en-NZ"/>
              </w:rPr>
              <w:t>Surveillance of healthcare-associated infections (HAIs) is appropriate and is in line with priorities defined in the infection control programme. Results of the surveilla</w:t>
            </w:r>
            <w:r w:rsidRPr="00BE00C7">
              <w:rPr>
                <w:rFonts w:cs="Arial"/>
                <w:lang w:eastAsia="en-NZ"/>
              </w:rPr>
              <w:t>nce data are shared with staff during shift handovers, and at staff meetings. The service is working towards incorporating ethnicity data with infection control data. The owner/director (FM) and RN reported that the GP is informed on time when a resident h</w:t>
            </w:r>
            <w:r w:rsidRPr="00BE00C7">
              <w:rPr>
                <w:rFonts w:cs="Arial"/>
                <w:lang w:eastAsia="en-NZ"/>
              </w:rPr>
              <w:t>ad an infection and appropriate antibiotics were prescribed for all diagnosed infections. Culturally safe processes for communication between the service and residents who develop or experience a HAI are practised. There were three infection outbreaks repo</w:t>
            </w:r>
            <w:r w:rsidRPr="00BE00C7">
              <w:rPr>
                <w:rFonts w:cs="Arial"/>
                <w:lang w:eastAsia="en-NZ"/>
              </w:rPr>
              <w:t xml:space="preserve">rted since the previous audit. These were managed appropriately with appropriate notification completed. </w:t>
            </w:r>
          </w:p>
          <w:p w14:paraId="6DDF7D91" w14:textId="77777777" w:rsidR="00EB7645" w:rsidRPr="00BE00C7" w:rsidRDefault="00FF3FD0" w:rsidP="00BE00C7">
            <w:pPr>
              <w:pStyle w:val="OutcomeDescription"/>
              <w:spacing w:before="120" w:after="120"/>
              <w:rPr>
                <w:rFonts w:cs="Arial"/>
                <w:lang w:eastAsia="en-NZ"/>
              </w:rPr>
            </w:pPr>
          </w:p>
        </w:tc>
      </w:tr>
      <w:tr w:rsidR="00C51CB3" w14:paraId="27E2B5D6" w14:textId="77777777">
        <w:tc>
          <w:tcPr>
            <w:tcW w:w="0" w:type="auto"/>
          </w:tcPr>
          <w:p w14:paraId="25C2998F" w14:textId="77777777" w:rsidR="00EB7645" w:rsidRPr="00BE00C7" w:rsidRDefault="00FF3FD0" w:rsidP="00BE00C7">
            <w:pPr>
              <w:pStyle w:val="OutcomeDescription"/>
              <w:spacing w:before="120" w:after="120"/>
              <w:rPr>
                <w:rFonts w:cs="Arial"/>
                <w:lang w:eastAsia="en-NZ"/>
              </w:rPr>
            </w:pPr>
            <w:r w:rsidRPr="00BE00C7">
              <w:rPr>
                <w:rFonts w:cs="Arial"/>
                <w:lang w:eastAsia="en-NZ"/>
              </w:rPr>
              <w:t>Subsection 6.1: A process of restraint</w:t>
            </w:r>
          </w:p>
          <w:p w14:paraId="3589C1BD"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w:t>
            </w:r>
            <w:r w:rsidRPr="00BE00C7">
              <w:rPr>
                <w:rFonts w:cs="Arial"/>
                <w:lang w:eastAsia="en-NZ"/>
              </w:rPr>
              <w:t xml:space="preserv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context </w:t>
            </w:r>
            <w:r w:rsidRPr="00BE00C7">
              <w:rPr>
                <w:rFonts w:cs="Arial"/>
                <w:lang w:eastAsia="en-NZ"/>
              </w:rPr>
              <w:t>of aiming for elimination.</w:t>
            </w:r>
          </w:p>
          <w:p w14:paraId="00DA51BF" w14:textId="77777777" w:rsidR="00EB7645" w:rsidRPr="00BE00C7" w:rsidRDefault="00FF3FD0" w:rsidP="00BE00C7">
            <w:pPr>
              <w:pStyle w:val="OutcomeDescription"/>
              <w:spacing w:before="120" w:after="120"/>
              <w:rPr>
                <w:rFonts w:cs="Arial"/>
                <w:lang w:eastAsia="en-NZ"/>
              </w:rPr>
            </w:pPr>
          </w:p>
        </w:tc>
        <w:tc>
          <w:tcPr>
            <w:tcW w:w="0" w:type="auto"/>
          </w:tcPr>
          <w:p w14:paraId="527EB6F2" w14:textId="77777777" w:rsidR="00EB7645" w:rsidRPr="00BE00C7" w:rsidRDefault="00FF3FD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3D4259"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owners/directors, shareholders and RN are committed to reducing and eliminating the use of restraint. At the time of audit one resident was </w:t>
            </w:r>
            <w:r w:rsidRPr="00BE00C7">
              <w:rPr>
                <w:rFonts w:cs="Arial"/>
                <w:lang w:eastAsia="en-NZ"/>
              </w:rPr>
              <w:lastRenderedPageBreak/>
              <w:t xml:space="preserve">using a restraint. The number of restraints in use has reduced from three to the </w:t>
            </w:r>
            <w:r w:rsidRPr="00BE00C7">
              <w:rPr>
                <w:rFonts w:cs="Arial"/>
                <w:lang w:eastAsia="en-NZ"/>
              </w:rPr>
              <w:t xml:space="preserve">current one, in the past year. </w:t>
            </w:r>
          </w:p>
          <w:p w14:paraId="63272CDE"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The restraint coordinator role is allocated to the owner/director (FM). The role is documented and described as providing support and oversight for all restraint management. A comprehensive assessment, approval, monitoring, </w:t>
            </w:r>
            <w:r w:rsidRPr="00BE00C7">
              <w:rPr>
                <w:rFonts w:cs="Arial"/>
                <w:lang w:eastAsia="en-NZ"/>
              </w:rPr>
              <w:t>and quality review process is in place should there be any restraint. Records showed that staff attended ongoing training in the least restrictive practice, safe restraint practice, alternative cultural-specific interventions, and de-escalation techniques.</w:t>
            </w:r>
            <w:r w:rsidRPr="00BE00C7">
              <w:rPr>
                <w:rFonts w:cs="Arial"/>
                <w:lang w:eastAsia="en-NZ"/>
              </w:rPr>
              <w:t xml:space="preserve"> </w:t>
            </w:r>
          </w:p>
          <w:p w14:paraId="70F126FF" w14:textId="77777777" w:rsidR="00EB7645" w:rsidRPr="00BE00C7" w:rsidRDefault="00FF3FD0" w:rsidP="00BE00C7">
            <w:pPr>
              <w:pStyle w:val="OutcomeDescription"/>
              <w:spacing w:before="120" w:after="120"/>
              <w:rPr>
                <w:rFonts w:cs="Arial"/>
                <w:lang w:eastAsia="en-NZ"/>
              </w:rPr>
            </w:pPr>
            <w:r w:rsidRPr="00BE00C7">
              <w:rPr>
                <w:rFonts w:cs="Arial"/>
                <w:lang w:eastAsia="en-NZ"/>
              </w:rPr>
              <w:t>On the days of audit, one resident had bed rails and lap belt as restraints in place. Each of these interventions had been consented to by a third party. Alternatives to restraint, behaviours that challenge and residents who are a high falls risk are dis</w:t>
            </w:r>
            <w:r w:rsidRPr="00BE00C7">
              <w:rPr>
                <w:rFonts w:cs="Arial"/>
                <w:lang w:eastAsia="en-NZ"/>
              </w:rPr>
              <w:t>cussed at three-monthly quality assurance meetings. Any use of restraint and how it is being monitored and analysed is reported at these meetings.</w:t>
            </w:r>
          </w:p>
          <w:p w14:paraId="6E72097B" w14:textId="77777777" w:rsidR="00EB7645" w:rsidRPr="00BE00C7" w:rsidRDefault="00FF3FD0" w:rsidP="00BE00C7">
            <w:pPr>
              <w:pStyle w:val="OutcomeDescription"/>
              <w:spacing w:before="120" w:after="120"/>
              <w:rPr>
                <w:rFonts w:cs="Arial"/>
                <w:lang w:eastAsia="en-NZ"/>
              </w:rPr>
            </w:pPr>
          </w:p>
        </w:tc>
      </w:tr>
    </w:tbl>
    <w:p w14:paraId="3F6699D9" w14:textId="77777777" w:rsidR="00EB7645" w:rsidRPr="00BE00C7" w:rsidRDefault="00FF3FD0" w:rsidP="00BE00C7">
      <w:pPr>
        <w:pStyle w:val="OutcomeDescription"/>
        <w:spacing w:before="120" w:after="120"/>
        <w:rPr>
          <w:rFonts w:cs="Arial"/>
          <w:lang w:eastAsia="en-NZ"/>
        </w:rPr>
      </w:pPr>
      <w:bookmarkStart w:id="56" w:name="AuditSummaryAttainment"/>
      <w:bookmarkEnd w:id="56"/>
    </w:p>
    <w:p w14:paraId="5E290221" w14:textId="77777777" w:rsidR="00460D43" w:rsidRDefault="00FF3FD0">
      <w:pPr>
        <w:pStyle w:val="Heading1"/>
        <w:rPr>
          <w:rFonts w:cs="Arial"/>
        </w:rPr>
      </w:pPr>
      <w:r>
        <w:rPr>
          <w:rFonts w:cs="Arial"/>
        </w:rPr>
        <w:lastRenderedPageBreak/>
        <w:t>Specific results for criterion where corrective actions are required</w:t>
      </w:r>
    </w:p>
    <w:p w14:paraId="6643A632" w14:textId="77777777" w:rsidR="00460D43" w:rsidRDefault="00FF3FD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C4BAFD1" w14:textId="77777777" w:rsidR="00460D43" w:rsidRDefault="00FF3FD0">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EA4D519" w14:textId="77777777" w:rsidR="00460D43" w:rsidRDefault="00FF3FD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348"/>
        <w:gridCol w:w="5297"/>
        <w:gridCol w:w="2388"/>
        <w:gridCol w:w="2585"/>
      </w:tblGrid>
      <w:tr w:rsidR="00C51CB3" w14:paraId="63716B32" w14:textId="77777777">
        <w:tc>
          <w:tcPr>
            <w:tcW w:w="0" w:type="auto"/>
          </w:tcPr>
          <w:p w14:paraId="648FD055" w14:textId="77777777" w:rsidR="00EB7645" w:rsidRPr="00BE00C7" w:rsidRDefault="00FF3FD0"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C384C2E" w14:textId="77777777" w:rsidR="00EB7645" w:rsidRPr="00BE00C7" w:rsidRDefault="00FF3FD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6CF71DB" w14:textId="77777777" w:rsidR="00EB7645" w:rsidRPr="00BE00C7" w:rsidRDefault="00FF3FD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F4F9CD3" w14:textId="77777777" w:rsidR="00EB7645" w:rsidRPr="00BE00C7" w:rsidRDefault="00FF3FD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C402252" w14:textId="77777777" w:rsidR="00EB7645" w:rsidRPr="00BE00C7" w:rsidRDefault="00FF3FD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51CB3" w14:paraId="172F1542" w14:textId="77777777">
        <w:tc>
          <w:tcPr>
            <w:tcW w:w="0" w:type="auto"/>
          </w:tcPr>
          <w:p w14:paraId="112A3AFA" w14:textId="77777777" w:rsidR="00EB7645" w:rsidRPr="00BE00C7" w:rsidRDefault="00FF3FD0" w:rsidP="00BE00C7">
            <w:pPr>
              <w:pStyle w:val="OutcomeDescription"/>
              <w:spacing w:before="120" w:after="120"/>
              <w:rPr>
                <w:rFonts w:cs="Arial"/>
                <w:lang w:eastAsia="en-NZ"/>
              </w:rPr>
            </w:pPr>
            <w:r w:rsidRPr="00BE00C7">
              <w:rPr>
                <w:rFonts w:cs="Arial"/>
                <w:lang w:eastAsia="en-NZ"/>
              </w:rPr>
              <w:t>Criterion 3.4.1</w:t>
            </w:r>
          </w:p>
          <w:p w14:paraId="1C254C2F" w14:textId="77777777" w:rsidR="00EB7645" w:rsidRPr="00BE00C7" w:rsidRDefault="00FF3FD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DE865DD" w14:textId="77777777" w:rsidR="00EB7645" w:rsidRPr="00BE00C7" w:rsidRDefault="00FF3FD0" w:rsidP="00BE00C7">
            <w:pPr>
              <w:pStyle w:val="OutcomeDescription"/>
              <w:spacing w:before="120" w:after="120"/>
              <w:rPr>
                <w:rFonts w:cs="Arial"/>
                <w:lang w:eastAsia="en-NZ"/>
              </w:rPr>
            </w:pPr>
            <w:r w:rsidRPr="00BE00C7">
              <w:rPr>
                <w:rFonts w:cs="Arial"/>
                <w:lang w:eastAsia="en-NZ"/>
              </w:rPr>
              <w:t>PA Moderate</w:t>
            </w:r>
          </w:p>
        </w:tc>
        <w:tc>
          <w:tcPr>
            <w:tcW w:w="0" w:type="auto"/>
          </w:tcPr>
          <w:p w14:paraId="3798B15E" w14:textId="77777777" w:rsidR="00EB7645" w:rsidRPr="00BE00C7" w:rsidRDefault="00FF3FD0" w:rsidP="00BE00C7">
            <w:pPr>
              <w:pStyle w:val="OutcomeDescription"/>
              <w:spacing w:before="120" w:after="120"/>
              <w:rPr>
                <w:rFonts w:cs="Arial"/>
                <w:lang w:eastAsia="en-NZ"/>
              </w:rPr>
            </w:pPr>
            <w:r w:rsidRPr="00BE00C7">
              <w:rPr>
                <w:rFonts w:cs="Arial"/>
                <w:lang w:eastAsia="en-NZ"/>
              </w:rPr>
              <w:t>The GP completed three-monthly medication reviews. Indications for use were noted for pro re nata (PRN) medications, including over the counter medications and supplements. Allergies were indicated, and all photos uploaded on the electronic medication mana</w:t>
            </w:r>
            <w:r w:rsidRPr="00BE00C7">
              <w:rPr>
                <w:rFonts w:cs="Arial"/>
                <w:lang w:eastAsia="en-NZ"/>
              </w:rPr>
              <w:t>gement system were current. Eye drops were dated on opening. Effectiveness of PRN medications was not consistently documented. There was no evidence of checking new medication packs against prescription charts and there were expired PRN medication packs in</w:t>
            </w:r>
            <w:r w:rsidRPr="00BE00C7">
              <w:rPr>
                <w:rFonts w:cs="Arial"/>
                <w:lang w:eastAsia="en-NZ"/>
              </w:rPr>
              <w:t xml:space="preserve"> stock. </w:t>
            </w:r>
          </w:p>
          <w:p w14:paraId="77D93411" w14:textId="77777777" w:rsidR="00EB7645" w:rsidRPr="00BE00C7" w:rsidRDefault="00FF3FD0" w:rsidP="00BE00C7">
            <w:pPr>
              <w:pStyle w:val="OutcomeDescription"/>
              <w:spacing w:before="120" w:after="120"/>
              <w:rPr>
                <w:rFonts w:cs="Arial"/>
                <w:lang w:eastAsia="en-NZ"/>
              </w:rPr>
            </w:pPr>
          </w:p>
        </w:tc>
        <w:tc>
          <w:tcPr>
            <w:tcW w:w="0" w:type="auto"/>
          </w:tcPr>
          <w:p w14:paraId="62AF76F8" w14:textId="77777777" w:rsidR="00EB7645" w:rsidRPr="00BE00C7" w:rsidRDefault="00FF3FD0" w:rsidP="00BE00C7">
            <w:pPr>
              <w:pStyle w:val="OutcomeDescription"/>
              <w:spacing w:before="120" w:after="120"/>
              <w:rPr>
                <w:rFonts w:cs="Arial"/>
                <w:lang w:eastAsia="en-NZ"/>
              </w:rPr>
            </w:pPr>
            <w:r w:rsidRPr="00BE00C7">
              <w:rPr>
                <w:rFonts w:cs="Arial"/>
                <w:lang w:eastAsia="en-NZ"/>
              </w:rPr>
              <w:t xml:space="preserve">(i). Efficacy of PRN medications was not consistently recorded for all medication files reviewed. </w:t>
            </w:r>
          </w:p>
          <w:p w14:paraId="0073FF9C" w14:textId="77777777" w:rsidR="00EB7645" w:rsidRPr="00BE00C7" w:rsidRDefault="00FF3FD0" w:rsidP="00BE00C7">
            <w:pPr>
              <w:pStyle w:val="OutcomeDescription"/>
              <w:spacing w:before="120" w:after="120"/>
              <w:rPr>
                <w:rFonts w:cs="Arial"/>
                <w:lang w:eastAsia="en-NZ"/>
              </w:rPr>
            </w:pPr>
            <w:r w:rsidRPr="00BE00C7">
              <w:rPr>
                <w:rFonts w:cs="Arial"/>
                <w:lang w:eastAsia="en-NZ"/>
              </w:rPr>
              <w:t>(ii). There was no evidence of checking new medication packs from the pharmacy against prescription charts.</w:t>
            </w:r>
          </w:p>
          <w:p w14:paraId="7D21AC48" w14:textId="77777777" w:rsidR="00EB7645" w:rsidRPr="00BE00C7" w:rsidRDefault="00FF3FD0" w:rsidP="00BE00C7">
            <w:pPr>
              <w:pStyle w:val="OutcomeDescription"/>
              <w:spacing w:before="120" w:after="120"/>
              <w:rPr>
                <w:rFonts w:cs="Arial"/>
                <w:lang w:eastAsia="en-NZ"/>
              </w:rPr>
            </w:pPr>
            <w:r w:rsidRPr="00BE00C7">
              <w:rPr>
                <w:rFonts w:cs="Arial"/>
                <w:lang w:eastAsia="en-NZ"/>
              </w:rPr>
              <w:t>(iii). Ten expired PRN medication packs</w:t>
            </w:r>
            <w:r w:rsidRPr="00BE00C7">
              <w:rPr>
                <w:rFonts w:cs="Arial"/>
                <w:lang w:eastAsia="en-NZ"/>
              </w:rPr>
              <w:t xml:space="preserve"> were still in stock. </w:t>
            </w:r>
          </w:p>
          <w:p w14:paraId="0FDB313C" w14:textId="77777777" w:rsidR="00EB7645" w:rsidRPr="00BE00C7" w:rsidRDefault="00FF3FD0" w:rsidP="00BE00C7">
            <w:pPr>
              <w:pStyle w:val="OutcomeDescription"/>
              <w:spacing w:before="120" w:after="120"/>
              <w:rPr>
                <w:rFonts w:cs="Arial"/>
                <w:lang w:eastAsia="en-NZ"/>
              </w:rPr>
            </w:pPr>
          </w:p>
        </w:tc>
        <w:tc>
          <w:tcPr>
            <w:tcW w:w="0" w:type="auto"/>
          </w:tcPr>
          <w:p w14:paraId="66FC792D" w14:textId="77777777" w:rsidR="00EB7645" w:rsidRPr="00BE00C7" w:rsidRDefault="00FF3FD0" w:rsidP="00BE00C7">
            <w:pPr>
              <w:pStyle w:val="OutcomeDescription"/>
              <w:spacing w:before="120" w:after="120"/>
              <w:rPr>
                <w:rFonts w:cs="Arial"/>
                <w:lang w:eastAsia="en-NZ"/>
              </w:rPr>
            </w:pPr>
            <w:r w:rsidRPr="00BE00C7">
              <w:rPr>
                <w:rFonts w:cs="Arial"/>
                <w:lang w:eastAsia="en-NZ"/>
              </w:rPr>
              <w:t>(i). – (iii). Ensure the medication management system is managed according to policy and legislative requirements.</w:t>
            </w:r>
          </w:p>
          <w:p w14:paraId="7EC19DE4" w14:textId="77777777" w:rsidR="00EB7645" w:rsidRPr="00BE00C7" w:rsidRDefault="00FF3FD0" w:rsidP="00BE00C7">
            <w:pPr>
              <w:pStyle w:val="OutcomeDescription"/>
              <w:spacing w:before="120" w:after="120"/>
              <w:rPr>
                <w:rFonts w:cs="Arial"/>
                <w:lang w:eastAsia="en-NZ"/>
              </w:rPr>
            </w:pPr>
          </w:p>
          <w:p w14:paraId="64D33F45" w14:textId="77777777" w:rsidR="00EB7645" w:rsidRPr="00BE00C7" w:rsidRDefault="00FF3FD0" w:rsidP="00BE00C7">
            <w:pPr>
              <w:pStyle w:val="OutcomeDescription"/>
              <w:spacing w:before="120" w:after="120"/>
              <w:rPr>
                <w:rFonts w:cs="Arial"/>
                <w:lang w:eastAsia="en-NZ"/>
              </w:rPr>
            </w:pPr>
            <w:r w:rsidRPr="00BE00C7">
              <w:rPr>
                <w:rFonts w:cs="Arial"/>
                <w:lang w:eastAsia="en-NZ"/>
              </w:rPr>
              <w:t>90 days</w:t>
            </w:r>
          </w:p>
        </w:tc>
      </w:tr>
    </w:tbl>
    <w:p w14:paraId="044F3AA1" w14:textId="77777777" w:rsidR="00EB7645" w:rsidRPr="00BE00C7" w:rsidRDefault="00FF3FD0" w:rsidP="00BE00C7">
      <w:pPr>
        <w:pStyle w:val="OutcomeDescription"/>
        <w:spacing w:before="120" w:after="120"/>
        <w:rPr>
          <w:rFonts w:cs="Arial"/>
          <w:lang w:eastAsia="en-NZ"/>
        </w:rPr>
      </w:pPr>
      <w:bookmarkStart w:id="57" w:name="AuditSummaryCAMCriterion"/>
      <w:bookmarkEnd w:id="57"/>
    </w:p>
    <w:p w14:paraId="6E88E80F" w14:textId="77777777" w:rsidR="00460D43" w:rsidRDefault="00FF3FD0">
      <w:pPr>
        <w:pStyle w:val="Heading1"/>
        <w:rPr>
          <w:rFonts w:cs="Arial"/>
        </w:rPr>
      </w:pPr>
      <w:r>
        <w:rPr>
          <w:rFonts w:cs="Arial"/>
        </w:rPr>
        <w:lastRenderedPageBreak/>
        <w:t>Specific results for criterion where a continuous improvement has been recorded</w:t>
      </w:r>
    </w:p>
    <w:p w14:paraId="153B82C9" w14:textId="77777777" w:rsidR="00460D43" w:rsidRDefault="00FF3FD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w:t>
      </w:r>
      <w:r>
        <w:rPr>
          <w:rFonts w:cs="Arial"/>
          <w:sz w:val="24"/>
          <w:lang w:eastAsia="en-NZ"/>
        </w:rPr>
        <w:t>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w:t>
      </w:r>
      <w:r>
        <w:rPr>
          <w:rFonts w:cs="Arial"/>
          <w:sz w:val="24"/>
          <w:lang w:eastAsia="en-NZ"/>
        </w:rPr>
        <w:t>e criterion where the provider has been rated as having made corrective actions have been recorded.</w:t>
      </w:r>
    </w:p>
    <w:p w14:paraId="27150BE6" w14:textId="77777777" w:rsidR="00460D43" w:rsidRDefault="00FF3FD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D7636D7" w14:textId="77777777" w:rsidR="00460D43" w:rsidRDefault="00FF3FD0">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1CB3" w14:paraId="31A43089" w14:textId="77777777">
        <w:tc>
          <w:tcPr>
            <w:tcW w:w="0" w:type="auto"/>
          </w:tcPr>
          <w:p w14:paraId="6B22D076" w14:textId="77777777" w:rsidR="00EB7645" w:rsidRPr="00BE00C7" w:rsidRDefault="00FF3FD0" w:rsidP="00BE00C7">
            <w:pPr>
              <w:pStyle w:val="OutcomeDescription"/>
              <w:spacing w:before="120" w:after="120"/>
              <w:rPr>
                <w:rFonts w:cs="Arial"/>
                <w:lang w:eastAsia="en-NZ"/>
              </w:rPr>
            </w:pPr>
            <w:r w:rsidRPr="00BE00C7">
              <w:rPr>
                <w:rFonts w:cs="Arial"/>
                <w:lang w:eastAsia="en-NZ"/>
              </w:rPr>
              <w:t>No data to display</w:t>
            </w:r>
          </w:p>
        </w:tc>
      </w:tr>
    </w:tbl>
    <w:p w14:paraId="02E6C061" w14:textId="77777777" w:rsidR="00EB7645" w:rsidRPr="00BE00C7" w:rsidRDefault="00FF3FD0" w:rsidP="00BE00C7">
      <w:pPr>
        <w:pStyle w:val="OutcomeDescription"/>
        <w:spacing w:before="120" w:after="120"/>
        <w:rPr>
          <w:rFonts w:cs="Arial"/>
          <w:lang w:eastAsia="en-NZ"/>
        </w:rPr>
      </w:pPr>
      <w:bookmarkStart w:id="58" w:name="AuditSummaryCAMImprovment"/>
      <w:bookmarkEnd w:id="58"/>
    </w:p>
    <w:p w14:paraId="696EFD16" w14:textId="77777777" w:rsidR="008F3634" w:rsidRDefault="00FF3FD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BF98" w14:textId="77777777" w:rsidR="00FF3FD0" w:rsidRDefault="00FF3FD0">
      <w:r>
        <w:separator/>
      </w:r>
    </w:p>
  </w:endnote>
  <w:endnote w:type="continuationSeparator" w:id="0">
    <w:p w14:paraId="145F332A" w14:textId="77777777" w:rsidR="00FF3FD0" w:rsidRDefault="00FF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A298" w14:textId="77777777" w:rsidR="000B00BC" w:rsidRDefault="00FF3FD0">
    <w:pPr>
      <w:pStyle w:val="Footer"/>
    </w:pPr>
  </w:p>
  <w:p w14:paraId="388D52E6" w14:textId="77777777" w:rsidR="005A4A55" w:rsidRDefault="00FF3FD0"/>
  <w:p w14:paraId="20B20571" w14:textId="77777777" w:rsidR="005A4A55" w:rsidRDefault="00FF3FD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6E36" w14:textId="77777777" w:rsidR="000B00BC" w:rsidRPr="000B00BC" w:rsidRDefault="00FF3FD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Kena Kena Rest Homes Limited - Kena Kena Rest Home</w:t>
    </w:r>
    <w:bookmarkEnd w:id="59"/>
    <w:r>
      <w:rPr>
        <w:rFonts w:cs="Arial"/>
        <w:sz w:val="16"/>
        <w:szCs w:val="20"/>
      </w:rPr>
      <w:tab/>
      <w:t xml:space="preserve">Date of Audit: </w:t>
    </w:r>
    <w:bookmarkStart w:id="60" w:name="AuditStartDate1"/>
    <w:r>
      <w:rPr>
        <w:rFonts w:cs="Arial"/>
        <w:sz w:val="16"/>
        <w:szCs w:val="20"/>
      </w:rPr>
      <w:t>5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F5E12A" w14:textId="77777777" w:rsidR="005A4A55" w:rsidRDefault="00FF3F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8D17" w14:textId="77777777" w:rsidR="000B00BC" w:rsidRDefault="00FF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7537" w14:textId="77777777" w:rsidR="00FF3FD0" w:rsidRDefault="00FF3FD0">
      <w:r>
        <w:separator/>
      </w:r>
    </w:p>
  </w:footnote>
  <w:footnote w:type="continuationSeparator" w:id="0">
    <w:p w14:paraId="37DA8722" w14:textId="77777777" w:rsidR="00FF3FD0" w:rsidRDefault="00FF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BFCC" w14:textId="77777777" w:rsidR="000B00BC" w:rsidRDefault="00FF3FD0">
    <w:pPr>
      <w:pStyle w:val="Header"/>
    </w:pPr>
  </w:p>
  <w:p w14:paraId="4E1AF802" w14:textId="77777777" w:rsidR="005A4A55" w:rsidRDefault="00FF3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CC1" w14:textId="77777777" w:rsidR="000B00BC" w:rsidRDefault="00FF3FD0">
    <w:pPr>
      <w:pStyle w:val="Header"/>
    </w:pPr>
  </w:p>
  <w:p w14:paraId="5405CD89" w14:textId="77777777" w:rsidR="005A4A55" w:rsidRDefault="00FF3F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E9EC" w14:textId="77777777" w:rsidR="000B00BC" w:rsidRDefault="00FF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0ACB032">
      <w:start w:val="1"/>
      <w:numFmt w:val="decimal"/>
      <w:lvlText w:val="%1."/>
      <w:lvlJc w:val="left"/>
      <w:pPr>
        <w:ind w:left="360" w:hanging="360"/>
      </w:pPr>
    </w:lvl>
    <w:lvl w:ilvl="1" w:tplc="E216F4D6" w:tentative="1">
      <w:start w:val="1"/>
      <w:numFmt w:val="lowerLetter"/>
      <w:lvlText w:val="%2."/>
      <w:lvlJc w:val="left"/>
      <w:pPr>
        <w:ind w:left="1080" w:hanging="360"/>
      </w:pPr>
    </w:lvl>
    <w:lvl w:ilvl="2" w:tplc="50C4E95E" w:tentative="1">
      <w:start w:val="1"/>
      <w:numFmt w:val="lowerRoman"/>
      <w:lvlText w:val="%3."/>
      <w:lvlJc w:val="right"/>
      <w:pPr>
        <w:ind w:left="1800" w:hanging="180"/>
      </w:pPr>
    </w:lvl>
    <w:lvl w:ilvl="3" w:tplc="71B4A434" w:tentative="1">
      <w:start w:val="1"/>
      <w:numFmt w:val="decimal"/>
      <w:lvlText w:val="%4."/>
      <w:lvlJc w:val="left"/>
      <w:pPr>
        <w:ind w:left="2520" w:hanging="360"/>
      </w:pPr>
    </w:lvl>
    <w:lvl w:ilvl="4" w:tplc="0F00BE9C" w:tentative="1">
      <w:start w:val="1"/>
      <w:numFmt w:val="lowerLetter"/>
      <w:lvlText w:val="%5."/>
      <w:lvlJc w:val="left"/>
      <w:pPr>
        <w:ind w:left="3240" w:hanging="360"/>
      </w:pPr>
    </w:lvl>
    <w:lvl w:ilvl="5" w:tplc="E0ACB65C" w:tentative="1">
      <w:start w:val="1"/>
      <w:numFmt w:val="lowerRoman"/>
      <w:lvlText w:val="%6."/>
      <w:lvlJc w:val="right"/>
      <w:pPr>
        <w:ind w:left="3960" w:hanging="180"/>
      </w:pPr>
    </w:lvl>
    <w:lvl w:ilvl="6" w:tplc="848C8F14" w:tentative="1">
      <w:start w:val="1"/>
      <w:numFmt w:val="decimal"/>
      <w:lvlText w:val="%7."/>
      <w:lvlJc w:val="left"/>
      <w:pPr>
        <w:ind w:left="4680" w:hanging="360"/>
      </w:pPr>
    </w:lvl>
    <w:lvl w:ilvl="7" w:tplc="9D625AF4" w:tentative="1">
      <w:start w:val="1"/>
      <w:numFmt w:val="lowerLetter"/>
      <w:lvlText w:val="%8."/>
      <w:lvlJc w:val="left"/>
      <w:pPr>
        <w:ind w:left="5400" w:hanging="360"/>
      </w:pPr>
    </w:lvl>
    <w:lvl w:ilvl="8" w:tplc="C324B8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8AE886A">
      <w:start w:val="1"/>
      <w:numFmt w:val="bullet"/>
      <w:lvlText w:val=""/>
      <w:lvlJc w:val="left"/>
      <w:pPr>
        <w:ind w:left="720" w:hanging="360"/>
      </w:pPr>
      <w:rPr>
        <w:rFonts w:ascii="Symbol" w:hAnsi="Symbol" w:hint="default"/>
      </w:rPr>
    </w:lvl>
    <w:lvl w:ilvl="1" w:tplc="BD9205AA" w:tentative="1">
      <w:start w:val="1"/>
      <w:numFmt w:val="bullet"/>
      <w:lvlText w:val="o"/>
      <w:lvlJc w:val="left"/>
      <w:pPr>
        <w:ind w:left="1440" w:hanging="360"/>
      </w:pPr>
      <w:rPr>
        <w:rFonts w:ascii="Courier New" w:hAnsi="Courier New" w:cs="Courier New" w:hint="default"/>
      </w:rPr>
    </w:lvl>
    <w:lvl w:ilvl="2" w:tplc="C2A23A26" w:tentative="1">
      <w:start w:val="1"/>
      <w:numFmt w:val="bullet"/>
      <w:lvlText w:val=""/>
      <w:lvlJc w:val="left"/>
      <w:pPr>
        <w:ind w:left="2160" w:hanging="360"/>
      </w:pPr>
      <w:rPr>
        <w:rFonts w:ascii="Wingdings" w:hAnsi="Wingdings" w:hint="default"/>
      </w:rPr>
    </w:lvl>
    <w:lvl w:ilvl="3" w:tplc="1C2C353E" w:tentative="1">
      <w:start w:val="1"/>
      <w:numFmt w:val="bullet"/>
      <w:lvlText w:val=""/>
      <w:lvlJc w:val="left"/>
      <w:pPr>
        <w:ind w:left="2880" w:hanging="360"/>
      </w:pPr>
      <w:rPr>
        <w:rFonts w:ascii="Symbol" w:hAnsi="Symbol" w:hint="default"/>
      </w:rPr>
    </w:lvl>
    <w:lvl w:ilvl="4" w:tplc="09DCACA8" w:tentative="1">
      <w:start w:val="1"/>
      <w:numFmt w:val="bullet"/>
      <w:lvlText w:val="o"/>
      <w:lvlJc w:val="left"/>
      <w:pPr>
        <w:ind w:left="3600" w:hanging="360"/>
      </w:pPr>
      <w:rPr>
        <w:rFonts w:ascii="Courier New" w:hAnsi="Courier New" w:cs="Courier New" w:hint="default"/>
      </w:rPr>
    </w:lvl>
    <w:lvl w:ilvl="5" w:tplc="49AA4BCA" w:tentative="1">
      <w:start w:val="1"/>
      <w:numFmt w:val="bullet"/>
      <w:lvlText w:val=""/>
      <w:lvlJc w:val="left"/>
      <w:pPr>
        <w:ind w:left="4320" w:hanging="360"/>
      </w:pPr>
      <w:rPr>
        <w:rFonts w:ascii="Wingdings" w:hAnsi="Wingdings" w:hint="default"/>
      </w:rPr>
    </w:lvl>
    <w:lvl w:ilvl="6" w:tplc="F7D69764" w:tentative="1">
      <w:start w:val="1"/>
      <w:numFmt w:val="bullet"/>
      <w:lvlText w:val=""/>
      <w:lvlJc w:val="left"/>
      <w:pPr>
        <w:ind w:left="5040" w:hanging="360"/>
      </w:pPr>
      <w:rPr>
        <w:rFonts w:ascii="Symbol" w:hAnsi="Symbol" w:hint="default"/>
      </w:rPr>
    </w:lvl>
    <w:lvl w:ilvl="7" w:tplc="6608B3FE" w:tentative="1">
      <w:start w:val="1"/>
      <w:numFmt w:val="bullet"/>
      <w:lvlText w:val="o"/>
      <w:lvlJc w:val="left"/>
      <w:pPr>
        <w:ind w:left="5760" w:hanging="360"/>
      </w:pPr>
      <w:rPr>
        <w:rFonts w:ascii="Courier New" w:hAnsi="Courier New" w:cs="Courier New" w:hint="default"/>
      </w:rPr>
    </w:lvl>
    <w:lvl w:ilvl="8" w:tplc="BEC2B3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B3"/>
    <w:rsid w:val="00866F98"/>
    <w:rsid w:val="00C51CB3"/>
    <w:rsid w:val="00FF3F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52CA"/>
  <w15:docId w15:val="{CEA81468-BCBA-44E8-B469-3503BE9F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7968</Words>
  <Characters>45422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2023-03-09T21:55:00Z</dcterms:created>
  <dcterms:modified xsi:type="dcterms:W3CDTF">2023-03-09T21:55:00Z</dcterms:modified>
</cp:coreProperties>
</file>