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D1289" w14:textId="77777777" w:rsidR="00460D43" w:rsidRDefault="00C70E29">
      <w:pPr>
        <w:pStyle w:val="Heading1"/>
        <w:rPr>
          <w:rFonts w:cs="Arial"/>
        </w:rPr>
      </w:pPr>
      <w:bookmarkStart w:id="0" w:name="PRMS_RIName"/>
      <w:r>
        <w:rPr>
          <w:rFonts w:cs="Arial"/>
        </w:rPr>
        <w:t>CHT Healthcare Trust - CHT Glynavon</w:t>
      </w:r>
      <w:bookmarkEnd w:id="0"/>
    </w:p>
    <w:p w14:paraId="36CD0490" w14:textId="77777777" w:rsidR="00460D43" w:rsidRDefault="00C70E29">
      <w:pPr>
        <w:pStyle w:val="Heading2"/>
        <w:spacing w:after="0"/>
        <w:rPr>
          <w:rFonts w:cs="Arial"/>
        </w:rPr>
      </w:pPr>
      <w:r>
        <w:rPr>
          <w:rFonts w:cs="Arial"/>
        </w:rPr>
        <w:t>Introduction</w:t>
      </w:r>
    </w:p>
    <w:p w14:paraId="7234C647" w14:textId="77777777" w:rsidR="00460D43" w:rsidRDefault="00C70E29">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6DA773F2" w14:textId="77777777" w:rsidR="00460D43" w:rsidRDefault="00C70E29">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4C180951" w14:textId="77777777" w:rsidR="00460D43" w:rsidRDefault="00C70E29">
      <w:pPr>
        <w:spacing w:before="240"/>
        <w:rPr>
          <w:rFonts w:cs="Arial"/>
        </w:rPr>
      </w:pPr>
      <w:r>
        <w:rPr>
          <w:rFonts w:cs="Arial"/>
          <w:lang w:eastAsia="en-NZ"/>
        </w:rPr>
        <w:t xml:space="preserve">The abbreviations used in this report are the same </w:t>
      </w:r>
      <w:r>
        <w:rPr>
          <w:rFonts w:cs="Arial"/>
          <w:lang w:eastAsia="en-NZ"/>
        </w:rPr>
        <w:t xml:space="preserve">as those specified in </w:t>
      </w:r>
      <w:r w:rsidRPr="00FB778F">
        <w:rPr>
          <w:rFonts w:cs="Arial"/>
          <w:lang w:eastAsia="en-NZ"/>
        </w:rPr>
        <w:t>section 0.4 of the Ngā Paerewa Health and Disability Services Standard (NZS8134:2021).</w:t>
      </w:r>
    </w:p>
    <w:p w14:paraId="512A52C0" w14:textId="77777777" w:rsidR="00460D43" w:rsidRDefault="00C70E29"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5FB55FEC" w14:textId="77777777" w:rsidR="00460D43" w:rsidRDefault="00C70E29">
      <w:pPr>
        <w:spacing w:before="240" w:after="240"/>
        <w:rPr>
          <w:rFonts w:cs="Arial"/>
          <w:lang w:eastAsia="en-NZ"/>
        </w:rPr>
      </w:pPr>
      <w:r>
        <w:rPr>
          <w:rFonts w:cs="Arial"/>
          <w:lang w:eastAsia="en-NZ"/>
        </w:rPr>
        <w:t>The specifics of this audit included:</w:t>
      </w:r>
    </w:p>
    <w:p w14:paraId="4C2DC836" w14:textId="77777777" w:rsidR="009D18F5" w:rsidRPr="009D18F5" w:rsidRDefault="00C70E29" w:rsidP="009D18F5">
      <w:pPr>
        <w:pBdr>
          <w:top w:val="single" w:sz="4" w:space="1" w:color="auto"/>
          <w:left w:val="single" w:sz="4" w:space="4" w:color="auto"/>
          <w:bottom w:val="single" w:sz="4" w:space="1" w:color="auto"/>
          <w:right w:val="single" w:sz="4" w:space="4" w:color="auto"/>
        </w:pBdr>
        <w:rPr>
          <w:rFonts w:cs="Arial"/>
        </w:rPr>
      </w:pPr>
    </w:p>
    <w:p w14:paraId="1366938A" w14:textId="77777777" w:rsidR="005A5115" w:rsidRPr="009418D4" w:rsidRDefault="00C70E29"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CHT Healthcare Trust</w:t>
      </w:r>
      <w:bookmarkEnd w:id="4"/>
    </w:p>
    <w:p w14:paraId="6136D964" w14:textId="77777777" w:rsidR="005A5115" w:rsidRPr="009418D4" w:rsidRDefault="00C70E2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CHT Glynavon</w:t>
      </w:r>
      <w:bookmarkEnd w:id="5"/>
    </w:p>
    <w:p w14:paraId="103EBD61" w14:textId="77777777" w:rsidR="005A5115" w:rsidRPr="009418D4" w:rsidRDefault="00C70E2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w:t>
      </w:r>
      <w:r>
        <w:rPr>
          <w:rFonts w:cs="Arial"/>
        </w:rPr>
        <w:t>services - Medical services; Hospital services - Geriatric services (excl. psychogeriatric); Rest home care (excluding dementia care)</w:t>
      </w:r>
      <w:bookmarkEnd w:id="6"/>
    </w:p>
    <w:p w14:paraId="51F3E2DE" w14:textId="77777777" w:rsidR="005A5115" w:rsidRPr="009418D4" w:rsidRDefault="00C70E2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16 January 2023</w:t>
      </w:r>
      <w:bookmarkEnd w:id="7"/>
      <w:r w:rsidRPr="009418D4">
        <w:rPr>
          <w:rFonts w:cs="Arial"/>
        </w:rPr>
        <w:tab/>
        <w:t xml:space="preserve">End date: </w:t>
      </w:r>
      <w:bookmarkStart w:id="8" w:name="AuditEndDate"/>
      <w:r>
        <w:rPr>
          <w:rFonts w:cs="Arial"/>
        </w:rPr>
        <w:t>17 January 2023</w:t>
      </w:r>
      <w:bookmarkEnd w:id="8"/>
    </w:p>
    <w:p w14:paraId="14533412" w14:textId="77777777" w:rsidR="005A5115" w:rsidRPr="009418D4" w:rsidRDefault="00C70E2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57014CB6" w14:textId="77777777" w:rsidR="00111469" w:rsidRPr="009418D4" w:rsidRDefault="00C70E2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30</w:t>
      </w:r>
      <w:bookmarkEnd w:id="10"/>
    </w:p>
    <w:p w14:paraId="67E8C878" w14:textId="77777777" w:rsidR="009D18F5" w:rsidRDefault="00C70E29" w:rsidP="009D18F5">
      <w:pPr>
        <w:pBdr>
          <w:top w:val="single" w:sz="4" w:space="1" w:color="auto"/>
          <w:left w:val="single" w:sz="4" w:space="4" w:color="auto"/>
          <w:bottom w:val="single" w:sz="4" w:space="1" w:color="auto"/>
          <w:right w:val="single" w:sz="4" w:space="4" w:color="auto"/>
        </w:pBdr>
        <w:rPr>
          <w:rFonts w:cs="Arial"/>
          <w:lang w:eastAsia="en-NZ"/>
        </w:rPr>
      </w:pPr>
    </w:p>
    <w:p w14:paraId="685F8214" w14:textId="77777777" w:rsidR="00460D43" w:rsidRDefault="00C70E29">
      <w:pPr>
        <w:pStyle w:val="Heading1"/>
        <w:rPr>
          <w:rFonts w:cs="Arial"/>
        </w:rPr>
      </w:pPr>
      <w:r>
        <w:rPr>
          <w:rFonts w:cs="Arial"/>
        </w:rPr>
        <w:lastRenderedPageBreak/>
        <w:t>Executive summary of the audit</w:t>
      </w:r>
    </w:p>
    <w:p w14:paraId="330E14FB" w14:textId="77777777" w:rsidR="00460D43" w:rsidRDefault="00C70E29">
      <w:pPr>
        <w:pStyle w:val="Heading2"/>
        <w:rPr>
          <w:rFonts w:cs="Arial"/>
        </w:rPr>
      </w:pPr>
      <w:r>
        <w:rPr>
          <w:rFonts w:cs="Arial"/>
        </w:rPr>
        <w:t>Introduction</w:t>
      </w:r>
    </w:p>
    <w:p w14:paraId="3E47A13F" w14:textId="77777777" w:rsidR="00460D43" w:rsidRDefault="00C70E29">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w:t>
      </w:r>
      <w:r w:rsidRPr="00FB778F">
        <w:rPr>
          <w:rFonts w:cs="Arial"/>
          <w:lang w:eastAsia="en-NZ"/>
        </w:rPr>
        <w:t>sections contained within the Ngā Paerewa Health and Disability Services Standard:</w:t>
      </w:r>
    </w:p>
    <w:p w14:paraId="5D01D357" w14:textId="77777777" w:rsidR="00FB778F" w:rsidRDefault="00C70E29"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A158833" w14:textId="77777777" w:rsidR="00FB778F" w:rsidRDefault="00C70E29"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716CCF8" w14:textId="77777777" w:rsidR="00FB778F" w:rsidRDefault="00C70E29"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60C201A9" w14:textId="77777777" w:rsidR="00FB778F" w:rsidRDefault="00C70E29"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tangata me te taiao </w:t>
      </w:r>
      <w:r>
        <w:rPr>
          <w:rFonts w:cs="Arial"/>
          <w:lang w:eastAsia="en-NZ"/>
        </w:rPr>
        <w:t>haumaru │ person-centred and safe environment</w:t>
      </w:r>
    </w:p>
    <w:p w14:paraId="0DC699BF" w14:textId="77777777" w:rsidR="00FB778F" w:rsidRDefault="00C70E29"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1704F6B3" w14:textId="77777777" w:rsidR="00FB778F" w:rsidRDefault="00C70E29"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479015A" w14:textId="77777777" w:rsidR="00460D43" w:rsidRDefault="00C70E29">
      <w:pPr>
        <w:spacing w:before="240" w:after="240"/>
        <w:rPr>
          <w:rFonts w:cs="Arial"/>
          <w:lang w:eastAsia="en-NZ"/>
        </w:rPr>
      </w:pPr>
      <w:r>
        <w:rPr>
          <w:rFonts w:cs="Arial"/>
          <w:lang w:eastAsia="en-NZ"/>
        </w:rPr>
        <w:t>As well as auditors’ written summary, indicators are included th</w:t>
      </w:r>
      <w:r>
        <w:rPr>
          <w:rFonts w:cs="Arial"/>
          <w:lang w:eastAsia="en-NZ"/>
        </w:rPr>
        <w:t xml:space="preserve">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2135A8BF" w14:textId="77777777" w:rsidR="00460D43" w:rsidRDefault="00C70E29">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111469" w14:paraId="2B8EDB69" w14:textId="77777777">
        <w:trPr>
          <w:cantSplit/>
          <w:tblHeader/>
        </w:trPr>
        <w:tc>
          <w:tcPr>
            <w:tcW w:w="1260" w:type="dxa"/>
            <w:tcBorders>
              <w:bottom w:val="single" w:sz="4" w:space="0" w:color="000000"/>
            </w:tcBorders>
            <w:vAlign w:val="center"/>
          </w:tcPr>
          <w:p w14:paraId="22977311" w14:textId="77777777" w:rsidR="00460D43" w:rsidRDefault="00C70E29">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7261830" w14:textId="77777777" w:rsidR="00460D43" w:rsidRDefault="00C70E29">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B7AA813" w14:textId="77777777" w:rsidR="00460D43" w:rsidRDefault="00C70E29">
            <w:pPr>
              <w:spacing w:before="60" w:after="60"/>
              <w:rPr>
                <w:rFonts w:eastAsia="Calibri"/>
                <w:b/>
                <w:szCs w:val="24"/>
              </w:rPr>
            </w:pPr>
            <w:r>
              <w:rPr>
                <w:rFonts w:eastAsia="Calibri"/>
                <w:b/>
                <w:szCs w:val="24"/>
              </w:rPr>
              <w:t>Definition</w:t>
            </w:r>
          </w:p>
        </w:tc>
      </w:tr>
      <w:tr w:rsidR="00111469" w14:paraId="70F852E6" w14:textId="77777777">
        <w:trPr>
          <w:cantSplit/>
          <w:trHeight w:val="964"/>
        </w:trPr>
        <w:tc>
          <w:tcPr>
            <w:tcW w:w="1260" w:type="dxa"/>
            <w:tcBorders>
              <w:bottom w:val="single" w:sz="4" w:space="0" w:color="000000"/>
            </w:tcBorders>
            <w:shd w:val="clear" w:color="0066FF" w:fill="0000FF"/>
            <w:vAlign w:val="center"/>
          </w:tcPr>
          <w:p w14:paraId="22842463" w14:textId="77777777" w:rsidR="00460D43" w:rsidRDefault="00C70E29">
            <w:pPr>
              <w:spacing w:before="60" w:after="60"/>
              <w:rPr>
                <w:rFonts w:eastAsia="Calibri"/>
                <w:szCs w:val="24"/>
              </w:rPr>
            </w:pPr>
          </w:p>
        </w:tc>
        <w:tc>
          <w:tcPr>
            <w:tcW w:w="7095" w:type="dxa"/>
            <w:tcBorders>
              <w:bottom w:val="single" w:sz="4" w:space="0" w:color="000000"/>
            </w:tcBorders>
            <w:shd w:val="clear" w:color="auto" w:fill="auto"/>
            <w:vAlign w:val="center"/>
          </w:tcPr>
          <w:p w14:paraId="4274AA41" w14:textId="77777777" w:rsidR="00460D43" w:rsidRDefault="00C70E29">
            <w:pPr>
              <w:spacing w:before="60" w:after="60"/>
              <w:ind w:left="50"/>
              <w:rPr>
                <w:rFonts w:eastAsia="Calibri"/>
                <w:szCs w:val="24"/>
              </w:rPr>
            </w:pPr>
            <w:r>
              <w:rPr>
                <w:rFonts w:eastAsia="Calibri"/>
                <w:szCs w:val="24"/>
              </w:rPr>
              <w:t xml:space="preserve">Includes commendable elements </w:t>
            </w:r>
            <w:r>
              <w:rPr>
                <w:rFonts w:eastAsia="Calibri"/>
                <w:szCs w:val="24"/>
              </w:rPr>
              <w:t>above the required levels of performance</w:t>
            </w:r>
          </w:p>
        </w:tc>
        <w:tc>
          <w:tcPr>
            <w:tcW w:w="7096" w:type="dxa"/>
            <w:tcBorders>
              <w:bottom w:val="single" w:sz="4" w:space="0" w:color="000000"/>
            </w:tcBorders>
            <w:shd w:val="clear" w:color="auto" w:fill="auto"/>
            <w:vAlign w:val="center"/>
          </w:tcPr>
          <w:p w14:paraId="10B4539C" w14:textId="77777777" w:rsidR="00460D43" w:rsidRDefault="00C70E29">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111469" w14:paraId="65FA080C" w14:textId="77777777">
        <w:trPr>
          <w:cantSplit/>
          <w:trHeight w:val="964"/>
        </w:trPr>
        <w:tc>
          <w:tcPr>
            <w:tcW w:w="1260" w:type="dxa"/>
            <w:shd w:val="clear" w:color="33CC33" w:fill="00FF00"/>
            <w:vAlign w:val="center"/>
          </w:tcPr>
          <w:p w14:paraId="0191297C" w14:textId="77777777" w:rsidR="00460D43" w:rsidRDefault="00C70E29">
            <w:pPr>
              <w:spacing w:before="60" w:after="60"/>
              <w:rPr>
                <w:rFonts w:eastAsia="Calibri"/>
                <w:szCs w:val="24"/>
              </w:rPr>
            </w:pPr>
          </w:p>
        </w:tc>
        <w:tc>
          <w:tcPr>
            <w:tcW w:w="7095" w:type="dxa"/>
            <w:shd w:val="clear" w:color="auto" w:fill="auto"/>
            <w:vAlign w:val="center"/>
          </w:tcPr>
          <w:p w14:paraId="38F12B20" w14:textId="77777777" w:rsidR="00460D43" w:rsidRDefault="00C70E29">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710437E" w14:textId="77777777" w:rsidR="00460D43" w:rsidRDefault="00C70E29">
            <w:pPr>
              <w:spacing w:before="60" w:after="60"/>
              <w:ind w:left="50"/>
              <w:rPr>
                <w:rFonts w:eastAsia="Calibri"/>
                <w:szCs w:val="24"/>
              </w:rPr>
            </w:pPr>
            <w:r w:rsidRPr="00FB778F">
              <w:rPr>
                <w:rFonts w:eastAsia="Calibri"/>
                <w:szCs w:val="24"/>
              </w:rPr>
              <w:t>Subsections applicable to this service fully attained</w:t>
            </w:r>
          </w:p>
        </w:tc>
      </w:tr>
      <w:tr w:rsidR="00111469" w14:paraId="32840CD9" w14:textId="77777777">
        <w:trPr>
          <w:cantSplit/>
          <w:trHeight w:val="964"/>
        </w:trPr>
        <w:tc>
          <w:tcPr>
            <w:tcW w:w="1260" w:type="dxa"/>
            <w:tcBorders>
              <w:bottom w:val="single" w:sz="4" w:space="0" w:color="000000"/>
            </w:tcBorders>
            <w:shd w:val="clear" w:color="auto" w:fill="FFFF00"/>
            <w:vAlign w:val="center"/>
          </w:tcPr>
          <w:p w14:paraId="441394F1" w14:textId="77777777" w:rsidR="00460D43" w:rsidRDefault="00C70E29">
            <w:pPr>
              <w:spacing w:before="60" w:after="60"/>
              <w:rPr>
                <w:rFonts w:eastAsia="Calibri"/>
                <w:szCs w:val="24"/>
              </w:rPr>
            </w:pPr>
          </w:p>
        </w:tc>
        <w:tc>
          <w:tcPr>
            <w:tcW w:w="7095" w:type="dxa"/>
            <w:shd w:val="clear" w:color="auto" w:fill="auto"/>
            <w:vAlign w:val="center"/>
          </w:tcPr>
          <w:p w14:paraId="3E45C08F" w14:textId="77777777" w:rsidR="00460D43" w:rsidRDefault="00C70E29">
            <w:pPr>
              <w:spacing w:before="60" w:after="60"/>
              <w:ind w:left="50"/>
              <w:rPr>
                <w:rFonts w:eastAsia="Calibri"/>
                <w:szCs w:val="24"/>
              </w:rPr>
            </w:pPr>
            <w:r>
              <w:rPr>
                <w:rFonts w:eastAsia="Calibri"/>
                <w:szCs w:val="24"/>
              </w:rPr>
              <w:t xml:space="preserve">Some minor shortfalls but no major </w:t>
            </w:r>
            <w:r>
              <w:rPr>
                <w:rFonts w:eastAsia="Calibri"/>
                <w:szCs w:val="24"/>
              </w:rPr>
              <w:t>deficiencies and required levels of performance seem achievable without extensive extra activity</w:t>
            </w:r>
          </w:p>
        </w:tc>
        <w:tc>
          <w:tcPr>
            <w:tcW w:w="7096" w:type="dxa"/>
            <w:shd w:val="clear" w:color="auto" w:fill="auto"/>
            <w:vAlign w:val="center"/>
          </w:tcPr>
          <w:p w14:paraId="14F91414" w14:textId="77777777" w:rsidR="00460D43" w:rsidRDefault="00C70E29">
            <w:pPr>
              <w:spacing w:before="60" w:after="60"/>
              <w:ind w:left="50"/>
              <w:rPr>
                <w:rFonts w:eastAsia="Calibri"/>
                <w:szCs w:val="24"/>
              </w:rPr>
            </w:pPr>
            <w:r w:rsidRPr="00FB778F">
              <w:rPr>
                <w:rFonts w:eastAsia="Calibri"/>
                <w:szCs w:val="24"/>
              </w:rPr>
              <w:t>Some subsections applicable to this service partially attained and of low risk</w:t>
            </w:r>
          </w:p>
        </w:tc>
      </w:tr>
      <w:tr w:rsidR="00111469" w14:paraId="206F5FAC" w14:textId="77777777">
        <w:trPr>
          <w:cantSplit/>
          <w:trHeight w:val="964"/>
        </w:trPr>
        <w:tc>
          <w:tcPr>
            <w:tcW w:w="1260" w:type="dxa"/>
            <w:tcBorders>
              <w:bottom w:val="single" w:sz="4" w:space="0" w:color="000000"/>
            </w:tcBorders>
            <w:shd w:val="clear" w:color="auto" w:fill="FFC800"/>
            <w:vAlign w:val="center"/>
          </w:tcPr>
          <w:p w14:paraId="0EEDA28C" w14:textId="77777777" w:rsidR="00460D43" w:rsidRDefault="00C70E29">
            <w:pPr>
              <w:spacing w:before="60" w:after="60"/>
              <w:rPr>
                <w:rFonts w:eastAsia="Calibri"/>
                <w:szCs w:val="24"/>
              </w:rPr>
            </w:pPr>
          </w:p>
        </w:tc>
        <w:tc>
          <w:tcPr>
            <w:tcW w:w="7095" w:type="dxa"/>
            <w:tcBorders>
              <w:bottom w:val="single" w:sz="4" w:space="0" w:color="000000"/>
            </w:tcBorders>
            <w:shd w:val="clear" w:color="auto" w:fill="auto"/>
            <w:vAlign w:val="center"/>
          </w:tcPr>
          <w:p w14:paraId="4D8193CC" w14:textId="77777777" w:rsidR="00460D43" w:rsidRDefault="00C70E29">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F0FE920" w14:textId="77777777" w:rsidR="00460D43" w:rsidRDefault="00C70E29">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111469" w14:paraId="6EF2706C" w14:textId="77777777">
        <w:trPr>
          <w:cantSplit/>
          <w:trHeight w:val="964"/>
        </w:trPr>
        <w:tc>
          <w:tcPr>
            <w:tcW w:w="1260" w:type="dxa"/>
            <w:shd w:val="clear" w:color="auto" w:fill="FF0000"/>
            <w:vAlign w:val="center"/>
          </w:tcPr>
          <w:p w14:paraId="6BB60473" w14:textId="77777777" w:rsidR="00460D43" w:rsidRDefault="00C70E29">
            <w:pPr>
              <w:spacing w:before="60" w:after="60"/>
              <w:rPr>
                <w:rFonts w:eastAsia="Calibri"/>
                <w:szCs w:val="24"/>
              </w:rPr>
            </w:pPr>
          </w:p>
        </w:tc>
        <w:tc>
          <w:tcPr>
            <w:tcW w:w="7095" w:type="dxa"/>
            <w:shd w:val="clear" w:color="auto" w:fill="auto"/>
            <w:vAlign w:val="center"/>
          </w:tcPr>
          <w:p w14:paraId="40D5AE1B" w14:textId="77777777" w:rsidR="00460D43" w:rsidRDefault="00C70E29">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085253D" w14:textId="77777777" w:rsidR="00460D43" w:rsidRDefault="00C70E29">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 unattained and of moderate or high risk</w:t>
            </w:r>
          </w:p>
        </w:tc>
      </w:tr>
    </w:tbl>
    <w:p w14:paraId="65CFC236" w14:textId="77777777" w:rsidR="00460D43" w:rsidRDefault="00C70E29">
      <w:pPr>
        <w:pStyle w:val="Heading2"/>
        <w:spacing w:after="0"/>
        <w:rPr>
          <w:rFonts w:cs="Arial"/>
        </w:rPr>
      </w:pPr>
      <w:r>
        <w:rPr>
          <w:rFonts w:cs="Arial"/>
        </w:rPr>
        <w:t>General overview of the audit</w:t>
      </w:r>
    </w:p>
    <w:p w14:paraId="6E5A8FDE" w14:textId="77777777" w:rsidR="00E536CC" w:rsidRDefault="00C70E29">
      <w:pPr>
        <w:spacing w:before="240" w:line="276" w:lineRule="auto"/>
        <w:rPr>
          <w:rFonts w:eastAsia="Calibri"/>
        </w:rPr>
      </w:pPr>
      <w:bookmarkStart w:id="13" w:name="GeneralOverview"/>
      <w:r w:rsidRPr="00A4268A">
        <w:rPr>
          <w:rFonts w:eastAsia="Calibri"/>
        </w:rPr>
        <w:t xml:space="preserve">CHT Glynavon is certified to provide hospital (medical and geriatric) and rest home level of care for up to 33 residents. There were 30 residents on the days of audit. </w:t>
      </w:r>
    </w:p>
    <w:p w14:paraId="234E3A53" w14:textId="77777777" w:rsidR="00111469" w:rsidRPr="00A4268A" w:rsidRDefault="00C70E29">
      <w:pPr>
        <w:spacing w:before="240" w:line="276" w:lineRule="auto"/>
        <w:rPr>
          <w:rFonts w:eastAsia="Calibri"/>
        </w:rPr>
      </w:pPr>
      <w:r w:rsidRPr="00A4268A">
        <w:rPr>
          <w:rFonts w:eastAsia="Calibri"/>
        </w:rPr>
        <w:t>This certification audit was conducted against the Ngā Paerewa Health and Disability Se</w:t>
      </w:r>
      <w:r w:rsidRPr="00A4268A">
        <w:rPr>
          <w:rFonts w:eastAsia="Calibri"/>
        </w:rPr>
        <w:t>rvices Standard 2021 and the contracts with Te Whatu Ora, Health New Zealand Hauora a Toi Bay of Plenty. The audit process included the review of policies and procedures, the review of residents and staff files, observations, and interviews with residents,</w:t>
      </w:r>
      <w:r w:rsidRPr="00A4268A">
        <w:rPr>
          <w:rFonts w:eastAsia="Calibri"/>
        </w:rPr>
        <w:t xml:space="preserve"> family, management, staff, and a general practitioner.</w:t>
      </w:r>
    </w:p>
    <w:p w14:paraId="0B20539A" w14:textId="77777777" w:rsidR="00111469" w:rsidRPr="00A4268A" w:rsidRDefault="00C70E29">
      <w:pPr>
        <w:spacing w:before="240" w:line="276" w:lineRule="auto"/>
        <w:rPr>
          <w:rFonts w:eastAsia="Calibri"/>
        </w:rPr>
      </w:pPr>
      <w:r w:rsidRPr="00A4268A">
        <w:rPr>
          <w:rFonts w:eastAsia="Calibri"/>
        </w:rPr>
        <w:t>The unit manager (registered nurse) is appropriately qualified and experienced and is supported by a clinical coordinator and area manager. There are quality systems and processes being implemented. F</w:t>
      </w:r>
      <w:r w:rsidRPr="00A4268A">
        <w:rPr>
          <w:rFonts w:eastAsia="Calibri"/>
        </w:rPr>
        <w:t>eedback from residents and families was positive about the care and the services provided. An induction and in-service training programme are in place to provide staff with appropriate knowledge and skills to deliver care.</w:t>
      </w:r>
    </w:p>
    <w:p w14:paraId="7233FF6D" w14:textId="77777777" w:rsidR="00111469" w:rsidRPr="00A4268A" w:rsidRDefault="00C70E29">
      <w:pPr>
        <w:spacing w:before="240" w:line="276" w:lineRule="auto"/>
        <w:rPr>
          <w:rFonts w:eastAsia="Calibri"/>
        </w:rPr>
      </w:pPr>
      <w:r w:rsidRPr="00A4268A">
        <w:rPr>
          <w:rFonts w:eastAsia="Calibri"/>
        </w:rPr>
        <w:t>This certification audit identifi</w:t>
      </w:r>
      <w:r w:rsidRPr="00A4268A">
        <w:rPr>
          <w:rFonts w:eastAsia="Calibri"/>
        </w:rPr>
        <w:t xml:space="preserve">ed that there is a corrective action required relating to registered nurse cover on shifts. </w:t>
      </w:r>
    </w:p>
    <w:bookmarkEnd w:id="13"/>
    <w:p w14:paraId="4FDAF98C" w14:textId="77777777" w:rsidR="00111469" w:rsidRPr="00A4268A" w:rsidRDefault="00111469">
      <w:pPr>
        <w:spacing w:before="240" w:line="276" w:lineRule="auto"/>
        <w:rPr>
          <w:rFonts w:eastAsia="Calibri"/>
        </w:rPr>
      </w:pPr>
    </w:p>
    <w:p w14:paraId="1EA460EE" w14:textId="77777777" w:rsidR="00460D43" w:rsidRDefault="00C70E29"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11469" w14:paraId="1812A8B8" w14:textId="77777777" w:rsidTr="00A4268A">
        <w:trPr>
          <w:cantSplit/>
        </w:trPr>
        <w:tc>
          <w:tcPr>
            <w:tcW w:w="10206" w:type="dxa"/>
            <w:vAlign w:val="center"/>
          </w:tcPr>
          <w:p w14:paraId="2327419C" w14:textId="77777777" w:rsidR="00FB778F" w:rsidRPr="00FB778F" w:rsidRDefault="00C70E29"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w:t>
            </w:r>
            <w:r w:rsidRPr="00FB778F">
              <w:rPr>
                <w:rFonts w:eastAsia="Calibri"/>
              </w:rPr>
              <w:t>r rights legislation. Services are provided in a manner that is respectful of people’s rights, facilitates informed choice, minimises harm,</w:t>
            </w:r>
          </w:p>
          <w:p w14:paraId="340CCB86" w14:textId="77777777" w:rsidR="00460D43" w:rsidRPr="00621629" w:rsidRDefault="00C70E29"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9E8A2F4" w14:textId="77777777" w:rsidR="00460D43" w:rsidRPr="00621629" w:rsidRDefault="00C70E29"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CC04B3A" w14:textId="77777777" w:rsidR="00460D43" w:rsidRPr="00621629" w:rsidRDefault="00C70E29" w:rsidP="008F3634">
            <w:pPr>
              <w:spacing w:before="60" w:after="60" w:line="276" w:lineRule="auto"/>
              <w:rPr>
                <w:rFonts w:eastAsia="Calibri"/>
              </w:rPr>
            </w:pPr>
            <w:bookmarkStart w:id="15" w:name="IndicatorDescription1_1"/>
            <w:bookmarkEnd w:id="15"/>
            <w:r>
              <w:t xml:space="preserve">Subsections applicable to this service fully </w:t>
            </w:r>
            <w:r>
              <w:t>attained.</w:t>
            </w:r>
          </w:p>
        </w:tc>
      </w:tr>
    </w:tbl>
    <w:p w14:paraId="1EDF5A9C" w14:textId="77777777" w:rsidR="00460D43" w:rsidRDefault="00C70E29">
      <w:pPr>
        <w:spacing w:before="240" w:line="276" w:lineRule="auto"/>
        <w:rPr>
          <w:rFonts w:eastAsia="Calibri"/>
        </w:rPr>
      </w:pPr>
      <w:bookmarkStart w:id="16" w:name="ConsumerRights"/>
      <w:r w:rsidRPr="00A4268A">
        <w:rPr>
          <w:rFonts w:eastAsia="Calibri"/>
        </w:rPr>
        <w:t>CHT Glynavon provides an environment that supports resident rights and safe care. Staff demonstrated an understanding of residents' rights and obligations. There is a Māori health plan and a cultural policy. The service works to provide high-qua</w:t>
      </w:r>
      <w:r w:rsidRPr="00A4268A">
        <w:rPr>
          <w:rFonts w:eastAsia="Calibri"/>
        </w:rPr>
        <w:t xml:space="preserve">lity and effective services and care for residents. </w:t>
      </w:r>
    </w:p>
    <w:p w14:paraId="79A3DC40" w14:textId="77777777" w:rsidR="00111469" w:rsidRPr="00A4268A" w:rsidRDefault="00C70E29">
      <w:pPr>
        <w:spacing w:before="240" w:line="276" w:lineRule="auto"/>
        <w:rPr>
          <w:rFonts w:eastAsia="Calibri"/>
        </w:rPr>
      </w:pPr>
      <w:r w:rsidRPr="00A4268A">
        <w:rPr>
          <w:rFonts w:eastAsia="Calibri"/>
        </w:rPr>
        <w:t xml:space="preserve">Residents receive services in a manner that considers their dignity, privacy, and independence. The service provides services and support to people in a way that is inclusive and respects their identity </w:t>
      </w:r>
      <w:r w:rsidRPr="00A4268A">
        <w:rPr>
          <w:rFonts w:eastAsia="Calibri"/>
        </w:rPr>
        <w:t xml:space="preserve">and their experiences. The service listens and respects the voices of the residents and effectively communicates with them about their choices. Care plans accommodate the choices of residents and/or their family/whānau. CHT Glynavon is working towards the </w:t>
      </w:r>
      <w:r w:rsidRPr="00A4268A">
        <w:rPr>
          <w:rFonts w:eastAsia="Calibri"/>
        </w:rPr>
        <w:t>development of a Pacific health plan. There is evidence that residents and family are kept informed. The rights of the resident and/or their family to make a complaint is understood, respected, and upheld by the service. Complaints processes are implemente</w:t>
      </w:r>
      <w:r w:rsidRPr="00A4268A">
        <w:rPr>
          <w:rFonts w:eastAsia="Calibri"/>
        </w:rPr>
        <w:t>d, and complaints and concerns are actively managed and well-documented.</w:t>
      </w:r>
    </w:p>
    <w:bookmarkEnd w:id="16"/>
    <w:p w14:paraId="1E456B54" w14:textId="77777777" w:rsidR="00111469" w:rsidRPr="00A4268A" w:rsidRDefault="00111469">
      <w:pPr>
        <w:spacing w:before="240" w:line="276" w:lineRule="auto"/>
        <w:rPr>
          <w:rFonts w:eastAsia="Calibri"/>
        </w:rPr>
      </w:pPr>
    </w:p>
    <w:p w14:paraId="68333487" w14:textId="77777777" w:rsidR="00460D43" w:rsidRDefault="00C70E29"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11469" w14:paraId="331886E4" w14:textId="77777777" w:rsidTr="00A4268A">
        <w:trPr>
          <w:cantSplit/>
        </w:trPr>
        <w:tc>
          <w:tcPr>
            <w:tcW w:w="10206" w:type="dxa"/>
            <w:vAlign w:val="center"/>
          </w:tcPr>
          <w:p w14:paraId="0F731608" w14:textId="77777777" w:rsidR="00460D43" w:rsidRPr="00621629" w:rsidRDefault="00C70E29"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w:t>
            </w:r>
            <w:r w:rsidRPr="00FB778F">
              <w:rPr>
                <w:rFonts w:eastAsia="Calibri"/>
              </w:rPr>
              <w:t xml:space="preserve"> workforce.</w:t>
            </w:r>
          </w:p>
        </w:tc>
        <w:tc>
          <w:tcPr>
            <w:tcW w:w="1276" w:type="dxa"/>
            <w:shd w:val="clear" w:color="auto" w:fill="FFFF00"/>
            <w:vAlign w:val="center"/>
          </w:tcPr>
          <w:p w14:paraId="4D20F577" w14:textId="77777777" w:rsidR="00460D43" w:rsidRPr="00621629" w:rsidRDefault="00C70E29"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475B7CB" w14:textId="77777777" w:rsidR="00460D43" w:rsidRPr="00621629" w:rsidRDefault="00C70E29"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4EFBAFBF" w14:textId="77777777" w:rsidR="00460D43" w:rsidRDefault="00C70E29">
      <w:pPr>
        <w:spacing w:before="240" w:line="276" w:lineRule="auto"/>
        <w:rPr>
          <w:rFonts w:eastAsia="Calibri"/>
        </w:rPr>
      </w:pPr>
      <w:bookmarkStart w:id="19" w:name="OrganisationalManagement"/>
      <w:r w:rsidRPr="00A4268A">
        <w:rPr>
          <w:rFonts w:eastAsia="Calibri"/>
        </w:rPr>
        <w:lastRenderedPageBreak/>
        <w:t xml:space="preserve">CHT has an overarching strategy map with clear business goals to support organisational values. The business plan includes a mission statement and </w:t>
      </w:r>
      <w:r w:rsidRPr="00A4268A">
        <w:rPr>
          <w:rFonts w:eastAsia="Calibri"/>
        </w:rPr>
        <w:t>operational objectives. The service has effective quality and risk management systems in place that take a risk-based approach, and these systems meet the needs of residents and their staff. Quality improvement projects are implemented. Internal audits, me</w:t>
      </w:r>
      <w:r w:rsidRPr="00A4268A">
        <w:rPr>
          <w:rFonts w:eastAsia="Calibri"/>
        </w:rPr>
        <w:t>etings, and collation of data is completed, with corrective actions developed as indicated. Meeting schedules are maintained.</w:t>
      </w:r>
    </w:p>
    <w:p w14:paraId="289200D7" w14:textId="77777777" w:rsidR="00111469" w:rsidRPr="00A4268A" w:rsidRDefault="00C70E29">
      <w:pPr>
        <w:spacing w:before="240" w:line="276" w:lineRule="auto"/>
        <w:rPr>
          <w:rFonts w:eastAsia="Calibri"/>
        </w:rPr>
      </w:pPr>
      <w:r w:rsidRPr="00A4268A">
        <w:rPr>
          <w:rFonts w:eastAsia="Calibri"/>
        </w:rPr>
        <w:t xml:space="preserve">A health and safety programme is implemented. Hazards are managed. Incident forms are documented, and results are analysed. </w:t>
      </w:r>
    </w:p>
    <w:p w14:paraId="0436F267" w14:textId="77777777" w:rsidR="00111469" w:rsidRPr="00A4268A" w:rsidRDefault="00C70E29">
      <w:pPr>
        <w:spacing w:before="240" w:line="276" w:lineRule="auto"/>
        <w:rPr>
          <w:rFonts w:eastAsia="Calibri"/>
        </w:rPr>
      </w:pPr>
      <w:r w:rsidRPr="00A4268A">
        <w:rPr>
          <w:rFonts w:eastAsia="Calibri"/>
        </w:rPr>
        <w:t>There</w:t>
      </w:r>
      <w:r w:rsidRPr="00A4268A">
        <w:rPr>
          <w:rFonts w:eastAsia="Calibri"/>
        </w:rPr>
        <w:t xml:space="preserve"> is a staffing and rostering policy. Human resources are managed in accordance with good employment practice. A role specific orientation programme and regular staff education and training are in place. The service ensures the collection, storage, and use </w:t>
      </w:r>
      <w:r w:rsidRPr="00A4268A">
        <w:rPr>
          <w:rFonts w:eastAsia="Calibri"/>
        </w:rPr>
        <w:t>of personal and health information of residents is secure, accessible, and confidential.</w:t>
      </w:r>
    </w:p>
    <w:bookmarkEnd w:id="19"/>
    <w:p w14:paraId="4AFE1908" w14:textId="77777777" w:rsidR="00111469" w:rsidRPr="00A4268A" w:rsidRDefault="00111469">
      <w:pPr>
        <w:spacing w:before="240" w:line="276" w:lineRule="auto"/>
        <w:rPr>
          <w:rFonts w:eastAsia="Calibri"/>
        </w:rPr>
      </w:pPr>
    </w:p>
    <w:p w14:paraId="111329EA" w14:textId="77777777" w:rsidR="00460D43" w:rsidRDefault="00C70E29"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11469" w14:paraId="156267DB" w14:textId="77777777" w:rsidTr="00A4268A">
        <w:trPr>
          <w:cantSplit/>
        </w:trPr>
        <w:tc>
          <w:tcPr>
            <w:tcW w:w="10206" w:type="dxa"/>
            <w:vAlign w:val="center"/>
          </w:tcPr>
          <w:p w14:paraId="273BBFF7" w14:textId="77777777" w:rsidR="00460D43" w:rsidRPr="00621629" w:rsidRDefault="00C70E29"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w:t>
            </w:r>
            <w:r w:rsidRPr="00FB778F">
              <w:rPr>
                <w:rFonts w:eastAsia="Calibri"/>
              </w:rPr>
              <w:t>eing, and receive timely assessment, followed by services that are planned, coordinated, and delivered in a manner that is tailored to their needs.</w:t>
            </w:r>
          </w:p>
        </w:tc>
        <w:tc>
          <w:tcPr>
            <w:tcW w:w="1276" w:type="dxa"/>
            <w:shd w:val="clear" w:color="auto" w:fill="00FF00"/>
            <w:vAlign w:val="center"/>
          </w:tcPr>
          <w:p w14:paraId="3A4024EC" w14:textId="77777777" w:rsidR="00460D43" w:rsidRPr="00621629" w:rsidRDefault="00C70E29"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9D5426F" w14:textId="77777777" w:rsidR="00460D43" w:rsidRPr="00621629" w:rsidRDefault="00C70E29" w:rsidP="00621629">
            <w:pPr>
              <w:spacing w:before="60" w:after="60" w:line="276" w:lineRule="auto"/>
              <w:rPr>
                <w:rFonts w:eastAsia="Calibri"/>
              </w:rPr>
            </w:pPr>
            <w:bookmarkStart w:id="21" w:name="IndicatorDescription1_3"/>
            <w:bookmarkEnd w:id="21"/>
            <w:r>
              <w:t>Subsections applicable to this service fully attained.</w:t>
            </w:r>
          </w:p>
        </w:tc>
      </w:tr>
    </w:tbl>
    <w:p w14:paraId="7B36F3A1" w14:textId="77777777" w:rsidR="00E536CC" w:rsidRPr="005E14A4" w:rsidRDefault="00C70E29" w:rsidP="00621629">
      <w:pPr>
        <w:spacing w:before="240" w:line="276" w:lineRule="auto"/>
        <w:rPr>
          <w:rFonts w:eastAsia="Calibri"/>
        </w:rPr>
      </w:pPr>
      <w:bookmarkStart w:id="22" w:name="ContinuumOfServiceDelivery"/>
      <w:r w:rsidRPr="00A4268A">
        <w:rPr>
          <w:rFonts w:eastAsia="Calibri"/>
        </w:rPr>
        <w:t xml:space="preserve">There is an admission package available prior to </w:t>
      </w:r>
      <w:r w:rsidRPr="00A4268A">
        <w:rPr>
          <w:rFonts w:eastAsia="Calibri"/>
        </w:rPr>
        <w:t>or on entry to the service. The registered nurses are responsible for each stage of service provision. The registered nurses assess, plan and review residents' needs, outcomes, and goals with the resident and/or family/whānau input. Care plans viewed demon</w:t>
      </w:r>
      <w:r w:rsidRPr="00A4268A">
        <w:rPr>
          <w:rFonts w:eastAsia="Calibri"/>
        </w:rPr>
        <w:t>strated service integration and were evaluated at least six-monthly. Resident files included medical notes by the general practitioner and visiting allied health professionals.</w:t>
      </w:r>
    </w:p>
    <w:p w14:paraId="062D54BD" w14:textId="77777777" w:rsidR="00111469" w:rsidRPr="00A4268A" w:rsidRDefault="00C70E29" w:rsidP="00621629">
      <w:pPr>
        <w:spacing w:before="240" w:line="276" w:lineRule="auto"/>
        <w:rPr>
          <w:rFonts w:eastAsia="Calibri"/>
        </w:rPr>
      </w:pPr>
      <w:r w:rsidRPr="00A4268A">
        <w:rPr>
          <w:rFonts w:eastAsia="Calibri"/>
        </w:rPr>
        <w:t>Medication policies reflect legislative requirements and guidelines. Registered</w:t>
      </w:r>
      <w:r w:rsidRPr="00A4268A">
        <w:rPr>
          <w:rFonts w:eastAsia="Calibri"/>
        </w:rPr>
        <w:t xml:space="preserve"> nurses and senior healthcare assistants are responsible for administration of medicines. They complete annual education and medication competencies. The electronic medicine charts reviewed met prescribing requirements and were reviewed at least three-mont</w:t>
      </w:r>
      <w:r w:rsidRPr="00A4268A">
        <w:rPr>
          <w:rFonts w:eastAsia="Calibri"/>
        </w:rPr>
        <w:t>hly by the general practitioner.</w:t>
      </w:r>
    </w:p>
    <w:p w14:paraId="141883D8" w14:textId="77777777" w:rsidR="00111469" w:rsidRPr="00A4268A" w:rsidRDefault="00C70E29" w:rsidP="00621629">
      <w:pPr>
        <w:spacing w:before="240" w:line="276" w:lineRule="auto"/>
        <w:rPr>
          <w:rFonts w:eastAsia="Calibri"/>
        </w:rPr>
      </w:pPr>
      <w:r w:rsidRPr="00A4268A">
        <w:rPr>
          <w:rFonts w:eastAsia="Calibri"/>
        </w:rPr>
        <w:t>The activities coordinators provide and implement an interesting and varied activity programme. The programme includes outings, entertainment and meaningful activities that meet the individual recreational preferences.</w:t>
      </w:r>
    </w:p>
    <w:p w14:paraId="0B86BD41" w14:textId="77777777" w:rsidR="00111469" w:rsidRPr="00A4268A" w:rsidRDefault="00C70E29" w:rsidP="00621629">
      <w:pPr>
        <w:spacing w:before="240" w:line="276" w:lineRule="auto"/>
        <w:rPr>
          <w:rFonts w:eastAsia="Calibri"/>
        </w:rPr>
      </w:pPr>
      <w:r w:rsidRPr="00A4268A">
        <w:rPr>
          <w:rFonts w:eastAsia="Calibri"/>
        </w:rPr>
        <w:lastRenderedPageBreak/>
        <w:t>Resi</w:t>
      </w:r>
      <w:r w:rsidRPr="00A4268A">
        <w:rPr>
          <w:rFonts w:eastAsia="Calibri"/>
        </w:rPr>
        <w:t xml:space="preserve">dents' food preferences and dietary requirements are identified at admission and all meals are cooked on site. Food, fluid, and nutritional needs of residents are provided in line with recognised nutritional guidelines and additional requirements/modified </w:t>
      </w:r>
      <w:r w:rsidRPr="00A4268A">
        <w:rPr>
          <w:rFonts w:eastAsia="Calibri"/>
        </w:rPr>
        <w:t>needs were being met. Snacks are available. The service has a current food control plan.</w:t>
      </w:r>
    </w:p>
    <w:p w14:paraId="4B171A8A" w14:textId="77777777" w:rsidR="00111469" w:rsidRPr="00A4268A" w:rsidRDefault="00C70E29" w:rsidP="00621629">
      <w:pPr>
        <w:spacing w:before="240" w:line="276" w:lineRule="auto"/>
        <w:rPr>
          <w:rFonts w:eastAsia="Calibri"/>
        </w:rPr>
      </w:pPr>
      <w:r w:rsidRPr="00A4268A">
        <w:rPr>
          <w:rFonts w:eastAsia="Calibri"/>
        </w:rPr>
        <w:t>All referrals, transfers and discharge occur in partnership with the resident and families to ensure a seamless transition.</w:t>
      </w:r>
    </w:p>
    <w:bookmarkEnd w:id="22"/>
    <w:p w14:paraId="5061F540" w14:textId="77777777" w:rsidR="00111469" w:rsidRPr="00A4268A" w:rsidRDefault="00111469" w:rsidP="00621629">
      <w:pPr>
        <w:spacing w:before="240" w:line="276" w:lineRule="auto"/>
        <w:rPr>
          <w:rFonts w:eastAsia="Calibri"/>
        </w:rPr>
      </w:pPr>
    </w:p>
    <w:p w14:paraId="590A7F46" w14:textId="77777777" w:rsidR="00460D43" w:rsidRDefault="00C70E29"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w:t>
      </w:r>
      <w:r w:rsidRPr="00FB778F">
        <w:rPr>
          <w:rFonts w:cs="Arial"/>
        </w:rPr>
        <w:t xml:space="preserve">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11469" w14:paraId="0AB6DC6D" w14:textId="77777777" w:rsidTr="00A4268A">
        <w:trPr>
          <w:cantSplit/>
        </w:trPr>
        <w:tc>
          <w:tcPr>
            <w:tcW w:w="10206" w:type="dxa"/>
            <w:vAlign w:val="center"/>
          </w:tcPr>
          <w:p w14:paraId="02C19745" w14:textId="77777777" w:rsidR="00460D43" w:rsidRPr="00621629" w:rsidRDefault="00C70E29" w:rsidP="00621629">
            <w:pPr>
              <w:spacing w:before="60" w:after="60" w:line="276" w:lineRule="auto"/>
              <w:rPr>
                <w:rFonts w:eastAsia="Calibri"/>
              </w:rPr>
            </w:pPr>
            <w:r w:rsidRPr="00FB778F">
              <w:rPr>
                <w:rFonts w:eastAsia="Calibri"/>
              </w:rPr>
              <w:t xml:space="preserve">Includes 2 subsections that support an outcome where Health and disability services are provided in a safe environment appropriate to the age and needs of the people receiving services that facilitates independence and </w:t>
            </w:r>
            <w:r w:rsidRPr="00FB778F">
              <w:rPr>
                <w:rFonts w:eastAsia="Calibri"/>
              </w:rPr>
              <w:t>meets the needs of people with disabilities.</w:t>
            </w:r>
          </w:p>
        </w:tc>
        <w:tc>
          <w:tcPr>
            <w:tcW w:w="1276" w:type="dxa"/>
            <w:shd w:val="clear" w:color="auto" w:fill="00FF00"/>
            <w:vAlign w:val="center"/>
          </w:tcPr>
          <w:p w14:paraId="57D4E8B0" w14:textId="77777777" w:rsidR="00460D43" w:rsidRPr="00621629" w:rsidRDefault="00C70E29"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DEF91BE" w14:textId="77777777" w:rsidR="00460D43" w:rsidRPr="00621629" w:rsidRDefault="00C70E29" w:rsidP="00621629">
            <w:pPr>
              <w:spacing w:before="60" w:after="60" w:line="276" w:lineRule="auto"/>
              <w:rPr>
                <w:rFonts w:eastAsia="Calibri"/>
              </w:rPr>
            </w:pPr>
            <w:bookmarkStart w:id="24" w:name="IndicatorDescription1_4"/>
            <w:bookmarkEnd w:id="24"/>
            <w:r>
              <w:t>Subsections applicable to this service fully attained.</w:t>
            </w:r>
          </w:p>
        </w:tc>
      </w:tr>
    </w:tbl>
    <w:p w14:paraId="2432F021" w14:textId="77777777" w:rsidR="00460D43" w:rsidRDefault="00C70E29">
      <w:pPr>
        <w:spacing w:before="240" w:line="276" w:lineRule="auto"/>
        <w:rPr>
          <w:rFonts w:eastAsia="Calibri"/>
        </w:rPr>
      </w:pPr>
      <w:bookmarkStart w:id="25" w:name="SafeAndAppropriateEnvironment"/>
      <w:r w:rsidRPr="00A4268A">
        <w:rPr>
          <w:rFonts w:eastAsia="Calibri"/>
        </w:rPr>
        <w:t>The building has a current systems status report, issued in lieu of a building warrant of fitness (as scheduled checks were impacted by Covid-19) and an e</w:t>
      </w:r>
      <w:r w:rsidRPr="00A4268A">
        <w:rPr>
          <w:rFonts w:eastAsia="Calibri"/>
        </w:rPr>
        <w:t>mergency evacuation plan. The facility is divided into two floors, each with an individual lounge and dining area. All bedrooms apart from two are single occupancy and there is a mixture of full and shared ensuites. There is sufficient space to allow the m</w:t>
      </w:r>
      <w:r w:rsidRPr="00A4268A">
        <w:rPr>
          <w:rFonts w:eastAsia="Calibri"/>
        </w:rPr>
        <w:t>ovement of residents around the facility using mobility aids. Chemicals are stored safely throughout the facility. Appropriate policies and product safety charts are available. Communal living areas and resident rooms are appropriately heated and ventilate</w:t>
      </w:r>
      <w:r w:rsidRPr="00A4268A">
        <w:rPr>
          <w:rFonts w:eastAsia="Calibri"/>
        </w:rPr>
        <w:t xml:space="preserve">d. The outdoor areas are safe and easily accessible. Maintenance staff are providing appropriate services. </w:t>
      </w:r>
    </w:p>
    <w:p w14:paraId="5132F41C" w14:textId="77777777" w:rsidR="00111469" w:rsidRPr="00A4268A" w:rsidRDefault="00C70E29">
      <w:pPr>
        <w:spacing w:before="240" w:line="276" w:lineRule="auto"/>
        <w:rPr>
          <w:rFonts w:eastAsia="Calibri"/>
        </w:rPr>
      </w:pPr>
      <w:r w:rsidRPr="00A4268A">
        <w:rPr>
          <w:rFonts w:eastAsia="Calibri"/>
        </w:rPr>
        <w:t xml:space="preserve">Documented systems are in place for essential, emergency and security services. Staff have planned and implemented strategies for emergency </w:t>
      </w:r>
      <w:r w:rsidRPr="00A4268A">
        <w:rPr>
          <w:rFonts w:eastAsia="Calibri"/>
        </w:rPr>
        <w:t>management, including Covid-19. There is always a staff member on duty with a current first aid certificate.</w:t>
      </w:r>
    </w:p>
    <w:bookmarkEnd w:id="25"/>
    <w:p w14:paraId="2ACBB302" w14:textId="77777777" w:rsidR="00111469" w:rsidRPr="00A4268A" w:rsidRDefault="00111469">
      <w:pPr>
        <w:spacing w:before="240" w:line="276" w:lineRule="auto"/>
        <w:rPr>
          <w:rFonts w:eastAsia="Calibri"/>
        </w:rPr>
      </w:pPr>
    </w:p>
    <w:p w14:paraId="639F2F96" w14:textId="77777777" w:rsidR="00460D43" w:rsidRDefault="00C70E29"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11469" w14:paraId="4634900A" w14:textId="77777777" w:rsidTr="00A4268A">
        <w:trPr>
          <w:cantSplit/>
        </w:trPr>
        <w:tc>
          <w:tcPr>
            <w:tcW w:w="10206" w:type="dxa"/>
            <w:vAlign w:val="center"/>
          </w:tcPr>
          <w:p w14:paraId="6CF181DA" w14:textId="77777777" w:rsidR="00460D43" w:rsidRPr="00621629" w:rsidRDefault="00C70E29" w:rsidP="00621629">
            <w:pPr>
              <w:spacing w:before="60" w:after="60" w:line="276" w:lineRule="auto"/>
              <w:rPr>
                <w:rFonts w:eastAsia="Calibri"/>
              </w:rPr>
            </w:pPr>
            <w:r w:rsidRPr="00FB778F">
              <w:rPr>
                <w:rFonts w:eastAsia="Calibri"/>
              </w:rPr>
              <w:t>Includes 5 subsections that support an ou</w:t>
            </w:r>
            <w:r w:rsidRPr="00FB778F">
              <w:rPr>
                <w:rFonts w:eastAsia="Calibri"/>
              </w:rPr>
              <w:t>tcome where Health and disability service providers’ infection prevention (IP) and antimicrobial stewardship (AMS) strategies define a clear vision and purpose, with quality of care, welfare, and safety at the centre. The IP and AMS programmes are up to da</w:t>
            </w:r>
            <w:r w:rsidRPr="00FB778F">
              <w:rPr>
                <w:rFonts w:eastAsia="Calibri"/>
              </w:rPr>
              <w:t>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080F8BC6" w14:textId="77777777" w:rsidR="00460D43" w:rsidRPr="00621629" w:rsidRDefault="00C70E29"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771DCE8" w14:textId="77777777" w:rsidR="00460D43" w:rsidRPr="00621629" w:rsidRDefault="00C70E29" w:rsidP="00621629">
            <w:pPr>
              <w:spacing w:before="60" w:after="60" w:line="276" w:lineRule="auto"/>
              <w:rPr>
                <w:rFonts w:eastAsia="Calibri"/>
              </w:rPr>
            </w:pPr>
            <w:bookmarkStart w:id="27" w:name="IndicatorDescription2"/>
            <w:bookmarkEnd w:id="27"/>
            <w:r>
              <w:t>Subsections applicable to this service fully atta</w:t>
            </w:r>
            <w:r>
              <w:t>ined.</w:t>
            </w:r>
          </w:p>
        </w:tc>
      </w:tr>
    </w:tbl>
    <w:p w14:paraId="6986AEB7" w14:textId="77777777" w:rsidR="00460D43" w:rsidRDefault="00C70E29">
      <w:pPr>
        <w:spacing w:before="240" w:line="276" w:lineRule="auto"/>
        <w:rPr>
          <w:rFonts w:eastAsia="Calibri"/>
        </w:rPr>
      </w:pPr>
      <w:bookmarkStart w:id="28" w:name="RestraintMinimisationAndSafePractice"/>
      <w:r w:rsidRPr="00A4268A">
        <w:rPr>
          <w:rFonts w:eastAsia="Calibri"/>
        </w:rPr>
        <w:t xml:space="preserve">Infection prevention management systems are in place to minimise the risk of infection to consumers, service providers and visitors. The infection control programme is implemented and meets the needs of the organisation and provides information and </w:t>
      </w:r>
      <w:r w:rsidRPr="00A4268A">
        <w:rPr>
          <w:rFonts w:eastAsia="Calibri"/>
        </w:rPr>
        <w:t>resources to inform the service providers. Documentation evidenced that relevant infection control education is provided to all staff as part of their orientation and as part of the ongoing in-service education programme. Antimicrobial usage is monitored.</w:t>
      </w:r>
    </w:p>
    <w:p w14:paraId="6EE98F93" w14:textId="77777777" w:rsidR="00111469" w:rsidRPr="00A4268A" w:rsidRDefault="00C70E29">
      <w:pPr>
        <w:spacing w:before="240" w:line="276" w:lineRule="auto"/>
        <w:rPr>
          <w:rFonts w:eastAsia="Calibri"/>
        </w:rPr>
      </w:pPr>
      <w:r w:rsidRPr="00A4268A">
        <w:rPr>
          <w:rFonts w:eastAsia="Calibri"/>
        </w:rPr>
        <w:t>The type of surveillance undertaken is appropriate to the size and complexity of the organisation. Standardised definitions are used for the identification and classification of infection events. Results of surveillance are acted upon, evaluated, and repor</w:t>
      </w:r>
      <w:r w:rsidRPr="00A4268A">
        <w:rPr>
          <w:rFonts w:eastAsia="Calibri"/>
        </w:rPr>
        <w:t>ted to relevant personnel in a timely manner. Covid-19 response plans are in place and the service has access to personal protective equipment supplies. There has been one Covid-19 outbreak since the previous audit, and this has been well documented.</w:t>
      </w:r>
    </w:p>
    <w:p w14:paraId="1135E63A" w14:textId="77777777" w:rsidR="00111469" w:rsidRPr="00A4268A" w:rsidRDefault="00C70E29">
      <w:pPr>
        <w:spacing w:before="240" w:line="276" w:lineRule="auto"/>
        <w:rPr>
          <w:rFonts w:eastAsia="Calibri"/>
        </w:rPr>
      </w:pPr>
      <w:r w:rsidRPr="00A4268A">
        <w:rPr>
          <w:rFonts w:eastAsia="Calibri"/>
        </w:rPr>
        <w:t>There</w:t>
      </w:r>
      <w:r w:rsidRPr="00A4268A">
        <w:rPr>
          <w:rFonts w:eastAsia="Calibri"/>
        </w:rPr>
        <w:t xml:space="preserve"> are documented processes for the management of waste and hazardous substances in place, and incidents are reported in a timely manner. Chemicals are stored safely throughout the facility. Documented policies and procedures for the contracted cleaning and </w:t>
      </w:r>
      <w:r w:rsidRPr="00A4268A">
        <w:rPr>
          <w:rFonts w:eastAsia="Calibri"/>
        </w:rPr>
        <w:t>laundry services are implemented with appropriate monitoring systems in place to evaluate the effectiveness of these services.</w:t>
      </w:r>
    </w:p>
    <w:bookmarkEnd w:id="28"/>
    <w:p w14:paraId="5BCE013B" w14:textId="77777777" w:rsidR="00111469" w:rsidRPr="00A4268A" w:rsidRDefault="00111469">
      <w:pPr>
        <w:spacing w:before="240" w:line="276" w:lineRule="auto"/>
        <w:rPr>
          <w:rFonts w:eastAsia="Calibri"/>
        </w:rPr>
      </w:pPr>
    </w:p>
    <w:p w14:paraId="09121D30" w14:textId="77777777" w:rsidR="00460D43" w:rsidRDefault="00C70E29"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11469" w14:paraId="6E978A46" w14:textId="77777777" w:rsidTr="00A4268A">
        <w:trPr>
          <w:cantSplit/>
        </w:trPr>
        <w:tc>
          <w:tcPr>
            <w:tcW w:w="10206" w:type="dxa"/>
            <w:vAlign w:val="center"/>
          </w:tcPr>
          <w:p w14:paraId="16F66B5E" w14:textId="77777777" w:rsidR="00460D43" w:rsidRPr="00621629" w:rsidRDefault="00C70E29" w:rsidP="00621629">
            <w:pPr>
              <w:spacing w:before="60" w:after="60" w:line="276" w:lineRule="auto"/>
              <w:rPr>
                <w:rFonts w:eastAsia="Calibri"/>
              </w:rPr>
            </w:pPr>
            <w:r w:rsidRPr="00FB778F">
              <w:rPr>
                <w:rFonts w:eastAsia="Calibri"/>
              </w:rPr>
              <w:t>Includes 4 subsections that support outcomes where Services shall aim for a restraint an</w:t>
            </w:r>
            <w:r w:rsidRPr="00FB778F">
              <w:rPr>
                <w:rFonts w:eastAsia="Calibri"/>
              </w:rPr>
              <w:t>d seclusion free environment, in which people’s dignity and mana are maintained.</w:t>
            </w:r>
          </w:p>
        </w:tc>
        <w:tc>
          <w:tcPr>
            <w:tcW w:w="1276" w:type="dxa"/>
            <w:shd w:val="clear" w:color="auto" w:fill="00FF00"/>
            <w:vAlign w:val="center"/>
          </w:tcPr>
          <w:p w14:paraId="0681C015" w14:textId="77777777" w:rsidR="00460D43" w:rsidRPr="00621629" w:rsidRDefault="00C70E29"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AB28B52" w14:textId="77777777" w:rsidR="00460D43" w:rsidRPr="00621629" w:rsidRDefault="00C70E29" w:rsidP="00621629">
            <w:pPr>
              <w:spacing w:before="60" w:after="60" w:line="276" w:lineRule="auto"/>
              <w:rPr>
                <w:rFonts w:eastAsia="Calibri"/>
              </w:rPr>
            </w:pPr>
            <w:bookmarkStart w:id="30" w:name="IndicatorDescription3"/>
            <w:bookmarkEnd w:id="30"/>
            <w:r>
              <w:t>Subsections applicable to this service fully attained.</w:t>
            </w:r>
          </w:p>
        </w:tc>
      </w:tr>
    </w:tbl>
    <w:p w14:paraId="46A09631" w14:textId="77777777" w:rsidR="00460D43" w:rsidRDefault="00C70E29">
      <w:pPr>
        <w:spacing w:before="240" w:line="276" w:lineRule="auto"/>
        <w:rPr>
          <w:rFonts w:eastAsia="Calibri"/>
        </w:rPr>
      </w:pPr>
      <w:bookmarkStart w:id="31" w:name="InfectionPreventionAndControl"/>
      <w:r w:rsidRPr="00A4268A">
        <w:rPr>
          <w:rFonts w:eastAsia="Calibri"/>
        </w:rPr>
        <w:t xml:space="preserve">The restraint coordinator is a registered nurse. There are no restraints currently in use at CHT Glynavon and </w:t>
      </w:r>
      <w:r w:rsidRPr="00A4268A">
        <w:rPr>
          <w:rFonts w:eastAsia="Calibri"/>
        </w:rPr>
        <w:t>minimising restraint is included as part of the education and training plan. The service considers least restrictive practices, implementing de-escalation techniques and alternative interventions, and would only use an approved restraint as the last resort</w:t>
      </w:r>
      <w:r w:rsidRPr="00A4268A">
        <w:rPr>
          <w:rFonts w:eastAsia="Calibri"/>
        </w:rPr>
        <w:t>.</w:t>
      </w:r>
    </w:p>
    <w:bookmarkEnd w:id="31"/>
    <w:p w14:paraId="19AEABE5" w14:textId="77777777" w:rsidR="00111469" w:rsidRPr="00A4268A" w:rsidRDefault="00111469">
      <w:pPr>
        <w:spacing w:before="240" w:line="276" w:lineRule="auto"/>
        <w:rPr>
          <w:rFonts w:eastAsia="Calibri"/>
        </w:rPr>
      </w:pPr>
    </w:p>
    <w:p w14:paraId="5D053EB7" w14:textId="77777777" w:rsidR="00460D43" w:rsidRDefault="00C70E29" w:rsidP="000E6E02">
      <w:pPr>
        <w:pStyle w:val="Heading2"/>
        <w:spacing w:before="0"/>
        <w:rPr>
          <w:rFonts w:cs="Arial"/>
        </w:rPr>
      </w:pPr>
      <w:r>
        <w:rPr>
          <w:rFonts w:cs="Arial"/>
        </w:rPr>
        <w:t>Summary of attainment</w:t>
      </w:r>
    </w:p>
    <w:p w14:paraId="2D43DA1C" w14:textId="77777777" w:rsidR="00460D43" w:rsidRDefault="00C70E29">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111469" w14:paraId="5FF6EC67" w14:textId="77777777">
        <w:tc>
          <w:tcPr>
            <w:tcW w:w="1384" w:type="dxa"/>
            <w:vAlign w:val="center"/>
          </w:tcPr>
          <w:p w14:paraId="1F131FAB" w14:textId="77777777" w:rsidR="00460D43" w:rsidRDefault="00C70E29">
            <w:pPr>
              <w:keepNext/>
              <w:spacing w:before="60" w:after="60"/>
              <w:rPr>
                <w:rFonts w:cs="Arial"/>
                <w:b/>
                <w:sz w:val="20"/>
                <w:szCs w:val="20"/>
              </w:rPr>
            </w:pPr>
            <w:r>
              <w:rPr>
                <w:rFonts w:cs="Arial"/>
                <w:b/>
                <w:sz w:val="20"/>
                <w:szCs w:val="20"/>
              </w:rPr>
              <w:t>Attainment Rating</w:t>
            </w:r>
          </w:p>
        </w:tc>
        <w:tc>
          <w:tcPr>
            <w:tcW w:w="1701" w:type="dxa"/>
            <w:vAlign w:val="center"/>
          </w:tcPr>
          <w:p w14:paraId="3BB29F24" w14:textId="77777777" w:rsidR="00460D43" w:rsidRDefault="00C70E29">
            <w:pPr>
              <w:keepNext/>
              <w:spacing w:before="60" w:after="60"/>
              <w:jc w:val="center"/>
              <w:rPr>
                <w:rFonts w:cs="Arial"/>
                <w:b/>
                <w:sz w:val="20"/>
                <w:szCs w:val="20"/>
              </w:rPr>
            </w:pPr>
            <w:r>
              <w:rPr>
                <w:rFonts w:cs="Arial"/>
                <w:b/>
                <w:sz w:val="20"/>
                <w:szCs w:val="20"/>
              </w:rPr>
              <w:t>Continuous Improvement</w:t>
            </w:r>
          </w:p>
          <w:p w14:paraId="4E8FEE83" w14:textId="77777777" w:rsidR="00460D43" w:rsidRDefault="00C70E29">
            <w:pPr>
              <w:keepNext/>
              <w:spacing w:before="60" w:after="60"/>
              <w:jc w:val="center"/>
              <w:rPr>
                <w:rFonts w:cs="Arial"/>
                <w:b/>
                <w:sz w:val="20"/>
                <w:szCs w:val="20"/>
              </w:rPr>
            </w:pPr>
            <w:r>
              <w:rPr>
                <w:rFonts w:cs="Arial"/>
                <w:b/>
                <w:sz w:val="20"/>
                <w:szCs w:val="20"/>
              </w:rPr>
              <w:t>(CI)</w:t>
            </w:r>
          </w:p>
        </w:tc>
        <w:tc>
          <w:tcPr>
            <w:tcW w:w="1843" w:type="dxa"/>
            <w:vAlign w:val="center"/>
          </w:tcPr>
          <w:p w14:paraId="02BDE78B" w14:textId="77777777" w:rsidR="00460D43" w:rsidRDefault="00C70E29">
            <w:pPr>
              <w:keepNext/>
              <w:spacing w:before="60" w:after="60"/>
              <w:jc w:val="center"/>
              <w:rPr>
                <w:rFonts w:cs="Arial"/>
                <w:b/>
                <w:sz w:val="20"/>
                <w:szCs w:val="20"/>
              </w:rPr>
            </w:pPr>
            <w:r>
              <w:rPr>
                <w:rFonts w:cs="Arial"/>
                <w:b/>
                <w:sz w:val="20"/>
                <w:szCs w:val="20"/>
              </w:rPr>
              <w:t>Fully Attained</w:t>
            </w:r>
          </w:p>
          <w:p w14:paraId="4A686BB4" w14:textId="77777777" w:rsidR="00460D43" w:rsidRDefault="00C70E29">
            <w:pPr>
              <w:keepNext/>
              <w:spacing w:before="60" w:after="60"/>
              <w:jc w:val="center"/>
              <w:rPr>
                <w:rFonts w:cs="Arial"/>
                <w:b/>
                <w:sz w:val="20"/>
                <w:szCs w:val="20"/>
              </w:rPr>
            </w:pPr>
            <w:r>
              <w:rPr>
                <w:rFonts w:cs="Arial"/>
                <w:b/>
                <w:sz w:val="20"/>
                <w:szCs w:val="20"/>
              </w:rPr>
              <w:t>(FA)</w:t>
            </w:r>
          </w:p>
        </w:tc>
        <w:tc>
          <w:tcPr>
            <w:tcW w:w="1843" w:type="dxa"/>
            <w:vAlign w:val="center"/>
          </w:tcPr>
          <w:p w14:paraId="22F8B8AE" w14:textId="77777777" w:rsidR="00460D43" w:rsidRDefault="00C70E29">
            <w:pPr>
              <w:keepNext/>
              <w:spacing w:before="60" w:after="60"/>
              <w:jc w:val="center"/>
              <w:rPr>
                <w:rFonts w:cs="Arial"/>
                <w:b/>
                <w:sz w:val="20"/>
                <w:szCs w:val="20"/>
              </w:rPr>
            </w:pPr>
            <w:r>
              <w:rPr>
                <w:rFonts w:cs="Arial"/>
                <w:b/>
                <w:sz w:val="20"/>
                <w:szCs w:val="20"/>
              </w:rPr>
              <w:t>Partially Attained Negligible Risk</w:t>
            </w:r>
          </w:p>
          <w:p w14:paraId="3AD19EFD" w14:textId="77777777" w:rsidR="00460D43" w:rsidRDefault="00C70E29">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14:paraId="16CD1718" w14:textId="77777777" w:rsidR="00460D43" w:rsidRDefault="00C70E29">
            <w:pPr>
              <w:keepNext/>
              <w:spacing w:before="60" w:after="60"/>
              <w:jc w:val="center"/>
              <w:rPr>
                <w:rFonts w:cs="Arial"/>
                <w:b/>
                <w:sz w:val="20"/>
                <w:szCs w:val="20"/>
              </w:rPr>
            </w:pPr>
            <w:r>
              <w:rPr>
                <w:rFonts w:cs="Arial"/>
                <w:b/>
                <w:sz w:val="20"/>
                <w:szCs w:val="20"/>
              </w:rPr>
              <w:t>Partially Attained Low Risk</w:t>
            </w:r>
          </w:p>
          <w:p w14:paraId="54FBBC9F" w14:textId="77777777" w:rsidR="00460D43" w:rsidRDefault="00C70E29">
            <w:pPr>
              <w:keepNext/>
              <w:spacing w:before="60" w:after="60"/>
              <w:jc w:val="center"/>
              <w:rPr>
                <w:rFonts w:cs="Arial"/>
                <w:b/>
                <w:sz w:val="20"/>
                <w:szCs w:val="20"/>
              </w:rPr>
            </w:pPr>
            <w:r>
              <w:rPr>
                <w:rFonts w:cs="Arial"/>
                <w:b/>
                <w:sz w:val="20"/>
                <w:szCs w:val="20"/>
              </w:rPr>
              <w:t>(PA Low)</w:t>
            </w:r>
          </w:p>
        </w:tc>
        <w:tc>
          <w:tcPr>
            <w:tcW w:w="1843" w:type="dxa"/>
            <w:vAlign w:val="center"/>
          </w:tcPr>
          <w:p w14:paraId="588015D9" w14:textId="77777777" w:rsidR="00460D43" w:rsidRDefault="00C70E29">
            <w:pPr>
              <w:keepNext/>
              <w:spacing w:before="60" w:after="60"/>
              <w:jc w:val="center"/>
              <w:rPr>
                <w:rFonts w:cs="Arial"/>
                <w:b/>
                <w:sz w:val="20"/>
                <w:szCs w:val="20"/>
              </w:rPr>
            </w:pPr>
            <w:r>
              <w:rPr>
                <w:rFonts w:cs="Arial"/>
                <w:b/>
                <w:sz w:val="20"/>
                <w:szCs w:val="20"/>
              </w:rPr>
              <w:t>Partially Attained Moderate Risk</w:t>
            </w:r>
          </w:p>
          <w:p w14:paraId="44D309DD" w14:textId="77777777" w:rsidR="00460D43" w:rsidRDefault="00C70E29">
            <w:pPr>
              <w:keepNext/>
              <w:spacing w:before="60" w:after="60"/>
              <w:jc w:val="center"/>
              <w:rPr>
                <w:rFonts w:cs="Arial"/>
                <w:b/>
                <w:sz w:val="20"/>
                <w:szCs w:val="20"/>
              </w:rPr>
            </w:pPr>
            <w:r>
              <w:rPr>
                <w:rFonts w:cs="Arial"/>
                <w:b/>
                <w:sz w:val="20"/>
                <w:szCs w:val="20"/>
              </w:rPr>
              <w:t>(PA Moderate)</w:t>
            </w:r>
          </w:p>
        </w:tc>
        <w:tc>
          <w:tcPr>
            <w:tcW w:w="1843" w:type="dxa"/>
            <w:vAlign w:val="center"/>
          </w:tcPr>
          <w:p w14:paraId="6F2E2991" w14:textId="77777777" w:rsidR="00460D43" w:rsidRDefault="00C70E29">
            <w:pPr>
              <w:keepNext/>
              <w:spacing w:before="60" w:after="60"/>
              <w:jc w:val="center"/>
              <w:rPr>
                <w:rFonts w:cs="Arial"/>
                <w:b/>
                <w:sz w:val="20"/>
                <w:szCs w:val="20"/>
              </w:rPr>
            </w:pPr>
            <w:r>
              <w:rPr>
                <w:rFonts w:cs="Arial"/>
                <w:b/>
                <w:sz w:val="20"/>
                <w:szCs w:val="20"/>
              </w:rPr>
              <w:t>Partially Attained High Risk</w:t>
            </w:r>
          </w:p>
          <w:p w14:paraId="58FD880D" w14:textId="77777777" w:rsidR="00460D43" w:rsidRDefault="00C70E29">
            <w:pPr>
              <w:keepNext/>
              <w:spacing w:before="60" w:after="60"/>
              <w:jc w:val="center"/>
              <w:rPr>
                <w:rFonts w:cs="Arial"/>
                <w:b/>
                <w:sz w:val="20"/>
                <w:szCs w:val="20"/>
              </w:rPr>
            </w:pPr>
            <w:r>
              <w:rPr>
                <w:rFonts w:cs="Arial"/>
                <w:b/>
                <w:sz w:val="20"/>
                <w:szCs w:val="20"/>
              </w:rPr>
              <w:t>(PA High)</w:t>
            </w:r>
          </w:p>
        </w:tc>
        <w:tc>
          <w:tcPr>
            <w:tcW w:w="1843" w:type="dxa"/>
            <w:vAlign w:val="center"/>
          </w:tcPr>
          <w:p w14:paraId="1159359D" w14:textId="77777777" w:rsidR="00460D43" w:rsidRDefault="00C70E29">
            <w:pPr>
              <w:keepNext/>
              <w:spacing w:before="60" w:after="60"/>
              <w:jc w:val="center"/>
              <w:rPr>
                <w:rFonts w:cs="Arial"/>
                <w:b/>
                <w:sz w:val="20"/>
                <w:szCs w:val="20"/>
              </w:rPr>
            </w:pPr>
            <w:r>
              <w:rPr>
                <w:rFonts w:cs="Arial"/>
                <w:b/>
                <w:sz w:val="20"/>
                <w:szCs w:val="20"/>
              </w:rPr>
              <w:t>Partially Attained Critical Risk</w:t>
            </w:r>
          </w:p>
          <w:p w14:paraId="266A882D" w14:textId="77777777" w:rsidR="00460D43" w:rsidRDefault="00C70E29">
            <w:pPr>
              <w:keepNext/>
              <w:spacing w:before="60" w:after="60"/>
              <w:jc w:val="center"/>
              <w:rPr>
                <w:rFonts w:cs="Arial"/>
                <w:b/>
                <w:sz w:val="20"/>
                <w:szCs w:val="20"/>
              </w:rPr>
            </w:pPr>
            <w:r>
              <w:rPr>
                <w:rFonts w:cs="Arial"/>
                <w:b/>
                <w:sz w:val="20"/>
                <w:szCs w:val="20"/>
              </w:rPr>
              <w:t>(PA Critical)</w:t>
            </w:r>
          </w:p>
        </w:tc>
      </w:tr>
      <w:tr w:rsidR="00111469" w14:paraId="0D3B0E9C" w14:textId="77777777">
        <w:tc>
          <w:tcPr>
            <w:tcW w:w="1384" w:type="dxa"/>
            <w:vAlign w:val="center"/>
          </w:tcPr>
          <w:p w14:paraId="1ED82541" w14:textId="77777777" w:rsidR="00460D43" w:rsidRDefault="00C70E29">
            <w:pPr>
              <w:keepNext/>
              <w:spacing w:before="60" w:after="60"/>
              <w:rPr>
                <w:rFonts w:cs="Arial"/>
                <w:b/>
                <w:sz w:val="20"/>
                <w:szCs w:val="20"/>
              </w:rPr>
            </w:pPr>
            <w:r>
              <w:rPr>
                <w:rFonts w:cs="Arial"/>
                <w:b/>
                <w:sz w:val="20"/>
                <w:szCs w:val="20"/>
              </w:rPr>
              <w:t>Subsection</w:t>
            </w:r>
          </w:p>
        </w:tc>
        <w:tc>
          <w:tcPr>
            <w:tcW w:w="1701" w:type="dxa"/>
            <w:vAlign w:val="center"/>
          </w:tcPr>
          <w:p w14:paraId="6519EF6D" w14:textId="77777777" w:rsidR="00460D43" w:rsidRDefault="00C70E29"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F030702" w14:textId="77777777" w:rsidR="00460D43" w:rsidRDefault="00C70E29" w:rsidP="00A4268A">
            <w:pPr>
              <w:spacing w:before="60" w:after="60"/>
              <w:jc w:val="center"/>
              <w:rPr>
                <w:rFonts w:cs="Arial"/>
                <w:sz w:val="20"/>
                <w:szCs w:val="20"/>
                <w:lang w:eastAsia="en-NZ"/>
              </w:rPr>
            </w:pPr>
            <w:bookmarkStart w:id="33" w:name="TotalStdFA"/>
            <w:r>
              <w:rPr>
                <w:rFonts w:cs="Arial"/>
                <w:sz w:val="20"/>
                <w:szCs w:val="20"/>
                <w:lang w:eastAsia="en-NZ"/>
              </w:rPr>
              <w:t>26</w:t>
            </w:r>
            <w:bookmarkEnd w:id="33"/>
          </w:p>
        </w:tc>
        <w:tc>
          <w:tcPr>
            <w:tcW w:w="1843" w:type="dxa"/>
            <w:vAlign w:val="center"/>
          </w:tcPr>
          <w:p w14:paraId="2230AC79" w14:textId="77777777" w:rsidR="00460D43" w:rsidRDefault="00C70E29">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0556224" w14:textId="77777777" w:rsidR="00460D43" w:rsidRDefault="00C70E29"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26A2E429" w14:textId="77777777" w:rsidR="00460D43" w:rsidRDefault="00C70E29"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5217ADA5" w14:textId="77777777" w:rsidR="00460D43" w:rsidRDefault="00C70E29">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16D67FB" w14:textId="77777777" w:rsidR="00460D43" w:rsidRDefault="00C70E29">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111469" w14:paraId="336A4C13" w14:textId="77777777">
        <w:tc>
          <w:tcPr>
            <w:tcW w:w="1384" w:type="dxa"/>
            <w:vAlign w:val="center"/>
          </w:tcPr>
          <w:p w14:paraId="2DAC250E" w14:textId="77777777" w:rsidR="00460D43" w:rsidRDefault="00C70E29">
            <w:pPr>
              <w:keepNext/>
              <w:spacing w:before="60" w:after="60"/>
              <w:rPr>
                <w:rFonts w:cs="Arial"/>
                <w:b/>
                <w:sz w:val="20"/>
                <w:szCs w:val="20"/>
              </w:rPr>
            </w:pPr>
            <w:r>
              <w:rPr>
                <w:rFonts w:cs="Arial"/>
                <w:b/>
                <w:sz w:val="20"/>
                <w:szCs w:val="20"/>
              </w:rPr>
              <w:t>Criteria</w:t>
            </w:r>
          </w:p>
        </w:tc>
        <w:tc>
          <w:tcPr>
            <w:tcW w:w="1701" w:type="dxa"/>
            <w:vAlign w:val="center"/>
          </w:tcPr>
          <w:p w14:paraId="40164E45" w14:textId="77777777" w:rsidR="00460D43" w:rsidRDefault="00C70E29">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2C59225" w14:textId="77777777" w:rsidR="00460D43" w:rsidRDefault="00C70E29" w:rsidP="00A4268A">
            <w:pPr>
              <w:spacing w:before="60" w:after="60"/>
              <w:jc w:val="center"/>
              <w:rPr>
                <w:rFonts w:cs="Arial"/>
                <w:sz w:val="20"/>
                <w:szCs w:val="20"/>
                <w:lang w:eastAsia="en-NZ"/>
              </w:rPr>
            </w:pPr>
            <w:bookmarkStart w:id="40" w:name="TotalCritFA"/>
            <w:r>
              <w:rPr>
                <w:rFonts w:cs="Arial"/>
                <w:sz w:val="20"/>
                <w:szCs w:val="20"/>
                <w:lang w:eastAsia="en-NZ"/>
              </w:rPr>
              <w:t>157</w:t>
            </w:r>
            <w:bookmarkEnd w:id="40"/>
          </w:p>
        </w:tc>
        <w:tc>
          <w:tcPr>
            <w:tcW w:w="1843" w:type="dxa"/>
            <w:vAlign w:val="center"/>
          </w:tcPr>
          <w:p w14:paraId="6084708D" w14:textId="77777777" w:rsidR="00460D43" w:rsidRDefault="00C70E29">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3DECCA1" w14:textId="77777777" w:rsidR="00460D43" w:rsidRDefault="00C70E29"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255D1C8C" w14:textId="77777777" w:rsidR="00460D43" w:rsidRDefault="00C70E29"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001CFB75" w14:textId="77777777" w:rsidR="00460D43" w:rsidRDefault="00C70E29">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2E76DC0" w14:textId="77777777" w:rsidR="00460D43" w:rsidRDefault="00C70E29">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FF5375E" w14:textId="77777777" w:rsidR="00460D43" w:rsidRDefault="00C70E29">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111469" w14:paraId="19129C32" w14:textId="77777777">
        <w:tc>
          <w:tcPr>
            <w:tcW w:w="1384" w:type="dxa"/>
            <w:vAlign w:val="center"/>
          </w:tcPr>
          <w:p w14:paraId="4D59C90B" w14:textId="77777777" w:rsidR="00460D43" w:rsidRDefault="00C70E29">
            <w:pPr>
              <w:keepNext/>
              <w:spacing w:before="60" w:after="60"/>
              <w:rPr>
                <w:rFonts w:cs="Arial"/>
                <w:b/>
                <w:sz w:val="20"/>
                <w:szCs w:val="20"/>
              </w:rPr>
            </w:pPr>
            <w:r>
              <w:rPr>
                <w:rFonts w:cs="Arial"/>
                <w:b/>
                <w:sz w:val="20"/>
                <w:szCs w:val="20"/>
              </w:rPr>
              <w:t>Attainment Rating</w:t>
            </w:r>
          </w:p>
        </w:tc>
        <w:tc>
          <w:tcPr>
            <w:tcW w:w="1701" w:type="dxa"/>
            <w:vAlign w:val="center"/>
          </w:tcPr>
          <w:p w14:paraId="0882982C" w14:textId="77777777" w:rsidR="00460D43" w:rsidRDefault="00C70E29">
            <w:pPr>
              <w:keepNext/>
              <w:spacing w:before="60" w:after="60"/>
              <w:jc w:val="center"/>
              <w:rPr>
                <w:rFonts w:cs="Arial"/>
                <w:b/>
                <w:sz w:val="20"/>
                <w:szCs w:val="20"/>
              </w:rPr>
            </w:pPr>
            <w:r>
              <w:rPr>
                <w:rFonts w:cs="Arial"/>
                <w:b/>
                <w:sz w:val="20"/>
                <w:szCs w:val="20"/>
              </w:rPr>
              <w:t>Unattained Negligible Risk</w:t>
            </w:r>
          </w:p>
          <w:p w14:paraId="1514760D" w14:textId="77777777" w:rsidR="00460D43" w:rsidRDefault="00C70E29">
            <w:pPr>
              <w:keepNext/>
              <w:spacing w:before="60" w:after="60"/>
              <w:jc w:val="center"/>
              <w:rPr>
                <w:rFonts w:cs="Arial"/>
                <w:b/>
                <w:sz w:val="20"/>
                <w:szCs w:val="20"/>
              </w:rPr>
            </w:pPr>
            <w:r>
              <w:rPr>
                <w:rFonts w:cs="Arial"/>
                <w:b/>
                <w:sz w:val="20"/>
                <w:szCs w:val="20"/>
              </w:rPr>
              <w:t>(UA Negligible)</w:t>
            </w:r>
          </w:p>
        </w:tc>
        <w:tc>
          <w:tcPr>
            <w:tcW w:w="1843" w:type="dxa"/>
            <w:vAlign w:val="center"/>
          </w:tcPr>
          <w:p w14:paraId="4D018EB0" w14:textId="77777777" w:rsidR="00460D43" w:rsidRDefault="00C70E29">
            <w:pPr>
              <w:keepNext/>
              <w:spacing w:before="60" w:after="60"/>
              <w:jc w:val="center"/>
              <w:rPr>
                <w:rFonts w:cs="Arial"/>
                <w:b/>
                <w:sz w:val="20"/>
                <w:szCs w:val="20"/>
              </w:rPr>
            </w:pPr>
            <w:r>
              <w:rPr>
                <w:rFonts w:cs="Arial"/>
                <w:b/>
                <w:sz w:val="20"/>
                <w:szCs w:val="20"/>
              </w:rPr>
              <w:t>Unattained Low Risk</w:t>
            </w:r>
          </w:p>
          <w:p w14:paraId="4FCBD818" w14:textId="77777777" w:rsidR="00460D43" w:rsidRDefault="00C70E29">
            <w:pPr>
              <w:keepNext/>
              <w:spacing w:before="60" w:after="60"/>
              <w:jc w:val="center"/>
              <w:rPr>
                <w:rFonts w:cs="Arial"/>
                <w:b/>
                <w:sz w:val="20"/>
                <w:szCs w:val="20"/>
              </w:rPr>
            </w:pPr>
            <w:r>
              <w:rPr>
                <w:rFonts w:cs="Arial"/>
                <w:b/>
                <w:sz w:val="20"/>
                <w:szCs w:val="20"/>
              </w:rPr>
              <w:t>(UA Low)</w:t>
            </w:r>
          </w:p>
        </w:tc>
        <w:tc>
          <w:tcPr>
            <w:tcW w:w="1843" w:type="dxa"/>
            <w:vAlign w:val="center"/>
          </w:tcPr>
          <w:p w14:paraId="5A2DE89C" w14:textId="77777777" w:rsidR="00460D43" w:rsidRDefault="00C70E29">
            <w:pPr>
              <w:keepNext/>
              <w:spacing w:before="60" w:after="60"/>
              <w:jc w:val="center"/>
              <w:rPr>
                <w:rFonts w:cs="Arial"/>
                <w:b/>
                <w:sz w:val="20"/>
                <w:szCs w:val="20"/>
              </w:rPr>
            </w:pPr>
            <w:r>
              <w:rPr>
                <w:rFonts w:cs="Arial"/>
                <w:b/>
                <w:sz w:val="20"/>
                <w:szCs w:val="20"/>
              </w:rPr>
              <w:t>Unattained Moderate Risk</w:t>
            </w:r>
          </w:p>
          <w:p w14:paraId="2E4184FC" w14:textId="77777777" w:rsidR="00460D43" w:rsidRDefault="00C70E29">
            <w:pPr>
              <w:keepNext/>
              <w:spacing w:before="60" w:after="60"/>
              <w:jc w:val="center"/>
              <w:rPr>
                <w:rFonts w:cs="Arial"/>
                <w:b/>
                <w:sz w:val="20"/>
                <w:szCs w:val="20"/>
              </w:rPr>
            </w:pPr>
            <w:r>
              <w:rPr>
                <w:rFonts w:cs="Arial"/>
                <w:b/>
                <w:sz w:val="20"/>
                <w:szCs w:val="20"/>
              </w:rPr>
              <w:t>(UA Moderate)</w:t>
            </w:r>
          </w:p>
        </w:tc>
        <w:tc>
          <w:tcPr>
            <w:tcW w:w="1842" w:type="dxa"/>
            <w:vAlign w:val="center"/>
          </w:tcPr>
          <w:p w14:paraId="229788FF" w14:textId="77777777" w:rsidR="00460D43" w:rsidRDefault="00C70E29">
            <w:pPr>
              <w:keepNext/>
              <w:spacing w:before="60" w:after="60"/>
              <w:jc w:val="center"/>
              <w:rPr>
                <w:rFonts w:cs="Arial"/>
                <w:b/>
                <w:sz w:val="20"/>
                <w:szCs w:val="20"/>
              </w:rPr>
            </w:pPr>
            <w:r>
              <w:rPr>
                <w:rFonts w:cs="Arial"/>
                <w:b/>
                <w:sz w:val="20"/>
                <w:szCs w:val="20"/>
              </w:rPr>
              <w:t>Unattained High Risk</w:t>
            </w:r>
          </w:p>
          <w:p w14:paraId="2A6F631F" w14:textId="77777777" w:rsidR="00460D43" w:rsidRDefault="00C70E29">
            <w:pPr>
              <w:keepNext/>
              <w:spacing w:before="60" w:after="60"/>
              <w:jc w:val="center"/>
              <w:rPr>
                <w:rFonts w:cs="Arial"/>
                <w:b/>
                <w:sz w:val="20"/>
                <w:szCs w:val="20"/>
              </w:rPr>
            </w:pPr>
            <w:r>
              <w:rPr>
                <w:rFonts w:cs="Arial"/>
                <w:b/>
                <w:sz w:val="20"/>
                <w:szCs w:val="20"/>
              </w:rPr>
              <w:t>(UA High)</w:t>
            </w:r>
          </w:p>
        </w:tc>
        <w:tc>
          <w:tcPr>
            <w:tcW w:w="1843" w:type="dxa"/>
            <w:vAlign w:val="center"/>
          </w:tcPr>
          <w:p w14:paraId="0E3A76DA" w14:textId="77777777" w:rsidR="00460D43" w:rsidRDefault="00C70E29">
            <w:pPr>
              <w:keepNext/>
              <w:spacing w:before="60" w:after="60"/>
              <w:jc w:val="center"/>
              <w:rPr>
                <w:rFonts w:cs="Arial"/>
                <w:b/>
                <w:sz w:val="20"/>
                <w:szCs w:val="20"/>
              </w:rPr>
            </w:pPr>
            <w:r>
              <w:rPr>
                <w:rFonts w:cs="Arial"/>
                <w:b/>
                <w:sz w:val="20"/>
                <w:szCs w:val="20"/>
              </w:rPr>
              <w:t>Unattained Critical Risk</w:t>
            </w:r>
          </w:p>
          <w:p w14:paraId="73EE53D2" w14:textId="77777777" w:rsidR="00460D43" w:rsidRDefault="00C70E29">
            <w:pPr>
              <w:keepNext/>
              <w:spacing w:before="60" w:after="60"/>
              <w:jc w:val="center"/>
              <w:rPr>
                <w:rFonts w:cs="Arial"/>
                <w:b/>
                <w:sz w:val="20"/>
                <w:szCs w:val="20"/>
              </w:rPr>
            </w:pPr>
            <w:r>
              <w:rPr>
                <w:rFonts w:cs="Arial"/>
                <w:b/>
                <w:sz w:val="20"/>
                <w:szCs w:val="20"/>
              </w:rPr>
              <w:t>(UA Critical)</w:t>
            </w:r>
          </w:p>
        </w:tc>
      </w:tr>
      <w:tr w:rsidR="00111469" w14:paraId="3656BAE4" w14:textId="77777777">
        <w:tc>
          <w:tcPr>
            <w:tcW w:w="1384" w:type="dxa"/>
            <w:vAlign w:val="center"/>
          </w:tcPr>
          <w:p w14:paraId="79FEFC35" w14:textId="77777777" w:rsidR="00460D43" w:rsidRDefault="00C70E29">
            <w:pPr>
              <w:keepNext/>
              <w:spacing w:before="60" w:after="60"/>
              <w:rPr>
                <w:rFonts w:cs="Arial"/>
                <w:b/>
                <w:sz w:val="20"/>
                <w:szCs w:val="20"/>
              </w:rPr>
            </w:pPr>
            <w:r>
              <w:rPr>
                <w:rFonts w:cs="Arial"/>
                <w:b/>
                <w:sz w:val="20"/>
                <w:szCs w:val="20"/>
              </w:rPr>
              <w:t>Subsection</w:t>
            </w:r>
          </w:p>
        </w:tc>
        <w:tc>
          <w:tcPr>
            <w:tcW w:w="1701" w:type="dxa"/>
            <w:vAlign w:val="center"/>
          </w:tcPr>
          <w:p w14:paraId="461E797C" w14:textId="77777777" w:rsidR="00460D43" w:rsidRDefault="00C70E29">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A276A2F" w14:textId="77777777" w:rsidR="00460D43" w:rsidRDefault="00C70E29">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5214245" w14:textId="77777777" w:rsidR="00460D43" w:rsidRDefault="00C70E29">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7F84FEC" w14:textId="77777777" w:rsidR="00460D43" w:rsidRDefault="00C70E29">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C1ED825" w14:textId="77777777" w:rsidR="00460D43" w:rsidRDefault="00C70E29">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111469" w14:paraId="343E809C" w14:textId="77777777">
        <w:tc>
          <w:tcPr>
            <w:tcW w:w="1384" w:type="dxa"/>
            <w:vAlign w:val="center"/>
          </w:tcPr>
          <w:p w14:paraId="384C8031" w14:textId="77777777" w:rsidR="00460D43" w:rsidRDefault="00C70E29">
            <w:pPr>
              <w:spacing w:before="60" w:after="60"/>
              <w:rPr>
                <w:rFonts w:cs="Arial"/>
                <w:b/>
                <w:sz w:val="20"/>
                <w:szCs w:val="20"/>
              </w:rPr>
            </w:pPr>
            <w:r>
              <w:rPr>
                <w:rFonts w:cs="Arial"/>
                <w:b/>
                <w:sz w:val="20"/>
                <w:szCs w:val="20"/>
              </w:rPr>
              <w:t>Criteria</w:t>
            </w:r>
          </w:p>
        </w:tc>
        <w:tc>
          <w:tcPr>
            <w:tcW w:w="1701" w:type="dxa"/>
            <w:vAlign w:val="center"/>
          </w:tcPr>
          <w:p w14:paraId="69DE9697" w14:textId="77777777" w:rsidR="00460D43" w:rsidRDefault="00C70E29">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B4400F0" w14:textId="77777777" w:rsidR="00460D43" w:rsidRDefault="00C70E29">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AE4C81D" w14:textId="77777777" w:rsidR="00460D43" w:rsidRDefault="00C70E29">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5DDBA9B" w14:textId="77777777" w:rsidR="00460D43" w:rsidRDefault="00C70E29">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64C9D62" w14:textId="77777777" w:rsidR="00460D43" w:rsidRDefault="00C70E29">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CD8A980" w14:textId="77777777" w:rsidR="00460D43" w:rsidRDefault="00C70E29">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7EEB829D" w14:textId="77777777" w:rsidR="00460D43" w:rsidRDefault="00C70E29">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w:t>
      </w:r>
      <w:r>
        <w:rPr>
          <w:rFonts w:cs="Arial"/>
          <w:sz w:val="24"/>
          <w:szCs w:val="24"/>
          <w:lang w:eastAsia="en-NZ"/>
        </w:rPr>
        <w:t xml:space="preserve"> all providers and not all </w:t>
      </w:r>
      <w:r>
        <w:rPr>
          <w:rFonts w:cs="Arial"/>
          <w:sz w:val="24"/>
          <w:szCs w:val="24"/>
          <w:lang w:eastAsia="en-NZ"/>
        </w:rPr>
        <w:t xml:space="preserve">subsections </w:t>
      </w:r>
      <w:r>
        <w:rPr>
          <w:rFonts w:cs="Arial"/>
          <w:sz w:val="24"/>
          <w:szCs w:val="24"/>
          <w:lang w:eastAsia="en-NZ"/>
        </w:rPr>
        <w:t>are assessed at every audit.</w:t>
      </w:r>
    </w:p>
    <w:p w14:paraId="2BFECF8D" w14:textId="77777777" w:rsidR="006331D4" w:rsidRDefault="00C70E29">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w:t>
      </w:r>
      <w:r w:rsidRPr="006331D4">
        <w:rPr>
          <w:rFonts w:cs="Arial"/>
          <w:sz w:val="24"/>
          <w:szCs w:val="24"/>
          <w:lang w:eastAsia="en-NZ"/>
        </w:rPr>
        <w:t>er will be expected to meet these requirements at their next audit</w:t>
      </w:r>
      <w:r>
        <w:rPr>
          <w:rFonts w:cs="Arial"/>
          <w:sz w:val="24"/>
          <w:szCs w:val="24"/>
          <w:lang w:eastAsia="en-NZ"/>
        </w:rPr>
        <w:t>.</w:t>
      </w:r>
    </w:p>
    <w:p w14:paraId="696D1A47" w14:textId="77777777" w:rsidR="00460D43" w:rsidRDefault="00C70E29">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19960FA1" w14:textId="77777777" w:rsidR="00460D43" w:rsidRDefault="00C70E29">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6"/>
        <w:gridCol w:w="1357"/>
        <w:gridCol w:w="6305"/>
      </w:tblGrid>
      <w:tr w:rsidR="00111469" w14:paraId="5AAE5A85" w14:textId="77777777">
        <w:tc>
          <w:tcPr>
            <w:tcW w:w="0" w:type="auto"/>
          </w:tcPr>
          <w:p w14:paraId="2CE2544E" w14:textId="77777777" w:rsidR="00EB7645" w:rsidRPr="00BE00C7" w:rsidRDefault="00C70E29"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01C8EC63" w14:textId="77777777" w:rsidR="00EB7645" w:rsidRPr="00BE00C7" w:rsidRDefault="00C70E29"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4214059" w14:textId="77777777" w:rsidR="00EB7645" w:rsidRPr="00BE00C7" w:rsidRDefault="00C70E29" w:rsidP="00BE00C7">
            <w:pPr>
              <w:pStyle w:val="OutcomeDescription"/>
              <w:spacing w:before="120" w:after="120"/>
              <w:rPr>
                <w:rFonts w:cs="Arial"/>
                <w:b/>
                <w:lang w:eastAsia="en-NZ"/>
              </w:rPr>
            </w:pPr>
            <w:r w:rsidRPr="00BE00C7">
              <w:rPr>
                <w:rFonts w:cs="Arial"/>
                <w:b/>
                <w:lang w:eastAsia="en-NZ"/>
              </w:rPr>
              <w:t>Audit Evidence</w:t>
            </w:r>
          </w:p>
        </w:tc>
      </w:tr>
      <w:tr w:rsidR="00111469" w14:paraId="49A2070B" w14:textId="77777777">
        <w:tc>
          <w:tcPr>
            <w:tcW w:w="0" w:type="auto"/>
          </w:tcPr>
          <w:p w14:paraId="6DD37608" w14:textId="77777777" w:rsidR="00EB7645" w:rsidRPr="00BE00C7" w:rsidRDefault="00C70E29"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64640950" w14:textId="77777777" w:rsidR="00EB7645" w:rsidRPr="00BE00C7" w:rsidRDefault="00C70E29"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6CC63E5E" w14:textId="77777777" w:rsidR="00EB7645" w:rsidRPr="00BE00C7" w:rsidRDefault="00C70E29" w:rsidP="00BE00C7">
            <w:pPr>
              <w:pStyle w:val="OutcomeDescription"/>
              <w:spacing w:before="120" w:after="120"/>
              <w:rPr>
                <w:rFonts w:cs="Arial"/>
                <w:lang w:eastAsia="en-NZ"/>
              </w:rPr>
            </w:pPr>
          </w:p>
        </w:tc>
        <w:tc>
          <w:tcPr>
            <w:tcW w:w="0" w:type="auto"/>
          </w:tcPr>
          <w:p w14:paraId="0C53831A" w14:textId="77777777" w:rsidR="00EB7645" w:rsidRPr="00BE00C7" w:rsidRDefault="00C70E29" w:rsidP="00BE00C7">
            <w:pPr>
              <w:pStyle w:val="OutcomeDescription"/>
              <w:spacing w:before="120" w:after="120"/>
              <w:rPr>
                <w:rFonts w:cs="Arial"/>
                <w:lang w:eastAsia="en-NZ"/>
              </w:rPr>
            </w:pPr>
            <w:r w:rsidRPr="00BE00C7">
              <w:rPr>
                <w:rFonts w:cs="Arial"/>
                <w:lang w:eastAsia="en-NZ"/>
              </w:rPr>
              <w:t>FA</w:t>
            </w:r>
          </w:p>
        </w:tc>
        <w:tc>
          <w:tcPr>
            <w:tcW w:w="0" w:type="auto"/>
          </w:tcPr>
          <w:p w14:paraId="7AD94619" w14:textId="77777777" w:rsidR="00EB7645" w:rsidRPr="00BE00C7" w:rsidRDefault="00C70E29" w:rsidP="00BE00C7">
            <w:pPr>
              <w:pStyle w:val="OutcomeDescription"/>
              <w:spacing w:before="120" w:after="120"/>
              <w:rPr>
                <w:rFonts w:cs="Arial"/>
                <w:lang w:eastAsia="en-NZ"/>
              </w:rPr>
            </w:pPr>
            <w:r w:rsidRPr="00BE00C7">
              <w:rPr>
                <w:rFonts w:cs="Arial"/>
                <w:lang w:eastAsia="en-NZ"/>
              </w:rPr>
              <w:t>The Māori health plan references local Māori health care providers and provides recognition of Māori values and beliefs. The plan acknowledges Te Tiriti o Waitangi as a founding document</w:t>
            </w:r>
            <w:r w:rsidRPr="00BE00C7">
              <w:rPr>
                <w:rFonts w:cs="Arial"/>
                <w:lang w:eastAsia="en-NZ"/>
              </w:rPr>
              <w:t xml:space="preserve"> for New Zealand. Family involvement is encouraged in assessment and care planning and visiting is encouraged, evidenced during interviews with family members. The service currently has residents who identify as Māori. </w:t>
            </w:r>
          </w:p>
          <w:p w14:paraId="7C631C1F" w14:textId="77777777" w:rsidR="00EB7645" w:rsidRPr="00BE00C7" w:rsidRDefault="00C70E29" w:rsidP="00BE00C7">
            <w:pPr>
              <w:pStyle w:val="OutcomeDescription"/>
              <w:spacing w:before="120" w:after="120"/>
              <w:rPr>
                <w:rFonts w:cs="Arial"/>
                <w:lang w:eastAsia="en-NZ"/>
              </w:rPr>
            </w:pPr>
            <w:r w:rsidRPr="00BE00C7">
              <w:rPr>
                <w:rFonts w:cs="Arial"/>
                <w:lang w:eastAsia="en-NZ"/>
              </w:rPr>
              <w:t>The unit manager stated that she sup</w:t>
            </w:r>
            <w:r w:rsidRPr="00BE00C7">
              <w:rPr>
                <w:rFonts w:cs="Arial"/>
                <w:lang w:eastAsia="en-NZ"/>
              </w:rPr>
              <w:t>ports increasing Māori capacity by employing more Māori staff members when they do apply for employment opportunities at CHT Glynavon. At the time of the audit, there were staff members identifying as Māori. The service has links with the local Māori commu</w:t>
            </w:r>
            <w:r w:rsidRPr="00BE00C7">
              <w:rPr>
                <w:rFonts w:cs="Arial"/>
                <w:lang w:eastAsia="en-NZ"/>
              </w:rPr>
              <w:t>nity and health service providers.</w:t>
            </w:r>
          </w:p>
          <w:p w14:paraId="013AD8F6" w14:textId="77777777" w:rsidR="00EB7645" w:rsidRPr="00BE00C7" w:rsidRDefault="00C70E29" w:rsidP="00BE00C7">
            <w:pPr>
              <w:pStyle w:val="OutcomeDescription"/>
              <w:spacing w:before="120" w:after="120"/>
              <w:rPr>
                <w:rFonts w:cs="Arial"/>
                <w:lang w:eastAsia="en-NZ"/>
              </w:rPr>
            </w:pPr>
          </w:p>
        </w:tc>
      </w:tr>
      <w:tr w:rsidR="00111469" w14:paraId="7013C9B8" w14:textId="77777777">
        <w:tc>
          <w:tcPr>
            <w:tcW w:w="0" w:type="auto"/>
          </w:tcPr>
          <w:p w14:paraId="67F51B3E" w14:textId="77777777" w:rsidR="00EB7645" w:rsidRPr="00BE00C7" w:rsidRDefault="00C70E29" w:rsidP="00BE00C7">
            <w:pPr>
              <w:pStyle w:val="OutcomeDescription"/>
              <w:spacing w:before="120" w:after="120"/>
              <w:rPr>
                <w:rFonts w:cs="Arial"/>
                <w:lang w:eastAsia="en-NZ"/>
              </w:rPr>
            </w:pPr>
            <w:r w:rsidRPr="00BE00C7">
              <w:rPr>
                <w:rFonts w:cs="Arial"/>
                <w:lang w:eastAsia="en-NZ"/>
              </w:rPr>
              <w:t>Subsection 1.2: Ola manuia of Pacific peoples in Aotearoa</w:t>
            </w:r>
          </w:p>
          <w:p w14:paraId="4123148E" w14:textId="77777777" w:rsidR="00EB7645" w:rsidRPr="00BE00C7" w:rsidRDefault="00C70E29" w:rsidP="00BE00C7">
            <w:pPr>
              <w:pStyle w:val="OutcomeDescription"/>
              <w:spacing w:before="120" w:after="120"/>
              <w:rPr>
                <w:rFonts w:cs="Arial"/>
                <w:lang w:eastAsia="en-NZ"/>
              </w:rPr>
            </w:pPr>
            <w:r w:rsidRPr="00BE00C7">
              <w:rPr>
                <w:rFonts w:cs="Arial"/>
                <w:lang w:eastAsia="en-NZ"/>
              </w:rPr>
              <w:t xml:space="preserve">The people: Pacific peoples in Aotearoa are entitled to live and enjoy </w:t>
            </w:r>
            <w:r w:rsidRPr="00BE00C7">
              <w:rPr>
                <w:rFonts w:cs="Arial"/>
                <w:lang w:eastAsia="en-NZ"/>
              </w:rPr>
              <w:lastRenderedPageBreak/>
              <w:t>good health and wellbeing.</w:t>
            </w:r>
            <w:r w:rsidRPr="00BE00C7">
              <w:rPr>
                <w:rFonts w:cs="Arial"/>
                <w:lang w:eastAsia="en-NZ"/>
              </w:rPr>
              <w:br/>
              <w:t>Te Tiriti: Pacific peoples acknowledge the mana whenua of Aotea</w:t>
            </w:r>
            <w:r w:rsidRPr="00BE00C7">
              <w:rPr>
                <w:rFonts w:cs="Arial"/>
                <w:lang w:eastAsia="en-NZ"/>
              </w:rPr>
              <w:t>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w:t>
            </w:r>
            <w:r w:rsidRPr="00BE00C7">
              <w:rPr>
                <w:rFonts w:cs="Arial"/>
                <w:lang w:eastAsia="en-NZ"/>
              </w:rPr>
              <w:t>or improved health outcomes.</w:t>
            </w:r>
          </w:p>
          <w:p w14:paraId="79D86F2A" w14:textId="77777777" w:rsidR="00EB7645" w:rsidRPr="00BE00C7" w:rsidRDefault="00C70E29" w:rsidP="00BE00C7">
            <w:pPr>
              <w:pStyle w:val="OutcomeDescription"/>
              <w:spacing w:before="120" w:after="120"/>
              <w:rPr>
                <w:rFonts w:cs="Arial"/>
                <w:lang w:eastAsia="en-NZ"/>
              </w:rPr>
            </w:pPr>
          </w:p>
        </w:tc>
        <w:tc>
          <w:tcPr>
            <w:tcW w:w="0" w:type="auto"/>
          </w:tcPr>
          <w:p w14:paraId="7F2D8774" w14:textId="77777777" w:rsidR="00EB7645" w:rsidRPr="00BE00C7" w:rsidRDefault="00C70E2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0B26E3F" w14:textId="77777777" w:rsidR="00EB7645" w:rsidRPr="00BE00C7" w:rsidRDefault="00C70E29" w:rsidP="00BE00C7">
            <w:pPr>
              <w:pStyle w:val="OutcomeDescription"/>
              <w:spacing w:before="120" w:after="120"/>
              <w:rPr>
                <w:rFonts w:cs="Arial"/>
                <w:lang w:eastAsia="en-NZ"/>
              </w:rPr>
            </w:pPr>
            <w:r w:rsidRPr="00BE00C7">
              <w:rPr>
                <w:rFonts w:cs="Arial"/>
                <w:lang w:eastAsia="en-NZ"/>
              </w:rPr>
              <w:t xml:space="preserve">The organisation has a cultural policy in draft that encompasses the needs of Pasifika. The policy will look to address the Ngā Paerewa </w:t>
            </w:r>
            <w:r w:rsidRPr="00BE00C7">
              <w:rPr>
                <w:rFonts w:cs="Arial"/>
                <w:lang w:eastAsia="en-NZ"/>
              </w:rPr>
              <w:lastRenderedPageBreak/>
              <w:t xml:space="preserve">Health and Disability Services Standard. </w:t>
            </w:r>
          </w:p>
          <w:p w14:paraId="283C192A" w14:textId="77777777" w:rsidR="00EB7645" w:rsidRPr="00BE00C7" w:rsidRDefault="00C70E29" w:rsidP="00BE00C7">
            <w:pPr>
              <w:pStyle w:val="OutcomeDescription"/>
              <w:spacing w:before="120" w:after="120"/>
              <w:rPr>
                <w:rFonts w:cs="Arial"/>
                <w:lang w:eastAsia="en-NZ"/>
              </w:rPr>
            </w:pPr>
            <w:r w:rsidRPr="00BE00C7">
              <w:rPr>
                <w:rFonts w:cs="Arial"/>
                <w:lang w:eastAsia="en-NZ"/>
              </w:rPr>
              <w:t>There were no Pacific residents on the day of</w:t>
            </w:r>
            <w:r w:rsidRPr="00BE00C7">
              <w:rPr>
                <w:rFonts w:cs="Arial"/>
                <w:lang w:eastAsia="en-NZ"/>
              </w:rPr>
              <w:t xml:space="preserve"> the audit. The draft Pasifika policy determines that when Pacific residents are admitted, ethnicity information and Pacific people’s cultural beliefs and practices that may affect the way in which care is delivered is documented. On interview all care sta</w:t>
            </w:r>
            <w:r w:rsidRPr="00BE00C7">
              <w:rPr>
                <w:rFonts w:cs="Arial"/>
                <w:lang w:eastAsia="en-NZ"/>
              </w:rPr>
              <w:t>ff verified that this would occur. The service captures ethnicity data electronically. The residents’ whānau are encouraged to be present during the admission process, including completion of the initial care plan. Individual cultural beliefs are documente</w:t>
            </w:r>
            <w:r w:rsidRPr="00BE00C7">
              <w:rPr>
                <w:rFonts w:cs="Arial"/>
                <w:lang w:eastAsia="en-NZ"/>
              </w:rPr>
              <w:t>d for all residents in their care plan and activities plan.</w:t>
            </w:r>
          </w:p>
          <w:p w14:paraId="249E3587" w14:textId="77777777" w:rsidR="00EB7645" w:rsidRPr="00BE00C7" w:rsidRDefault="00C70E29" w:rsidP="00BE00C7">
            <w:pPr>
              <w:pStyle w:val="OutcomeDescription"/>
              <w:spacing w:before="120" w:after="120"/>
              <w:rPr>
                <w:rFonts w:cs="Arial"/>
                <w:lang w:eastAsia="en-NZ"/>
              </w:rPr>
            </w:pPr>
            <w:r w:rsidRPr="00BE00C7">
              <w:rPr>
                <w:rFonts w:cs="Arial"/>
                <w:lang w:eastAsia="en-NZ"/>
              </w:rPr>
              <w:t>CHT actively consults with current Pacific employees to finalise the draft Pasifika cultural policy and to access local community links. The service continues to provide equitable employment oppor</w:t>
            </w:r>
            <w:r w:rsidRPr="00BE00C7">
              <w:rPr>
                <w:rFonts w:cs="Arial"/>
                <w:lang w:eastAsia="en-NZ"/>
              </w:rPr>
              <w:t>tunities for the Pacific community. The Pacific health plan will ensure cultural safety, achieve equity and efficient provision of care for Pacific peoples.</w:t>
            </w:r>
          </w:p>
          <w:p w14:paraId="64784AA4" w14:textId="77777777" w:rsidR="00EB7645" w:rsidRPr="00BE00C7" w:rsidRDefault="00C70E29" w:rsidP="00BE00C7">
            <w:pPr>
              <w:pStyle w:val="OutcomeDescription"/>
              <w:spacing w:before="120" w:after="120"/>
              <w:rPr>
                <w:rFonts w:cs="Arial"/>
                <w:lang w:eastAsia="en-NZ"/>
              </w:rPr>
            </w:pPr>
            <w:r w:rsidRPr="00BE00C7">
              <w:rPr>
                <w:rFonts w:cs="Arial"/>
                <w:lang w:eastAsia="en-NZ"/>
              </w:rPr>
              <w:t>Interviews with ten staff (six care staff, chef manager, kitchen assistant, cleaner and maintenance</w:t>
            </w:r>
            <w:r w:rsidRPr="00BE00C7">
              <w:rPr>
                <w:rFonts w:cs="Arial"/>
                <w:lang w:eastAsia="en-NZ"/>
              </w:rPr>
              <w:t xml:space="preserve"> person), six residents (three hospital, three rest home), five relatives (two rest home and three hospital), and documentation reviewed identified that the service puts people using the services, and family/whānau as the guiding core of their services.</w:t>
            </w:r>
          </w:p>
          <w:p w14:paraId="75D4642B" w14:textId="77777777" w:rsidR="00EB7645" w:rsidRPr="00BE00C7" w:rsidRDefault="00C70E29" w:rsidP="00BE00C7">
            <w:pPr>
              <w:pStyle w:val="OutcomeDescription"/>
              <w:spacing w:before="120" w:after="120"/>
              <w:rPr>
                <w:rFonts w:cs="Arial"/>
                <w:lang w:eastAsia="en-NZ"/>
              </w:rPr>
            </w:pPr>
          </w:p>
        </w:tc>
      </w:tr>
      <w:tr w:rsidR="00111469" w14:paraId="3B0F6532" w14:textId="77777777">
        <w:tc>
          <w:tcPr>
            <w:tcW w:w="0" w:type="auto"/>
          </w:tcPr>
          <w:p w14:paraId="422E7AAD" w14:textId="77777777" w:rsidR="00EB7645" w:rsidRPr="00BE00C7" w:rsidRDefault="00C70E29"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0C2508CE" w14:textId="77777777" w:rsidR="00EB7645" w:rsidRPr="00BE00C7" w:rsidRDefault="00C70E29"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 xml:space="preserve">As service providers: We </w:t>
            </w:r>
            <w:r w:rsidRPr="00BE00C7">
              <w:rPr>
                <w:rFonts w:cs="Arial"/>
                <w:lang w:eastAsia="en-NZ"/>
              </w:rPr>
              <w:t>provide services and support to people in a way that upholds their rights and complies with legal requirements.</w:t>
            </w:r>
          </w:p>
          <w:p w14:paraId="03CF8508" w14:textId="77777777" w:rsidR="00EB7645" w:rsidRPr="00BE00C7" w:rsidRDefault="00C70E29" w:rsidP="00BE00C7">
            <w:pPr>
              <w:pStyle w:val="OutcomeDescription"/>
              <w:spacing w:before="120" w:after="120"/>
              <w:rPr>
                <w:rFonts w:cs="Arial"/>
                <w:lang w:eastAsia="en-NZ"/>
              </w:rPr>
            </w:pPr>
          </w:p>
        </w:tc>
        <w:tc>
          <w:tcPr>
            <w:tcW w:w="0" w:type="auto"/>
          </w:tcPr>
          <w:p w14:paraId="4B2F2E3E" w14:textId="77777777" w:rsidR="00EB7645" w:rsidRPr="00BE00C7" w:rsidRDefault="00C70E29" w:rsidP="00BE00C7">
            <w:pPr>
              <w:pStyle w:val="OutcomeDescription"/>
              <w:spacing w:before="120" w:after="120"/>
              <w:rPr>
                <w:rFonts w:cs="Arial"/>
                <w:lang w:eastAsia="en-NZ"/>
              </w:rPr>
            </w:pPr>
            <w:r w:rsidRPr="00BE00C7">
              <w:rPr>
                <w:rFonts w:cs="Arial"/>
                <w:lang w:eastAsia="en-NZ"/>
              </w:rPr>
              <w:t>FA</w:t>
            </w:r>
          </w:p>
        </w:tc>
        <w:tc>
          <w:tcPr>
            <w:tcW w:w="0" w:type="auto"/>
          </w:tcPr>
          <w:p w14:paraId="6C0DCC0C" w14:textId="77777777" w:rsidR="00EB7645" w:rsidRPr="00BE00C7" w:rsidRDefault="00C70E29" w:rsidP="00BE00C7">
            <w:pPr>
              <w:pStyle w:val="OutcomeDescription"/>
              <w:spacing w:before="120" w:after="120"/>
              <w:rPr>
                <w:rFonts w:cs="Arial"/>
                <w:lang w:eastAsia="en-NZ"/>
              </w:rPr>
            </w:pPr>
            <w:r w:rsidRPr="00BE00C7">
              <w:rPr>
                <w:rFonts w:cs="Arial"/>
                <w:lang w:eastAsia="en-NZ"/>
              </w:rPr>
              <w:t>The Code of Health and Disability Services Consumers’ Rights (the Code) is displayed in English and te reo Māori. Details relating to the Co</w:t>
            </w:r>
            <w:r w:rsidRPr="00BE00C7">
              <w:rPr>
                <w:rFonts w:cs="Arial"/>
                <w:lang w:eastAsia="en-NZ"/>
              </w:rPr>
              <w:t xml:space="preserve">de are included in the information that is provided to new residents and their relatives. The unit manager discusses aspects of the Code with residents and their relatives on admission. </w:t>
            </w:r>
          </w:p>
          <w:p w14:paraId="6859EC28" w14:textId="77777777" w:rsidR="00EB7645" w:rsidRPr="00BE00C7" w:rsidRDefault="00C70E29" w:rsidP="00BE00C7">
            <w:pPr>
              <w:pStyle w:val="OutcomeDescription"/>
              <w:spacing w:before="120" w:after="120"/>
              <w:rPr>
                <w:rFonts w:cs="Arial"/>
                <w:lang w:eastAsia="en-NZ"/>
              </w:rPr>
            </w:pPr>
            <w:r w:rsidRPr="00BE00C7">
              <w:rPr>
                <w:rFonts w:cs="Arial"/>
                <w:lang w:eastAsia="en-NZ"/>
              </w:rPr>
              <w:t>Discussions relating to the Code are held during the monthly resident</w:t>
            </w:r>
            <w:r w:rsidRPr="00BE00C7">
              <w:rPr>
                <w:rFonts w:cs="Arial"/>
                <w:lang w:eastAsia="en-NZ"/>
              </w:rPr>
              <w:t xml:space="preserve">/family meetings. All families interviewed reported that the service is upholding the residents’ rights. They confirmed that the residents are treated with respect and that their independence is supported and encouraged. </w:t>
            </w:r>
          </w:p>
          <w:p w14:paraId="5CC5A7DA" w14:textId="77777777" w:rsidR="00EB7645" w:rsidRPr="00BE00C7" w:rsidRDefault="00C70E29" w:rsidP="00BE00C7">
            <w:pPr>
              <w:pStyle w:val="OutcomeDescription"/>
              <w:spacing w:before="120" w:after="120"/>
              <w:rPr>
                <w:rFonts w:cs="Arial"/>
                <w:lang w:eastAsia="en-NZ"/>
              </w:rPr>
            </w:pPr>
            <w:r w:rsidRPr="00BE00C7">
              <w:rPr>
                <w:rFonts w:cs="Arial"/>
                <w:lang w:eastAsia="en-NZ"/>
              </w:rPr>
              <w:t>Information about the Nationwide H</w:t>
            </w:r>
            <w:r w:rsidRPr="00BE00C7">
              <w:rPr>
                <w:rFonts w:cs="Arial"/>
                <w:lang w:eastAsia="en-NZ"/>
              </w:rPr>
              <w:t xml:space="preserve">ealth and Disability Advocacy </w:t>
            </w:r>
            <w:r w:rsidRPr="00BE00C7">
              <w:rPr>
                <w:rFonts w:cs="Arial"/>
                <w:lang w:eastAsia="en-NZ"/>
              </w:rPr>
              <w:lastRenderedPageBreak/>
              <w:t>Service and the resident advocacy is available to residents/families. There are links to spiritual supports.</w:t>
            </w:r>
          </w:p>
          <w:p w14:paraId="25C53090" w14:textId="77777777" w:rsidR="00EB7645" w:rsidRPr="00BE00C7" w:rsidRDefault="00C70E29" w:rsidP="00BE00C7">
            <w:pPr>
              <w:pStyle w:val="OutcomeDescription"/>
              <w:spacing w:before="120" w:after="120"/>
              <w:rPr>
                <w:rFonts w:cs="Arial"/>
                <w:lang w:eastAsia="en-NZ"/>
              </w:rPr>
            </w:pPr>
            <w:r w:rsidRPr="00BE00C7">
              <w:rPr>
                <w:rFonts w:cs="Arial"/>
                <w:lang w:eastAsia="en-NZ"/>
              </w:rPr>
              <w:t>Staff receive education in relation to the Health and Disability Commissioners (HDC) Code of Health and Disability Co</w:t>
            </w:r>
            <w:r w:rsidRPr="00BE00C7">
              <w:rPr>
                <w:rFonts w:cs="Arial"/>
                <w:lang w:eastAsia="en-NZ"/>
              </w:rPr>
              <w:t>nsumers’ Rights (the Code) at orientation and through the annual training programme, which includes (but is not limited to) understanding the role of advocacy services. Advocacy services are linked to the complaints process.</w:t>
            </w:r>
          </w:p>
          <w:p w14:paraId="18E4BA0A" w14:textId="77777777" w:rsidR="00EB7645" w:rsidRPr="00BE00C7" w:rsidRDefault="00C70E29" w:rsidP="00BE00C7">
            <w:pPr>
              <w:pStyle w:val="OutcomeDescription"/>
              <w:spacing w:before="120" w:after="120"/>
              <w:rPr>
                <w:rFonts w:cs="Arial"/>
                <w:lang w:eastAsia="en-NZ"/>
              </w:rPr>
            </w:pPr>
            <w:r w:rsidRPr="00BE00C7">
              <w:rPr>
                <w:rFonts w:cs="Arial"/>
                <w:lang w:eastAsia="en-NZ"/>
              </w:rPr>
              <w:t>The service recognises Māori ma</w:t>
            </w:r>
            <w:r w:rsidRPr="00BE00C7">
              <w:rPr>
                <w:rFonts w:cs="Arial"/>
                <w:lang w:eastAsia="en-NZ"/>
              </w:rPr>
              <w:t>na motuhake through its Māori health plan. Staff could describe ways they support and encourage resident’s autonomy and independence.</w:t>
            </w:r>
          </w:p>
          <w:p w14:paraId="19C1CE2D" w14:textId="77777777" w:rsidR="00EB7645" w:rsidRPr="00BE00C7" w:rsidRDefault="00C70E29" w:rsidP="00BE00C7">
            <w:pPr>
              <w:pStyle w:val="OutcomeDescription"/>
              <w:spacing w:before="120" w:after="120"/>
              <w:rPr>
                <w:rFonts w:cs="Arial"/>
                <w:lang w:eastAsia="en-NZ"/>
              </w:rPr>
            </w:pPr>
          </w:p>
        </w:tc>
      </w:tr>
      <w:tr w:rsidR="00111469" w14:paraId="6C84324A" w14:textId="77777777">
        <w:tc>
          <w:tcPr>
            <w:tcW w:w="0" w:type="auto"/>
          </w:tcPr>
          <w:p w14:paraId="58AA08A1" w14:textId="77777777" w:rsidR="00EB7645" w:rsidRPr="00BE00C7" w:rsidRDefault="00C70E29"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0E19DDAF" w14:textId="77777777" w:rsidR="00EB7645" w:rsidRPr="00BE00C7" w:rsidRDefault="00C70E29" w:rsidP="00BE00C7">
            <w:pPr>
              <w:pStyle w:val="OutcomeDescription"/>
              <w:spacing w:before="120" w:after="120"/>
              <w:rPr>
                <w:rFonts w:cs="Arial"/>
                <w:lang w:eastAsia="en-NZ"/>
              </w:rPr>
            </w:pPr>
            <w:r w:rsidRPr="00BE00C7">
              <w:rPr>
                <w:rFonts w:cs="Arial"/>
                <w:lang w:eastAsia="en-NZ"/>
              </w:rPr>
              <w:t xml:space="preserve">The People: I can be who I am when I am treated with dignity and </w:t>
            </w:r>
            <w:r w:rsidRPr="00BE00C7">
              <w:rPr>
                <w:rFonts w:cs="Arial"/>
                <w:lang w:eastAsia="en-NZ"/>
              </w:rPr>
              <w:t>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115A4A35" w14:textId="77777777" w:rsidR="00EB7645" w:rsidRPr="00BE00C7" w:rsidRDefault="00C70E29" w:rsidP="00BE00C7">
            <w:pPr>
              <w:pStyle w:val="OutcomeDescription"/>
              <w:spacing w:before="120" w:after="120"/>
              <w:rPr>
                <w:rFonts w:cs="Arial"/>
                <w:lang w:eastAsia="en-NZ"/>
              </w:rPr>
            </w:pPr>
          </w:p>
        </w:tc>
        <w:tc>
          <w:tcPr>
            <w:tcW w:w="0" w:type="auto"/>
          </w:tcPr>
          <w:p w14:paraId="4FDD9F9B" w14:textId="77777777" w:rsidR="00EB7645" w:rsidRPr="00BE00C7" w:rsidRDefault="00C70E29" w:rsidP="00BE00C7">
            <w:pPr>
              <w:pStyle w:val="OutcomeDescription"/>
              <w:spacing w:before="120" w:after="120"/>
              <w:rPr>
                <w:rFonts w:cs="Arial"/>
                <w:lang w:eastAsia="en-NZ"/>
              </w:rPr>
            </w:pPr>
            <w:r w:rsidRPr="00BE00C7">
              <w:rPr>
                <w:rFonts w:cs="Arial"/>
                <w:lang w:eastAsia="en-NZ"/>
              </w:rPr>
              <w:t>FA</w:t>
            </w:r>
          </w:p>
        </w:tc>
        <w:tc>
          <w:tcPr>
            <w:tcW w:w="0" w:type="auto"/>
          </w:tcPr>
          <w:p w14:paraId="0440DAAC" w14:textId="77777777" w:rsidR="00EB7645" w:rsidRPr="00BE00C7" w:rsidRDefault="00C70E29" w:rsidP="00BE00C7">
            <w:pPr>
              <w:pStyle w:val="OutcomeDescription"/>
              <w:spacing w:before="120" w:after="120"/>
              <w:rPr>
                <w:rFonts w:cs="Arial"/>
                <w:lang w:eastAsia="en-NZ"/>
              </w:rPr>
            </w:pPr>
            <w:r w:rsidRPr="00BE00C7">
              <w:rPr>
                <w:rFonts w:cs="Arial"/>
                <w:lang w:eastAsia="en-NZ"/>
              </w:rPr>
              <w:t>The healthcare assistants (HCAs) intervie</w:t>
            </w:r>
            <w:r w:rsidRPr="00BE00C7">
              <w:rPr>
                <w:rFonts w:cs="Arial"/>
                <w:lang w:eastAsia="en-NZ"/>
              </w:rPr>
              <w:t>wed described how they support residents to choose what they want to do. Families and staff interviewed stated the residents are given choice. Residents are supported to make decisions about whether they would like family/whānau members to be involved in t</w:t>
            </w:r>
            <w:r w:rsidRPr="00BE00C7">
              <w:rPr>
                <w:rFonts w:cs="Arial"/>
                <w:lang w:eastAsia="en-NZ"/>
              </w:rPr>
              <w:t>heir care or other forms of support with examples provided.</w:t>
            </w:r>
          </w:p>
          <w:p w14:paraId="4711B866" w14:textId="77777777" w:rsidR="00EB7645" w:rsidRPr="00BE00C7" w:rsidRDefault="00C70E29" w:rsidP="00BE00C7">
            <w:pPr>
              <w:pStyle w:val="OutcomeDescription"/>
              <w:spacing w:before="120" w:after="120"/>
              <w:rPr>
                <w:rFonts w:cs="Arial"/>
                <w:lang w:eastAsia="en-NZ"/>
              </w:rPr>
            </w:pPr>
            <w:r w:rsidRPr="00BE00C7">
              <w:rPr>
                <w:rFonts w:cs="Arial"/>
                <w:lang w:eastAsia="en-NZ"/>
              </w:rPr>
              <w:t>The CHT Glynavon annual training plan demonstrates training that is responsive to the diverse needs of people across the service. It was observed that residents are treated with dignity and respec</w:t>
            </w:r>
            <w:r w:rsidRPr="00BE00C7">
              <w:rPr>
                <w:rFonts w:cs="Arial"/>
                <w:lang w:eastAsia="en-NZ"/>
              </w:rPr>
              <w:t xml:space="preserve">t. Satisfaction surveys confirmed that residents and families are treated with respect. This was also confirmed during interviews with residents and families. Results were shared at the December 2022 residents’ meeting. </w:t>
            </w:r>
          </w:p>
          <w:p w14:paraId="0DDBF893" w14:textId="77777777" w:rsidR="00EB7645" w:rsidRPr="00BE00C7" w:rsidRDefault="00C70E29" w:rsidP="00BE00C7">
            <w:pPr>
              <w:pStyle w:val="OutcomeDescription"/>
              <w:spacing w:before="120" w:after="120"/>
              <w:rPr>
                <w:rFonts w:cs="Arial"/>
                <w:lang w:eastAsia="en-NZ"/>
              </w:rPr>
            </w:pPr>
            <w:r w:rsidRPr="00BE00C7">
              <w:rPr>
                <w:rFonts w:cs="Arial"/>
                <w:lang w:eastAsia="en-NZ"/>
              </w:rPr>
              <w:t xml:space="preserve">A sexuality and intimacy policy is </w:t>
            </w:r>
            <w:r w:rsidRPr="00BE00C7">
              <w:rPr>
                <w:rFonts w:cs="Arial"/>
                <w:lang w:eastAsia="en-NZ"/>
              </w:rPr>
              <w:t xml:space="preserve">in place, with training as part of the education schedule. Staff interviewed stated they respect each resident’s right to have space for intimate relationships. Families interviewed were positive about the service in relation to each resident’s values and </w:t>
            </w:r>
            <w:r w:rsidRPr="00BE00C7">
              <w:rPr>
                <w:rFonts w:cs="Arial"/>
                <w:lang w:eastAsia="en-NZ"/>
              </w:rPr>
              <w:t xml:space="preserve">beliefs being considered and met. Privacy is ensured and independence is encouraged. </w:t>
            </w:r>
          </w:p>
          <w:p w14:paraId="4ADBD8DF" w14:textId="77777777" w:rsidR="00EB7645" w:rsidRPr="00BE00C7" w:rsidRDefault="00C70E29" w:rsidP="00BE00C7">
            <w:pPr>
              <w:pStyle w:val="OutcomeDescription"/>
              <w:spacing w:before="120" w:after="120"/>
              <w:rPr>
                <w:rFonts w:cs="Arial"/>
                <w:lang w:eastAsia="en-NZ"/>
              </w:rPr>
            </w:pPr>
            <w:r w:rsidRPr="00BE00C7">
              <w:rPr>
                <w:rFonts w:cs="Arial"/>
                <w:lang w:eastAsia="en-NZ"/>
              </w:rPr>
              <w:t>Residents' files and care plans identified residents preferred names. Values and beliefs information is gathered on admission with family involvement and is integrated in</w:t>
            </w:r>
            <w:r w:rsidRPr="00BE00C7">
              <w:rPr>
                <w:rFonts w:cs="Arial"/>
                <w:lang w:eastAsia="en-NZ"/>
              </w:rPr>
              <w:t xml:space="preserve">to the residents' care plans. Spiritual </w:t>
            </w:r>
            <w:r w:rsidRPr="00BE00C7">
              <w:rPr>
                <w:rFonts w:cs="Arial"/>
                <w:lang w:eastAsia="en-NZ"/>
              </w:rPr>
              <w:lastRenderedPageBreak/>
              <w:t xml:space="preserve">needs are identified. A spirituality policy is in place. </w:t>
            </w:r>
          </w:p>
          <w:p w14:paraId="6F1BC910" w14:textId="77777777" w:rsidR="00EB7645" w:rsidRPr="00BE00C7" w:rsidRDefault="00C70E29" w:rsidP="00BE00C7">
            <w:pPr>
              <w:pStyle w:val="OutcomeDescription"/>
              <w:spacing w:before="120" w:after="120"/>
              <w:rPr>
                <w:rFonts w:cs="Arial"/>
                <w:lang w:eastAsia="en-NZ"/>
              </w:rPr>
            </w:pPr>
            <w:r w:rsidRPr="00BE00C7">
              <w:rPr>
                <w:rFonts w:cs="Arial"/>
                <w:lang w:eastAsia="en-NZ"/>
              </w:rPr>
              <w:t>Staff actively promote te reo Māori, tikanga Māori, and attend cultural training that covers Te Tiriti o Waitangi and tikanga Māori.</w:t>
            </w:r>
          </w:p>
          <w:p w14:paraId="17FD53CA" w14:textId="77777777" w:rsidR="00EB7645" w:rsidRPr="00BE00C7" w:rsidRDefault="00C70E29" w:rsidP="00BE00C7">
            <w:pPr>
              <w:pStyle w:val="OutcomeDescription"/>
              <w:spacing w:before="120" w:after="120"/>
              <w:rPr>
                <w:rFonts w:cs="Arial"/>
                <w:lang w:eastAsia="en-NZ"/>
              </w:rPr>
            </w:pPr>
          </w:p>
        </w:tc>
      </w:tr>
      <w:tr w:rsidR="00111469" w14:paraId="6B6FFA7C" w14:textId="77777777">
        <w:tc>
          <w:tcPr>
            <w:tcW w:w="0" w:type="auto"/>
          </w:tcPr>
          <w:p w14:paraId="268A2CC8" w14:textId="77777777" w:rsidR="00EB7645" w:rsidRPr="00BE00C7" w:rsidRDefault="00C70E29" w:rsidP="00BE00C7">
            <w:pPr>
              <w:pStyle w:val="OutcomeDescription"/>
              <w:spacing w:before="120" w:after="120"/>
              <w:rPr>
                <w:rFonts w:cs="Arial"/>
                <w:lang w:eastAsia="en-NZ"/>
              </w:rPr>
            </w:pPr>
            <w:r w:rsidRPr="00BE00C7">
              <w:rPr>
                <w:rFonts w:cs="Arial"/>
                <w:lang w:eastAsia="en-NZ"/>
              </w:rPr>
              <w:lastRenderedPageBreak/>
              <w:t xml:space="preserve">Subsection 1.5: I am </w:t>
            </w:r>
            <w:r w:rsidRPr="00BE00C7">
              <w:rPr>
                <w:rFonts w:cs="Arial"/>
                <w:lang w:eastAsia="en-NZ"/>
              </w:rPr>
              <w:t>protected from abuse</w:t>
            </w:r>
          </w:p>
          <w:p w14:paraId="1DE4BDB7" w14:textId="77777777" w:rsidR="00EB7645" w:rsidRPr="00BE00C7" w:rsidRDefault="00C70E29"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 xml:space="preserve">As service providers: We ensure the people using </w:t>
            </w:r>
            <w:r w:rsidRPr="00BE00C7">
              <w:rPr>
                <w:rFonts w:cs="Arial"/>
                <w:lang w:eastAsia="en-NZ"/>
              </w:rPr>
              <w:t>our services are safe and protected from abuse.</w:t>
            </w:r>
          </w:p>
          <w:p w14:paraId="6B4ECCC6" w14:textId="77777777" w:rsidR="00EB7645" w:rsidRPr="00BE00C7" w:rsidRDefault="00C70E29" w:rsidP="00BE00C7">
            <w:pPr>
              <w:pStyle w:val="OutcomeDescription"/>
              <w:spacing w:before="120" w:after="120"/>
              <w:rPr>
                <w:rFonts w:cs="Arial"/>
                <w:lang w:eastAsia="en-NZ"/>
              </w:rPr>
            </w:pPr>
          </w:p>
        </w:tc>
        <w:tc>
          <w:tcPr>
            <w:tcW w:w="0" w:type="auto"/>
          </w:tcPr>
          <w:p w14:paraId="4912CA14" w14:textId="77777777" w:rsidR="00EB7645" w:rsidRPr="00BE00C7" w:rsidRDefault="00C70E29" w:rsidP="00BE00C7">
            <w:pPr>
              <w:pStyle w:val="OutcomeDescription"/>
              <w:spacing w:before="120" w:after="120"/>
              <w:rPr>
                <w:rFonts w:cs="Arial"/>
                <w:lang w:eastAsia="en-NZ"/>
              </w:rPr>
            </w:pPr>
            <w:r w:rsidRPr="00BE00C7">
              <w:rPr>
                <w:rFonts w:cs="Arial"/>
                <w:lang w:eastAsia="en-NZ"/>
              </w:rPr>
              <w:t>FA</w:t>
            </w:r>
          </w:p>
        </w:tc>
        <w:tc>
          <w:tcPr>
            <w:tcW w:w="0" w:type="auto"/>
          </w:tcPr>
          <w:p w14:paraId="70DF4EBC" w14:textId="77777777" w:rsidR="00EB7645" w:rsidRPr="00BE00C7" w:rsidRDefault="00C70E29" w:rsidP="00BE00C7">
            <w:pPr>
              <w:pStyle w:val="OutcomeDescription"/>
              <w:spacing w:before="120" w:after="120"/>
              <w:rPr>
                <w:rFonts w:cs="Arial"/>
                <w:lang w:eastAsia="en-NZ"/>
              </w:rPr>
            </w:pPr>
            <w:r w:rsidRPr="00BE00C7">
              <w:rPr>
                <w:rFonts w:cs="Arial"/>
                <w:lang w:eastAsia="en-NZ"/>
              </w:rPr>
              <w:t>An abuse and neglect policy is being implemented. The policy is a set of standards and outlines the behaviours and conduct that all staff employed at CHT Glynavon are expected to uphold. CHT Glynavon poli</w:t>
            </w:r>
            <w:r w:rsidRPr="00BE00C7">
              <w:rPr>
                <w:rFonts w:cs="Arial"/>
                <w:lang w:eastAsia="en-NZ"/>
              </w:rPr>
              <w:t>cies prevent any form of discrimination, coercion, harassment, or any other exploitation. Cultural days are completed to celebrate diversity. A staff code of conduct is discussed during the new employee’s induction to the service, with evidence of staff si</w:t>
            </w:r>
            <w:r w:rsidRPr="00BE00C7">
              <w:rPr>
                <w:rFonts w:cs="Arial"/>
                <w:lang w:eastAsia="en-NZ"/>
              </w:rPr>
              <w:t xml:space="preserve">gning the code of conduct policy. This code of conduct policy addresses the elimination of discrimination, harassment, and bullying. All staff are held responsible for creating a positive, inclusive and a safe working environment. </w:t>
            </w:r>
          </w:p>
          <w:p w14:paraId="41DC6A99" w14:textId="77777777" w:rsidR="00EB7645" w:rsidRPr="00BE00C7" w:rsidRDefault="00C70E29" w:rsidP="00BE00C7">
            <w:pPr>
              <w:pStyle w:val="OutcomeDescription"/>
              <w:spacing w:before="120" w:after="120"/>
              <w:rPr>
                <w:rFonts w:cs="Arial"/>
                <w:lang w:eastAsia="en-NZ"/>
              </w:rPr>
            </w:pPr>
            <w:r w:rsidRPr="00BE00C7">
              <w:rPr>
                <w:rFonts w:cs="Arial"/>
                <w:lang w:eastAsia="en-NZ"/>
              </w:rPr>
              <w:t>Staff complete education</w:t>
            </w:r>
            <w:r w:rsidRPr="00BE00C7">
              <w:rPr>
                <w:rFonts w:cs="Arial"/>
                <w:lang w:eastAsia="en-NZ"/>
              </w:rPr>
              <w:t xml:space="preserve"> on orientation and annually as per the training plan on how to identify abuse and neglect. Staff are educated on how to value the older person, showing them respect and dignity. All residents and families interviewed confirmed that the staff are very cari</w:t>
            </w:r>
            <w:r w:rsidRPr="00BE00C7">
              <w:rPr>
                <w:rFonts w:cs="Arial"/>
                <w:lang w:eastAsia="en-NZ"/>
              </w:rPr>
              <w:t xml:space="preserve">ng, supportive, and respectful. </w:t>
            </w:r>
          </w:p>
          <w:p w14:paraId="3FF2436D" w14:textId="77777777" w:rsidR="00EB7645" w:rsidRPr="00BE00C7" w:rsidRDefault="00C70E29" w:rsidP="00BE00C7">
            <w:pPr>
              <w:pStyle w:val="OutcomeDescription"/>
              <w:spacing w:before="120" w:after="120"/>
              <w:rPr>
                <w:rFonts w:cs="Arial"/>
                <w:lang w:eastAsia="en-NZ"/>
              </w:rPr>
            </w:pPr>
            <w:r w:rsidRPr="00BE00C7">
              <w:rPr>
                <w:rFonts w:cs="Arial"/>
                <w:lang w:eastAsia="en-NZ"/>
              </w:rPr>
              <w:t>Police checks are completed as part of the employment process. The service implements a process to manage residents’ comfort funds. Professional boundaries are defined in job descriptions. Interviews with a registered nurse</w:t>
            </w:r>
            <w:r w:rsidRPr="00BE00C7">
              <w:rPr>
                <w:rFonts w:cs="Arial"/>
                <w:lang w:eastAsia="en-NZ"/>
              </w:rPr>
              <w:t xml:space="preserve">, the clinical coordinator and healthcare assistants confirmed their understanding of professional boundaries, including the boundaries of their role and responsibilities. </w:t>
            </w:r>
          </w:p>
          <w:p w14:paraId="4C119040" w14:textId="77777777" w:rsidR="00EB7645" w:rsidRPr="00BE00C7" w:rsidRDefault="00C70E29" w:rsidP="00BE00C7">
            <w:pPr>
              <w:pStyle w:val="OutcomeDescription"/>
              <w:spacing w:before="120" w:after="120"/>
              <w:rPr>
                <w:rFonts w:cs="Arial"/>
                <w:lang w:eastAsia="en-NZ"/>
              </w:rPr>
            </w:pPr>
            <w:r w:rsidRPr="00BE00C7">
              <w:rPr>
                <w:rFonts w:cs="Arial"/>
                <w:lang w:eastAsia="en-NZ"/>
              </w:rPr>
              <w:t>There are short, and long-term objectives in the CHT Māori health plan and cultural</w:t>
            </w:r>
            <w:r w:rsidRPr="00BE00C7">
              <w:rPr>
                <w:rFonts w:cs="Arial"/>
                <w:lang w:eastAsia="en-NZ"/>
              </w:rPr>
              <w:t xml:space="preserve"> policy that provides a framework and guide to improving Māori health and a leadership commitment to address inequities. Resident centred policies and the Māori health plan describe Te Whare Tapa Whā which is recognised and implemented in the workplace as </w:t>
            </w:r>
            <w:r w:rsidRPr="00BE00C7">
              <w:rPr>
                <w:rFonts w:cs="Arial"/>
                <w:lang w:eastAsia="en-NZ"/>
              </w:rPr>
              <w:t xml:space="preserve">part of staff wellbeing, with the aim to improve outcomes for Māori staff and residents. </w:t>
            </w:r>
          </w:p>
          <w:p w14:paraId="58D7D76B" w14:textId="77777777" w:rsidR="00EB7645" w:rsidRPr="00BE00C7" w:rsidRDefault="00C70E29" w:rsidP="00BE00C7">
            <w:pPr>
              <w:pStyle w:val="OutcomeDescription"/>
              <w:spacing w:before="120" w:after="120"/>
              <w:rPr>
                <w:rFonts w:cs="Arial"/>
                <w:lang w:eastAsia="en-NZ"/>
              </w:rPr>
            </w:pPr>
          </w:p>
        </w:tc>
      </w:tr>
      <w:tr w:rsidR="00111469" w14:paraId="4DD4047D" w14:textId="77777777">
        <w:tc>
          <w:tcPr>
            <w:tcW w:w="0" w:type="auto"/>
          </w:tcPr>
          <w:p w14:paraId="41E9665A" w14:textId="77777777" w:rsidR="00EB7645" w:rsidRPr="00BE00C7" w:rsidRDefault="00C70E29"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3208558D" w14:textId="77777777" w:rsidR="00EB7645" w:rsidRPr="00BE00C7" w:rsidRDefault="00C70E29"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w:t>
            </w:r>
            <w:r w:rsidRPr="00BE00C7">
              <w:rPr>
                <w:rFonts w:cs="Arial"/>
                <w:lang w:eastAsia="en-NZ"/>
              </w:rPr>
              <w: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w:t>
            </w:r>
            <w:r w:rsidRPr="00BE00C7">
              <w:rPr>
                <w:rFonts w:cs="Arial"/>
                <w:lang w:eastAsia="en-NZ"/>
              </w:rPr>
              <w:t>hem about their choices.</w:t>
            </w:r>
          </w:p>
          <w:p w14:paraId="04C6C74F" w14:textId="77777777" w:rsidR="00EB7645" w:rsidRPr="00BE00C7" w:rsidRDefault="00C70E29" w:rsidP="00BE00C7">
            <w:pPr>
              <w:pStyle w:val="OutcomeDescription"/>
              <w:spacing w:before="120" w:after="120"/>
              <w:rPr>
                <w:rFonts w:cs="Arial"/>
                <w:lang w:eastAsia="en-NZ"/>
              </w:rPr>
            </w:pPr>
          </w:p>
        </w:tc>
        <w:tc>
          <w:tcPr>
            <w:tcW w:w="0" w:type="auto"/>
          </w:tcPr>
          <w:p w14:paraId="58D8E74E" w14:textId="77777777" w:rsidR="00EB7645" w:rsidRPr="00BE00C7" w:rsidRDefault="00C70E29" w:rsidP="00BE00C7">
            <w:pPr>
              <w:pStyle w:val="OutcomeDescription"/>
              <w:spacing w:before="120" w:after="120"/>
              <w:rPr>
                <w:rFonts w:cs="Arial"/>
                <w:lang w:eastAsia="en-NZ"/>
              </w:rPr>
            </w:pPr>
            <w:r w:rsidRPr="00BE00C7">
              <w:rPr>
                <w:rFonts w:cs="Arial"/>
                <w:lang w:eastAsia="en-NZ"/>
              </w:rPr>
              <w:t>FA</w:t>
            </w:r>
          </w:p>
        </w:tc>
        <w:tc>
          <w:tcPr>
            <w:tcW w:w="0" w:type="auto"/>
          </w:tcPr>
          <w:p w14:paraId="142E91BA" w14:textId="77777777" w:rsidR="00EB7645" w:rsidRPr="00BE00C7" w:rsidRDefault="00C70E29" w:rsidP="00BE00C7">
            <w:pPr>
              <w:pStyle w:val="OutcomeDescription"/>
              <w:spacing w:before="120" w:after="120"/>
              <w:rPr>
                <w:rFonts w:cs="Arial"/>
                <w:lang w:eastAsia="en-NZ"/>
              </w:rPr>
            </w:pPr>
            <w:r w:rsidRPr="00BE00C7">
              <w:rPr>
                <w:rFonts w:cs="Arial"/>
                <w:lang w:eastAsia="en-NZ"/>
              </w:rPr>
              <w:t xml:space="preserve">Information is provided to residents/relatives on admission. Monthly resident meetings identify feedback from residents and consequent follow up by the service. </w:t>
            </w:r>
          </w:p>
          <w:p w14:paraId="59993FBF" w14:textId="77777777" w:rsidR="00EB7645" w:rsidRPr="00BE00C7" w:rsidRDefault="00C70E29" w:rsidP="00BE00C7">
            <w:pPr>
              <w:pStyle w:val="OutcomeDescription"/>
              <w:spacing w:before="120" w:after="120"/>
              <w:rPr>
                <w:rFonts w:cs="Arial"/>
                <w:lang w:eastAsia="en-NZ"/>
              </w:rPr>
            </w:pPr>
            <w:r w:rsidRPr="00BE00C7">
              <w:rPr>
                <w:rFonts w:cs="Arial"/>
                <w:lang w:eastAsia="en-NZ"/>
              </w:rPr>
              <w:t>Policies and procedures relating to accident/incidents, complaint</w:t>
            </w:r>
            <w:r w:rsidRPr="00BE00C7">
              <w:rPr>
                <w:rFonts w:cs="Arial"/>
                <w:lang w:eastAsia="en-NZ"/>
              </w:rPr>
              <w:t>s, and open disclosure policy alert staff to their responsibility to notify family/next of kin of any accident/incident that occurs. Electronic accident/incident forms have a section to indicate if next of kin have been informed (or not) of an accident/inc</w:t>
            </w:r>
            <w:r w:rsidRPr="00BE00C7">
              <w:rPr>
                <w:rFonts w:cs="Arial"/>
                <w:lang w:eastAsia="en-NZ"/>
              </w:rPr>
              <w:t xml:space="preserve">ident. This is also documented in the progress notes. Incident forms reviewed identified relatives are kept informed; this was confirmed through the interviews with relatives. </w:t>
            </w:r>
          </w:p>
          <w:p w14:paraId="672F5E8C" w14:textId="77777777" w:rsidR="00EB7645" w:rsidRPr="00BE00C7" w:rsidRDefault="00C70E29" w:rsidP="00BE00C7">
            <w:pPr>
              <w:pStyle w:val="OutcomeDescription"/>
              <w:spacing w:before="120" w:after="120"/>
              <w:rPr>
                <w:rFonts w:cs="Arial"/>
                <w:lang w:eastAsia="en-NZ"/>
              </w:rPr>
            </w:pPr>
            <w:r w:rsidRPr="00BE00C7">
              <w:rPr>
                <w:rFonts w:cs="Arial"/>
                <w:lang w:eastAsia="en-NZ"/>
              </w:rPr>
              <w:t>An interpreter policy and contact details of interpreters is available. Interpr</w:t>
            </w:r>
            <w:r w:rsidRPr="00BE00C7">
              <w:rPr>
                <w:rFonts w:cs="Arial"/>
                <w:lang w:eastAsia="en-NZ"/>
              </w:rPr>
              <w:t xml:space="preserve">eter services are used where indicated, in addition to staff members who speak the residents’ languages. At the time of the audit, there were no residents who did not speak English. </w:t>
            </w:r>
          </w:p>
          <w:p w14:paraId="1F4B0ABC" w14:textId="77777777" w:rsidR="00EB7645" w:rsidRPr="00BE00C7" w:rsidRDefault="00C70E29" w:rsidP="00BE00C7">
            <w:pPr>
              <w:pStyle w:val="OutcomeDescription"/>
              <w:spacing w:before="120" w:after="120"/>
              <w:rPr>
                <w:rFonts w:cs="Arial"/>
                <w:lang w:eastAsia="en-NZ"/>
              </w:rPr>
            </w:pPr>
            <w:r w:rsidRPr="00BE00C7">
              <w:rPr>
                <w:rFonts w:cs="Arial"/>
                <w:lang w:eastAsia="en-NZ"/>
              </w:rPr>
              <w:t xml:space="preserve">Non-subsidised residents are advised in writing of their eligibility and </w:t>
            </w:r>
            <w:r w:rsidRPr="00BE00C7">
              <w:rPr>
                <w:rFonts w:cs="Arial"/>
                <w:lang w:eastAsia="en-NZ"/>
              </w:rPr>
              <w:t>the process to become a subsidised resident should they wish to do so. The residents and family are informed prior to entry of the scope of services and any items that are not covered by the agreement.</w:t>
            </w:r>
          </w:p>
          <w:p w14:paraId="1CE79B07" w14:textId="77777777" w:rsidR="00EB7645" w:rsidRPr="00BE00C7" w:rsidRDefault="00C70E29" w:rsidP="00BE00C7">
            <w:pPr>
              <w:pStyle w:val="OutcomeDescription"/>
              <w:spacing w:before="120" w:after="120"/>
              <w:rPr>
                <w:rFonts w:cs="Arial"/>
                <w:lang w:eastAsia="en-NZ"/>
              </w:rPr>
            </w:pPr>
            <w:r w:rsidRPr="00BE00C7">
              <w:rPr>
                <w:rFonts w:cs="Arial"/>
                <w:lang w:eastAsia="en-NZ"/>
              </w:rPr>
              <w:t xml:space="preserve">The service communicates with other agencies that are </w:t>
            </w:r>
            <w:r w:rsidRPr="00BE00C7">
              <w:rPr>
                <w:rFonts w:cs="Arial"/>
                <w:lang w:eastAsia="en-NZ"/>
              </w:rPr>
              <w:t>involved with the resident, such as the hospice and other specialist services. The delivery of care includes a multidisciplinary team and residents/relatives provide consent and are communicated with in regard to services involved. The registered nurse and</w:t>
            </w:r>
            <w:r w:rsidRPr="00BE00C7">
              <w:rPr>
                <w:rFonts w:cs="Arial"/>
                <w:lang w:eastAsia="en-NZ"/>
              </w:rPr>
              <w:t xml:space="preserve"> clinical coordinator described an implemented process around providing residents with time for discussion around care, time to consider decisions, and opportunity for further discussion, if required. </w:t>
            </w:r>
          </w:p>
          <w:p w14:paraId="7C330F04" w14:textId="77777777" w:rsidR="00EB7645" w:rsidRPr="00BE00C7" w:rsidRDefault="00C70E29" w:rsidP="00BE00C7">
            <w:pPr>
              <w:pStyle w:val="OutcomeDescription"/>
              <w:spacing w:before="120" w:after="120"/>
              <w:rPr>
                <w:rFonts w:cs="Arial"/>
                <w:lang w:eastAsia="en-NZ"/>
              </w:rPr>
            </w:pPr>
          </w:p>
        </w:tc>
      </w:tr>
      <w:tr w:rsidR="00111469" w14:paraId="400DFBF7" w14:textId="77777777">
        <w:tc>
          <w:tcPr>
            <w:tcW w:w="0" w:type="auto"/>
          </w:tcPr>
          <w:p w14:paraId="59BD08F3" w14:textId="77777777" w:rsidR="00EB7645" w:rsidRPr="00BE00C7" w:rsidRDefault="00C70E29" w:rsidP="00BE00C7">
            <w:pPr>
              <w:pStyle w:val="OutcomeDescription"/>
              <w:spacing w:before="120" w:after="120"/>
              <w:rPr>
                <w:rFonts w:cs="Arial"/>
                <w:lang w:eastAsia="en-NZ"/>
              </w:rPr>
            </w:pPr>
            <w:r w:rsidRPr="00BE00C7">
              <w:rPr>
                <w:rFonts w:cs="Arial"/>
                <w:lang w:eastAsia="en-NZ"/>
              </w:rPr>
              <w:t xml:space="preserve">Subsection 1.7: I am informed and able to make </w:t>
            </w:r>
            <w:r w:rsidRPr="00BE00C7">
              <w:rPr>
                <w:rFonts w:cs="Arial"/>
                <w:lang w:eastAsia="en-NZ"/>
              </w:rPr>
              <w:t>choices</w:t>
            </w:r>
          </w:p>
          <w:p w14:paraId="440D2E70" w14:textId="77777777" w:rsidR="00EB7645" w:rsidRPr="00BE00C7" w:rsidRDefault="00C70E29"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 xml:space="preserve">Te Tiriti: High-quality </w:t>
            </w:r>
            <w:r w:rsidRPr="00BE00C7">
              <w:rPr>
                <w:rFonts w:cs="Arial"/>
                <w:lang w:eastAsia="en-NZ"/>
              </w:rPr>
              <w:t xml:space="preserve">services are provided that are easy to access </w:t>
            </w:r>
            <w:r w:rsidRPr="00BE00C7">
              <w:rPr>
                <w:rFonts w:cs="Arial"/>
                <w:lang w:eastAsia="en-NZ"/>
              </w:rPr>
              <w:lastRenderedPageBreak/>
              <w:t>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w:t>
            </w:r>
            <w:r w:rsidRPr="00BE00C7">
              <w:rPr>
                <w:rFonts w:cs="Arial"/>
                <w:lang w:eastAsia="en-NZ"/>
              </w:rPr>
              <w:t>ces or their legal representatives with the information necessary to make informed decisions in accordance with their rights and their ability to exercise independence, choice, and control.</w:t>
            </w:r>
          </w:p>
          <w:p w14:paraId="48BB6890" w14:textId="77777777" w:rsidR="00EB7645" w:rsidRPr="00BE00C7" w:rsidRDefault="00C70E29" w:rsidP="00BE00C7">
            <w:pPr>
              <w:pStyle w:val="OutcomeDescription"/>
              <w:spacing w:before="120" w:after="120"/>
              <w:rPr>
                <w:rFonts w:cs="Arial"/>
                <w:lang w:eastAsia="en-NZ"/>
              </w:rPr>
            </w:pPr>
          </w:p>
        </w:tc>
        <w:tc>
          <w:tcPr>
            <w:tcW w:w="0" w:type="auto"/>
          </w:tcPr>
          <w:p w14:paraId="58A7290A" w14:textId="77777777" w:rsidR="00EB7645" w:rsidRPr="00BE00C7" w:rsidRDefault="00C70E2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FDE3E79" w14:textId="77777777" w:rsidR="00EB7645" w:rsidRPr="00BE00C7" w:rsidRDefault="00C70E29" w:rsidP="00BE00C7">
            <w:pPr>
              <w:pStyle w:val="OutcomeDescription"/>
              <w:spacing w:before="120" w:after="120"/>
              <w:rPr>
                <w:rFonts w:cs="Arial"/>
                <w:lang w:eastAsia="en-NZ"/>
              </w:rPr>
            </w:pPr>
            <w:r w:rsidRPr="00BE00C7">
              <w:rPr>
                <w:rFonts w:cs="Arial"/>
                <w:lang w:eastAsia="en-NZ"/>
              </w:rPr>
              <w:t>There are policies around informed consent. Six resident files</w:t>
            </w:r>
            <w:r w:rsidRPr="00BE00C7">
              <w:rPr>
                <w:rFonts w:cs="Arial"/>
                <w:lang w:eastAsia="en-NZ"/>
              </w:rPr>
              <w:t xml:space="preserve"> reviewed included consent forms signed by either the resident or powers of attorney/welfare guardians. Consent forms for Covid-19 and flu vaccinations were also on file where appropriate. Residents and relatives interviewed could describe what informed co</w:t>
            </w:r>
            <w:r w:rsidRPr="00BE00C7">
              <w:rPr>
                <w:rFonts w:cs="Arial"/>
                <w:lang w:eastAsia="en-NZ"/>
              </w:rPr>
              <w:t xml:space="preserve">nsent was and their rights around choice. There is an advance directive policy. </w:t>
            </w:r>
          </w:p>
          <w:p w14:paraId="2C0F79A1" w14:textId="77777777" w:rsidR="00EB7645" w:rsidRPr="00BE00C7" w:rsidRDefault="00C70E29" w:rsidP="00BE00C7">
            <w:pPr>
              <w:pStyle w:val="OutcomeDescription"/>
              <w:spacing w:before="120" w:after="120"/>
              <w:rPr>
                <w:rFonts w:cs="Arial"/>
                <w:lang w:eastAsia="en-NZ"/>
              </w:rPr>
            </w:pPr>
            <w:r w:rsidRPr="00BE00C7">
              <w:rPr>
                <w:rFonts w:cs="Arial"/>
                <w:lang w:eastAsia="en-NZ"/>
              </w:rPr>
              <w:lastRenderedPageBreak/>
              <w:t>In the files reviewed, there were appropriately signed resuscitation plans and advance directives in place. The service follows relevant best practice tikanga guidelines, welc</w:t>
            </w:r>
            <w:r w:rsidRPr="00BE00C7">
              <w:rPr>
                <w:rFonts w:cs="Arial"/>
                <w:lang w:eastAsia="en-NZ"/>
              </w:rPr>
              <w:t>oming the involvement of whānau in decision-making where the person receiving services wants them to be involved. Discussions with residents and relatives confirmed that they are involved in the decision-making process, and in the planning of care. Admissi</w:t>
            </w:r>
            <w:r w:rsidRPr="00BE00C7">
              <w:rPr>
                <w:rFonts w:cs="Arial"/>
                <w:lang w:eastAsia="en-NZ"/>
              </w:rPr>
              <w:t xml:space="preserve">on agreements had been signed and sighted for all the files seen. Copies of enduring power of attorneys (EPOAs) or welfare guardianship were in resident files where available. </w:t>
            </w:r>
          </w:p>
          <w:p w14:paraId="68B9EEE0" w14:textId="77777777" w:rsidR="00EB7645" w:rsidRPr="00BE00C7" w:rsidRDefault="00C70E29" w:rsidP="00BE00C7">
            <w:pPr>
              <w:pStyle w:val="OutcomeDescription"/>
              <w:spacing w:before="120" w:after="120"/>
              <w:rPr>
                <w:rFonts w:cs="Arial"/>
                <w:lang w:eastAsia="en-NZ"/>
              </w:rPr>
            </w:pPr>
          </w:p>
        </w:tc>
      </w:tr>
      <w:tr w:rsidR="00111469" w14:paraId="197E5883" w14:textId="77777777">
        <w:tc>
          <w:tcPr>
            <w:tcW w:w="0" w:type="auto"/>
          </w:tcPr>
          <w:p w14:paraId="7387FE7B" w14:textId="77777777" w:rsidR="00EB7645" w:rsidRPr="00BE00C7" w:rsidRDefault="00C70E29"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433AA706" w14:textId="77777777" w:rsidR="00EB7645" w:rsidRPr="00BE00C7" w:rsidRDefault="00C70E29" w:rsidP="00BE00C7">
            <w:pPr>
              <w:pStyle w:val="OutcomeDescription"/>
              <w:spacing w:before="120" w:after="120"/>
              <w:rPr>
                <w:rFonts w:cs="Arial"/>
                <w:lang w:eastAsia="en-NZ"/>
              </w:rPr>
            </w:pPr>
            <w:r w:rsidRPr="00BE00C7">
              <w:rPr>
                <w:rFonts w:cs="Arial"/>
                <w:lang w:eastAsia="en-NZ"/>
              </w:rPr>
              <w:t>The people: I feel it is easy to</w:t>
            </w:r>
            <w:r w:rsidRPr="00BE00C7">
              <w:rPr>
                <w:rFonts w:cs="Arial"/>
                <w:lang w:eastAsia="en-NZ"/>
              </w:rPr>
              <w:t xml:space="preserve">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w:t>
            </w:r>
            <w:r w:rsidRPr="00BE00C7">
              <w:rPr>
                <w:rFonts w:cs="Arial"/>
                <w:lang w:eastAsia="en-NZ"/>
              </w:rPr>
              <w:t>iders: We have a fair, transparent, and equitable system in place to easily receive and resolve or escalate complaints in a manner that leads to quality improvement.</w:t>
            </w:r>
          </w:p>
          <w:p w14:paraId="3C267236" w14:textId="77777777" w:rsidR="00EB7645" w:rsidRPr="00BE00C7" w:rsidRDefault="00C70E29" w:rsidP="00BE00C7">
            <w:pPr>
              <w:pStyle w:val="OutcomeDescription"/>
              <w:spacing w:before="120" w:after="120"/>
              <w:rPr>
                <w:rFonts w:cs="Arial"/>
                <w:lang w:eastAsia="en-NZ"/>
              </w:rPr>
            </w:pPr>
          </w:p>
        </w:tc>
        <w:tc>
          <w:tcPr>
            <w:tcW w:w="0" w:type="auto"/>
          </w:tcPr>
          <w:p w14:paraId="29F86413" w14:textId="77777777" w:rsidR="00EB7645" w:rsidRPr="00BE00C7" w:rsidRDefault="00C70E29" w:rsidP="00BE00C7">
            <w:pPr>
              <w:pStyle w:val="OutcomeDescription"/>
              <w:spacing w:before="120" w:after="120"/>
              <w:rPr>
                <w:rFonts w:cs="Arial"/>
                <w:lang w:eastAsia="en-NZ"/>
              </w:rPr>
            </w:pPr>
            <w:r w:rsidRPr="00BE00C7">
              <w:rPr>
                <w:rFonts w:cs="Arial"/>
                <w:lang w:eastAsia="en-NZ"/>
              </w:rPr>
              <w:t>FA</w:t>
            </w:r>
          </w:p>
        </w:tc>
        <w:tc>
          <w:tcPr>
            <w:tcW w:w="0" w:type="auto"/>
          </w:tcPr>
          <w:p w14:paraId="3923FA4E" w14:textId="77777777" w:rsidR="00EB7645" w:rsidRPr="00BE00C7" w:rsidRDefault="00C70E29" w:rsidP="00BE00C7">
            <w:pPr>
              <w:pStyle w:val="OutcomeDescription"/>
              <w:spacing w:before="120" w:after="120"/>
              <w:rPr>
                <w:rFonts w:cs="Arial"/>
                <w:lang w:eastAsia="en-NZ"/>
              </w:rPr>
            </w:pPr>
            <w:r w:rsidRPr="00BE00C7">
              <w:rPr>
                <w:rFonts w:cs="Arial"/>
                <w:lang w:eastAsia="en-NZ"/>
              </w:rPr>
              <w:t>The complaints procedure is provided to residents and relatives on entry to the servic</w:t>
            </w:r>
            <w:r w:rsidRPr="00BE00C7">
              <w:rPr>
                <w:rFonts w:cs="Arial"/>
                <w:lang w:eastAsia="en-NZ"/>
              </w:rPr>
              <w:t>e. The unit manager maintains a record of all complaints, both verbal and written, by using a complaint register. Documentation including follow-up letters and resolution demonstrates that complaints are being managed in accordance with guidelines set by t</w:t>
            </w:r>
            <w:r w:rsidRPr="00BE00C7">
              <w:rPr>
                <w:rFonts w:cs="Arial"/>
                <w:lang w:eastAsia="en-NZ"/>
              </w:rPr>
              <w:t xml:space="preserve">he Health and Disability Commissioner (HDC). </w:t>
            </w:r>
          </w:p>
          <w:p w14:paraId="34464E2A" w14:textId="77777777" w:rsidR="00EB7645" w:rsidRPr="00BE00C7" w:rsidRDefault="00C70E29" w:rsidP="00BE00C7">
            <w:pPr>
              <w:pStyle w:val="OutcomeDescription"/>
              <w:spacing w:before="120" w:after="120"/>
              <w:rPr>
                <w:rFonts w:cs="Arial"/>
                <w:lang w:eastAsia="en-NZ"/>
              </w:rPr>
            </w:pPr>
            <w:r w:rsidRPr="00BE00C7">
              <w:rPr>
                <w:rFonts w:cs="Arial"/>
                <w:lang w:eastAsia="en-NZ"/>
              </w:rPr>
              <w:t>The complaints logged in the complaints register consisted of three in 2022 and currently no complaints for 2023 year to date. Complaints logged include an investigation, follow up, and replies to the complaina</w:t>
            </w:r>
            <w:r w:rsidRPr="00BE00C7">
              <w:rPr>
                <w:rFonts w:cs="Arial"/>
                <w:lang w:eastAsia="en-NZ"/>
              </w:rPr>
              <w:t xml:space="preserve">nt. All three complaints in 2022 were internal complaints and have been fully resolved. There have been no complaints received from external agencies since the previous audit. </w:t>
            </w:r>
          </w:p>
          <w:p w14:paraId="08317435" w14:textId="77777777" w:rsidR="00EB7645" w:rsidRPr="00BE00C7" w:rsidRDefault="00C70E29" w:rsidP="00BE00C7">
            <w:pPr>
              <w:pStyle w:val="OutcomeDescription"/>
              <w:spacing w:before="120" w:after="120"/>
              <w:rPr>
                <w:rFonts w:cs="Arial"/>
                <w:lang w:eastAsia="en-NZ"/>
              </w:rPr>
            </w:pPr>
            <w:r w:rsidRPr="00BE00C7">
              <w:rPr>
                <w:rFonts w:cs="Arial"/>
                <w:lang w:eastAsia="en-NZ"/>
              </w:rPr>
              <w:t>Staff are informed of complaints (and any subsequent corrective actions) in the</w:t>
            </w:r>
            <w:r w:rsidRPr="00BE00C7">
              <w:rPr>
                <w:rFonts w:cs="Arial"/>
                <w:lang w:eastAsia="en-NZ"/>
              </w:rPr>
              <w:t xml:space="preserve"> combined staff/quality meetings (meeting minutes sighted). </w:t>
            </w:r>
          </w:p>
          <w:p w14:paraId="6C43CBA6" w14:textId="77777777" w:rsidR="00EB7645" w:rsidRPr="00BE00C7" w:rsidRDefault="00C70E29" w:rsidP="00BE00C7">
            <w:pPr>
              <w:pStyle w:val="OutcomeDescription"/>
              <w:spacing w:before="120" w:after="120"/>
              <w:rPr>
                <w:rFonts w:cs="Arial"/>
                <w:lang w:eastAsia="en-NZ"/>
              </w:rPr>
            </w:pPr>
            <w:r w:rsidRPr="00BE00C7">
              <w:rPr>
                <w:rFonts w:cs="Arial"/>
                <w:lang w:eastAsia="en-NZ"/>
              </w:rPr>
              <w:t>Discussions with residents and relatives confirmed they were provided with information on complaints and complaints forms are available throughout the facility. Residents have a variety of avenue</w:t>
            </w:r>
            <w:r w:rsidRPr="00BE00C7">
              <w:rPr>
                <w:rFonts w:cs="Arial"/>
                <w:lang w:eastAsia="en-NZ"/>
              </w:rPr>
              <w:t>s they can choose from to make a complaint or express a concern. Resident meetings are held monthly, and relatives are invited to attend. Residents/relatives making a complaint can involve an independent support person in the process if they choose to do s</w:t>
            </w:r>
            <w:r w:rsidRPr="00BE00C7">
              <w:rPr>
                <w:rFonts w:cs="Arial"/>
                <w:lang w:eastAsia="en-NZ"/>
              </w:rPr>
              <w:t xml:space="preserve">o. The unit manager acknowledged the importance of face-to-face communication with Māori and maintains an open door policy.  The </w:t>
            </w:r>
            <w:r w:rsidRPr="00BE00C7">
              <w:rPr>
                <w:rFonts w:cs="Arial"/>
                <w:lang w:eastAsia="en-NZ"/>
              </w:rPr>
              <w:lastRenderedPageBreak/>
              <w:t xml:space="preserve">code of rights and complaint information is available in te reo. </w:t>
            </w:r>
          </w:p>
          <w:p w14:paraId="7FE89A8F" w14:textId="77777777" w:rsidR="00EB7645" w:rsidRPr="00BE00C7" w:rsidRDefault="00C70E29" w:rsidP="00BE00C7">
            <w:pPr>
              <w:pStyle w:val="OutcomeDescription"/>
              <w:spacing w:before="120" w:after="120"/>
              <w:rPr>
                <w:rFonts w:cs="Arial"/>
                <w:lang w:eastAsia="en-NZ"/>
              </w:rPr>
            </w:pPr>
          </w:p>
        </w:tc>
      </w:tr>
      <w:tr w:rsidR="00111469" w14:paraId="47D17DB1" w14:textId="77777777">
        <w:tc>
          <w:tcPr>
            <w:tcW w:w="0" w:type="auto"/>
          </w:tcPr>
          <w:p w14:paraId="1F16571C" w14:textId="77777777" w:rsidR="00EB7645" w:rsidRPr="00BE00C7" w:rsidRDefault="00C70E29" w:rsidP="00BE00C7">
            <w:pPr>
              <w:pStyle w:val="OutcomeDescription"/>
              <w:spacing w:before="120" w:after="120"/>
              <w:rPr>
                <w:rFonts w:cs="Arial"/>
                <w:lang w:eastAsia="en-NZ"/>
              </w:rPr>
            </w:pPr>
            <w:r w:rsidRPr="00BE00C7">
              <w:rPr>
                <w:rFonts w:cs="Arial"/>
                <w:lang w:eastAsia="en-NZ"/>
              </w:rPr>
              <w:lastRenderedPageBreak/>
              <w:t>Subsection 2.1: Governance</w:t>
            </w:r>
          </w:p>
          <w:p w14:paraId="37188585" w14:textId="77777777" w:rsidR="00EB7645" w:rsidRPr="00BE00C7" w:rsidRDefault="00C70E29" w:rsidP="00BE00C7">
            <w:pPr>
              <w:pStyle w:val="OutcomeDescription"/>
              <w:spacing w:before="120" w:after="120"/>
              <w:rPr>
                <w:rFonts w:cs="Arial"/>
                <w:lang w:eastAsia="en-NZ"/>
              </w:rPr>
            </w:pPr>
            <w:r w:rsidRPr="00BE00C7">
              <w:rPr>
                <w:rFonts w:cs="Arial"/>
                <w:lang w:eastAsia="en-NZ"/>
              </w:rPr>
              <w:t xml:space="preserve">The people: I trust the </w:t>
            </w:r>
            <w:r w:rsidRPr="00BE00C7">
              <w:rPr>
                <w:rFonts w:cs="Arial"/>
                <w:lang w:eastAsia="en-NZ"/>
              </w:rPr>
              <w:t>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w:t>
            </w:r>
            <w:r w:rsidRPr="00BE00C7">
              <w:rPr>
                <w:rFonts w:cs="Arial"/>
                <w:lang w:eastAsia="en-NZ"/>
              </w:rPr>
              <w:t xml:space="preserve">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r w:rsidRPr="00BE00C7">
              <w:rPr>
                <w:rFonts w:cs="Arial"/>
                <w:lang w:eastAsia="en-NZ"/>
              </w:rPr>
              <w:t>.</w:t>
            </w:r>
          </w:p>
          <w:p w14:paraId="42C70992" w14:textId="77777777" w:rsidR="00EB7645" w:rsidRPr="00BE00C7" w:rsidRDefault="00C70E29" w:rsidP="00BE00C7">
            <w:pPr>
              <w:pStyle w:val="OutcomeDescription"/>
              <w:spacing w:before="120" w:after="120"/>
              <w:rPr>
                <w:rFonts w:cs="Arial"/>
                <w:lang w:eastAsia="en-NZ"/>
              </w:rPr>
            </w:pPr>
          </w:p>
        </w:tc>
        <w:tc>
          <w:tcPr>
            <w:tcW w:w="0" w:type="auto"/>
          </w:tcPr>
          <w:p w14:paraId="68C7001A" w14:textId="77777777" w:rsidR="00EB7645" w:rsidRPr="00BE00C7" w:rsidRDefault="00C70E29" w:rsidP="00BE00C7">
            <w:pPr>
              <w:pStyle w:val="OutcomeDescription"/>
              <w:spacing w:before="120" w:after="120"/>
              <w:rPr>
                <w:rFonts w:cs="Arial"/>
                <w:lang w:eastAsia="en-NZ"/>
              </w:rPr>
            </w:pPr>
            <w:r w:rsidRPr="00BE00C7">
              <w:rPr>
                <w:rFonts w:cs="Arial"/>
                <w:lang w:eastAsia="en-NZ"/>
              </w:rPr>
              <w:t>FA</w:t>
            </w:r>
          </w:p>
        </w:tc>
        <w:tc>
          <w:tcPr>
            <w:tcW w:w="0" w:type="auto"/>
          </w:tcPr>
          <w:p w14:paraId="355BCC06" w14:textId="77777777" w:rsidR="00EB7645" w:rsidRPr="00BE00C7" w:rsidRDefault="00C70E29" w:rsidP="00BE00C7">
            <w:pPr>
              <w:pStyle w:val="OutcomeDescription"/>
              <w:spacing w:before="120" w:after="120"/>
              <w:rPr>
                <w:rFonts w:cs="Arial"/>
                <w:lang w:eastAsia="en-NZ"/>
              </w:rPr>
            </w:pPr>
            <w:r w:rsidRPr="00BE00C7">
              <w:rPr>
                <w:rFonts w:cs="Arial"/>
                <w:lang w:eastAsia="en-NZ"/>
              </w:rPr>
              <w:t>CHT Glynavon is located in Te Puke in the Bay of Plenty and is part of Christian Healthcare Trust (CHT). CHT oversee sixteen aged care facilities on the North Island, four in the Bay of Plenty and twelve situated around Auckland. The service provides</w:t>
            </w:r>
            <w:r w:rsidRPr="00BE00C7">
              <w:rPr>
                <w:rFonts w:cs="Arial"/>
                <w:lang w:eastAsia="en-NZ"/>
              </w:rPr>
              <w:t xml:space="preserve"> care for up to 33 residents at hospital level (medical and geriatric) and rest home level of care. There are two double rooms, and the remaining 29 rooms are single occupancy. There are five dedicated rest home rooms and 26 dual purpose rooms. </w:t>
            </w:r>
          </w:p>
          <w:p w14:paraId="1DAECF35" w14:textId="77777777" w:rsidR="00EB7645" w:rsidRPr="00BE00C7" w:rsidRDefault="00C70E29" w:rsidP="00BE00C7">
            <w:pPr>
              <w:pStyle w:val="OutcomeDescription"/>
              <w:spacing w:before="120" w:after="120"/>
              <w:rPr>
                <w:rFonts w:cs="Arial"/>
                <w:lang w:eastAsia="en-NZ"/>
              </w:rPr>
            </w:pPr>
            <w:r w:rsidRPr="00BE00C7">
              <w:rPr>
                <w:rFonts w:cs="Arial"/>
                <w:lang w:eastAsia="en-NZ"/>
              </w:rPr>
              <w:t>On day one</w:t>
            </w:r>
            <w:r w:rsidRPr="00BE00C7">
              <w:rPr>
                <w:rFonts w:cs="Arial"/>
                <w:lang w:eastAsia="en-NZ"/>
              </w:rPr>
              <w:t xml:space="preserve"> of the audit, there were 30 residents; 14 rest home residents, including two residents were on a long-term support– chronic health contract (LTS-CHC), and 16 hospital level residents, including one resident on a young person disability contract (YPD). The</w:t>
            </w:r>
            <w:r w:rsidRPr="00BE00C7">
              <w:rPr>
                <w:rFonts w:cs="Arial"/>
                <w:lang w:eastAsia="en-NZ"/>
              </w:rPr>
              <w:t xml:space="preserve"> remaining residents were under the age-related residential care agreement (ARRC). </w:t>
            </w:r>
          </w:p>
          <w:p w14:paraId="564FF39A" w14:textId="77777777" w:rsidR="00EB7645" w:rsidRPr="00BE00C7" w:rsidRDefault="00C70E29" w:rsidP="00BE00C7">
            <w:pPr>
              <w:pStyle w:val="OutcomeDescription"/>
              <w:spacing w:before="120" w:after="120"/>
              <w:rPr>
                <w:rFonts w:cs="Arial"/>
                <w:lang w:eastAsia="en-NZ"/>
              </w:rPr>
            </w:pPr>
            <w:r w:rsidRPr="00BE00C7">
              <w:rPr>
                <w:rFonts w:cs="Arial"/>
                <w:lang w:eastAsia="en-NZ"/>
              </w:rPr>
              <w:t xml:space="preserve">CHT has an overarching strategy map with clear business goals to support organisational values. One of CHT’s key business goals is to provide equal access to aged care </w:t>
            </w:r>
            <w:r w:rsidRPr="00BE00C7">
              <w:rPr>
                <w:rFonts w:cs="Arial"/>
                <w:lang w:eastAsia="en-NZ"/>
              </w:rPr>
              <w:t>services. They aim to achieve this by providing affordable care and by enhancing physical and mental wellbeing of their residents. CHT premium rates and room sizes are in line with those principles, supporting their goal.</w:t>
            </w:r>
          </w:p>
          <w:p w14:paraId="5441427F" w14:textId="77777777" w:rsidR="00EB7645" w:rsidRPr="00BE00C7" w:rsidRDefault="00C70E29" w:rsidP="00BE00C7">
            <w:pPr>
              <w:pStyle w:val="OutcomeDescription"/>
              <w:spacing w:before="120" w:after="120"/>
              <w:rPr>
                <w:rFonts w:cs="Arial"/>
                <w:lang w:eastAsia="en-NZ"/>
              </w:rPr>
            </w:pPr>
            <w:r w:rsidRPr="00BE00C7">
              <w:rPr>
                <w:rFonts w:cs="Arial"/>
                <w:lang w:eastAsia="en-NZ"/>
              </w:rPr>
              <w:t>The business plan (2022-2023) incl</w:t>
            </w:r>
            <w:r w:rsidRPr="00BE00C7">
              <w:rPr>
                <w:rFonts w:cs="Arial"/>
                <w:lang w:eastAsia="en-NZ"/>
              </w:rPr>
              <w:t>udes a mission statement and operational objectives. The unit manager reports on these areas monthly to the area manager.</w:t>
            </w:r>
          </w:p>
          <w:p w14:paraId="66A0DD06" w14:textId="77777777" w:rsidR="00EB7645" w:rsidRPr="00BE00C7" w:rsidRDefault="00C70E29" w:rsidP="00BE00C7">
            <w:pPr>
              <w:pStyle w:val="OutcomeDescription"/>
              <w:spacing w:before="120" w:after="120"/>
              <w:rPr>
                <w:rFonts w:cs="Arial"/>
                <w:lang w:eastAsia="en-NZ"/>
              </w:rPr>
            </w:pPr>
            <w:r w:rsidRPr="00BE00C7">
              <w:rPr>
                <w:rFonts w:cs="Arial"/>
                <w:lang w:eastAsia="en-NZ"/>
              </w:rPr>
              <w:t>The governance body of CHT consists of six trustees. Each of the trustees contributes their own areas of expertise to the Board includ</w:t>
            </w:r>
            <w:r w:rsidRPr="00BE00C7">
              <w:rPr>
                <w:rFonts w:cs="Arial"/>
                <w:lang w:eastAsia="en-NZ"/>
              </w:rPr>
              <w:t>ing legal, accounting, medical, human resources, marketing, and business management. The Chairperson of the Board is also an experienced director and Chairs other organisational Boards. The area manager interviewed explained the strategic plan, its reflect</w:t>
            </w:r>
            <w:r w:rsidRPr="00BE00C7">
              <w:rPr>
                <w:rFonts w:cs="Arial"/>
                <w:lang w:eastAsia="en-NZ"/>
              </w:rPr>
              <w:t xml:space="preserve">ion of collaboration with Māori, which aligns with the Ministry of Health strategies and addresses barriers to equitable service delivery. </w:t>
            </w:r>
          </w:p>
          <w:p w14:paraId="444C15AF" w14:textId="77777777" w:rsidR="00EB7645" w:rsidRPr="00BE00C7" w:rsidRDefault="00C70E29" w:rsidP="00BE00C7">
            <w:pPr>
              <w:pStyle w:val="OutcomeDescription"/>
              <w:spacing w:before="120" w:after="120"/>
              <w:rPr>
                <w:rFonts w:cs="Arial"/>
                <w:lang w:eastAsia="en-NZ"/>
              </w:rPr>
            </w:pPr>
            <w:r w:rsidRPr="00BE00C7">
              <w:rPr>
                <w:rFonts w:cs="Arial"/>
                <w:lang w:eastAsia="en-NZ"/>
              </w:rPr>
              <w:t>The Quality, Health &amp; Safety Committee (QHSC), which is a sub-</w:t>
            </w:r>
            <w:r w:rsidRPr="00BE00C7">
              <w:rPr>
                <w:rFonts w:cs="Arial"/>
                <w:lang w:eastAsia="en-NZ"/>
              </w:rPr>
              <w:lastRenderedPageBreak/>
              <w:t>committee of the Board and reports to the Board, inclu</w:t>
            </w:r>
            <w:r w:rsidRPr="00BE00C7">
              <w:rPr>
                <w:rFonts w:cs="Arial"/>
                <w:lang w:eastAsia="en-NZ"/>
              </w:rPr>
              <w:t xml:space="preserve">des ‘Monitor CHT’s compliance with its policies and procedures on quality health and safety and relevant legislation and contractual requirements’, as a part of its responsibilities. </w:t>
            </w:r>
          </w:p>
          <w:p w14:paraId="35E8A0A2" w14:textId="77777777" w:rsidR="00EB7645" w:rsidRPr="00BE00C7" w:rsidRDefault="00C70E29" w:rsidP="00BE00C7">
            <w:pPr>
              <w:pStyle w:val="OutcomeDescription"/>
              <w:spacing w:before="120" w:after="120"/>
              <w:rPr>
                <w:rFonts w:cs="Arial"/>
                <w:lang w:eastAsia="en-NZ"/>
              </w:rPr>
            </w:pPr>
            <w:r w:rsidRPr="00BE00C7">
              <w:rPr>
                <w:rFonts w:cs="Arial"/>
                <w:lang w:eastAsia="en-NZ"/>
              </w:rPr>
              <w:t xml:space="preserve">With the introduction of the Ngā Paerewa Health and Disability Services </w:t>
            </w:r>
            <w:r w:rsidRPr="00BE00C7">
              <w:rPr>
                <w:rFonts w:cs="Arial"/>
                <w:lang w:eastAsia="en-NZ"/>
              </w:rPr>
              <w:t xml:space="preserve">Standard, the Senior Management Group has developed an action plan to ensure the successful implementation of the Standard. The governance body are overseeing this via a standing agenda item on the QHSC. </w:t>
            </w:r>
          </w:p>
          <w:p w14:paraId="38673A53" w14:textId="77777777" w:rsidR="00EB7645" w:rsidRPr="00BE00C7" w:rsidRDefault="00C70E29" w:rsidP="00BE00C7">
            <w:pPr>
              <w:pStyle w:val="OutcomeDescription"/>
              <w:spacing w:before="120" w:after="120"/>
              <w:rPr>
                <w:rFonts w:cs="Arial"/>
                <w:lang w:eastAsia="en-NZ"/>
              </w:rPr>
            </w:pPr>
            <w:r w:rsidRPr="00BE00C7">
              <w:rPr>
                <w:rFonts w:cs="Arial"/>
                <w:lang w:eastAsia="en-NZ"/>
              </w:rPr>
              <w:t>CHT’s Māori health plan incorporates the principles</w:t>
            </w:r>
            <w:r w:rsidRPr="00BE00C7">
              <w:rPr>
                <w:rFonts w:cs="Arial"/>
                <w:lang w:eastAsia="en-NZ"/>
              </w:rPr>
              <w:t xml:space="preserve"> of Te Tiriti o Waitangi, including partnership in recognising all cultures as partners and valuing each culture for the contributions they bring. This is a governance document. One of the actions from this plan is to develop meaningful relationships with </w:t>
            </w:r>
            <w:r w:rsidRPr="00BE00C7">
              <w:rPr>
                <w:rFonts w:cs="Arial"/>
                <w:lang w:eastAsia="en-NZ"/>
              </w:rPr>
              <w:t>kaumātua/kuia at governance, operational and service level. They look to achieve this through involvement with Māori Health units at Te Whatu Ora Health New Zealand Hauora a Toi Bay of Plenty, local Māori dignitaries and iwi and hapu. This action is a work</w:t>
            </w:r>
            <w:r w:rsidRPr="00BE00C7">
              <w:rPr>
                <w:rFonts w:cs="Arial"/>
                <w:lang w:eastAsia="en-NZ"/>
              </w:rPr>
              <w:t xml:space="preserve"> in progress. Plans are in place for the Board and executive team to attend cultural training to ensure they are able to demonstrate expertise in Te Tiriti, health equity and cultural safety.</w:t>
            </w:r>
          </w:p>
          <w:p w14:paraId="6B3542F7" w14:textId="77777777" w:rsidR="00EB7645" w:rsidRPr="00BE00C7" w:rsidRDefault="00C70E29" w:rsidP="00BE00C7">
            <w:pPr>
              <w:pStyle w:val="OutcomeDescription"/>
              <w:spacing w:before="120" w:after="120"/>
              <w:rPr>
                <w:rFonts w:cs="Arial"/>
                <w:lang w:eastAsia="en-NZ"/>
              </w:rPr>
            </w:pPr>
            <w:r w:rsidRPr="00BE00C7">
              <w:rPr>
                <w:rFonts w:cs="Arial"/>
                <w:lang w:eastAsia="en-NZ"/>
              </w:rPr>
              <w:t>The quality programme includes a quality programme policy, and q</w:t>
            </w:r>
            <w:r w:rsidRPr="00BE00C7">
              <w:rPr>
                <w:rFonts w:cs="Arial"/>
                <w:lang w:eastAsia="en-NZ"/>
              </w:rPr>
              <w:t>uality goals (including site specific business goals) that are reviewed monthly in unit review meetings, as well as being discussed in the monthly staff/quality meetings. Benchmarking is done with other CHT facilities monthly and externally through other N</w:t>
            </w:r>
            <w:r w:rsidRPr="00BE00C7">
              <w:rPr>
                <w:rFonts w:cs="Arial"/>
                <w:lang w:eastAsia="en-NZ"/>
              </w:rPr>
              <w:t>ew Zealand aged care providers quarterly.</w:t>
            </w:r>
          </w:p>
          <w:p w14:paraId="7556DC23" w14:textId="77777777" w:rsidR="00EB7645" w:rsidRPr="00BE00C7" w:rsidRDefault="00C70E29" w:rsidP="00BE00C7">
            <w:pPr>
              <w:pStyle w:val="OutcomeDescription"/>
              <w:spacing w:before="120" w:after="120"/>
              <w:rPr>
                <w:rFonts w:cs="Arial"/>
                <w:lang w:eastAsia="en-NZ"/>
              </w:rPr>
            </w:pPr>
            <w:r w:rsidRPr="00BE00C7">
              <w:rPr>
                <w:rFonts w:cs="Arial"/>
                <w:lang w:eastAsia="en-NZ"/>
              </w:rPr>
              <w:t xml:space="preserve">The unit manager (registered nurse) has been in the role for twenty-six years. The unit manager is supported by the area manager, clinical coordinator, and registered nurses. </w:t>
            </w:r>
          </w:p>
          <w:p w14:paraId="204825D3" w14:textId="77777777" w:rsidR="00EB7645" w:rsidRPr="00BE00C7" w:rsidRDefault="00C70E29" w:rsidP="00BE00C7">
            <w:pPr>
              <w:pStyle w:val="OutcomeDescription"/>
              <w:spacing w:before="120" w:after="120"/>
              <w:rPr>
                <w:rFonts w:cs="Arial"/>
                <w:lang w:eastAsia="en-NZ"/>
              </w:rPr>
            </w:pPr>
            <w:r w:rsidRPr="00BE00C7">
              <w:rPr>
                <w:rFonts w:cs="Arial"/>
                <w:lang w:eastAsia="en-NZ"/>
              </w:rPr>
              <w:t>The manager has completed more than ei</w:t>
            </w:r>
            <w:r w:rsidRPr="00BE00C7">
              <w:rPr>
                <w:rFonts w:cs="Arial"/>
                <w:lang w:eastAsia="en-NZ"/>
              </w:rPr>
              <w:t xml:space="preserve">ght hours of training related to managing an aged care facility and include privacy related training, CHT specific business, infection control, cultural and restraint training. </w:t>
            </w:r>
          </w:p>
          <w:p w14:paraId="0ADFD3EA" w14:textId="77777777" w:rsidR="00EB7645" w:rsidRPr="00BE00C7" w:rsidRDefault="00C70E29" w:rsidP="00BE00C7">
            <w:pPr>
              <w:pStyle w:val="OutcomeDescription"/>
              <w:spacing w:before="120" w:after="120"/>
              <w:rPr>
                <w:rFonts w:cs="Arial"/>
                <w:lang w:eastAsia="en-NZ"/>
              </w:rPr>
            </w:pPr>
          </w:p>
        </w:tc>
      </w:tr>
      <w:tr w:rsidR="00111469" w14:paraId="2902BF80" w14:textId="77777777">
        <w:tc>
          <w:tcPr>
            <w:tcW w:w="0" w:type="auto"/>
          </w:tcPr>
          <w:p w14:paraId="4ACFC64B" w14:textId="77777777" w:rsidR="00EB7645" w:rsidRPr="00BE00C7" w:rsidRDefault="00C70E29"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1FF700AB" w14:textId="77777777" w:rsidR="00EB7645" w:rsidRPr="00BE00C7" w:rsidRDefault="00C70E29" w:rsidP="00BE00C7">
            <w:pPr>
              <w:pStyle w:val="OutcomeDescription"/>
              <w:spacing w:before="120" w:after="120"/>
              <w:rPr>
                <w:rFonts w:cs="Arial"/>
                <w:lang w:eastAsia="en-NZ"/>
              </w:rPr>
            </w:pPr>
            <w:r w:rsidRPr="00BE00C7">
              <w:rPr>
                <w:rFonts w:cs="Arial"/>
                <w:lang w:eastAsia="en-NZ"/>
              </w:rPr>
              <w:t>The people: I trust there are systems in p</w:t>
            </w:r>
            <w:r w:rsidRPr="00BE00C7">
              <w:rPr>
                <w:rFonts w:cs="Arial"/>
                <w:lang w:eastAsia="en-NZ"/>
              </w:rPr>
              <w:t>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w:t>
            </w:r>
            <w:r w:rsidRPr="00BE00C7">
              <w:rPr>
                <w:rFonts w:cs="Arial"/>
                <w:lang w:eastAsia="en-NZ"/>
              </w:rPr>
              <w:t>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w:t>
            </w:r>
            <w:r w:rsidRPr="00BE00C7">
              <w:rPr>
                <w:rFonts w:cs="Arial"/>
                <w:lang w:eastAsia="en-NZ"/>
              </w:rPr>
              <w:t>re and support workers.</w:t>
            </w:r>
          </w:p>
          <w:p w14:paraId="61E1564B" w14:textId="77777777" w:rsidR="00EB7645" w:rsidRPr="00BE00C7" w:rsidRDefault="00C70E29" w:rsidP="00BE00C7">
            <w:pPr>
              <w:pStyle w:val="OutcomeDescription"/>
              <w:spacing w:before="120" w:after="120"/>
              <w:rPr>
                <w:rFonts w:cs="Arial"/>
                <w:lang w:eastAsia="en-NZ"/>
              </w:rPr>
            </w:pPr>
          </w:p>
        </w:tc>
        <w:tc>
          <w:tcPr>
            <w:tcW w:w="0" w:type="auto"/>
          </w:tcPr>
          <w:p w14:paraId="1CB8619A" w14:textId="77777777" w:rsidR="00EB7645" w:rsidRPr="00BE00C7" w:rsidRDefault="00C70E29" w:rsidP="00BE00C7">
            <w:pPr>
              <w:pStyle w:val="OutcomeDescription"/>
              <w:spacing w:before="120" w:after="120"/>
              <w:rPr>
                <w:rFonts w:cs="Arial"/>
                <w:lang w:eastAsia="en-NZ"/>
              </w:rPr>
            </w:pPr>
            <w:r w:rsidRPr="00BE00C7">
              <w:rPr>
                <w:rFonts w:cs="Arial"/>
                <w:lang w:eastAsia="en-NZ"/>
              </w:rPr>
              <w:t>FA</w:t>
            </w:r>
          </w:p>
        </w:tc>
        <w:tc>
          <w:tcPr>
            <w:tcW w:w="0" w:type="auto"/>
          </w:tcPr>
          <w:p w14:paraId="68850911" w14:textId="77777777" w:rsidR="00EB7645" w:rsidRPr="00BE00C7" w:rsidRDefault="00C70E29" w:rsidP="00BE00C7">
            <w:pPr>
              <w:pStyle w:val="OutcomeDescription"/>
              <w:spacing w:before="120" w:after="120"/>
              <w:rPr>
                <w:rFonts w:cs="Arial"/>
                <w:lang w:eastAsia="en-NZ"/>
              </w:rPr>
            </w:pPr>
            <w:r w:rsidRPr="00BE00C7">
              <w:rPr>
                <w:rFonts w:cs="Arial"/>
                <w:lang w:eastAsia="en-NZ"/>
              </w:rPr>
              <w:t>CHT Glynavon has an established quality and risk management programme. The quality and risk management systems include performance monitoring through internal audits and through the collection of clinical indicator data. Clinical indicator data is collecte</w:t>
            </w:r>
            <w:r w:rsidRPr="00BE00C7">
              <w:rPr>
                <w:rFonts w:cs="Arial"/>
                <w:lang w:eastAsia="en-NZ"/>
              </w:rPr>
              <w:t xml:space="preserve">d, analysed at facility level, and benchmarked within the organisation. Meeting minutes reviewed evidence quality data is shared in staff meetings. Internal audits are completed six-monthly by the area manager. Corrective actions are documented to address </w:t>
            </w:r>
            <w:r w:rsidRPr="00BE00C7">
              <w:rPr>
                <w:rFonts w:cs="Arial"/>
                <w:lang w:eastAsia="en-NZ"/>
              </w:rPr>
              <w:t xml:space="preserve">service improvements, with evidence of progress and sign off when achieved. </w:t>
            </w:r>
          </w:p>
          <w:p w14:paraId="52B9ACE3" w14:textId="77777777" w:rsidR="00EB7645" w:rsidRPr="00BE00C7" w:rsidRDefault="00C70E29" w:rsidP="00BE00C7">
            <w:pPr>
              <w:pStyle w:val="OutcomeDescription"/>
              <w:spacing w:before="120" w:after="120"/>
              <w:rPr>
                <w:rFonts w:cs="Arial"/>
                <w:lang w:eastAsia="en-NZ"/>
              </w:rPr>
            </w:pPr>
            <w:r w:rsidRPr="00BE00C7">
              <w:rPr>
                <w:rFonts w:cs="Arial"/>
                <w:lang w:eastAsia="en-NZ"/>
              </w:rPr>
              <w:t>Combined staff/quality meetings provide an avenue for discussions in relation to (but not limited to): quality data; health and safety; infection control/pandemic strategies; comp</w:t>
            </w:r>
            <w:r w:rsidRPr="00BE00C7">
              <w:rPr>
                <w:rFonts w:cs="Arial"/>
                <w:lang w:eastAsia="en-NZ"/>
              </w:rPr>
              <w:t xml:space="preserve">laints; compliments; staffing; and education. Resident/family satisfaction surveys are completed monthly, with a selection invited each month (on the yearly anniversary of their admission), with the aim of covering all residents and families in a calendar </w:t>
            </w:r>
            <w:r w:rsidRPr="00BE00C7">
              <w:rPr>
                <w:rFonts w:cs="Arial"/>
                <w:lang w:eastAsia="en-NZ"/>
              </w:rPr>
              <w:t>year. Surveys completed in 2022 reflect high levels of resident/family satisfaction, with consistent scores of 100% for the majority of categories surveyed. A corrective action plan had been implemented regarding the standard of food service.</w:t>
            </w:r>
          </w:p>
          <w:p w14:paraId="382A66E5" w14:textId="77777777" w:rsidR="00EB7645" w:rsidRPr="00BE00C7" w:rsidRDefault="00C70E29" w:rsidP="00BE00C7">
            <w:pPr>
              <w:pStyle w:val="OutcomeDescription"/>
              <w:spacing w:before="120" w:after="120"/>
              <w:rPr>
                <w:rFonts w:cs="Arial"/>
                <w:lang w:eastAsia="en-NZ"/>
              </w:rPr>
            </w:pPr>
            <w:r w:rsidRPr="00BE00C7">
              <w:rPr>
                <w:rFonts w:cs="Arial"/>
                <w:lang w:eastAsia="en-NZ"/>
              </w:rPr>
              <w:t>There are pro</w:t>
            </w:r>
            <w:r w:rsidRPr="00BE00C7">
              <w:rPr>
                <w:rFonts w:cs="Arial"/>
                <w:lang w:eastAsia="en-NZ"/>
              </w:rPr>
              <w:t>cedures to guide staff in managing clinical and non-clinical emergencies. A document control system is in place. Policies are regularly reviewed and reflect updates to the 2021 Ngā Paerewa Standard. Staff have completed a range of training, including cultu</w:t>
            </w:r>
            <w:r w:rsidRPr="00BE00C7">
              <w:rPr>
                <w:rFonts w:cs="Arial"/>
                <w:lang w:eastAsia="en-NZ"/>
              </w:rPr>
              <w:t xml:space="preserve">ral awareness training, to ensure a high quality service is delivered to all residents within the service. </w:t>
            </w:r>
          </w:p>
          <w:p w14:paraId="4DBA1E48" w14:textId="77777777" w:rsidR="00EB7645" w:rsidRPr="00BE00C7" w:rsidRDefault="00C70E29" w:rsidP="00BE00C7">
            <w:pPr>
              <w:pStyle w:val="OutcomeDescription"/>
              <w:spacing w:before="120" w:after="120"/>
              <w:rPr>
                <w:rFonts w:cs="Arial"/>
                <w:lang w:eastAsia="en-NZ"/>
              </w:rPr>
            </w:pPr>
            <w:r w:rsidRPr="00BE00C7">
              <w:rPr>
                <w:rFonts w:cs="Arial"/>
                <w:lang w:eastAsia="en-NZ"/>
              </w:rPr>
              <w:t>A health and safety system is being implemented with the service having a trained health and safety representative who is the unit manager. Hazard i</w:t>
            </w:r>
            <w:r w:rsidRPr="00BE00C7">
              <w:rPr>
                <w:rFonts w:cs="Arial"/>
                <w:lang w:eastAsia="en-NZ"/>
              </w:rPr>
              <w:t xml:space="preserve">dentification forms and an up-to-date hazard register were sighted. In the event of a staff accident or incident, a debrief process is documented on the accident/incident form. Health and safety training begins at orientation and continues annually. </w:t>
            </w:r>
          </w:p>
          <w:p w14:paraId="782887BF" w14:textId="77777777" w:rsidR="00EB7645" w:rsidRPr="00BE00C7" w:rsidRDefault="00C70E29" w:rsidP="00BE00C7">
            <w:pPr>
              <w:pStyle w:val="OutcomeDescription"/>
              <w:spacing w:before="120" w:after="120"/>
              <w:rPr>
                <w:rFonts w:cs="Arial"/>
                <w:lang w:eastAsia="en-NZ"/>
              </w:rPr>
            </w:pPr>
            <w:r w:rsidRPr="00BE00C7">
              <w:rPr>
                <w:rFonts w:cs="Arial"/>
                <w:lang w:eastAsia="en-NZ"/>
              </w:rPr>
              <w:t>Twelv</w:t>
            </w:r>
            <w:r w:rsidRPr="00BE00C7">
              <w:rPr>
                <w:rFonts w:cs="Arial"/>
                <w:lang w:eastAsia="en-NZ"/>
              </w:rPr>
              <w:t>e accident/incident forms reviewed for December 2022 indicated that the electronic forms are completed in full and are signed off by an RN and the unit manager/clinical coordinator. Incident and accident data is collated monthly and analysed by both the un</w:t>
            </w:r>
            <w:r w:rsidRPr="00BE00C7">
              <w:rPr>
                <w:rFonts w:cs="Arial"/>
                <w:lang w:eastAsia="en-NZ"/>
              </w:rPr>
              <w:t xml:space="preserve">it manager and the area manager. Results are discussed in the </w:t>
            </w:r>
            <w:r w:rsidRPr="00BE00C7">
              <w:rPr>
                <w:rFonts w:cs="Arial"/>
                <w:lang w:eastAsia="en-NZ"/>
              </w:rPr>
              <w:lastRenderedPageBreak/>
              <w:t xml:space="preserve">staff/quality meetings. </w:t>
            </w:r>
          </w:p>
          <w:p w14:paraId="45EC9130" w14:textId="77777777" w:rsidR="00EB7645" w:rsidRPr="00BE00C7" w:rsidRDefault="00C70E29" w:rsidP="00BE00C7">
            <w:pPr>
              <w:pStyle w:val="OutcomeDescription"/>
              <w:spacing w:before="120" w:after="120"/>
              <w:rPr>
                <w:rFonts w:cs="Arial"/>
                <w:lang w:eastAsia="en-NZ"/>
              </w:rPr>
            </w:pPr>
            <w:r w:rsidRPr="00BE00C7">
              <w:rPr>
                <w:rFonts w:cs="Arial"/>
                <w:lang w:eastAsia="en-NZ"/>
              </w:rPr>
              <w:t>Discussions with the unit manager evidenced their awareness of their requirement to notify relevant authorities in relation to essential notifications. A number of Secti</w:t>
            </w:r>
            <w:r w:rsidRPr="00BE00C7">
              <w:rPr>
                <w:rFonts w:cs="Arial"/>
                <w:lang w:eastAsia="en-NZ"/>
              </w:rPr>
              <w:t>on 31’s related to RN staffing, a resident not returning to the facility and one previous resident with a pressure injury, had been submitted in 2022. There has been one Covid-19 outbreak in December 2022. These were appropriately notified, managed and sta</w:t>
            </w:r>
            <w:r w:rsidRPr="00BE00C7">
              <w:rPr>
                <w:rFonts w:cs="Arial"/>
                <w:lang w:eastAsia="en-NZ"/>
              </w:rPr>
              <w:t xml:space="preserve">ff debriefed. </w:t>
            </w:r>
          </w:p>
          <w:p w14:paraId="1F8AC05F" w14:textId="77777777" w:rsidR="00EB7645" w:rsidRPr="00BE00C7" w:rsidRDefault="00C70E29" w:rsidP="00BE00C7">
            <w:pPr>
              <w:pStyle w:val="OutcomeDescription"/>
              <w:spacing w:before="120" w:after="120"/>
              <w:rPr>
                <w:rFonts w:cs="Arial"/>
                <w:lang w:eastAsia="en-NZ"/>
              </w:rPr>
            </w:pPr>
          </w:p>
        </w:tc>
      </w:tr>
      <w:tr w:rsidR="00111469" w14:paraId="38E97E32" w14:textId="77777777">
        <w:tc>
          <w:tcPr>
            <w:tcW w:w="0" w:type="auto"/>
          </w:tcPr>
          <w:p w14:paraId="697953CF" w14:textId="77777777" w:rsidR="00EB7645" w:rsidRPr="00BE00C7" w:rsidRDefault="00C70E29" w:rsidP="00BE00C7">
            <w:pPr>
              <w:pStyle w:val="OutcomeDescription"/>
              <w:spacing w:before="120" w:after="120"/>
              <w:rPr>
                <w:rFonts w:cs="Arial"/>
                <w:lang w:eastAsia="en-NZ"/>
              </w:rPr>
            </w:pPr>
            <w:r w:rsidRPr="00BE00C7">
              <w:rPr>
                <w:rFonts w:cs="Arial"/>
                <w:lang w:eastAsia="en-NZ"/>
              </w:rPr>
              <w:lastRenderedPageBreak/>
              <w:t>Subsection 2.3: Service management</w:t>
            </w:r>
          </w:p>
          <w:p w14:paraId="6E9122E2" w14:textId="77777777" w:rsidR="00EB7645" w:rsidRPr="00BE00C7" w:rsidRDefault="00C70E29"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Tiriti: The delivery of high-quality health care that is culturally </w:t>
            </w:r>
            <w:r w:rsidRPr="00BE00C7">
              <w:rPr>
                <w:rFonts w:cs="Arial"/>
                <w:lang w:eastAsia="en-NZ"/>
              </w:rPr>
              <w:t>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r w:rsidRPr="00BE00C7">
              <w:rPr>
                <w:rFonts w:cs="Arial"/>
                <w:lang w:eastAsia="en-NZ"/>
              </w:rPr>
              <w:t>.</w:t>
            </w:r>
          </w:p>
          <w:p w14:paraId="50F42D83" w14:textId="77777777" w:rsidR="00EB7645" w:rsidRPr="00BE00C7" w:rsidRDefault="00C70E29" w:rsidP="00BE00C7">
            <w:pPr>
              <w:pStyle w:val="OutcomeDescription"/>
              <w:spacing w:before="120" w:after="120"/>
              <w:rPr>
                <w:rFonts w:cs="Arial"/>
                <w:lang w:eastAsia="en-NZ"/>
              </w:rPr>
            </w:pPr>
          </w:p>
        </w:tc>
        <w:tc>
          <w:tcPr>
            <w:tcW w:w="0" w:type="auto"/>
          </w:tcPr>
          <w:p w14:paraId="4282ECB5" w14:textId="77777777" w:rsidR="00EB7645" w:rsidRPr="00BE00C7" w:rsidRDefault="00C70E29" w:rsidP="00BE00C7">
            <w:pPr>
              <w:pStyle w:val="OutcomeDescription"/>
              <w:spacing w:before="120" w:after="120"/>
              <w:rPr>
                <w:rFonts w:cs="Arial"/>
                <w:lang w:eastAsia="en-NZ"/>
              </w:rPr>
            </w:pPr>
            <w:r w:rsidRPr="00BE00C7">
              <w:rPr>
                <w:rFonts w:cs="Arial"/>
                <w:lang w:eastAsia="en-NZ"/>
              </w:rPr>
              <w:t>PA Low</w:t>
            </w:r>
          </w:p>
        </w:tc>
        <w:tc>
          <w:tcPr>
            <w:tcW w:w="0" w:type="auto"/>
          </w:tcPr>
          <w:p w14:paraId="33BFA7BB" w14:textId="77777777" w:rsidR="00EB7645" w:rsidRPr="00BE00C7" w:rsidRDefault="00C70E29" w:rsidP="00BE00C7">
            <w:pPr>
              <w:pStyle w:val="OutcomeDescription"/>
              <w:spacing w:before="120" w:after="120"/>
              <w:rPr>
                <w:rFonts w:cs="Arial"/>
                <w:lang w:eastAsia="en-NZ"/>
              </w:rPr>
            </w:pPr>
            <w:r w:rsidRPr="00BE00C7">
              <w:rPr>
                <w:rFonts w:cs="Arial"/>
                <w:lang w:eastAsia="en-NZ"/>
              </w:rPr>
              <w:t>There is a staffing policy that describes rostering requirements. The roster provides appropriate coverage for the effective delivery of care and support. The registered nurses, the activities coordinator and a selection of HCAs hold current firs</w:t>
            </w:r>
            <w:r w:rsidRPr="00BE00C7">
              <w:rPr>
                <w:rFonts w:cs="Arial"/>
                <w:lang w:eastAsia="en-NZ"/>
              </w:rPr>
              <w:t>t aid certificates. There is a first aid trained staff member on duty 24/7.</w:t>
            </w:r>
          </w:p>
          <w:p w14:paraId="5A9291D1" w14:textId="77777777" w:rsidR="00EB7645" w:rsidRPr="00BE00C7" w:rsidRDefault="00C70E29" w:rsidP="00BE00C7">
            <w:pPr>
              <w:pStyle w:val="OutcomeDescription"/>
              <w:spacing w:before="120" w:after="120"/>
              <w:rPr>
                <w:rFonts w:cs="Arial"/>
                <w:lang w:eastAsia="en-NZ"/>
              </w:rPr>
            </w:pPr>
            <w:r w:rsidRPr="00BE00C7">
              <w:rPr>
                <w:rFonts w:cs="Arial"/>
                <w:lang w:eastAsia="en-NZ"/>
              </w:rPr>
              <w:t>Interviews with staff confirmed that their workload is manageable. Vacant shifts are covered by available healthcare assistants, nurses, casual staff, or bureau staff. Out of hours</w:t>
            </w:r>
            <w:r w:rsidRPr="00BE00C7">
              <w:rPr>
                <w:rFonts w:cs="Arial"/>
                <w:lang w:eastAsia="en-NZ"/>
              </w:rPr>
              <w:t xml:space="preserve"> on-call cover is shared between the unit manager and clinical coordinator. The clinical coordinator will perform the unit manager’s role in her absence.</w:t>
            </w:r>
          </w:p>
          <w:p w14:paraId="43F0D372" w14:textId="77777777" w:rsidR="00EB7645" w:rsidRPr="00BE00C7" w:rsidRDefault="00C70E29" w:rsidP="00BE00C7">
            <w:pPr>
              <w:pStyle w:val="OutcomeDescription"/>
              <w:spacing w:before="120" w:after="120"/>
              <w:rPr>
                <w:rFonts w:cs="Arial"/>
                <w:lang w:eastAsia="en-NZ"/>
              </w:rPr>
            </w:pPr>
            <w:r w:rsidRPr="00BE00C7">
              <w:rPr>
                <w:rFonts w:cs="Arial"/>
                <w:lang w:eastAsia="en-NZ"/>
              </w:rPr>
              <w:t>Staff and residents are informed when there are changes to staffing levels, evidenced in staff intervi</w:t>
            </w:r>
            <w:r w:rsidRPr="00BE00C7">
              <w:rPr>
                <w:rFonts w:cs="Arial"/>
                <w:lang w:eastAsia="en-NZ"/>
              </w:rPr>
              <w:t>ews.</w:t>
            </w:r>
          </w:p>
          <w:p w14:paraId="08EC9210" w14:textId="77777777" w:rsidR="00EB7645" w:rsidRPr="00BE00C7" w:rsidRDefault="00C70E29" w:rsidP="00BE00C7">
            <w:pPr>
              <w:pStyle w:val="OutcomeDescription"/>
              <w:spacing w:before="120" w:after="120"/>
              <w:rPr>
                <w:rFonts w:cs="Arial"/>
                <w:lang w:eastAsia="en-NZ"/>
              </w:rPr>
            </w:pPr>
            <w:r w:rsidRPr="00BE00C7">
              <w:rPr>
                <w:rFonts w:cs="Arial"/>
                <w:lang w:eastAsia="en-NZ"/>
              </w:rPr>
              <w:t xml:space="preserve">The unit manager (RN) and clinical coordinator (RN) are available Monday to Friday. </w:t>
            </w:r>
          </w:p>
          <w:p w14:paraId="76AC1486" w14:textId="77777777" w:rsidR="00EB7645" w:rsidRPr="00BE00C7" w:rsidRDefault="00C70E29" w:rsidP="00BE00C7">
            <w:pPr>
              <w:pStyle w:val="OutcomeDescription"/>
              <w:spacing w:before="120" w:after="120"/>
              <w:rPr>
                <w:rFonts w:cs="Arial"/>
                <w:lang w:eastAsia="en-NZ"/>
              </w:rPr>
            </w:pPr>
            <w:r w:rsidRPr="00BE00C7">
              <w:rPr>
                <w:rFonts w:cs="Arial"/>
                <w:lang w:eastAsia="en-NZ"/>
              </w:rPr>
              <w:t>There is a current vacancy for a RN to work 24 hours a week. Recruitment is ongoing. Due to the facilities current RN shortage, there are occasional shifts that are n</w:t>
            </w:r>
            <w:r w:rsidRPr="00BE00C7">
              <w:rPr>
                <w:rFonts w:cs="Arial"/>
                <w:lang w:eastAsia="en-NZ"/>
              </w:rPr>
              <w:t>ot covered by a RN, if bureau RNs are not available. These shifts are therefore covered by level 4 medication competent HCAs. The unit manager and the clinical coordinator are on call 24/7 for advice and support. There was a significant national health wor</w:t>
            </w:r>
            <w:r w:rsidRPr="00BE00C7">
              <w:rPr>
                <w:rFonts w:cs="Arial"/>
                <w:lang w:eastAsia="en-NZ"/>
              </w:rPr>
              <w:t xml:space="preserve">kforce shortage at the time of the audit. Findings relating to staff shortages should be read in the context of this national issue. </w:t>
            </w:r>
          </w:p>
          <w:p w14:paraId="429C5908" w14:textId="77777777" w:rsidR="00EB7645" w:rsidRPr="00BE00C7" w:rsidRDefault="00C70E29" w:rsidP="00BE00C7">
            <w:pPr>
              <w:pStyle w:val="OutcomeDescription"/>
              <w:spacing w:before="120" w:after="120"/>
              <w:rPr>
                <w:rFonts w:cs="Arial"/>
                <w:lang w:eastAsia="en-NZ"/>
              </w:rPr>
            </w:pPr>
            <w:r w:rsidRPr="00BE00C7">
              <w:rPr>
                <w:rFonts w:cs="Arial"/>
                <w:lang w:eastAsia="en-NZ"/>
              </w:rPr>
              <w:t>There is an annual education and training schedule being implemented. The education and training schedule lists compulsory</w:t>
            </w:r>
            <w:r w:rsidRPr="00BE00C7">
              <w:rPr>
                <w:rFonts w:cs="Arial"/>
                <w:lang w:eastAsia="en-NZ"/>
              </w:rPr>
              <w:t xml:space="preserve"> </w:t>
            </w:r>
            <w:r w:rsidRPr="00BE00C7">
              <w:rPr>
                <w:rFonts w:cs="Arial"/>
                <w:lang w:eastAsia="en-NZ"/>
              </w:rPr>
              <w:lastRenderedPageBreak/>
              <w:t>training (Altura and clinical topics), which includes cultural awareness training. Staff have completed cultural awareness training online, which included the provision of safe cultural care, Māori world view and the Treaty of Waitangi. The training conte</w:t>
            </w:r>
            <w:r w:rsidRPr="00BE00C7">
              <w:rPr>
                <w:rFonts w:cs="Arial"/>
                <w:lang w:eastAsia="en-NZ"/>
              </w:rPr>
              <w:t>nt provided resources to staff to encourage participation in learning opportunities, that provide them with up-to-date information on Māori health outcomes and disparities, and health equity.</w:t>
            </w:r>
          </w:p>
          <w:p w14:paraId="03106798" w14:textId="77777777" w:rsidR="00EB7645" w:rsidRPr="00BE00C7" w:rsidRDefault="00C70E29" w:rsidP="00BE00C7">
            <w:pPr>
              <w:pStyle w:val="OutcomeDescription"/>
              <w:spacing w:before="120" w:after="120"/>
              <w:rPr>
                <w:rFonts w:cs="Arial"/>
                <w:lang w:eastAsia="en-NZ"/>
              </w:rPr>
            </w:pPr>
            <w:r w:rsidRPr="00BE00C7">
              <w:rPr>
                <w:rFonts w:cs="Arial"/>
                <w:lang w:eastAsia="en-NZ"/>
              </w:rPr>
              <w:t xml:space="preserve">External training opportunities for care staff include training </w:t>
            </w:r>
            <w:r w:rsidRPr="00BE00C7">
              <w:rPr>
                <w:rFonts w:cs="Arial"/>
                <w:lang w:eastAsia="en-NZ"/>
              </w:rPr>
              <w:t xml:space="preserve">through Te Whatu Ora Hauora a Toi Bay of Plenty, hospice and the organisation’s online training portal which can be accessed on personal devices. </w:t>
            </w:r>
          </w:p>
          <w:p w14:paraId="2762E3F9" w14:textId="77777777" w:rsidR="00EB7645" w:rsidRPr="00BE00C7" w:rsidRDefault="00C70E29" w:rsidP="00BE00C7">
            <w:pPr>
              <w:pStyle w:val="OutcomeDescription"/>
              <w:spacing w:before="120" w:after="120"/>
              <w:rPr>
                <w:rFonts w:cs="Arial"/>
                <w:lang w:eastAsia="en-NZ"/>
              </w:rPr>
            </w:pPr>
            <w:r w:rsidRPr="00BE00C7">
              <w:rPr>
                <w:rFonts w:cs="Arial"/>
                <w:lang w:eastAsia="en-NZ"/>
              </w:rPr>
              <w:t>The service supports and encourages HCAs to obtain a New Zealand Qualification Authority (NZQA) qualification. Twelve HCAs are employed. The CHT Glynavon orientation programme ensure core competencies and compulsory knowledge/topics are addressed. Eight HC</w:t>
            </w:r>
            <w:r w:rsidRPr="00BE00C7">
              <w:rPr>
                <w:rFonts w:cs="Arial"/>
                <w:lang w:eastAsia="en-NZ"/>
              </w:rPr>
              <w:t xml:space="preserve">As have achieved a level 4 NZQA qualification, three level 3, and one is awaiting enrolment. </w:t>
            </w:r>
          </w:p>
          <w:p w14:paraId="17D09251" w14:textId="77777777" w:rsidR="00EB7645" w:rsidRPr="00BE00C7" w:rsidRDefault="00C70E29" w:rsidP="00BE00C7">
            <w:pPr>
              <w:pStyle w:val="OutcomeDescription"/>
              <w:spacing w:before="120" w:after="120"/>
              <w:rPr>
                <w:rFonts w:cs="Arial"/>
                <w:lang w:eastAsia="en-NZ"/>
              </w:rPr>
            </w:pPr>
            <w:r w:rsidRPr="00BE00C7">
              <w:rPr>
                <w:rFonts w:cs="Arial"/>
                <w:lang w:eastAsia="en-NZ"/>
              </w:rPr>
              <w:t xml:space="preserve">All staff are required to complete competency assessments as part of their orientation. All HCAs are required to complete annual competencies, including (but not </w:t>
            </w:r>
            <w:r w:rsidRPr="00BE00C7">
              <w:rPr>
                <w:rFonts w:cs="Arial"/>
                <w:lang w:eastAsia="en-NZ"/>
              </w:rPr>
              <w:t xml:space="preserve">limited to) restraint, handwashing, correct use of PPE, cultural safety and moving and handling. A record of completion is maintained on an electronic register. </w:t>
            </w:r>
          </w:p>
          <w:p w14:paraId="3789E326" w14:textId="77777777" w:rsidR="00EB7645" w:rsidRPr="00BE00C7" w:rsidRDefault="00C70E29" w:rsidP="00BE00C7">
            <w:pPr>
              <w:pStyle w:val="OutcomeDescription"/>
              <w:spacing w:before="120" w:after="120"/>
              <w:rPr>
                <w:rFonts w:cs="Arial"/>
                <w:lang w:eastAsia="en-NZ"/>
              </w:rPr>
            </w:pPr>
            <w:r w:rsidRPr="00BE00C7">
              <w:rPr>
                <w:rFonts w:cs="Arial"/>
                <w:lang w:eastAsia="en-NZ"/>
              </w:rPr>
              <w:t>Additional RN specific competencies include (but are not limited to) syringe driver and interR</w:t>
            </w:r>
            <w:r w:rsidRPr="00BE00C7">
              <w:rPr>
                <w:rFonts w:cs="Arial"/>
                <w:lang w:eastAsia="en-NZ"/>
              </w:rPr>
              <w:t>AI assessment competency. Three RNs (including the clinical coordinator) are interRAI trained. All RNs also attend external training, through webinars and zoom training where available. All staff, including RNs, attend relevant quality/staff and clinical m</w:t>
            </w:r>
            <w:r w:rsidRPr="00BE00C7">
              <w:rPr>
                <w:rFonts w:cs="Arial"/>
                <w:lang w:eastAsia="en-NZ"/>
              </w:rPr>
              <w:t xml:space="preserve">eetings when possible. </w:t>
            </w:r>
          </w:p>
          <w:p w14:paraId="3FDC0BB6" w14:textId="77777777" w:rsidR="00EB7645" w:rsidRPr="00BE00C7" w:rsidRDefault="00C70E29" w:rsidP="00BE00C7">
            <w:pPr>
              <w:pStyle w:val="OutcomeDescription"/>
              <w:spacing w:before="120" w:after="120"/>
              <w:rPr>
                <w:rFonts w:cs="Arial"/>
                <w:lang w:eastAsia="en-NZ"/>
              </w:rPr>
            </w:pPr>
            <w:r w:rsidRPr="00BE00C7">
              <w:rPr>
                <w:rFonts w:cs="Arial"/>
                <w:lang w:eastAsia="en-NZ"/>
              </w:rPr>
              <w:t xml:space="preserve">Resident/family meetings are held monthly and provide opportunities to discuss results from satisfaction surveys and corrective actions being implemented (meeting minutes sighted). Staff wellness is encouraged through participation </w:t>
            </w:r>
            <w:r w:rsidRPr="00BE00C7">
              <w:rPr>
                <w:rFonts w:cs="Arial"/>
                <w:lang w:eastAsia="en-NZ"/>
              </w:rPr>
              <w:t>in health and wellbeing activities. Details of the Employee Assistance Programme (EAP) are available to staff for support both with work and home life issues.</w:t>
            </w:r>
          </w:p>
          <w:p w14:paraId="77BA15F6" w14:textId="77777777" w:rsidR="00EB7645" w:rsidRPr="00BE00C7" w:rsidRDefault="00C70E29" w:rsidP="00BE00C7">
            <w:pPr>
              <w:pStyle w:val="OutcomeDescription"/>
              <w:spacing w:before="120" w:after="120"/>
              <w:rPr>
                <w:rFonts w:cs="Arial"/>
                <w:lang w:eastAsia="en-NZ"/>
              </w:rPr>
            </w:pPr>
          </w:p>
        </w:tc>
      </w:tr>
      <w:tr w:rsidR="00111469" w14:paraId="52067B79" w14:textId="77777777">
        <w:tc>
          <w:tcPr>
            <w:tcW w:w="0" w:type="auto"/>
          </w:tcPr>
          <w:p w14:paraId="709B1981" w14:textId="77777777" w:rsidR="00EB7645" w:rsidRPr="00BE00C7" w:rsidRDefault="00C70E29"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092E65CC" w14:textId="77777777" w:rsidR="00EB7645" w:rsidRPr="00BE00C7" w:rsidRDefault="00C70E29" w:rsidP="00BE00C7">
            <w:pPr>
              <w:pStyle w:val="OutcomeDescription"/>
              <w:spacing w:before="120" w:after="120"/>
              <w:rPr>
                <w:rFonts w:cs="Arial"/>
                <w:lang w:eastAsia="en-NZ"/>
              </w:rPr>
            </w:pPr>
            <w:r w:rsidRPr="00BE00C7">
              <w:rPr>
                <w:rFonts w:cs="Arial"/>
                <w:lang w:eastAsia="en-NZ"/>
              </w:rPr>
              <w:t>The people: People providing my support have kn</w:t>
            </w:r>
            <w:r w:rsidRPr="00BE00C7">
              <w:rPr>
                <w:rFonts w:cs="Arial"/>
                <w:lang w:eastAsia="en-NZ"/>
              </w:rPr>
              <w:t>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w:t>
            </w:r>
            <w:r w:rsidRPr="00BE00C7">
              <w:rPr>
                <w:rFonts w:cs="Arial"/>
                <w:lang w:eastAsia="en-NZ"/>
              </w:rPr>
              <w:t>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r w:rsidRPr="00BE00C7">
              <w:rPr>
                <w:rFonts w:cs="Arial"/>
                <w:lang w:eastAsia="en-NZ"/>
              </w:rPr>
              <w:t>.</w:t>
            </w:r>
          </w:p>
          <w:p w14:paraId="5404075E" w14:textId="77777777" w:rsidR="00EB7645" w:rsidRPr="00BE00C7" w:rsidRDefault="00C70E29" w:rsidP="00BE00C7">
            <w:pPr>
              <w:pStyle w:val="OutcomeDescription"/>
              <w:spacing w:before="120" w:after="120"/>
              <w:rPr>
                <w:rFonts w:cs="Arial"/>
                <w:lang w:eastAsia="en-NZ"/>
              </w:rPr>
            </w:pPr>
          </w:p>
        </w:tc>
        <w:tc>
          <w:tcPr>
            <w:tcW w:w="0" w:type="auto"/>
          </w:tcPr>
          <w:p w14:paraId="399B8D32" w14:textId="77777777" w:rsidR="00EB7645" w:rsidRPr="00BE00C7" w:rsidRDefault="00C70E29" w:rsidP="00BE00C7">
            <w:pPr>
              <w:pStyle w:val="OutcomeDescription"/>
              <w:spacing w:before="120" w:after="120"/>
              <w:rPr>
                <w:rFonts w:cs="Arial"/>
                <w:lang w:eastAsia="en-NZ"/>
              </w:rPr>
            </w:pPr>
            <w:r w:rsidRPr="00BE00C7">
              <w:rPr>
                <w:rFonts w:cs="Arial"/>
                <w:lang w:eastAsia="en-NZ"/>
              </w:rPr>
              <w:t>FA</w:t>
            </w:r>
          </w:p>
        </w:tc>
        <w:tc>
          <w:tcPr>
            <w:tcW w:w="0" w:type="auto"/>
          </w:tcPr>
          <w:p w14:paraId="1F848E28" w14:textId="77777777" w:rsidR="00EB7645" w:rsidRPr="00BE00C7" w:rsidRDefault="00C70E29" w:rsidP="00BE00C7">
            <w:pPr>
              <w:pStyle w:val="OutcomeDescription"/>
              <w:spacing w:before="120" w:after="120"/>
              <w:rPr>
                <w:rFonts w:cs="Arial"/>
                <w:lang w:eastAsia="en-NZ"/>
              </w:rPr>
            </w:pPr>
            <w:r w:rsidRPr="00BE00C7">
              <w:rPr>
                <w:rFonts w:cs="Arial"/>
                <w:lang w:eastAsia="en-NZ"/>
              </w:rPr>
              <w:t xml:space="preserve">There are human resources policies in place, including recruitment, selection, orientation and staff training and development. Staff files are securely stored. Five staff files reviewed evidenced implementation of the recruitment process, employment </w:t>
            </w:r>
            <w:r w:rsidRPr="00BE00C7">
              <w:rPr>
                <w:rFonts w:cs="Arial"/>
                <w:lang w:eastAsia="en-NZ"/>
              </w:rPr>
              <w:t>contracts, police checking and completed orientation. There are job descriptions in place for all positions that includes outcomes, accountability, responsibilities, and functions to be achieved in each position.</w:t>
            </w:r>
          </w:p>
          <w:p w14:paraId="3B4E69F3" w14:textId="77777777" w:rsidR="00EB7645" w:rsidRPr="00BE00C7" w:rsidRDefault="00C70E29" w:rsidP="00BE00C7">
            <w:pPr>
              <w:pStyle w:val="OutcomeDescription"/>
              <w:spacing w:before="120" w:after="120"/>
              <w:rPr>
                <w:rFonts w:cs="Arial"/>
                <w:lang w:eastAsia="en-NZ"/>
              </w:rPr>
            </w:pPr>
            <w:r w:rsidRPr="00BE00C7">
              <w:rPr>
                <w:rFonts w:cs="Arial"/>
                <w:lang w:eastAsia="en-NZ"/>
              </w:rPr>
              <w:t>A register of practising certificates is ma</w:t>
            </w:r>
            <w:r w:rsidRPr="00BE00C7">
              <w:rPr>
                <w:rFonts w:cs="Arial"/>
                <w:lang w:eastAsia="en-NZ"/>
              </w:rPr>
              <w:t>intained for all health professionals. There is an appraisal policy. All staff who had been employed for over one year have an annual appraisal completed.</w:t>
            </w:r>
          </w:p>
          <w:p w14:paraId="4A436BD0" w14:textId="77777777" w:rsidR="00EB7645" w:rsidRPr="00BE00C7" w:rsidRDefault="00C70E29" w:rsidP="00BE00C7">
            <w:pPr>
              <w:pStyle w:val="OutcomeDescription"/>
              <w:spacing w:before="120" w:after="120"/>
              <w:rPr>
                <w:rFonts w:cs="Arial"/>
                <w:lang w:eastAsia="en-NZ"/>
              </w:rPr>
            </w:pPr>
            <w:r w:rsidRPr="00BE00C7">
              <w:rPr>
                <w:rFonts w:cs="Arial"/>
                <w:lang w:eastAsia="en-NZ"/>
              </w:rPr>
              <w:t xml:space="preserve">The service has a role-specific orientation programme in place that provides new staff with relevant </w:t>
            </w:r>
            <w:r w:rsidRPr="00BE00C7">
              <w:rPr>
                <w:rFonts w:cs="Arial"/>
                <w:lang w:eastAsia="en-NZ"/>
              </w:rPr>
              <w:t xml:space="preserve">information for safe work practice and includes buddying when first employed. Competencies are completed at orientation. The service demonstrates that the orientation programme supports RNs and HCAs to provide a culturally safe environment for Māori. </w:t>
            </w:r>
          </w:p>
          <w:p w14:paraId="178BF0EB" w14:textId="77777777" w:rsidR="00EB7645" w:rsidRPr="00BE00C7" w:rsidRDefault="00C70E29" w:rsidP="00BE00C7">
            <w:pPr>
              <w:pStyle w:val="OutcomeDescription"/>
              <w:spacing w:before="120" w:after="120"/>
              <w:rPr>
                <w:rFonts w:cs="Arial"/>
                <w:lang w:eastAsia="en-NZ"/>
              </w:rPr>
            </w:pPr>
            <w:r w:rsidRPr="00BE00C7">
              <w:rPr>
                <w:rFonts w:cs="Arial"/>
                <w:lang w:eastAsia="en-NZ"/>
              </w:rPr>
              <w:t>Ethn</w:t>
            </w:r>
            <w:r w:rsidRPr="00BE00C7">
              <w:rPr>
                <w:rFonts w:cs="Arial"/>
                <w:lang w:eastAsia="en-NZ"/>
              </w:rPr>
              <w:t>icity data is identified for staff, and an employee ethnicity database is available.</w:t>
            </w:r>
          </w:p>
          <w:p w14:paraId="6EA61F7D" w14:textId="77777777" w:rsidR="00EB7645" w:rsidRPr="00BE00C7" w:rsidRDefault="00C70E29" w:rsidP="00BE00C7">
            <w:pPr>
              <w:pStyle w:val="OutcomeDescription"/>
              <w:spacing w:before="120" w:after="120"/>
              <w:rPr>
                <w:rFonts w:cs="Arial"/>
                <w:lang w:eastAsia="en-NZ"/>
              </w:rPr>
            </w:pPr>
            <w:r w:rsidRPr="00BE00C7">
              <w:rPr>
                <w:rFonts w:cs="Arial"/>
                <w:lang w:eastAsia="en-NZ"/>
              </w:rPr>
              <w:t xml:space="preserve">Following any staff incident/accident, evidence of debriefing and follow-up action taken are documented. Wellbeing support is provided to staff. </w:t>
            </w:r>
          </w:p>
          <w:p w14:paraId="7613007C" w14:textId="77777777" w:rsidR="00EB7645" w:rsidRPr="00BE00C7" w:rsidRDefault="00C70E29" w:rsidP="00BE00C7">
            <w:pPr>
              <w:pStyle w:val="OutcomeDescription"/>
              <w:spacing w:before="120" w:after="120"/>
              <w:rPr>
                <w:rFonts w:cs="Arial"/>
                <w:lang w:eastAsia="en-NZ"/>
              </w:rPr>
            </w:pPr>
          </w:p>
        </w:tc>
      </w:tr>
      <w:tr w:rsidR="00111469" w14:paraId="26B8370E" w14:textId="77777777">
        <w:tc>
          <w:tcPr>
            <w:tcW w:w="0" w:type="auto"/>
          </w:tcPr>
          <w:p w14:paraId="5DBBB67C" w14:textId="77777777" w:rsidR="00EB7645" w:rsidRPr="00BE00C7" w:rsidRDefault="00C70E29" w:rsidP="00BE00C7">
            <w:pPr>
              <w:pStyle w:val="OutcomeDescription"/>
              <w:spacing w:before="120" w:after="120"/>
              <w:rPr>
                <w:rFonts w:cs="Arial"/>
                <w:lang w:eastAsia="en-NZ"/>
              </w:rPr>
            </w:pPr>
            <w:r w:rsidRPr="00BE00C7">
              <w:rPr>
                <w:rFonts w:cs="Arial"/>
                <w:lang w:eastAsia="en-NZ"/>
              </w:rPr>
              <w:t>Subsection 2.5: Informa</w:t>
            </w:r>
            <w:r w:rsidRPr="00BE00C7">
              <w:rPr>
                <w:rFonts w:cs="Arial"/>
                <w:lang w:eastAsia="en-NZ"/>
              </w:rPr>
              <w:t>tion</w:t>
            </w:r>
          </w:p>
          <w:p w14:paraId="0554919C" w14:textId="77777777" w:rsidR="00EB7645" w:rsidRPr="00BE00C7" w:rsidRDefault="00C70E29"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w:t>
            </w:r>
            <w:r w:rsidRPr="00BE00C7">
              <w:rPr>
                <w:rFonts w:cs="Arial"/>
                <w:lang w:eastAsia="en-NZ"/>
              </w:rPr>
              <w:t>ollection, storage, and use of personal and health information of people using our services is accurate, sufficient, secure, accessible, and confidential.</w:t>
            </w:r>
          </w:p>
          <w:p w14:paraId="1862C9FE" w14:textId="77777777" w:rsidR="00EB7645" w:rsidRPr="00BE00C7" w:rsidRDefault="00C70E29" w:rsidP="00BE00C7">
            <w:pPr>
              <w:pStyle w:val="OutcomeDescription"/>
              <w:spacing w:before="120" w:after="120"/>
              <w:rPr>
                <w:rFonts w:cs="Arial"/>
                <w:lang w:eastAsia="en-NZ"/>
              </w:rPr>
            </w:pPr>
          </w:p>
        </w:tc>
        <w:tc>
          <w:tcPr>
            <w:tcW w:w="0" w:type="auto"/>
          </w:tcPr>
          <w:p w14:paraId="20EBD138" w14:textId="77777777" w:rsidR="00EB7645" w:rsidRPr="00BE00C7" w:rsidRDefault="00C70E29" w:rsidP="00BE00C7">
            <w:pPr>
              <w:pStyle w:val="OutcomeDescription"/>
              <w:spacing w:before="120" w:after="120"/>
              <w:rPr>
                <w:rFonts w:cs="Arial"/>
                <w:lang w:eastAsia="en-NZ"/>
              </w:rPr>
            </w:pPr>
            <w:r w:rsidRPr="00BE00C7">
              <w:rPr>
                <w:rFonts w:cs="Arial"/>
                <w:lang w:eastAsia="en-NZ"/>
              </w:rPr>
              <w:t>FA</w:t>
            </w:r>
          </w:p>
        </w:tc>
        <w:tc>
          <w:tcPr>
            <w:tcW w:w="0" w:type="auto"/>
          </w:tcPr>
          <w:p w14:paraId="11C610D0" w14:textId="77777777" w:rsidR="00EB7645" w:rsidRPr="00BE00C7" w:rsidRDefault="00C70E29" w:rsidP="00BE00C7">
            <w:pPr>
              <w:pStyle w:val="OutcomeDescription"/>
              <w:spacing w:before="120" w:after="120"/>
              <w:rPr>
                <w:rFonts w:cs="Arial"/>
                <w:lang w:eastAsia="en-NZ"/>
              </w:rPr>
            </w:pPr>
            <w:r w:rsidRPr="00BE00C7">
              <w:rPr>
                <w:rFonts w:cs="Arial"/>
                <w:lang w:eastAsia="en-NZ"/>
              </w:rPr>
              <w:t xml:space="preserve">Resident files and the information associated with residents and staff are retained in a </w:t>
            </w:r>
            <w:r w:rsidRPr="00BE00C7">
              <w:rPr>
                <w:rFonts w:cs="Arial"/>
                <w:lang w:eastAsia="en-NZ"/>
              </w:rPr>
              <w:t>mixture of hard copy and an electronic format. Electronic information is regularly backed-up using cloud-based technology and password protected. There is a documented business continuity plan in case of information systems failure.</w:t>
            </w:r>
          </w:p>
          <w:p w14:paraId="767FA944" w14:textId="77777777" w:rsidR="00EB7645" w:rsidRPr="00BE00C7" w:rsidRDefault="00C70E29" w:rsidP="00BE00C7">
            <w:pPr>
              <w:pStyle w:val="OutcomeDescription"/>
              <w:spacing w:before="120" w:after="120"/>
              <w:rPr>
                <w:rFonts w:cs="Arial"/>
                <w:lang w:eastAsia="en-NZ"/>
              </w:rPr>
            </w:pPr>
            <w:r w:rsidRPr="00BE00C7">
              <w:rPr>
                <w:rFonts w:cs="Arial"/>
                <w:lang w:eastAsia="en-NZ"/>
              </w:rPr>
              <w:t xml:space="preserve">The resident files are </w:t>
            </w:r>
            <w:r w:rsidRPr="00BE00C7">
              <w:rPr>
                <w:rFonts w:cs="Arial"/>
                <w:lang w:eastAsia="en-NZ"/>
              </w:rPr>
              <w:t>appropriate to the service type and demonstrated service integration. Records are uniquely identifiable, legible, and timely. Signatures that are documented include the name and designation of the service provider. Residents archived files are securely sto</w:t>
            </w:r>
            <w:r w:rsidRPr="00BE00C7">
              <w:rPr>
                <w:rFonts w:cs="Arial"/>
                <w:lang w:eastAsia="en-NZ"/>
              </w:rPr>
              <w:t>red in a locked room or backed-up on the electronic system and easily retrievable when required.</w:t>
            </w:r>
          </w:p>
          <w:p w14:paraId="1A8D8E44" w14:textId="77777777" w:rsidR="00EB7645" w:rsidRPr="00BE00C7" w:rsidRDefault="00C70E29" w:rsidP="00BE00C7">
            <w:pPr>
              <w:pStyle w:val="OutcomeDescription"/>
              <w:spacing w:before="120" w:after="120"/>
              <w:rPr>
                <w:rFonts w:cs="Arial"/>
                <w:lang w:eastAsia="en-NZ"/>
              </w:rPr>
            </w:pPr>
            <w:r w:rsidRPr="00BE00C7">
              <w:rPr>
                <w:rFonts w:cs="Arial"/>
                <w:lang w:eastAsia="en-NZ"/>
              </w:rPr>
              <w:lastRenderedPageBreak/>
              <w:t>Residents entering the service have all relevant initial information recorded within 24 hours of entry into the resident’s individual record. An initial care p</w:t>
            </w:r>
            <w:r w:rsidRPr="00BE00C7">
              <w:rPr>
                <w:rFonts w:cs="Arial"/>
                <w:lang w:eastAsia="en-NZ"/>
              </w:rPr>
              <w:t xml:space="preserve">lan is also developed in this time. Personal resident information is kept confidential and cannot be viewed by other residents or members of the public. The service is not responsible for National Health Index registration. </w:t>
            </w:r>
          </w:p>
          <w:p w14:paraId="43978438" w14:textId="77777777" w:rsidR="00EB7645" w:rsidRPr="00BE00C7" w:rsidRDefault="00C70E29" w:rsidP="00BE00C7">
            <w:pPr>
              <w:pStyle w:val="OutcomeDescription"/>
              <w:spacing w:before="120" w:after="120"/>
              <w:rPr>
                <w:rFonts w:cs="Arial"/>
                <w:lang w:eastAsia="en-NZ"/>
              </w:rPr>
            </w:pPr>
          </w:p>
        </w:tc>
      </w:tr>
      <w:tr w:rsidR="00111469" w14:paraId="50EEA887" w14:textId="77777777">
        <w:tc>
          <w:tcPr>
            <w:tcW w:w="0" w:type="auto"/>
          </w:tcPr>
          <w:p w14:paraId="0424DE58" w14:textId="77777777" w:rsidR="00EB7645" w:rsidRPr="00BE00C7" w:rsidRDefault="00C70E29" w:rsidP="00BE00C7">
            <w:pPr>
              <w:pStyle w:val="OutcomeDescription"/>
              <w:spacing w:before="120" w:after="120"/>
              <w:rPr>
                <w:rFonts w:cs="Arial"/>
                <w:lang w:eastAsia="en-NZ"/>
              </w:rPr>
            </w:pPr>
            <w:r w:rsidRPr="00BE00C7">
              <w:rPr>
                <w:rFonts w:cs="Arial"/>
                <w:lang w:eastAsia="en-NZ"/>
              </w:rPr>
              <w:lastRenderedPageBreak/>
              <w:t>Subsection 3.1: Entry and dec</w:t>
            </w:r>
            <w:r w:rsidRPr="00BE00C7">
              <w:rPr>
                <w:rFonts w:cs="Arial"/>
                <w:lang w:eastAsia="en-NZ"/>
              </w:rPr>
              <w:t>lining entry</w:t>
            </w:r>
          </w:p>
          <w:p w14:paraId="157289AC" w14:textId="77777777" w:rsidR="00EB7645" w:rsidRPr="00BE00C7" w:rsidRDefault="00C70E29"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w:t>
            </w:r>
            <w:r w:rsidRPr="00BE00C7">
              <w:rPr>
                <w:rFonts w:cs="Arial"/>
                <w:lang w:eastAsia="en-NZ"/>
              </w:rPr>
              <w:t>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w:t>
            </w:r>
            <w:r w:rsidRPr="00BE00C7">
              <w:rPr>
                <w:rFonts w:cs="Arial"/>
                <w:lang w:eastAsia="en-NZ"/>
              </w:rPr>
              <w:t xml:space="preserve"> whānau. Where we are unable to meet these needs, adequate information about the reasons for this decision is documented and communicated to the person and whānau.</w:t>
            </w:r>
          </w:p>
          <w:p w14:paraId="66184BB2" w14:textId="77777777" w:rsidR="00EB7645" w:rsidRPr="00BE00C7" w:rsidRDefault="00C70E29" w:rsidP="00BE00C7">
            <w:pPr>
              <w:pStyle w:val="OutcomeDescription"/>
              <w:spacing w:before="120" w:after="120"/>
              <w:rPr>
                <w:rFonts w:cs="Arial"/>
                <w:lang w:eastAsia="en-NZ"/>
              </w:rPr>
            </w:pPr>
          </w:p>
        </w:tc>
        <w:tc>
          <w:tcPr>
            <w:tcW w:w="0" w:type="auto"/>
          </w:tcPr>
          <w:p w14:paraId="4D1CDF0E" w14:textId="77777777" w:rsidR="00EB7645" w:rsidRPr="00BE00C7" w:rsidRDefault="00C70E29" w:rsidP="00BE00C7">
            <w:pPr>
              <w:pStyle w:val="OutcomeDescription"/>
              <w:spacing w:before="120" w:after="120"/>
              <w:rPr>
                <w:rFonts w:cs="Arial"/>
                <w:lang w:eastAsia="en-NZ"/>
              </w:rPr>
            </w:pPr>
            <w:r w:rsidRPr="00BE00C7">
              <w:rPr>
                <w:rFonts w:cs="Arial"/>
                <w:lang w:eastAsia="en-NZ"/>
              </w:rPr>
              <w:t>FA</w:t>
            </w:r>
          </w:p>
        </w:tc>
        <w:tc>
          <w:tcPr>
            <w:tcW w:w="0" w:type="auto"/>
          </w:tcPr>
          <w:p w14:paraId="67A5EB6F" w14:textId="77777777" w:rsidR="00EB7645" w:rsidRPr="00BE00C7" w:rsidRDefault="00C70E29" w:rsidP="00BE00C7">
            <w:pPr>
              <w:pStyle w:val="OutcomeDescription"/>
              <w:spacing w:before="120" w:after="120"/>
              <w:rPr>
                <w:rFonts w:cs="Arial"/>
                <w:lang w:eastAsia="en-NZ"/>
              </w:rPr>
            </w:pPr>
            <w:r w:rsidRPr="00BE00C7">
              <w:rPr>
                <w:rFonts w:cs="Arial"/>
                <w:lang w:eastAsia="en-NZ"/>
              </w:rPr>
              <w:t>Residents’ entry into the service is facilitated in a competent, equitable, timely and r</w:t>
            </w:r>
            <w:r w:rsidRPr="00BE00C7">
              <w:rPr>
                <w:rFonts w:cs="Arial"/>
                <w:lang w:eastAsia="en-NZ"/>
              </w:rPr>
              <w:t xml:space="preserve">espectful manner. Admission information packs are provided for families and residents prior to admission or on entry to the service. Six admission agreements reviewed align with all contractual requirements. Exclusions from the service are included in the </w:t>
            </w:r>
            <w:r w:rsidRPr="00BE00C7">
              <w:rPr>
                <w:rFonts w:cs="Arial"/>
                <w:lang w:eastAsia="en-NZ"/>
              </w:rPr>
              <w:t>admission agreement. Family members and residents interviewed stated that they have received the information pack and have received sufficient information prior to and on entry to the service.</w:t>
            </w:r>
          </w:p>
          <w:p w14:paraId="6345E8E0" w14:textId="77777777" w:rsidR="00EB7645" w:rsidRPr="00BE00C7" w:rsidRDefault="00C70E29" w:rsidP="00BE00C7">
            <w:pPr>
              <w:pStyle w:val="OutcomeDescription"/>
              <w:spacing w:before="120" w:after="120"/>
              <w:rPr>
                <w:rFonts w:cs="Arial"/>
                <w:lang w:eastAsia="en-NZ"/>
              </w:rPr>
            </w:pPr>
            <w:r w:rsidRPr="00BE00C7">
              <w:rPr>
                <w:rFonts w:cs="Arial"/>
                <w:lang w:eastAsia="en-NZ"/>
              </w:rPr>
              <w:t>The service has policies and procedures to support the admissio</w:t>
            </w:r>
            <w:r w:rsidRPr="00BE00C7">
              <w:rPr>
                <w:rFonts w:cs="Arial"/>
                <w:lang w:eastAsia="en-NZ"/>
              </w:rPr>
              <w:t>n or decline entry process. Admission criteria is based on the assessed need of the resident and the contracts under which the service operates. The unit manager is available to answer any questions regarding the admission process and a waiting list is man</w:t>
            </w:r>
            <w:r w:rsidRPr="00BE00C7">
              <w:rPr>
                <w:rFonts w:cs="Arial"/>
                <w:lang w:eastAsia="en-NZ"/>
              </w:rPr>
              <w:t>aged. The unit manager advised that the service openly communicates with potential residents and whānau during the admission process.</w:t>
            </w:r>
          </w:p>
          <w:p w14:paraId="0C03B444" w14:textId="77777777" w:rsidR="00EB7645" w:rsidRPr="00BE00C7" w:rsidRDefault="00C70E29" w:rsidP="00BE00C7">
            <w:pPr>
              <w:pStyle w:val="OutcomeDescription"/>
              <w:spacing w:before="120" w:after="120"/>
              <w:rPr>
                <w:rFonts w:cs="Arial"/>
                <w:lang w:eastAsia="en-NZ"/>
              </w:rPr>
            </w:pPr>
            <w:r w:rsidRPr="00BE00C7">
              <w:rPr>
                <w:rFonts w:cs="Arial"/>
                <w:lang w:eastAsia="en-NZ"/>
              </w:rPr>
              <w:t>Declining entry would only be if there were no beds available or the potential resident did not meet the admission criteri</w:t>
            </w:r>
            <w:r w:rsidRPr="00BE00C7">
              <w:rPr>
                <w:rFonts w:cs="Arial"/>
                <w:lang w:eastAsia="en-NZ"/>
              </w:rPr>
              <w:t>a. Potential residents are provided with alternative options and links to the community if admission is not possible. The service collects ethnicity information at the time of admission from individual residents. The service has a process to combine collec</w:t>
            </w:r>
            <w:r w:rsidRPr="00BE00C7">
              <w:rPr>
                <w:rFonts w:cs="Arial"/>
                <w:lang w:eastAsia="en-NZ"/>
              </w:rPr>
              <w:t xml:space="preserve">tion of ethnicity data from all residents, and the analysis of same for the purposes of identifying entry and decline rates for Māori. The service is currently working on increasing links to local Māori health practitioners and Māori health organisations, </w:t>
            </w:r>
            <w:r w:rsidRPr="00BE00C7">
              <w:rPr>
                <w:rFonts w:cs="Arial"/>
                <w:lang w:eastAsia="en-NZ"/>
              </w:rPr>
              <w:t>to improve health outcomes for Māori residents.</w:t>
            </w:r>
          </w:p>
          <w:p w14:paraId="052754D8" w14:textId="77777777" w:rsidR="00EB7645" w:rsidRPr="00BE00C7" w:rsidRDefault="00C70E29" w:rsidP="00BE00C7">
            <w:pPr>
              <w:pStyle w:val="OutcomeDescription"/>
              <w:spacing w:before="120" w:after="120"/>
              <w:rPr>
                <w:rFonts w:cs="Arial"/>
                <w:lang w:eastAsia="en-NZ"/>
              </w:rPr>
            </w:pPr>
          </w:p>
        </w:tc>
      </w:tr>
      <w:tr w:rsidR="00111469" w14:paraId="0046B079" w14:textId="77777777">
        <w:tc>
          <w:tcPr>
            <w:tcW w:w="0" w:type="auto"/>
          </w:tcPr>
          <w:p w14:paraId="6EC41683" w14:textId="77777777" w:rsidR="00EB7645" w:rsidRPr="00BE00C7" w:rsidRDefault="00C70E29" w:rsidP="00BE00C7">
            <w:pPr>
              <w:pStyle w:val="OutcomeDescription"/>
              <w:spacing w:before="120" w:after="120"/>
              <w:rPr>
                <w:rFonts w:cs="Arial"/>
                <w:lang w:eastAsia="en-NZ"/>
              </w:rPr>
            </w:pPr>
            <w:r w:rsidRPr="00BE00C7">
              <w:rPr>
                <w:rFonts w:cs="Arial"/>
                <w:lang w:eastAsia="en-NZ"/>
              </w:rPr>
              <w:t>Subsection 3.2: My pathway to wellbeing</w:t>
            </w:r>
          </w:p>
          <w:p w14:paraId="73A086C3" w14:textId="77777777" w:rsidR="00EB7645" w:rsidRPr="00BE00C7" w:rsidRDefault="00C70E29" w:rsidP="00BE00C7">
            <w:pPr>
              <w:pStyle w:val="OutcomeDescription"/>
              <w:spacing w:before="120" w:after="120"/>
              <w:rPr>
                <w:rFonts w:cs="Arial"/>
                <w:lang w:eastAsia="en-NZ"/>
              </w:rPr>
            </w:pPr>
            <w:r w:rsidRPr="00BE00C7">
              <w:rPr>
                <w:rFonts w:cs="Arial"/>
                <w:lang w:eastAsia="en-NZ"/>
              </w:rPr>
              <w:lastRenderedPageBreak/>
              <w:t>The people: I work together with my service providers so they know what matters to me, and we can decide what best supports my wellbeing.</w:t>
            </w:r>
            <w:r w:rsidRPr="00BE00C7">
              <w:rPr>
                <w:rFonts w:cs="Arial"/>
                <w:lang w:eastAsia="en-NZ"/>
              </w:rPr>
              <w:br/>
              <w:t>Te Tiriti: Service providers</w:t>
            </w:r>
            <w:r w:rsidRPr="00BE00C7">
              <w:rPr>
                <w:rFonts w:cs="Arial"/>
                <w:lang w:eastAsia="en-NZ"/>
              </w:rPr>
              <w:t xml:space="preserve">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705EEBAF" w14:textId="77777777" w:rsidR="00EB7645" w:rsidRPr="00BE00C7" w:rsidRDefault="00C70E29" w:rsidP="00BE00C7">
            <w:pPr>
              <w:pStyle w:val="OutcomeDescription"/>
              <w:spacing w:before="120" w:after="120"/>
              <w:rPr>
                <w:rFonts w:cs="Arial"/>
                <w:lang w:eastAsia="en-NZ"/>
              </w:rPr>
            </w:pPr>
          </w:p>
        </w:tc>
        <w:tc>
          <w:tcPr>
            <w:tcW w:w="0" w:type="auto"/>
          </w:tcPr>
          <w:p w14:paraId="04849ABB" w14:textId="77777777" w:rsidR="00EB7645" w:rsidRPr="00BE00C7" w:rsidRDefault="00C70E2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E3098AD" w14:textId="77777777" w:rsidR="00EB7645" w:rsidRPr="00BE00C7" w:rsidRDefault="00C70E29" w:rsidP="00BE00C7">
            <w:pPr>
              <w:pStyle w:val="OutcomeDescription"/>
              <w:spacing w:before="120" w:after="120"/>
              <w:rPr>
                <w:rFonts w:cs="Arial"/>
                <w:lang w:eastAsia="en-NZ"/>
              </w:rPr>
            </w:pPr>
            <w:r w:rsidRPr="00BE00C7">
              <w:rPr>
                <w:rFonts w:cs="Arial"/>
                <w:lang w:eastAsia="en-NZ"/>
              </w:rPr>
              <w:t xml:space="preserve">Six electronic resident files were reviewed: </w:t>
            </w:r>
            <w:r w:rsidRPr="00BE00C7">
              <w:rPr>
                <w:rFonts w:cs="Arial"/>
                <w:lang w:eastAsia="en-NZ"/>
              </w:rPr>
              <w:t xml:space="preserve">three rest home, including </w:t>
            </w:r>
            <w:r w:rsidRPr="00BE00C7">
              <w:rPr>
                <w:rFonts w:cs="Arial"/>
                <w:lang w:eastAsia="en-NZ"/>
              </w:rPr>
              <w:lastRenderedPageBreak/>
              <w:t>one resident on a long-term support chronic health contract (LTS-CHC) and three hospital level, including one younger person with a disability (YPD). Registered nurses (RN) are responsible for conducting all assessments and for t</w:t>
            </w:r>
            <w:r w:rsidRPr="00BE00C7">
              <w:rPr>
                <w:rFonts w:cs="Arial"/>
                <w:lang w:eastAsia="en-NZ"/>
              </w:rPr>
              <w:t>he development of care plans. There is evidence of resident and whānau involvement in the interRAI assessments and long-term care plans reviewed and this is documented in progress notes.</w:t>
            </w:r>
          </w:p>
          <w:p w14:paraId="595E0D26" w14:textId="77777777" w:rsidR="00EB7645" w:rsidRPr="00BE00C7" w:rsidRDefault="00C70E29" w:rsidP="00BE00C7">
            <w:pPr>
              <w:pStyle w:val="OutcomeDescription"/>
              <w:spacing w:before="120" w:after="120"/>
              <w:rPr>
                <w:rFonts w:cs="Arial"/>
                <w:lang w:eastAsia="en-NZ"/>
              </w:rPr>
            </w:pPr>
            <w:r w:rsidRPr="00BE00C7">
              <w:rPr>
                <w:rFonts w:cs="Arial"/>
                <w:lang w:eastAsia="en-NZ"/>
              </w:rPr>
              <w:t xml:space="preserve">All residents have admission assessment information </w:t>
            </w:r>
            <w:r w:rsidRPr="00BE00C7">
              <w:rPr>
                <w:rFonts w:cs="Arial"/>
                <w:lang w:eastAsia="en-NZ"/>
              </w:rPr>
              <w:t>collected and an interim plan completed at time of admission. There is specific cultural assessment included in the lifestyle assessment. All initial assessments and care plans were signed and dated. Five of the six resident files reviewed had up-to-date i</w:t>
            </w:r>
            <w:r w:rsidRPr="00BE00C7">
              <w:rPr>
                <w:rFonts w:cs="Arial"/>
                <w:lang w:eastAsia="en-NZ"/>
              </w:rPr>
              <w:t>nterRAI assessments and care plans had been evaluated within the required six-month timeframe. The YPD resident did not require an interRAI assessment; however, all other risk assessments and the care plan were up to date.</w:t>
            </w:r>
          </w:p>
          <w:p w14:paraId="082B3EA7" w14:textId="77777777" w:rsidR="00EB7645" w:rsidRPr="00BE00C7" w:rsidRDefault="00C70E29" w:rsidP="00BE00C7">
            <w:pPr>
              <w:pStyle w:val="OutcomeDescription"/>
              <w:spacing w:before="120" w:after="120"/>
              <w:rPr>
                <w:rFonts w:cs="Arial"/>
                <w:lang w:eastAsia="en-NZ"/>
              </w:rPr>
            </w:pPr>
            <w:r w:rsidRPr="00BE00C7">
              <w:rPr>
                <w:rFonts w:cs="Arial"/>
                <w:lang w:eastAsia="en-NZ"/>
              </w:rPr>
              <w:t>Care plans are developed by the R</w:t>
            </w:r>
            <w:r w:rsidRPr="00BE00C7">
              <w:rPr>
                <w:rFonts w:cs="Arial"/>
                <w:lang w:eastAsia="en-NZ"/>
              </w:rPr>
              <w:t>Ns in partnership with the resident and/or their families to ensure residents and families identify their own pae ora outcomes, as evidenced in the electronic files reviewed. Care plans reviewed have been updated when there were changes in health condition</w:t>
            </w:r>
            <w:r w:rsidRPr="00BE00C7">
              <w:rPr>
                <w:rFonts w:cs="Arial"/>
                <w:lang w:eastAsia="en-NZ"/>
              </w:rPr>
              <w:t>s and identified needs. Residents and/or families were notified of these changes, as evidenced in the electronic file and confirmed during interview with relatives. The long-term care plan is holistic and aligns with the service’s model of person-centred c</w:t>
            </w:r>
            <w:r w:rsidRPr="00BE00C7">
              <w:rPr>
                <w:rFonts w:cs="Arial"/>
                <w:lang w:eastAsia="en-NZ"/>
              </w:rPr>
              <w:t>are. There are six-monthly care plan reviews and residents and/or families are invited to attend. Progress towards goals is discussed at these reviews. Residents interviewed reported their needs and expectations were being met.</w:t>
            </w:r>
          </w:p>
          <w:p w14:paraId="7E0F49F5" w14:textId="77777777" w:rsidR="00EB7645" w:rsidRPr="00BE00C7" w:rsidRDefault="00C70E29" w:rsidP="00BE00C7">
            <w:pPr>
              <w:pStyle w:val="OutcomeDescription"/>
              <w:spacing w:before="120" w:after="120"/>
              <w:rPr>
                <w:rFonts w:cs="Arial"/>
                <w:lang w:eastAsia="en-NZ"/>
              </w:rPr>
            </w:pPr>
            <w:r w:rsidRPr="00BE00C7">
              <w:rPr>
                <w:rFonts w:cs="Arial"/>
                <w:lang w:eastAsia="en-NZ"/>
              </w:rPr>
              <w:t>All residents had been asses</w:t>
            </w:r>
            <w:r w:rsidRPr="00BE00C7">
              <w:rPr>
                <w:rFonts w:cs="Arial"/>
                <w:lang w:eastAsia="en-NZ"/>
              </w:rPr>
              <w:t>sed by the general practitioner (GP) within five working days of admission and the GP reviews each resident three-monthly. There is one GP who visits weekly. The GP is on-call after hours. The unit manager and clinical coordinator are also available for af</w:t>
            </w:r>
            <w:r w:rsidRPr="00BE00C7">
              <w:rPr>
                <w:rFonts w:cs="Arial"/>
                <w:lang w:eastAsia="en-NZ"/>
              </w:rPr>
              <w:t>ter-hours calls and advice. When interviewed, the GP expressed satisfaction with the care. The service works alongside all residents (including those with disabilities) to ensure all identified barriers to accessing information or services are minimised or</w:t>
            </w:r>
            <w:r w:rsidRPr="00BE00C7">
              <w:rPr>
                <w:rFonts w:cs="Arial"/>
                <w:lang w:eastAsia="en-NZ"/>
              </w:rPr>
              <w:t xml:space="preserve"> eliminated. Specialist referrals are initiated as needed. Allied health interventions were documented and integrated into care plans. The </w:t>
            </w:r>
            <w:r w:rsidRPr="00BE00C7">
              <w:rPr>
                <w:rFonts w:cs="Arial"/>
                <w:lang w:eastAsia="en-NZ"/>
              </w:rPr>
              <w:lastRenderedPageBreak/>
              <w:t>service has contracted a physiotherapist for four hours per week. A podiatrist visits six-weekly and a dietitian, spe</w:t>
            </w:r>
            <w:r w:rsidRPr="00BE00C7">
              <w:rPr>
                <w:rFonts w:cs="Arial"/>
                <w:lang w:eastAsia="en-NZ"/>
              </w:rPr>
              <w:t>ech language therapist and wound care specialist nurse are available as required.</w:t>
            </w:r>
          </w:p>
          <w:p w14:paraId="2B952C2C" w14:textId="77777777" w:rsidR="00EB7645" w:rsidRPr="00BE00C7" w:rsidRDefault="00C70E29" w:rsidP="00BE00C7">
            <w:pPr>
              <w:pStyle w:val="OutcomeDescription"/>
              <w:spacing w:before="120" w:after="120"/>
              <w:rPr>
                <w:rFonts w:cs="Arial"/>
                <w:lang w:eastAsia="en-NZ"/>
              </w:rPr>
            </w:pPr>
            <w:r w:rsidRPr="00BE00C7">
              <w:rPr>
                <w:rFonts w:cs="Arial"/>
                <w:lang w:eastAsia="en-NZ"/>
              </w:rPr>
              <w:t>Care staff interviewed could describe a verbal and written handover at the beginning of each duty that maintains a continuity of service delivery, this was sighted on the day</w:t>
            </w:r>
            <w:r w:rsidRPr="00BE00C7">
              <w:rPr>
                <w:rFonts w:cs="Arial"/>
                <w:lang w:eastAsia="en-NZ"/>
              </w:rPr>
              <w:t xml:space="preserve"> of audit and found to be comprehensive in nature. Progress notes are written daily and as necessary by healthcare assistants (HCA’s) and RNs. The RN further adds to the progress notes if there are any incidents or changes in health status.</w:t>
            </w:r>
          </w:p>
          <w:p w14:paraId="14CC6AAE" w14:textId="77777777" w:rsidR="00EB7645" w:rsidRPr="00BE00C7" w:rsidRDefault="00C70E29" w:rsidP="00BE00C7">
            <w:pPr>
              <w:pStyle w:val="OutcomeDescription"/>
              <w:spacing w:before="120" w:after="120"/>
              <w:rPr>
                <w:rFonts w:cs="Arial"/>
                <w:lang w:eastAsia="en-NZ"/>
              </w:rPr>
            </w:pPr>
            <w:r w:rsidRPr="00BE00C7">
              <w:rPr>
                <w:rFonts w:cs="Arial"/>
                <w:lang w:eastAsia="en-NZ"/>
              </w:rPr>
              <w:t>Short-term care</w:t>
            </w:r>
            <w:r w:rsidRPr="00BE00C7">
              <w:rPr>
                <w:rFonts w:cs="Arial"/>
                <w:lang w:eastAsia="en-NZ"/>
              </w:rPr>
              <w:t xml:space="preserve"> plans were well utilised for issues such as infections, weight loss, and wounds. When a resident’s condition alters, an RN initiates a review with a GP. Family was notified of all changes to health, including infections, accident/incidents, GP visit, medi</w:t>
            </w:r>
            <w:r w:rsidRPr="00BE00C7">
              <w:rPr>
                <w:rFonts w:cs="Arial"/>
                <w:lang w:eastAsia="en-NZ"/>
              </w:rPr>
              <w:t>cation changes and any changes to health status. Wound assessments, and wound management plans with body map, photos and wound measurements were reviewed. There were four residents with wounds. There were no residents with pressure injuries on the day of a</w:t>
            </w:r>
            <w:r w:rsidRPr="00BE00C7">
              <w:rPr>
                <w:rFonts w:cs="Arial"/>
                <w:lang w:eastAsia="en-NZ"/>
              </w:rPr>
              <w:t>udit. A wound register is maintained.</w:t>
            </w:r>
          </w:p>
          <w:p w14:paraId="01254EC3" w14:textId="77777777" w:rsidR="00EB7645" w:rsidRPr="00BE00C7" w:rsidRDefault="00C70E29" w:rsidP="00BE00C7">
            <w:pPr>
              <w:pStyle w:val="OutcomeDescription"/>
              <w:spacing w:before="120" w:after="120"/>
              <w:rPr>
                <w:rFonts w:cs="Arial"/>
                <w:lang w:eastAsia="en-NZ"/>
              </w:rPr>
            </w:pPr>
            <w:r w:rsidRPr="00BE00C7">
              <w:rPr>
                <w:rFonts w:cs="Arial"/>
                <w:lang w:eastAsia="en-NZ"/>
              </w:rPr>
              <w:t>Care staff interviewed stated there are adequate clinical supplies and equipment provided, including continence, wound care supplies and pressure injury prevention resources. There is also access to a continence specia</w:t>
            </w:r>
            <w:r w:rsidRPr="00BE00C7">
              <w:rPr>
                <w:rFonts w:cs="Arial"/>
                <w:lang w:eastAsia="en-NZ"/>
              </w:rPr>
              <w:t>list as required. Care plans reflect the required health monitoring interventions for individual residents. Healthcare assistants and RNs complete monitoring charts, including: bowel chart; blood pressure; weight; food and fluid chart; pain; behaviour; blo</w:t>
            </w:r>
            <w:r w:rsidRPr="00BE00C7">
              <w:rPr>
                <w:rFonts w:cs="Arial"/>
                <w:lang w:eastAsia="en-NZ"/>
              </w:rPr>
              <w:t>od sugar levels; and toileting regime. Neurological observations have been completed for unwitnessed falls and suspected head injuries. Incident reports reviewed evidenced timely RN follow up. Where possible, opportunities to minimise risks were identified</w:t>
            </w:r>
            <w:r w:rsidRPr="00BE00C7">
              <w:rPr>
                <w:rFonts w:cs="Arial"/>
                <w:lang w:eastAsia="en-NZ"/>
              </w:rPr>
              <w:t xml:space="preserve"> and implemented. </w:t>
            </w:r>
          </w:p>
          <w:p w14:paraId="19C045E9" w14:textId="77777777" w:rsidR="00EB7645" w:rsidRPr="00BE00C7" w:rsidRDefault="00C70E29" w:rsidP="00444553">
            <w:pPr>
              <w:pStyle w:val="OutcomeDescription"/>
              <w:spacing w:before="120" w:after="120"/>
              <w:rPr>
                <w:rFonts w:cs="Arial"/>
                <w:lang w:eastAsia="en-NZ"/>
              </w:rPr>
            </w:pPr>
          </w:p>
        </w:tc>
      </w:tr>
      <w:tr w:rsidR="00111469" w14:paraId="3D6D1B06" w14:textId="77777777">
        <w:tc>
          <w:tcPr>
            <w:tcW w:w="0" w:type="auto"/>
          </w:tcPr>
          <w:p w14:paraId="32ECC79B" w14:textId="77777777" w:rsidR="00EB7645" w:rsidRPr="00BE00C7" w:rsidRDefault="00C70E29"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40B2613F" w14:textId="77777777" w:rsidR="00EB7645" w:rsidRPr="00BE00C7" w:rsidRDefault="00C70E29"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Tiriti: Service providers support Māori community initiatives and </w:t>
            </w:r>
            <w:r w:rsidRPr="00BE00C7">
              <w:rPr>
                <w:rFonts w:cs="Arial"/>
                <w:lang w:eastAsia="en-NZ"/>
              </w:rPr>
              <w:lastRenderedPageBreak/>
              <w:t>activities that promote whanaungatanga.</w:t>
            </w:r>
            <w:r w:rsidRPr="00BE00C7">
              <w:rPr>
                <w:rFonts w:cs="Arial"/>
                <w:lang w:eastAsia="en-NZ"/>
              </w:rPr>
              <w:br/>
              <w:t xml:space="preserve">As service </w:t>
            </w:r>
            <w:r w:rsidRPr="00BE00C7">
              <w:rPr>
                <w:rFonts w:cs="Arial"/>
                <w:lang w:eastAsia="en-NZ"/>
              </w:rPr>
              <w:t>providers: We support the people using our services to maintain and develop their interests and participate in meaningful community and social activities, planned and unplanned, which are suitable for their age and stage and are satisfying to them.</w:t>
            </w:r>
          </w:p>
          <w:p w14:paraId="1649913F" w14:textId="77777777" w:rsidR="00EB7645" w:rsidRPr="00BE00C7" w:rsidRDefault="00C70E29" w:rsidP="00BE00C7">
            <w:pPr>
              <w:pStyle w:val="OutcomeDescription"/>
              <w:spacing w:before="120" w:after="120"/>
              <w:rPr>
                <w:rFonts w:cs="Arial"/>
                <w:lang w:eastAsia="en-NZ"/>
              </w:rPr>
            </w:pPr>
          </w:p>
        </w:tc>
        <w:tc>
          <w:tcPr>
            <w:tcW w:w="0" w:type="auto"/>
          </w:tcPr>
          <w:p w14:paraId="1F55CBD2" w14:textId="77777777" w:rsidR="00EB7645" w:rsidRPr="00BE00C7" w:rsidRDefault="00C70E2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978F807" w14:textId="77777777" w:rsidR="00EB7645" w:rsidRPr="00BE00C7" w:rsidRDefault="00C70E29" w:rsidP="00BE00C7">
            <w:pPr>
              <w:pStyle w:val="OutcomeDescription"/>
              <w:spacing w:before="120" w:after="120"/>
              <w:rPr>
                <w:rFonts w:cs="Arial"/>
                <w:lang w:eastAsia="en-NZ"/>
              </w:rPr>
            </w:pPr>
            <w:r w:rsidRPr="00BE00C7">
              <w:rPr>
                <w:rFonts w:cs="Arial"/>
                <w:lang w:eastAsia="en-NZ"/>
              </w:rPr>
              <w:t>CHT</w:t>
            </w:r>
            <w:r w:rsidRPr="00BE00C7">
              <w:rPr>
                <w:rFonts w:cs="Arial"/>
                <w:lang w:eastAsia="en-NZ"/>
              </w:rPr>
              <w:t xml:space="preserve"> Glynavon has implemented an activity programme over seven days. The activities team consists of two activities coordinators. One works Monday to Thursday, and one Friday to Sunday. Each resident </w:t>
            </w:r>
            <w:r w:rsidRPr="00BE00C7">
              <w:rPr>
                <w:rFonts w:cs="Arial"/>
                <w:lang w:eastAsia="en-NZ"/>
              </w:rPr>
              <w:lastRenderedPageBreak/>
              <w:t>has an individual activities assessment on admission and fro</w:t>
            </w:r>
            <w:r w:rsidRPr="00BE00C7">
              <w:rPr>
                <w:rFonts w:cs="Arial"/>
                <w:lang w:eastAsia="en-NZ"/>
              </w:rPr>
              <w:t>m this information, an individual activities plan is developed as part of the care plan by the registered nurses, with input from the activities staff. Residents are free to choose when and what activities they wish to participate in. An individual activit</w:t>
            </w:r>
            <w:r w:rsidRPr="00BE00C7">
              <w:rPr>
                <w:rFonts w:cs="Arial"/>
                <w:lang w:eastAsia="en-NZ"/>
              </w:rPr>
              <w:t>ies attendance register is maintained.</w:t>
            </w:r>
          </w:p>
          <w:p w14:paraId="70CFFBFB" w14:textId="77777777" w:rsidR="00EB7645" w:rsidRPr="00BE00C7" w:rsidRDefault="00C70E29" w:rsidP="00BE00C7">
            <w:pPr>
              <w:pStyle w:val="OutcomeDescription"/>
              <w:spacing w:before="120" w:after="120"/>
              <w:rPr>
                <w:rFonts w:cs="Arial"/>
                <w:lang w:eastAsia="en-NZ"/>
              </w:rPr>
            </w:pPr>
            <w:r w:rsidRPr="00BE00C7">
              <w:rPr>
                <w:rFonts w:cs="Arial"/>
                <w:lang w:eastAsia="en-NZ"/>
              </w:rPr>
              <w:t xml:space="preserve">The overall programme has integrated activities that is appropriate for all residents. The activities are displayed in large print on all noticeboards. They include (but not limited to): exercises; reading news; word </w:t>
            </w:r>
            <w:r w:rsidRPr="00BE00C7">
              <w:rPr>
                <w:rFonts w:cs="Arial"/>
                <w:lang w:eastAsia="en-NZ"/>
              </w:rPr>
              <w:t xml:space="preserve">games; board games; bingo; golf; arts; and crafts. Seasonal celebrations include, but are not limited to: Anzac Day; Easter crafts and church services; mid-winter; pink ribbon day; Matariki; Waitangi Day; St Patricks day; Father’s Day; and Mother’s Day. </w:t>
            </w:r>
          </w:p>
          <w:p w14:paraId="7602CB69" w14:textId="77777777" w:rsidR="00EB7645" w:rsidRPr="00BE00C7" w:rsidRDefault="00C70E29"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 programmes allow for flexibility and resident choice of activity. One on one activities such as individual walks, chats, hand massage/pampering occur for residents who are unable to participate in activities or who choose not to be involved in group act</w:t>
            </w:r>
            <w:r w:rsidRPr="00BE00C7">
              <w:rPr>
                <w:rFonts w:cs="Arial"/>
                <w:lang w:eastAsia="en-NZ"/>
              </w:rPr>
              <w:t>ivities. There are plentiful resources to accompany activities and the service has a dedicated activity room. Canine therapy visit weekly. CHT Glynavon contracts a van for outings. Church services are held two-weekly. Residents are encouraged to maintain l</w:t>
            </w:r>
            <w:r w:rsidRPr="00BE00C7">
              <w:rPr>
                <w:rFonts w:cs="Arial"/>
                <w:lang w:eastAsia="en-NZ"/>
              </w:rPr>
              <w:t xml:space="preserve">inks to the community. Residents go out for coffee and shopping with families, in addition to community led ‘Kauri group’ activities programme. </w:t>
            </w:r>
          </w:p>
          <w:p w14:paraId="64426577" w14:textId="77777777" w:rsidR="00EB7645" w:rsidRPr="00BE00C7" w:rsidRDefault="00C70E29" w:rsidP="00BE00C7">
            <w:pPr>
              <w:pStyle w:val="OutcomeDescription"/>
              <w:spacing w:before="120" w:after="120"/>
              <w:rPr>
                <w:rFonts w:cs="Arial"/>
                <w:lang w:eastAsia="en-NZ"/>
              </w:rPr>
            </w:pPr>
            <w:r w:rsidRPr="00BE00C7">
              <w:rPr>
                <w:rFonts w:cs="Arial"/>
                <w:lang w:eastAsia="en-NZ"/>
              </w:rPr>
              <w:t>The activities team incorporates the principles of Te Whare Tapa Whā into their programme, with other culturall</w:t>
            </w:r>
            <w:r w:rsidRPr="00BE00C7">
              <w:rPr>
                <w:rFonts w:cs="Arial"/>
                <w:lang w:eastAsia="en-NZ"/>
              </w:rPr>
              <w:t xml:space="preserve">y appropriate activities including Māori language week, the use of te reo, and traditional crafts. </w:t>
            </w:r>
          </w:p>
          <w:p w14:paraId="623B7CD7" w14:textId="77777777" w:rsidR="00EB7645" w:rsidRPr="00BE00C7" w:rsidRDefault="00C70E29" w:rsidP="00BE00C7">
            <w:pPr>
              <w:pStyle w:val="OutcomeDescription"/>
              <w:spacing w:before="120" w:after="120"/>
              <w:rPr>
                <w:rFonts w:cs="Arial"/>
                <w:lang w:eastAsia="en-NZ"/>
              </w:rPr>
            </w:pPr>
            <w:r w:rsidRPr="00BE00C7">
              <w:rPr>
                <w:rFonts w:cs="Arial"/>
                <w:lang w:eastAsia="en-NZ"/>
              </w:rPr>
              <w:t xml:space="preserve">There are seating areas where quieter activities can occur. The residents interviewed described how they enjoy attending the activities and contributing to </w:t>
            </w:r>
            <w:r w:rsidRPr="00BE00C7">
              <w:rPr>
                <w:rFonts w:cs="Arial"/>
                <w:lang w:eastAsia="en-NZ"/>
              </w:rPr>
              <w:t>the programme. The service receives feedback and suggestions for the programme through regular resident meetings and surveys. The residents and relatives interviewed were happy with the variety of activities provided.</w:t>
            </w:r>
          </w:p>
          <w:p w14:paraId="1F31328D" w14:textId="77777777" w:rsidR="00EB7645" w:rsidRPr="00BE00C7" w:rsidRDefault="00C70E29" w:rsidP="00BE00C7">
            <w:pPr>
              <w:pStyle w:val="OutcomeDescription"/>
              <w:spacing w:before="120" w:after="120"/>
              <w:rPr>
                <w:rFonts w:cs="Arial"/>
                <w:lang w:eastAsia="en-NZ"/>
              </w:rPr>
            </w:pPr>
          </w:p>
        </w:tc>
      </w:tr>
      <w:tr w:rsidR="00111469" w14:paraId="2913A587" w14:textId="77777777">
        <w:tc>
          <w:tcPr>
            <w:tcW w:w="0" w:type="auto"/>
          </w:tcPr>
          <w:p w14:paraId="1DB279D1" w14:textId="77777777" w:rsidR="00EB7645" w:rsidRPr="00BE00C7" w:rsidRDefault="00C70E29" w:rsidP="00BE00C7">
            <w:pPr>
              <w:pStyle w:val="OutcomeDescription"/>
              <w:spacing w:before="120" w:after="120"/>
              <w:rPr>
                <w:rFonts w:cs="Arial"/>
                <w:lang w:eastAsia="en-NZ"/>
              </w:rPr>
            </w:pPr>
            <w:r w:rsidRPr="00BE00C7">
              <w:rPr>
                <w:rFonts w:cs="Arial"/>
                <w:lang w:eastAsia="en-NZ"/>
              </w:rPr>
              <w:lastRenderedPageBreak/>
              <w:t xml:space="preserve">Subsection 3.4: My </w:t>
            </w:r>
            <w:r w:rsidRPr="00BE00C7">
              <w:rPr>
                <w:rFonts w:cs="Arial"/>
                <w:lang w:eastAsia="en-NZ"/>
              </w:rPr>
              <w:t>medication</w:t>
            </w:r>
          </w:p>
          <w:p w14:paraId="62F80916" w14:textId="77777777" w:rsidR="00EB7645" w:rsidRPr="00BE00C7" w:rsidRDefault="00C70E29"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w:t>
            </w:r>
            <w:r w:rsidRPr="00BE00C7">
              <w:rPr>
                <w:rFonts w:cs="Arial"/>
                <w:lang w:eastAsia="en-NZ"/>
              </w:rPr>
              <w:t>eive their medication and blood products in a safe and timely manner that complies with current legislative requirements and safe practice guidelines.</w:t>
            </w:r>
          </w:p>
          <w:p w14:paraId="608179BE" w14:textId="77777777" w:rsidR="00EB7645" w:rsidRPr="00BE00C7" w:rsidRDefault="00C70E29" w:rsidP="00BE00C7">
            <w:pPr>
              <w:pStyle w:val="OutcomeDescription"/>
              <w:spacing w:before="120" w:after="120"/>
              <w:rPr>
                <w:rFonts w:cs="Arial"/>
                <w:lang w:eastAsia="en-NZ"/>
              </w:rPr>
            </w:pPr>
          </w:p>
        </w:tc>
        <w:tc>
          <w:tcPr>
            <w:tcW w:w="0" w:type="auto"/>
          </w:tcPr>
          <w:p w14:paraId="62284550" w14:textId="77777777" w:rsidR="00EB7645" w:rsidRPr="00BE00C7" w:rsidRDefault="00C70E29" w:rsidP="00BE00C7">
            <w:pPr>
              <w:pStyle w:val="OutcomeDescription"/>
              <w:spacing w:before="120" w:after="120"/>
              <w:rPr>
                <w:rFonts w:cs="Arial"/>
                <w:lang w:eastAsia="en-NZ"/>
              </w:rPr>
            </w:pPr>
            <w:r w:rsidRPr="00BE00C7">
              <w:rPr>
                <w:rFonts w:cs="Arial"/>
                <w:lang w:eastAsia="en-NZ"/>
              </w:rPr>
              <w:t>FA</w:t>
            </w:r>
          </w:p>
        </w:tc>
        <w:tc>
          <w:tcPr>
            <w:tcW w:w="0" w:type="auto"/>
          </w:tcPr>
          <w:p w14:paraId="3DF7FF5B" w14:textId="77777777" w:rsidR="00EB7645" w:rsidRPr="00BE00C7" w:rsidRDefault="00C70E29" w:rsidP="00BE00C7">
            <w:pPr>
              <w:pStyle w:val="OutcomeDescription"/>
              <w:spacing w:before="120" w:after="120"/>
              <w:rPr>
                <w:rFonts w:cs="Arial"/>
                <w:lang w:eastAsia="en-NZ"/>
              </w:rPr>
            </w:pPr>
            <w:r w:rsidRPr="00BE00C7">
              <w:rPr>
                <w:rFonts w:cs="Arial"/>
                <w:lang w:eastAsia="en-NZ"/>
              </w:rPr>
              <w:t>There are policies and procedures in place for safe medicine management. Medications are stored safel</w:t>
            </w:r>
            <w:r w:rsidRPr="00BE00C7">
              <w:rPr>
                <w:rFonts w:cs="Arial"/>
                <w:lang w:eastAsia="en-NZ"/>
              </w:rPr>
              <w:t>y in a central medication room. Registered nurses and medication competent HCAs administer medications, and complete annual competencies and education. All medications are administered from prepacked robotic sachets. The RN checks the packs against the ele</w:t>
            </w:r>
            <w:r w:rsidRPr="00BE00C7">
              <w:rPr>
                <w:rFonts w:cs="Arial"/>
                <w:lang w:eastAsia="en-NZ"/>
              </w:rPr>
              <w:t>ctronic medication chart and a record of medication reconciliation is maintained. Any discrepancies are fed back to the supplying pharmacy (also available on call). There were six residents self-administering medications on the day of audit and all residen</w:t>
            </w:r>
            <w:r w:rsidRPr="00BE00C7">
              <w:rPr>
                <w:rFonts w:cs="Arial"/>
                <w:lang w:eastAsia="en-NZ"/>
              </w:rPr>
              <w:t>ts had signed medication competencies on file and safe storage available. There are no standing orders in use and no vaccines are stored on site.</w:t>
            </w:r>
          </w:p>
          <w:p w14:paraId="6E0C121C" w14:textId="77777777" w:rsidR="00EB7645" w:rsidRPr="00BE00C7" w:rsidRDefault="00C70E29" w:rsidP="00BE00C7">
            <w:pPr>
              <w:pStyle w:val="OutcomeDescription"/>
              <w:spacing w:before="120" w:after="120"/>
              <w:rPr>
                <w:rFonts w:cs="Arial"/>
                <w:lang w:eastAsia="en-NZ"/>
              </w:rPr>
            </w:pPr>
            <w:r w:rsidRPr="00BE00C7">
              <w:rPr>
                <w:rFonts w:cs="Arial"/>
                <w:lang w:eastAsia="en-NZ"/>
              </w:rPr>
              <w:t>The medication fridge and room air temperatures are checked and recorded twice-daily. Temperatures had been ma</w:t>
            </w:r>
            <w:r w:rsidRPr="00BE00C7">
              <w:rPr>
                <w:rFonts w:cs="Arial"/>
                <w:lang w:eastAsia="en-NZ"/>
              </w:rPr>
              <w:t>intained within the acceptable temperature range. Eye drops were dated on opening. There is a small stock of medications kept for use on prescription and these are routinely checked.</w:t>
            </w:r>
          </w:p>
          <w:p w14:paraId="601FA405" w14:textId="77777777" w:rsidR="00EB7645" w:rsidRPr="00BE00C7" w:rsidRDefault="00C70E29" w:rsidP="00BE00C7">
            <w:pPr>
              <w:pStyle w:val="OutcomeDescription"/>
              <w:spacing w:before="120" w:after="120"/>
              <w:rPr>
                <w:rFonts w:cs="Arial"/>
                <w:lang w:eastAsia="en-NZ"/>
              </w:rPr>
            </w:pPr>
            <w:r w:rsidRPr="00BE00C7">
              <w:rPr>
                <w:rFonts w:cs="Arial"/>
                <w:lang w:eastAsia="en-NZ"/>
              </w:rPr>
              <w:t>Twelve electronic medication charts were reviewed and met prescribing req</w:t>
            </w:r>
            <w:r w:rsidRPr="00BE00C7">
              <w:rPr>
                <w:rFonts w:cs="Arial"/>
                <w:lang w:eastAsia="en-NZ"/>
              </w:rPr>
              <w:t>uirements. Medication charts had photo identification and allergy status notified. The GP had reviewed the medication charts three-monthly and discussion and consultation with residents takes place during these reviews and if additions or changes are made.</w:t>
            </w:r>
            <w:r w:rsidRPr="00BE00C7">
              <w:rPr>
                <w:rFonts w:cs="Arial"/>
                <w:lang w:eastAsia="en-NZ"/>
              </w:rPr>
              <w:t xml:space="preserve"> This was evident in the medical notes reviewed. ‘As required’ medications had prescribed indications for use. The effectiveness of ‘as required’ medication had been documented in the medication system. All medications are charted either regular doses or a</w:t>
            </w:r>
            <w:r w:rsidRPr="00BE00C7">
              <w:rPr>
                <w:rFonts w:cs="Arial"/>
                <w:lang w:eastAsia="en-NZ"/>
              </w:rPr>
              <w:t>s required. All over the counter medications are considered and prescribed by the GP. The registered nurses and management described working in partnership with residents (including Māori), to ensure the appropriate support is in place for their relatives,</w:t>
            </w:r>
            <w:r w:rsidRPr="00BE00C7">
              <w:rPr>
                <w:rFonts w:cs="Arial"/>
                <w:lang w:eastAsia="en-NZ"/>
              </w:rPr>
              <w:t xml:space="preserve"> advice is timely, easily accessed, and treatment is prioritised to achieve better health outcomes.</w:t>
            </w:r>
          </w:p>
          <w:p w14:paraId="38E44ABA" w14:textId="77777777" w:rsidR="00EB7645" w:rsidRPr="00BE00C7" w:rsidRDefault="00C70E29" w:rsidP="00BE00C7">
            <w:pPr>
              <w:pStyle w:val="OutcomeDescription"/>
              <w:spacing w:before="120" w:after="120"/>
              <w:rPr>
                <w:rFonts w:cs="Arial"/>
                <w:lang w:eastAsia="en-NZ"/>
              </w:rPr>
            </w:pPr>
          </w:p>
        </w:tc>
      </w:tr>
      <w:tr w:rsidR="00111469" w14:paraId="672642FF" w14:textId="77777777">
        <w:tc>
          <w:tcPr>
            <w:tcW w:w="0" w:type="auto"/>
          </w:tcPr>
          <w:p w14:paraId="71C1EB5B" w14:textId="77777777" w:rsidR="00EB7645" w:rsidRPr="00BE00C7" w:rsidRDefault="00C70E29" w:rsidP="00BE00C7">
            <w:pPr>
              <w:pStyle w:val="OutcomeDescription"/>
              <w:spacing w:before="120" w:after="120"/>
              <w:rPr>
                <w:rFonts w:cs="Arial"/>
                <w:lang w:eastAsia="en-NZ"/>
              </w:rPr>
            </w:pPr>
            <w:r w:rsidRPr="00BE00C7">
              <w:rPr>
                <w:rFonts w:cs="Arial"/>
                <w:lang w:eastAsia="en-NZ"/>
              </w:rPr>
              <w:t>Subsection 3.5: Nutrition to support wellbeing</w:t>
            </w:r>
          </w:p>
          <w:p w14:paraId="376EEE8E" w14:textId="77777777" w:rsidR="00EB7645" w:rsidRPr="00BE00C7" w:rsidRDefault="00C70E29" w:rsidP="00BE00C7">
            <w:pPr>
              <w:pStyle w:val="OutcomeDescription"/>
              <w:spacing w:before="120" w:after="120"/>
              <w:rPr>
                <w:rFonts w:cs="Arial"/>
                <w:lang w:eastAsia="en-NZ"/>
              </w:rPr>
            </w:pPr>
            <w:r w:rsidRPr="00BE00C7">
              <w:rPr>
                <w:rFonts w:cs="Arial"/>
                <w:lang w:eastAsia="en-NZ"/>
              </w:rPr>
              <w:t xml:space="preserve">The people: Service providers meet my nutritional needs and </w:t>
            </w:r>
            <w:r w:rsidRPr="00BE00C7">
              <w:rPr>
                <w:rFonts w:cs="Arial"/>
                <w:lang w:eastAsia="en-NZ"/>
              </w:rPr>
              <w:lastRenderedPageBreak/>
              <w:t>consider my food preferences.</w:t>
            </w:r>
            <w:r w:rsidRPr="00BE00C7">
              <w:rPr>
                <w:rFonts w:cs="Arial"/>
                <w:lang w:eastAsia="en-NZ"/>
              </w:rPr>
              <w:br/>
              <w:t xml:space="preserve">Te Tiriti: </w:t>
            </w:r>
            <w:r w:rsidRPr="00BE00C7">
              <w:rPr>
                <w:rFonts w:cs="Arial"/>
                <w:lang w:eastAsia="en-NZ"/>
              </w:rPr>
              <w:t>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35C29806" w14:textId="77777777" w:rsidR="00EB7645" w:rsidRPr="00BE00C7" w:rsidRDefault="00C70E29" w:rsidP="00BE00C7">
            <w:pPr>
              <w:pStyle w:val="OutcomeDescription"/>
              <w:spacing w:before="120" w:after="120"/>
              <w:rPr>
                <w:rFonts w:cs="Arial"/>
                <w:lang w:eastAsia="en-NZ"/>
              </w:rPr>
            </w:pPr>
          </w:p>
        </w:tc>
        <w:tc>
          <w:tcPr>
            <w:tcW w:w="0" w:type="auto"/>
          </w:tcPr>
          <w:p w14:paraId="054F013D" w14:textId="77777777" w:rsidR="00EB7645" w:rsidRPr="00BE00C7" w:rsidRDefault="00C70E2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2EF3995" w14:textId="77777777" w:rsidR="00EB7645" w:rsidRPr="00BE00C7" w:rsidRDefault="00C70E29" w:rsidP="00BE00C7">
            <w:pPr>
              <w:pStyle w:val="OutcomeDescription"/>
              <w:spacing w:before="120" w:after="120"/>
              <w:rPr>
                <w:rFonts w:cs="Arial"/>
                <w:lang w:eastAsia="en-NZ"/>
              </w:rPr>
            </w:pPr>
            <w:r w:rsidRPr="00BE00C7">
              <w:rPr>
                <w:rFonts w:cs="Arial"/>
                <w:lang w:eastAsia="en-NZ"/>
              </w:rPr>
              <w:t xml:space="preserve">The food service is contracted out. A chef manager oversees food services. There is a fully functional kitchen, and all food is cooked on </w:t>
            </w:r>
            <w:r w:rsidRPr="00BE00C7">
              <w:rPr>
                <w:rFonts w:cs="Arial"/>
                <w:lang w:eastAsia="en-NZ"/>
              </w:rPr>
              <w:lastRenderedPageBreak/>
              <w:t>site by contracted kitchen staff. The qualified chef manager is supported by a weekend cook and kitchen hands. Staf</w:t>
            </w:r>
            <w:r w:rsidRPr="00BE00C7">
              <w:rPr>
                <w:rFonts w:cs="Arial"/>
                <w:lang w:eastAsia="en-NZ"/>
              </w:rPr>
              <w:t xml:space="preserve">f have been trained in food safety and chemical safety. The four-week winter/summer menu is reviewed by a registered dietitian at head office level. The kitchen receives resident dietary forms and is notified of any dietary changes for residents. Dislikes </w:t>
            </w:r>
            <w:r w:rsidRPr="00BE00C7">
              <w:rPr>
                <w:rFonts w:cs="Arial"/>
                <w:lang w:eastAsia="en-NZ"/>
              </w:rPr>
              <w:t xml:space="preserve">and special dietary requirements are accommodated, including food allergies. The service caters for residents who require texture modified diets and other foods, with pureed/soft meals provided as required. The kitchen serves directly into the main dining </w:t>
            </w:r>
            <w:r w:rsidRPr="00BE00C7">
              <w:rPr>
                <w:rFonts w:cs="Arial"/>
                <w:lang w:eastAsia="en-NZ"/>
              </w:rPr>
              <w:t>room, with meals to the upstairs dining room being transported in a temperature-controlled scan box from where the food is served directly. Residents may choose to have their meals in their rooms. Food going to rooms on trays is covered to keep the food wa</w:t>
            </w:r>
            <w:r w:rsidRPr="00BE00C7">
              <w:rPr>
                <w:rFonts w:cs="Arial"/>
                <w:lang w:eastAsia="en-NZ"/>
              </w:rPr>
              <w:t>rm. There are always snacks available. Kitchen staff and care staff interviewed understood basic Māori practices in line with tapu and noa.</w:t>
            </w:r>
          </w:p>
          <w:p w14:paraId="6E80DA59" w14:textId="77777777" w:rsidR="00EB7645" w:rsidRPr="00BE00C7" w:rsidRDefault="00C70E29" w:rsidP="00BE00C7">
            <w:pPr>
              <w:pStyle w:val="OutcomeDescription"/>
              <w:spacing w:before="120" w:after="120"/>
              <w:rPr>
                <w:rFonts w:cs="Arial"/>
                <w:lang w:eastAsia="en-NZ"/>
              </w:rPr>
            </w:pPr>
            <w:r w:rsidRPr="00BE00C7">
              <w:rPr>
                <w:rFonts w:cs="Arial"/>
                <w:lang w:eastAsia="en-NZ"/>
              </w:rPr>
              <w:t>The food control plan was verified in April 2022 for 12 months. Daily temperature checks are recorded for freezer, f</w:t>
            </w:r>
            <w:r w:rsidRPr="00BE00C7">
              <w:rPr>
                <w:rFonts w:cs="Arial"/>
                <w:lang w:eastAsia="en-NZ"/>
              </w:rPr>
              <w:t>ridge, chiller, inward goods, end-cooked foods, reheating (as required), scan box serving temperatures, dishwasher rinse and wash temperatures. All perishable foods and dry goods were date labelled. Cleaning schedules are maintained. Staff were observed to</w:t>
            </w:r>
            <w:r w:rsidRPr="00BE00C7">
              <w:rPr>
                <w:rFonts w:cs="Arial"/>
                <w:lang w:eastAsia="en-NZ"/>
              </w:rPr>
              <w:t xml:space="preserve"> be wearing appropriate personal protective clothing. Chemicals were stored safely. Chemical use and dishwasher efficiency is monitored daily. Residents provide verbal feedback on the meals through resident meetings, which are attended by the chef manager </w:t>
            </w:r>
            <w:r w:rsidRPr="00BE00C7">
              <w:rPr>
                <w:rFonts w:cs="Arial"/>
                <w:lang w:eastAsia="en-NZ"/>
              </w:rPr>
              <w:t>when required. Resident preferences are considered with menu reviews. The chef manager stated that cultural preferences are catered for where residents request this. Residents interviewed expressed their satisfaction with the meal service.</w:t>
            </w:r>
          </w:p>
          <w:p w14:paraId="604584A3" w14:textId="77777777" w:rsidR="00EB7645" w:rsidRPr="00BE00C7" w:rsidRDefault="00C70E29" w:rsidP="00BE00C7">
            <w:pPr>
              <w:pStyle w:val="OutcomeDescription"/>
              <w:spacing w:before="120" w:after="120"/>
              <w:rPr>
                <w:rFonts w:cs="Arial"/>
                <w:lang w:eastAsia="en-NZ"/>
              </w:rPr>
            </w:pPr>
            <w:r w:rsidRPr="00BE00C7">
              <w:rPr>
                <w:rFonts w:cs="Arial"/>
                <w:lang w:eastAsia="en-NZ"/>
              </w:rPr>
              <w:t>Residents are we</w:t>
            </w:r>
            <w:r w:rsidRPr="00BE00C7">
              <w:rPr>
                <w:rFonts w:cs="Arial"/>
                <w:lang w:eastAsia="en-NZ"/>
              </w:rPr>
              <w:t>ighed monthly unless this has been requested more frequently due to weight loss. Residents with weight loss are able to be referred to the dietitian. The dietitian can then inform the care staff and kitchen of any extra requirements. All CHT facilities use</w:t>
            </w:r>
            <w:r w:rsidRPr="00BE00C7">
              <w:rPr>
                <w:rFonts w:cs="Arial"/>
                <w:lang w:eastAsia="en-NZ"/>
              </w:rPr>
              <w:t xml:space="preserve"> the ‘replenish, energy and protein’ (REAP) programme.</w:t>
            </w:r>
          </w:p>
          <w:p w14:paraId="65FE483D" w14:textId="77777777" w:rsidR="00EB7645" w:rsidRPr="00BE00C7" w:rsidRDefault="00C70E29" w:rsidP="00BE00C7">
            <w:pPr>
              <w:pStyle w:val="OutcomeDescription"/>
              <w:spacing w:before="120" w:after="120"/>
              <w:rPr>
                <w:rFonts w:cs="Arial"/>
                <w:lang w:eastAsia="en-NZ"/>
              </w:rPr>
            </w:pPr>
          </w:p>
        </w:tc>
      </w:tr>
      <w:tr w:rsidR="00111469" w14:paraId="6B0D684C" w14:textId="77777777">
        <w:tc>
          <w:tcPr>
            <w:tcW w:w="0" w:type="auto"/>
          </w:tcPr>
          <w:p w14:paraId="41E50D9F" w14:textId="77777777" w:rsidR="00EB7645" w:rsidRPr="00BE00C7" w:rsidRDefault="00C70E29"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0B487690" w14:textId="77777777" w:rsidR="00EB7645" w:rsidRPr="00BE00C7" w:rsidRDefault="00C70E29"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w:t>
            </w:r>
            <w:r w:rsidRPr="00BE00C7">
              <w:rPr>
                <w:rFonts w:cs="Arial"/>
                <w:lang w:eastAsia="en-NZ"/>
              </w:rPr>
              <w:t>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w:t>
            </w:r>
            <w:r w:rsidRPr="00BE00C7">
              <w:rPr>
                <w:rFonts w:cs="Arial"/>
                <w:lang w:eastAsia="en-NZ"/>
              </w:rPr>
              <w:t>d continuity when leaving our services. We work alongside each person and whānau to provide and coordinate a supported transition of care or support.</w:t>
            </w:r>
          </w:p>
          <w:p w14:paraId="75F93811" w14:textId="77777777" w:rsidR="00EB7645" w:rsidRPr="00BE00C7" w:rsidRDefault="00C70E29" w:rsidP="00BE00C7">
            <w:pPr>
              <w:pStyle w:val="OutcomeDescription"/>
              <w:spacing w:before="120" w:after="120"/>
              <w:rPr>
                <w:rFonts w:cs="Arial"/>
                <w:lang w:eastAsia="en-NZ"/>
              </w:rPr>
            </w:pPr>
          </w:p>
        </w:tc>
        <w:tc>
          <w:tcPr>
            <w:tcW w:w="0" w:type="auto"/>
          </w:tcPr>
          <w:p w14:paraId="74E8E87F" w14:textId="77777777" w:rsidR="00EB7645" w:rsidRPr="00BE00C7" w:rsidRDefault="00C70E29" w:rsidP="00BE00C7">
            <w:pPr>
              <w:pStyle w:val="OutcomeDescription"/>
              <w:spacing w:before="120" w:after="120"/>
              <w:rPr>
                <w:rFonts w:cs="Arial"/>
                <w:lang w:eastAsia="en-NZ"/>
              </w:rPr>
            </w:pPr>
            <w:r w:rsidRPr="00BE00C7">
              <w:rPr>
                <w:rFonts w:cs="Arial"/>
                <w:lang w:eastAsia="en-NZ"/>
              </w:rPr>
              <w:t>FA</w:t>
            </w:r>
          </w:p>
        </w:tc>
        <w:tc>
          <w:tcPr>
            <w:tcW w:w="0" w:type="auto"/>
          </w:tcPr>
          <w:p w14:paraId="262C47F3" w14:textId="77777777" w:rsidR="00EB7645" w:rsidRPr="00BE00C7" w:rsidRDefault="00C70E29" w:rsidP="00BE00C7">
            <w:pPr>
              <w:pStyle w:val="OutcomeDescription"/>
              <w:spacing w:before="120" w:after="120"/>
              <w:rPr>
                <w:rFonts w:cs="Arial"/>
                <w:lang w:eastAsia="en-NZ"/>
              </w:rPr>
            </w:pPr>
            <w:r w:rsidRPr="00BE00C7">
              <w:rPr>
                <w:rFonts w:cs="Arial"/>
                <w:lang w:eastAsia="en-NZ"/>
              </w:rPr>
              <w:t xml:space="preserve">Planned exits, discharges or transfers were coordinated in collaboration with the resident and family </w:t>
            </w:r>
            <w:r w:rsidRPr="00BE00C7">
              <w:rPr>
                <w:rFonts w:cs="Arial"/>
                <w:lang w:eastAsia="en-NZ"/>
              </w:rPr>
              <w:t>to ensure continuity of care. There were documented policies and procedures to ensure exit, discharge or transfer of residents is undertaken in a timely and safe manner. The facility uses the ‘yellow envelope transfer documentation’ system and checklist to</w:t>
            </w:r>
            <w:r w:rsidRPr="00BE00C7">
              <w:rPr>
                <w:rFonts w:cs="Arial"/>
                <w:lang w:eastAsia="en-NZ"/>
              </w:rPr>
              <w:t xml:space="preserve"> ensure all relevant documents are sent with the resident being transferred. The residents and their families were involved for all exits or discharges to and from the service. The service works alongside residents and families to ensure they have access t</w:t>
            </w:r>
            <w:r w:rsidRPr="00BE00C7">
              <w:rPr>
                <w:rFonts w:cs="Arial"/>
                <w:lang w:eastAsia="en-NZ"/>
              </w:rPr>
              <w:t>o other health and disability services and social support or kaupapa Māori agencies, where required or requested.</w:t>
            </w:r>
          </w:p>
          <w:p w14:paraId="0BD0F9D7" w14:textId="77777777" w:rsidR="00EB7645" w:rsidRPr="00BE00C7" w:rsidRDefault="00C70E29" w:rsidP="00BE00C7">
            <w:pPr>
              <w:pStyle w:val="OutcomeDescription"/>
              <w:spacing w:before="120" w:after="120"/>
              <w:rPr>
                <w:rFonts w:cs="Arial"/>
                <w:lang w:eastAsia="en-NZ"/>
              </w:rPr>
            </w:pPr>
          </w:p>
        </w:tc>
      </w:tr>
      <w:tr w:rsidR="00111469" w14:paraId="6AA40310" w14:textId="77777777">
        <w:tc>
          <w:tcPr>
            <w:tcW w:w="0" w:type="auto"/>
          </w:tcPr>
          <w:p w14:paraId="7C67187A" w14:textId="77777777" w:rsidR="00EB7645" w:rsidRPr="00BE00C7" w:rsidRDefault="00C70E29" w:rsidP="00BE00C7">
            <w:pPr>
              <w:pStyle w:val="OutcomeDescription"/>
              <w:spacing w:before="120" w:after="120"/>
              <w:rPr>
                <w:rFonts w:cs="Arial"/>
                <w:lang w:eastAsia="en-NZ"/>
              </w:rPr>
            </w:pPr>
            <w:r w:rsidRPr="00BE00C7">
              <w:rPr>
                <w:rFonts w:cs="Arial"/>
                <w:lang w:eastAsia="en-NZ"/>
              </w:rPr>
              <w:t>Subsection 4.1: The facility</w:t>
            </w:r>
          </w:p>
          <w:p w14:paraId="1A22FDAE" w14:textId="77777777" w:rsidR="00EB7645" w:rsidRPr="00BE00C7" w:rsidRDefault="00C70E29"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w:t>
            </w:r>
            <w:r w:rsidRPr="00BE00C7">
              <w:rPr>
                <w:rFonts w:cs="Arial"/>
                <w:lang w:eastAsia="en-NZ"/>
              </w:rPr>
              <w:t xml:space="preserve">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w:t>
            </w:r>
            <w:r w:rsidRPr="00BE00C7">
              <w:rPr>
                <w:rFonts w:cs="Arial"/>
                <w:lang w:eastAsia="en-NZ"/>
              </w:rPr>
              <w:t>, and comfortable and accessible, and the people we deliver services to can move independently and freely throughout. The physical environment optimises people’s sense of belonging, independence, interaction, and function.</w:t>
            </w:r>
          </w:p>
          <w:p w14:paraId="4B6AAB57" w14:textId="77777777" w:rsidR="00EB7645" w:rsidRPr="00BE00C7" w:rsidRDefault="00C70E29" w:rsidP="00BE00C7">
            <w:pPr>
              <w:pStyle w:val="OutcomeDescription"/>
              <w:spacing w:before="120" w:after="120"/>
              <w:rPr>
                <w:rFonts w:cs="Arial"/>
                <w:lang w:eastAsia="en-NZ"/>
              </w:rPr>
            </w:pPr>
          </w:p>
        </w:tc>
        <w:tc>
          <w:tcPr>
            <w:tcW w:w="0" w:type="auto"/>
          </w:tcPr>
          <w:p w14:paraId="563C0C1C" w14:textId="77777777" w:rsidR="00EB7645" w:rsidRPr="00BE00C7" w:rsidRDefault="00C70E29" w:rsidP="00BE00C7">
            <w:pPr>
              <w:pStyle w:val="OutcomeDescription"/>
              <w:spacing w:before="120" w:after="120"/>
              <w:rPr>
                <w:rFonts w:cs="Arial"/>
                <w:lang w:eastAsia="en-NZ"/>
              </w:rPr>
            </w:pPr>
            <w:r w:rsidRPr="00BE00C7">
              <w:rPr>
                <w:rFonts w:cs="Arial"/>
                <w:lang w:eastAsia="en-NZ"/>
              </w:rPr>
              <w:t>FA</w:t>
            </w:r>
          </w:p>
        </w:tc>
        <w:tc>
          <w:tcPr>
            <w:tcW w:w="0" w:type="auto"/>
          </w:tcPr>
          <w:p w14:paraId="58A97067" w14:textId="77777777" w:rsidR="00EB7645" w:rsidRPr="00BE00C7" w:rsidRDefault="00C70E29" w:rsidP="00BE00C7">
            <w:pPr>
              <w:pStyle w:val="OutcomeDescription"/>
              <w:spacing w:before="120" w:after="120"/>
              <w:rPr>
                <w:rFonts w:cs="Arial"/>
                <w:lang w:eastAsia="en-NZ"/>
              </w:rPr>
            </w:pPr>
            <w:r w:rsidRPr="00BE00C7">
              <w:rPr>
                <w:rFonts w:cs="Arial"/>
                <w:lang w:eastAsia="en-NZ"/>
              </w:rPr>
              <w:t xml:space="preserve">The building holds a </w:t>
            </w:r>
            <w:r w:rsidRPr="00BE00C7">
              <w:rPr>
                <w:rFonts w:cs="Arial"/>
                <w:lang w:eastAsia="en-NZ"/>
              </w:rPr>
              <w:t>current building systems status report issued in lieu of a building warrant of fitness, due to Covid-19 restrictions. This expires in June 2023. The property services manager supervises all CHT sites. The maintenance person works full time and is on call a</w:t>
            </w:r>
            <w:r w:rsidRPr="00BE00C7">
              <w:rPr>
                <w:rFonts w:cs="Arial"/>
                <w:lang w:eastAsia="en-NZ"/>
              </w:rPr>
              <w:t>s required. There is a maintenance request book for repair and maintenance requests located at reception. This is checked and signed off when repairs have been completed. There is a monthly, three-monthly, six-monthly, and annual maintenance plan that incl</w:t>
            </w:r>
            <w:r w:rsidRPr="00BE00C7">
              <w:rPr>
                <w:rFonts w:cs="Arial"/>
                <w:lang w:eastAsia="en-NZ"/>
              </w:rPr>
              <w:t xml:space="preserve">udes electrical testing and tagging, equipment checks, call bell checks, calibration of medical equipment and monthly testing of hot water temperatures. Essential contractors such as plumbers and electricians are available as required. Testing and tagging </w:t>
            </w:r>
            <w:r w:rsidRPr="00BE00C7">
              <w:rPr>
                <w:rFonts w:cs="Arial"/>
                <w:lang w:eastAsia="en-NZ"/>
              </w:rPr>
              <w:t>of electrical equipment and calibration of medical equipment was completed in October 2022. Healthcare assistants interviewed stated they have adequate equipment to safely deliver care for rest home, and hospital level of care residents.</w:t>
            </w:r>
          </w:p>
          <w:p w14:paraId="7749FE46" w14:textId="77777777" w:rsidR="00EB7645" w:rsidRPr="00BE00C7" w:rsidRDefault="00C70E29" w:rsidP="00BE00C7">
            <w:pPr>
              <w:pStyle w:val="OutcomeDescription"/>
              <w:spacing w:before="120" w:after="120"/>
              <w:rPr>
                <w:rFonts w:cs="Arial"/>
                <w:lang w:eastAsia="en-NZ"/>
              </w:rPr>
            </w:pPr>
            <w:r w:rsidRPr="00BE00C7">
              <w:rPr>
                <w:rFonts w:cs="Arial"/>
                <w:lang w:eastAsia="en-NZ"/>
              </w:rPr>
              <w:t>The facility is di</w:t>
            </w:r>
            <w:r w:rsidRPr="00BE00C7">
              <w:rPr>
                <w:rFonts w:cs="Arial"/>
                <w:lang w:eastAsia="en-NZ"/>
              </w:rPr>
              <w:t>vided into two floors, each with an individual lounge and dining area. There are 23 beds on the ground floor, and 10 on the first floor. All bedrooms apart from two are single occupancy and there is a mixture of full and shared ensuites. The resident rooms</w:t>
            </w:r>
            <w:r w:rsidRPr="00BE00C7">
              <w:rPr>
                <w:rFonts w:cs="Arial"/>
                <w:lang w:eastAsia="en-NZ"/>
              </w:rPr>
              <w:t xml:space="preserve"> are of sufficient size to meet the residents’ assessed needs. Residents are able to manoeuvre mobility aids around the bed and personal space. All beds are of an appropriate height for the residents. The </w:t>
            </w:r>
            <w:r w:rsidRPr="00BE00C7">
              <w:rPr>
                <w:rFonts w:cs="Arial"/>
                <w:lang w:eastAsia="en-NZ"/>
              </w:rPr>
              <w:lastRenderedPageBreak/>
              <w:t>bedrooms were personalised. Healthcare assistants i</w:t>
            </w:r>
            <w:r w:rsidRPr="00BE00C7">
              <w:rPr>
                <w:rFonts w:cs="Arial"/>
                <w:lang w:eastAsia="en-NZ"/>
              </w:rPr>
              <w:t>nterviewed reported that rooms have sufficient space to allow cares to take place. There are a sufficient number of toilets and shower/bathing areas for residents and separate toilets for staff and visitors. Toilets and showers have privacy systems in plac</w:t>
            </w:r>
            <w:r w:rsidRPr="00BE00C7">
              <w:rPr>
                <w:rFonts w:cs="Arial"/>
                <w:lang w:eastAsia="en-NZ"/>
              </w:rPr>
              <w:t xml:space="preserve">e. Residents interviewed confirmed their privacy is assured when staff are undertaking personal cares. </w:t>
            </w:r>
          </w:p>
          <w:p w14:paraId="6CACC1FB" w14:textId="77777777" w:rsidR="00EB7645" w:rsidRPr="00BE00C7" w:rsidRDefault="00C70E29" w:rsidP="00BE00C7">
            <w:pPr>
              <w:pStyle w:val="OutcomeDescription"/>
              <w:spacing w:before="120" w:after="120"/>
              <w:rPr>
                <w:rFonts w:cs="Arial"/>
                <w:lang w:eastAsia="en-NZ"/>
              </w:rPr>
            </w:pPr>
            <w:r w:rsidRPr="00BE00C7">
              <w:rPr>
                <w:rFonts w:cs="Arial"/>
                <w:lang w:eastAsia="en-NZ"/>
              </w:rPr>
              <w:t xml:space="preserve">There are small library areas, and seating alcoves throughout the facility. Fixtures, fittings, and flooring are appropriate. The external area is well </w:t>
            </w:r>
            <w:r w:rsidRPr="00BE00C7">
              <w:rPr>
                <w:rFonts w:cs="Arial"/>
                <w:lang w:eastAsia="en-NZ"/>
              </w:rPr>
              <w:t>maintained and has seating, shade, raised garden beds and decking.</w:t>
            </w:r>
          </w:p>
          <w:p w14:paraId="3A9AB272" w14:textId="77777777" w:rsidR="00EB7645" w:rsidRPr="00BE00C7" w:rsidRDefault="00C70E29" w:rsidP="00BE00C7">
            <w:pPr>
              <w:pStyle w:val="OutcomeDescription"/>
              <w:spacing w:before="120" w:after="120"/>
              <w:rPr>
                <w:rFonts w:cs="Arial"/>
                <w:lang w:eastAsia="en-NZ"/>
              </w:rPr>
            </w:pPr>
            <w:r w:rsidRPr="00BE00C7">
              <w:rPr>
                <w:rFonts w:cs="Arial"/>
                <w:lang w:eastAsia="en-NZ"/>
              </w:rPr>
              <w:t xml:space="preserve">There is thermostatically controlled electrical heating. Residents and relatives interviewed reported the environment was suitable and maintained at a comfortable temperature. The facility </w:t>
            </w:r>
            <w:r w:rsidRPr="00BE00C7">
              <w:rPr>
                <w:rFonts w:cs="Arial"/>
                <w:lang w:eastAsia="en-NZ"/>
              </w:rPr>
              <w:t>is non-smoking. There are no plans for redevelopment; however, if there are in the future, the management are aware of their obligation to seek Māori advice to ensure their aspirations and identity is included.</w:t>
            </w:r>
          </w:p>
          <w:p w14:paraId="5BBC876B" w14:textId="77777777" w:rsidR="00EB7645" w:rsidRPr="00BE00C7" w:rsidRDefault="00C70E29" w:rsidP="00BE00C7">
            <w:pPr>
              <w:pStyle w:val="OutcomeDescription"/>
              <w:spacing w:before="120" w:after="120"/>
              <w:rPr>
                <w:rFonts w:cs="Arial"/>
                <w:lang w:eastAsia="en-NZ"/>
              </w:rPr>
            </w:pPr>
          </w:p>
        </w:tc>
      </w:tr>
      <w:tr w:rsidR="00111469" w14:paraId="16BDA33D" w14:textId="77777777">
        <w:tc>
          <w:tcPr>
            <w:tcW w:w="0" w:type="auto"/>
          </w:tcPr>
          <w:p w14:paraId="31166BEF" w14:textId="77777777" w:rsidR="00EB7645" w:rsidRPr="00BE00C7" w:rsidRDefault="00C70E29" w:rsidP="00BE00C7">
            <w:pPr>
              <w:pStyle w:val="OutcomeDescription"/>
              <w:spacing w:before="120" w:after="120"/>
              <w:rPr>
                <w:rFonts w:cs="Arial"/>
                <w:lang w:eastAsia="en-NZ"/>
              </w:rPr>
            </w:pPr>
            <w:r w:rsidRPr="00BE00C7">
              <w:rPr>
                <w:rFonts w:cs="Arial"/>
                <w:lang w:eastAsia="en-NZ"/>
              </w:rPr>
              <w:lastRenderedPageBreak/>
              <w:t>Subsection 4.2: Security of people and work</w:t>
            </w:r>
            <w:r w:rsidRPr="00BE00C7">
              <w:rPr>
                <w:rFonts w:cs="Arial"/>
                <w:lang w:eastAsia="en-NZ"/>
              </w:rPr>
              <w:t>force</w:t>
            </w:r>
          </w:p>
          <w:p w14:paraId="4437719D" w14:textId="77777777" w:rsidR="00EB7645" w:rsidRPr="00BE00C7" w:rsidRDefault="00C70E29"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w:t>
            </w:r>
            <w:r w:rsidRPr="00BE00C7">
              <w:rPr>
                <w:rFonts w:cs="Arial"/>
                <w:lang w:eastAsia="en-NZ"/>
              </w:rPr>
              <w:t>nd support in a planned and safe way, including during an emergency or unexpected event.</w:t>
            </w:r>
          </w:p>
          <w:p w14:paraId="1E0E59F2" w14:textId="77777777" w:rsidR="00EB7645" w:rsidRPr="00BE00C7" w:rsidRDefault="00C70E29" w:rsidP="00BE00C7">
            <w:pPr>
              <w:pStyle w:val="OutcomeDescription"/>
              <w:spacing w:before="120" w:after="120"/>
              <w:rPr>
                <w:rFonts w:cs="Arial"/>
                <w:lang w:eastAsia="en-NZ"/>
              </w:rPr>
            </w:pPr>
          </w:p>
        </w:tc>
        <w:tc>
          <w:tcPr>
            <w:tcW w:w="0" w:type="auto"/>
          </w:tcPr>
          <w:p w14:paraId="279D5E73" w14:textId="77777777" w:rsidR="00EB7645" w:rsidRPr="00BE00C7" w:rsidRDefault="00C70E29" w:rsidP="00BE00C7">
            <w:pPr>
              <w:pStyle w:val="OutcomeDescription"/>
              <w:spacing w:before="120" w:after="120"/>
              <w:rPr>
                <w:rFonts w:cs="Arial"/>
                <w:lang w:eastAsia="en-NZ"/>
              </w:rPr>
            </w:pPr>
            <w:r w:rsidRPr="00BE00C7">
              <w:rPr>
                <w:rFonts w:cs="Arial"/>
                <w:lang w:eastAsia="en-NZ"/>
              </w:rPr>
              <w:t>FA</w:t>
            </w:r>
          </w:p>
        </w:tc>
        <w:tc>
          <w:tcPr>
            <w:tcW w:w="0" w:type="auto"/>
          </w:tcPr>
          <w:p w14:paraId="5B3D2AD5" w14:textId="77777777" w:rsidR="00EB7645" w:rsidRPr="00BE00C7" w:rsidRDefault="00C70E29" w:rsidP="00BE00C7">
            <w:pPr>
              <w:pStyle w:val="OutcomeDescription"/>
              <w:spacing w:before="120" w:after="120"/>
              <w:rPr>
                <w:rFonts w:cs="Arial"/>
                <w:lang w:eastAsia="en-NZ"/>
              </w:rPr>
            </w:pPr>
            <w:r w:rsidRPr="00BE00C7">
              <w:rPr>
                <w:rFonts w:cs="Arial"/>
                <w:lang w:eastAsia="en-NZ"/>
              </w:rPr>
              <w:t>Emergency management policies, including the pandemic plan, outlines the specific emergency response and evacuation requirements as well as the duties/responsibili</w:t>
            </w:r>
            <w:r w:rsidRPr="00BE00C7">
              <w:rPr>
                <w:rFonts w:cs="Arial"/>
                <w:lang w:eastAsia="en-NZ"/>
              </w:rPr>
              <w:t>ties of staff in the event of an emergency. Emergency management procedures guide staff to complete a safe and timely evacuation of the facility in the case of an emergency.</w:t>
            </w:r>
          </w:p>
          <w:p w14:paraId="54A10B0A" w14:textId="77777777" w:rsidR="00EB7645" w:rsidRPr="00BE00C7" w:rsidRDefault="00C70E29" w:rsidP="00BE00C7">
            <w:pPr>
              <w:pStyle w:val="OutcomeDescription"/>
              <w:spacing w:before="120" w:after="120"/>
              <w:rPr>
                <w:rFonts w:cs="Arial"/>
                <w:lang w:eastAsia="en-NZ"/>
              </w:rPr>
            </w:pPr>
            <w:r w:rsidRPr="00BE00C7">
              <w:rPr>
                <w:rFonts w:cs="Arial"/>
                <w:lang w:eastAsia="en-NZ"/>
              </w:rPr>
              <w:t xml:space="preserve">A fire evacuation plan is in place that has been approved by the New Zealand Fire </w:t>
            </w:r>
            <w:r w:rsidRPr="00BE00C7">
              <w:rPr>
                <w:rFonts w:cs="Arial"/>
                <w:lang w:eastAsia="en-NZ"/>
              </w:rPr>
              <w:t>Service. A fire evacuation drill is repeated six-monthly. There are emergency management plans in place to ensure health, civil defence and other emergencies are included. Civil defence supplies are stored in a cupboard and these are checked monthly. In th</w:t>
            </w:r>
            <w:r w:rsidRPr="00BE00C7">
              <w:rPr>
                <w:rFonts w:cs="Arial"/>
                <w:lang w:eastAsia="en-NZ"/>
              </w:rPr>
              <w:t>e event of a power outage, there are alternative cooking methods available. There are adequate supplies in the event of a civil defence emergency, including water stores to provide residents and staff with three litres per day for three days. Emergency man</w:t>
            </w:r>
            <w:r w:rsidRPr="00BE00C7">
              <w:rPr>
                <w:rFonts w:cs="Arial"/>
                <w:lang w:eastAsia="en-NZ"/>
              </w:rPr>
              <w:t xml:space="preserve">agement is included in staff orientation and external contractor orientation. It is also ongoing as part of the education plan. A minimum of one person </w:t>
            </w:r>
            <w:r w:rsidRPr="00BE00C7">
              <w:rPr>
                <w:rFonts w:cs="Arial"/>
                <w:lang w:eastAsia="en-NZ"/>
              </w:rPr>
              <w:lastRenderedPageBreak/>
              <w:t>trained in first aid is available at all times.</w:t>
            </w:r>
          </w:p>
          <w:p w14:paraId="41315A6C" w14:textId="77777777" w:rsidR="00EB7645" w:rsidRPr="00BE00C7" w:rsidRDefault="00C70E29" w:rsidP="00BE00C7">
            <w:pPr>
              <w:pStyle w:val="OutcomeDescription"/>
              <w:spacing w:before="120" w:after="120"/>
              <w:rPr>
                <w:rFonts w:cs="Arial"/>
                <w:lang w:eastAsia="en-NZ"/>
              </w:rPr>
            </w:pPr>
            <w:r w:rsidRPr="00BE00C7">
              <w:rPr>
                <w:rFonts w:cs="Arial"/>
                <w:lang w:eastAsia="en-NZ"/>
              </w:rPr>
              <w:t>There are call bells in the residents’ rooms and ensuite</w:t>
            </w:r>
            <w:r w:rsidRPr="00BE00C7">
              <w:rPr>
                <w:rFonts w:cs="Arial"/>
                <w:lang w:eastAsia="en-NZ"/>
              </w:rPr>
              <w:t>s and lounge/dining room areas. Residents were observed to have their call bells in close proximity. Residents and families interviewed confirmed that call bells are answered in a timely manner.</w:t>
            </w:r>
          </w:p>
          <w:p w14:paraId="1D66A845" w14:textId="77777777" w:rsidR="00EB7645" w:rsidRPr="00BE00C7" w:rsidRDefault="00C70E29" w:rsidP="00BE00C7">
            <w:pPr>
              <w:pStyle w:val="OutcomeDescription"/>
              <w:spacing w:before="120" w:after="120"/>
              <w:rPr>
                <w:rFonts w:cs="Arial"/>
                <w:lang w:eastAsia="en-NZ"/>
              </w:rPr>
            </w:pPr>
            <w:r w:rsidRPr="00BE00C7">
              <w:rPr>
                <w:rFonts w:cs="Arial"/>
                <w:lang w:eastAsia="en-NZ"/>
              </w:rPr>
              <w:t>The building is secure after hours and staff complete securit</w:t>
            </w:r>
            <w:r w:rsidRPr="00BE00C7">
              <w:rPr>
                <w:rFonts w:cs="Arial"/>
                <w:lang w:eastAsia="en-NZ"/>
              </w:rPr>
              <w:t>y checks at night. Currently, under Covid-19 restrictions, visitors are asked to sign in and to wear a mask at all times.</w:t>
            </w:r>
          </w:p>
          <w:p w14:paraId="06521A0A" w14:textId="77777777" w:rsidR="00EB7645" w:rsidRPr="00BE00C7" w:rsidRDefault="00C70E29" w:rsidP="00BE00C7">
            <w:pPr>
              <w:pStyle w:val="OutcomeDescription"/>
              <w:spacing w:before="120" w:after="120"/>
              <w:rPr>
                <w:rFonts w:cs="Arial"/>
                <w:lang w:eastAsia="en-NZ"/>
              </w:rPr>
            </w:pPr>
          </w:p>
        </w:tc>
      </w:tr>
      <w:tr w:rsidR="00111469" w14:paraId="6CC7A5E8" w14:textId="77777777">
        <w:tc>
          <w:tcPr>
            <w:tcW w:w="0" w:type="auto"/>
          </w:tcPr>
          <w:p w14:paraId="042C1815" w14:textId="77777777" w:rsidR="00EB7645" w:rsidRPr="00BE00C7" w:rsidRDefault="00C70E29" w:rsidP="00BE00C7">
            <w:pPr>
              <w:pStyle w:val="OutcomeDescription"/>
              <w:spacing w:before="120" w:after="120"/>
              <w:rPr>
                <w:rFonts w:cs="Arial"/>
                <w:lang w:eastAsia="en-NZ"/>
              </w:rPr>
            </w:pPr>
            <w:r w:rsidRPr="00BE00C7">
              <w:rPr>
                <w:rFonts w:cs="Arial"/>
                <w:lang w:eastAsia="en-NZ"/>
              </w:rPr>
              <w:lastRenderedPageBreak/>
              <w:t>Subsection 5.1: Governance</w:t>
            </w:r>
          </w:p>
          <w:p w14:paraId="2AA48498" w14:textId="77777777" w:rsidR="00EB7645" w:rsidRPr="00BE00C7" w:rsidRDefault="00C70E29"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w:t>
            </w:r>
            <w:r w:rsidRPr="00BE00C7">
              <w:rPr>
                <w:rFonts w:cs="Arial"/>
                <w:lang w:eastAsia="en-NZ"/>
              </w:rPr>
              <w:t>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 xml:space="preserve">As service providers: Our governance is accountable for ensuring the IP and AMS needs of our service are being met, and </w:t>
            </w:r>
            <w:r w:rsidRPr="00BE00C7">
              <w:rPr>
                <w:rFonts w:cs="Arial"/>
                <w:lang w:eastAsia="en-NZ"/>
              </w:rPr>
              <w:t>we participate in national and regional IP and AMS programmes and respond to relevant issues of national and regional concern.</w:t>
            </w:r>
          </w:p>
          <w:p w14:paraId="047F8015" w14:textId="77777777" w:rsidR="00EB7645" w:rsidRPr="00BE00C7" w:rsidRDefault="00C70E29" w:rsidP="00BE00C7">
            <w:pPr>
              <w:pStyle w:val="OutcomeDescription"/>
              <w:spacing w:before="120" w:after="120"/>
              <w:rPr>
                <w:rFonts w:cs="Arial"/>
                <w:lang w:eastAsia="en-NZ"/>
              </w:rPr>
            </w:pPr>
          </w:p>
        </w:tc>
        <w:tc>
          <w:tcPr>
            <w:tcW w:w="0" w:type="auto"/>
          </w:tcPr>
          <w:p w14:paraId="2A615655" w14:textId="77777777" w:rsidR="00EB7645" w:rsidRPr="00BE00C7" w:rsidRDefault="00C70E29" w:rsidP="00BE00C7">
            <w:pPr>
              <w:pStyle w:val="OutcomeDescription"/>
              <w:spacing w:before="120" w:after="120"/>
              <w:rPr>
                <w:rFonts w:cs="Arial"/>
                <w:lang w:eastAsia="en-NZ"/>
              </w:rPr>
            </w:pPr>
            <w:r w:rsidRPr="00BE00C7">
              <w:rPr>
                <w:rFonts w:cs="Arial"/>
                <w:lang w:eastAsia="en-NZ"/>
              </w:rPr>
              <w:t>FA</w:t>
            </w:r>
          </w:p>
        </w:tc>
        <w:tc>
          <w:tcPr>
            <w:tcW w:w="0" w:type="auto"/>
          </w:tcPr>
          <w:p w14:paraId="7339D743" w14:textId="77777777" w:rsidR="00EB7645" w:rsidRPr="00BE00C7" w:rsidRDefault="00C70E29" w:rsidP="00BE00C7">
            <w:pPr>
              <w:pStyle w:val="OutcomeDescription"/>
              <w:spacing w:before="120" w:after="120"/>
              <w:rPr>
                <w:rFonts w:cs="Arial"/>
                <w:lang w:eastAsia="en-NZ"/>
              </w:rPr>
            </w:pPr>
            <w:r w:rsidRPr="00BE00C7">
              <w:rPr>
                <w:rFonts w:cs="Arial"/>
                <w:lang w:eastAsia="en-NZ"/>
              </w:rPr>
              <w:t xml:space="preserve">The infection control and antimicrobial stewardship (AMS) programme is linked into the electronic quality risk and </w:t>
            </w:r>
            <w:r w:rsidRPr="00BE00C7">
              <w:rPr>
                <w:rFonts w:cs="Arial"/>
                <w:lang w:eastAsia="en-NZ"/>
              </w:rPr>
              <w:t xml:space="preserve">incident reporting system. The infection control and AMS programme is reviewed annually by Bug Control and they meet annually with all CHT infection control staff following this review. Infection control audits are conducted. Infection rates are presented </w:t>
            </w:r>
            <w:r w:rsidRPr="00BE00C7">
              <w:rPr>
                <w:rFonts w:cs="Arial"/>
                <w:lang w:eastAsia="en-NZ"/>
              </w:rPr>
              <w:t>and discussed at quality and staff meetings. Infection control data is also sent to head office where it is reported at monthly Board meetings. The data is also benchmarked with other CHT facilities. Results of benchmarking are presented back to the facili</w:t>
            </w:r>
            <w:r w:rsidRPr="00BE00C7">
              <w:rPr>
                <w:rFonts w:cs="Arial"/>
                <w:lang w:eastAsia="en-NZ"/>
              </w:rPr>
              <w:t>ty electronically and results discussed with staff. This information is also displayed on staff noticeboards. Infection control is part of the strategic and quality plans.</w:t>
            </w:r>
          </w:p>
          <w:p w14:paraId="0D04241F" w14:textId="77777777" w:rsidR="00EB7645" w:rsidRPr="00BE00C7" w:rsidRDefault="00C70E29" w:rsidP="00BE00C7">
            <w:pPr>
              <w:pStyle w:val="OutcomeDescription"/>
              <w:spacing w:before="120" w:after="120"/>
              <w:rPr>
                <w:rFonts w:cs="Arial"/>
                <w:lang w:eastAsia="en-NZ"/>
              </w:rPr>
            </w:pPr>
            <w:r w:rsidRPr="00BE00C7">
              <w:rPr>
                <w:rFonts w:cs="Arial"/>
                <w:lang w:eastAsia="en-NZ"/>
              </w:rPr>
              <w:t>The service has access to an infection prevention clinical nurse specialist from Bug</w:t>
            </w:r>
            <w:r w:rsidRPr="00BE00C7">
              <w:rPr>
                <w:rFonts w:cs="Arial"/>
                <w:lang w:eastAsia="en-NZ"/>
              </w:rPr>
              <w:t xml:space="preserve"> Control and the local Te Whatu Ora Hauora a Toi Bay of Plenty service. The service monitors compliance on antibiotic and antimicrobial use through evaluation and monitoring of medication prescribing charts, prescriptions, medical notes, as well as the pre</w:t>
            </w:r>
            <w:r w:rsidRPr="00BE00C7">
              <w:rPr>
                <w:rFonts w:cs="Arial"/>
                <w:lang w:eastAsia="en-NZ"/>
              </w:rPr>
              <w:t>scribing patterns of medical practitioners.</w:t>
            </w:r>
          </w:p>
          <w:p w14:paraId="72EA799F" w14:textId="77777777" w:rsidR="00EB7645" w:rsidRPr="00BE00C7" w:rsidRDefault="00C70E29" w:rsidP="00BE00C7">
            <w:pPr>
              <w:pStyle w:val="OutcomeDescription"/>
              <w:spacing w:before="120" w:after="120"/>
              <w:rPr>
                <w:rFonts w:cs="Arial"/>
                <w:lang w:eastAsia="en-NZ"/>
              </w:rPr>
            </w:pPr>
            <w:r w:rsidRPr="00BE00C7">
              <w:rPr>
                <w:rFonts w:cs="Arial"/>
                <w:lang w:eastAsia="en-NZ"/>
              </w:rPr>
              <w:t>Visitors are asked not to visit if unwell.</w:t>
            </w:r>
          </w:p>
          <w:p w14:paraId="2848CA17" w14:textId="77777777" w:rsidR="00EB7645" w:rsidRPr="00BE00C7" w:rsidRDefault="00C70E29" w:rsidP="00BE00C7">
            <w:pPr>
              <w:pStyle w:val="OutcomeDescription"/>
              <w:spacing w:before="120" w:after="120"/>
              <w:rPr>
                <w:rFonts w:cs="Arial"/>
                <w:lang w:eastAsia="en-NZ"/>
              </w:rPr>
            </w:pPr>
            <w:r w:rsidRPr="00BE00C7">
              <w:rPr>
                <w:rFonts w:cs="Arial"/>
                <w:lang w:eastAsia="en-NZ"/>
              </w:rPr>
              <w:t>There are hand sanitisers strategically placed around the facility. Residents and staff are offered influenza and Covid-19 vaccinations. All staff, visitors and contract</w:t>
            </w:r>
            <w:r w:rsidRPr="00BE00C7">
              <w:rPr>
                <w:rFonts w:cs="Arial"/>
                <w:lang w:eastAsia="en-NZ"/>
              </w:rPr>
              <w:t>ors are requested to wear a face mask while in the facility. There were no residents with Covid-19 infections on the days of audit.</w:t>
            </w:r>
          </w:p>
          <w:p w14:paraId="0B7D9B9E" w14:textId="77777777" w:rsidR="00EB7645" w:rsidRPr="00BE00C7" w:rsidRDefault="00C70E29" w:rsidP="00BE00C7">
            <w:pPr>
              <w:pStyle w:val="OutcomeDescription"/>
              <w:spacing w:before="120" w:after="120"/>
              <w:rPr>
                <w:rFonts w:cs="Arial"/>
                <w:lang w:eastAsia="en-NZ"/>
              </w:rPr>
            </w:pPr>
          </w:p>
        </w:tc>
      </w:tr>
      <w:tr w:rsidR="00111469" w14:paraId="6C2F75C3" w14:textId="77777777">
        <w:tc>
          <w:tcPr>
            <w:tcW w:w="0" w:type="auto"/>
          </w:tcPr>
          <w:p w14:paraId="4234A73F" w14:textId="77777777" w:rsidR="00EB7645" w:rsidRPr="00BE00C7" w:rsidRDefault="00C70E29"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7901005D" w14:textId="77777777" w:rsidR="00EB7645" w:rsidRPr="00BE00C7" w:rsidRDefault="00C70E29" w:rsidP="00BE00C7">
            <w:pPr>
              <w:pStyle w:val="OutcomeDescription"/>
              <w:spacing w:before="120" w:after="120"/>
              <w:rPr>
                <w:rFonts w:cs="Arial"/>
                <w:lang w:eastAsia="en-NZ"/>
              </w:rPr>
            </w:pPr>
            <w:r w:rsidRPr="00BE00C7">
              <w:rPr>
                <w:rFonts w:cs="Arial"/>
                <w:lang w:eastAsia="en-NZ"/>
              </w:rPr>
              <w:t>The people: I trust my provider is committed to impl</w:t>
            </w:r>
            <w:r w:rsidRPr="00BE00C7">
              <w:rPr>
                <w:rFonts w:cs="Arial"/>
                <w:lang w:eastAsia="en-NZ"/>
              </w:rPr>
              <w:t>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w:t>
            </w:r>
            <w:r w:rsidRPr="00BE00C7">
              <w:rPr>
                <w:rFonts w:cs="Arial"/>
                <w:lang w:eastAsia="en-NZ"/>
              </w:rPr>
              <w:t>viders: We develop and implement an infection prevention programme that is appropriate to the needs, size, and scope of our services.</w:t>
            </w:r>
          </w:p>
          <w:p w14:paraId="3677DFE1" w14:textId="77777777" w:rsidR="00EB7645" w:rsidRPr="00BE00C7" w:rsidRDefault="00C70E29" w:rsidP="00BE00C7">
            <w:pPr>
              <w:pStyle w:val="OutcomeDescription"/>
              <w:spacing w:before="120" w:after="120"/>
              <w:rPr>
                <w:rFonts w:cs="Arial"/>
                <w:lang w:eastAsia="en-NZ"/>
              </w:rPr>
            </w:pPr>
          </w:p>
        </w:tc>
        <w:tc>
          <w:tcPr>
            <w:tcW w:w="0" w:type="auto"/>
          </w:tcPr>
          <w:p w14:paraId="2FD48A63" w14:textId="77777777" w:rsidR="00EB7645" w:rsidRPr="00BE00C7" w:rsidRDefault="00C70E29" w:rsidP="00BE00C7">
            <w:pPr>
              <w:pStyle w:val="OutcomeDescription"/>
              <w:spacing w:before="120" w:after="120"/>
              <w:rPr>
                <w:rFonts w:cs="Arial"/>
                <w:lang w:eastAsia="en-NZ"/>
              </w:rPr>
            </w:pPr>
            <w:r w:rsidRPr="00BE00C7">
              <w:rPr>
                <w:rFonts w:cs="Arial"/>
                <w:lang w:eastAsia="en-NZ"/>
              </w:rPr>
              <w:t>FA</w:t>
            </w:r>
          </w:p>
        </w:tc>
        <w:tc>
          <w:tcPr>
            <w:tcW w:w="0" w:type="auto"/>
          </w:tcPr>
          <w:p w14:paraId="07CDD508" w14:textId="77777777" w:rsidR="00EB7645" w:rsidRPr="00BE00C7" w:rsidRDefault="00C70E29" w:rsidP="00BE00C7">
            <w:pPr>
              <w:pStyle w:val="OutcomeDescription"/>
              <w:spacing w:before="120" w:after="120"/>
              <w:rPr>
                <w:rFonts w:cs="Arial"/>
                <w:lang w:eastAsia="en-NZ"/>
              </w:rPr>
            </w:pPr>
            <w:r w:rsidRPr="00BE00C7">
              <w:rPr>
                <w:rFonts w:cs="Arial"/>
                <w:lang w:eastAsia="en-NZ"/>
              </w:rPr>
              <w:t>The unit manager oversees infection control and the AMS programme across the service. The job description outlines the responsibility of the role. The infection control programme, its content and detail, is appropriate for the size, complexity and degree o</w:t>
            </w:r>
            <w:r w:rsidRPr="00BE00C7">
              <w:rPr>
                <w:rFonts w:cs="Arial"/>
                <w:lang w:eastAsia="en-NZ"/>
              </w:rPr>
              <w:t xml:space="preserve">f risk associated with the service. The area manager supports the infection control coordinator. During Covid-19 lockdown, there were regular zoom meetings with CHT head office, which provided a forum for discussion and support. The service has a Covid-19 </w:t>
            </w:r>
            <w:r w:rsidRPr="00BE00C7">
              <w:rPr>
                <w:rFonts w:cs="Arial"/>
                <w:lang w:eastAsia="en-NZ"/>
              </w:rPr>
              <w:t xml:space="preserve">response plan which includes preparation and planning for the management of lockdown, screening, transfers into the facility and positive tests. There is ample personal protective equipment, with extra stocks available as required. </w:t>
            </w:r>
          </w:p>
          <w:p w14:paraId="7E7237F1" w14:textId="77777777" w:rsidR="00EB7645" w:rsidRPr="00BE00C7" w:rsidRDefault="00C70E29" w:rsidP="00BE00C7">
            <w:pPr>
              <w:pStyle w:val="OutcomeDescription"/>
              <w:spacing w:before="120" w:after="120"/>
              <w:rPr>
                <w:rFonts w:cs="Arial"/>
                <w:lang w:eastAsia="en-NZ"/>
              </w:rPr>
            </w:pPr>
            <w:r w:rsidRPr="00BE00C7">
              <w:rPr>
                <w:rFonts w:cs="Arial"/>
                <w:lang w:eastAsia="en-NZ"/>
              </w:rPr>
              <w:t>The infection control c</w:t>
            </w:r>
            <w:r w:rsidRPr="00BE00C7">
              <w:rPr>
                <w:rFonts w:cs="Arial"/>
                <w:lang w:eastAsia="en-NZ"/>
              </w:rPr>
              <w:t>oordinator has completed infection control education. There is good external support from the GP, laboratory, Bug Control, and Te Whatu Ora Hauora a Toi Bay of Plenty infection control nurse specialist. The infection control coordinator has input to purcha</w:t>
            </w:r>
            <w:r w:rsidRPr="00BE00C7">
              <w:rPr>
                <w:rFonts w:cs="Arial"/>
                <w:lang w:eastAsia="en-NZ"/>
              </w:rPr>
              <w:t>sing supplies and equipment. The unit manager (infection control coordinator) stated both they and the infection control specialist would have input if there were any plans or refurbishments taking place.</w:t>
            </w:r>
          </w:p>
          <w:p w14:paraId="7ED926E9" w14:textId="77777777" w:rsidR="00EB7645" w:rsidRPr="00BE00C7" w:rsidRDefault="00C70E29" w:rsidP="00BE00C7">
            <w:pPr>
              <w:pStyle w:val="OutcomeDescription"/>
              <w:spacing w:before="120" w:after="120"/>
              <w:rPr>
                <w:rFonts w:cs="Arial"/>
                <w:lang w:eastAsia="en-NZ"/>
              </w:rPr>
            </w:pPr>
            <w:r w:rsidRPr="00BE00C7">
              <w:rPr>
                <w:rFonts w:cs="Arial"/>
                <w:lang w:eastAsia="en-NZ"/>
              </w:rPr>
              <w:t>The online infection control manual from Bug Contro</w:t>
            </w:r>
            <w:r w:rsidRPr="00BE00C7">
              <w:rPr>
                <w:rFonts w:cs="Arial"/>
                <w:lang w:eastAsia="en-NZ"/>
              </w:rPr>
              <w:t>l outlines a comprehensive range of policies, standards and guidelines and includes defining roles, responsibilities and oversight, training, and education of staff. Policies and procedures are reviewed by Bug Control in consultation with infection control</w:t>
            </w:r>
            <w:r w:rsidRPr="00BE00C7">
              <w:rPr>
                <w:rFonts w:cs="Arial"/>
                <w:lang w:eastAsia="en-NZ"/>
              </w:rPr>
              <w:t xml:space="preserve"> coordinators. Policies are available to staff.</w:t>
            </w:r>
          </w:p>
          <w:p w14:paraId="6BB6BD57" w14:textId="77777777" w:rsidR="00EB7645" w:rsidRPr="00BE00C7" w:rsidRDefault="00C70E29" w:rsidP="00BE00C7">
            <w:pPr>
              <w:pStyle w:val="OutcomeDescription"/>
              <w:spacing w:before="120" w:after="120"/>
              <w:rPr>
                <w:rFonts w:cs="Arial"/>
                <w:lang w:eastAsia="en-NZ"/>
              </w:rPr>
            </w:pPr>
            <w:r w:rsidRPr="00BE00C7">
              <w:rPr>
                <w:rFonts w:cs="Arial"/>
                <w:lang w:eastAsia="en-NZ"/>
              </w:rPr>
              <w:t>There are policies and procedures in place around reusable and single use equipment. All shared equipment is appropriately disinfected between use, and internal audits have been updated to include this. The s</w:t>
            </w:r>
            <w:r w:rsidRPr="00BE00C7">
              <w:rPr>
                <w:rFonts w:cs="Arial"/>
                <w:lang w:eastAsia="en-NZ"/>
              </w:rPr>
              <w:t>ervice is working towards incorporating te reo information around infection control for Māori residents. Māori protocols are adhered to and staff are able to describe these practices, acknowledging the spirit of Te Tiriti.</w:t>
            </w:r>
          </w:p>
          <w:p w14:paraId="5C8AA6D1" w14:textId="77777777" w:rsidR="00EB7645" w:rsidRPr="00BE00C7" w:rsidRDefault="00C70E29" w:rsidP="00BE00C7">
            <w:pPr>
              <w:pStyle w:val="OutcomeDescription"/>
              <w:spacing w:before="120" w:after="120"/>
              <w:rPr>
                <w:rFonts w:cs="Arial"/>
                <w:lang w:eastAsia="en-NZ"/>
              </w:rPr>
            </w:pPr>
            <w:r w:rsidRPr="00BE00C7">
              <w:rPr>
                <w:rFonts w:cs="Arial"/>
                <w:lang w:eastAsia="en-NZ"/>
              </w:rPr>
              <w:t>The infection control policy stat</w:t>
            </w:r>
            <w:r w:rsidRPr="00BE00C7">
              <w:rPr>
                <w:rFonts w:cs="Arial"/>
                <w:lang w:eastAsia="en-NZ"/>
              </w:rPr>
              <w:t xml:space="preserve">es that the facility is committed to the </w:t>
            </w:r>
            <w:r w:rsidRPr="00BE00C7">
              <w:rPr>
                <w:rFonts w:cs="Arial"/>
                <w:lang w:eastAsia="en-NZ"/>
              </w:rPr>
              <w:lastRenderedPageBreak/>
              <w:t xml:space="preserve">ongoing education of staff and residents. Infection prevention and control is part of staff orientation and included in the annual training plan. There has been additional training and education around Covid-19 and </w:t>
            </w:r>
            <w:r w:rsidRPr="00BE00C7">
              <w:rPr>
                <w:rFonts w:cs="Arial"/>
                <w:lang w:eastAsia="en-NZ"/>
              </w:rPr>
              <w:t xml:space="preserve">staff were informed of any changes by noticeboards, handovers, and emails. Staff have completed handwashing and personal protective equipment competencies. Resident education occurs as part of the daily cares. Residents and families were kept informed and </w:t>
            </w:r>
            <w:r w:rsidRPr="00BE00C7">
              <w:rPr>
                <w:rFonts w:cs="Arial"/>
                <w:lang w:eastAsia="en-NZ"/>
              </w:rPr>
              <w:t>updated on Covid-19 policies and procedures through resident meetings, newsletters, and emails.</w:t>
            </w:r>
          </w:p>
          <w:p w14:paraId="4E2E95A3" w14:textId="77777777" w:rsidR="00EB7645" w:rsidRPr="00BE00C7" w:rsidRDefault="00C70E29" w:rsidP="00BE00C7">
            <w:pPr>
              <w:pStyle w:val="OutcomeDescription"/>
              <w:spacing w:before="120" w:after="120"/>
              <w:rPr>
                <w:rFonts w:cs="Arial"/>
                <w:lang w:eastAsia="en-NZ"/>
              </w:rPr>
            </w:pPr>
          </w:p>
        </w:tc>
      </w:tr>
      <w:tr w:rsidR="00111469" w14:paraId="172BBFC3" w14:textId="77777777">
        <w:tc>
          <w:tcPr>
            <w:tcW w:w="0" w:type="auto"/>
          </w:tcPr>
          <w:p w14:paraId="73C5BB17" w14:textId="77777777" w:rsidR="00EB7645" w:rsidRPr="00BE00C7" w:rsidRDefault="00C70E29"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03A747F0" w14:textId="77777777" w:rsidR="00EB7645" w:rsidRPr="00BE00C7" w:rsidRDefault="00C70E29"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w:t>
            </w:r>
            <w:r w:rsidRPr="00BE00C7">
              <w:rPr>
                <w:rFonts w:cs="Arial"/>
                <w:lang w:eastAsia="en-NZ"/>
              </w:rPr>
              <w:t>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w:t>
            </w:r>
            <w:r w:rsidRPr="00BE00C7">
              <w:rPr>
                <w:rFonts w:cs="Arial"/>
                <w:lang w:eastAsia="en-NZ"/>
              </w:rPr>
              <w:t>iate to the needs, size, and scope of our services.</w:t>
            </w:r>
          </w:p>
          <w:p w14:paraId="437F68ED" w14:textId="77777777" w:rsidR="00EB7645" w:rsidRPr="00BE00C7" w:rsidRDefault="00C70E29" w:rsidP="00BE00C7">
            <w:pPr>
              <w:pStyle w:val="OutcomeDescription"/>
              <w:spacing w:before="120" w:after="120"/>
              <w:rPr>
                <w:rFonts w:cs="Arial"/>
                <w:lang w:eastAsia="en-NZ"/>
              </w:rPr>
            </w:pPr>
          </w:p>
        </w:tc>
        <w:tc>
          <w:tcPr>
            <w:tcW w:w="0" w:type="auto"/>
          </w:tcPr>
          <w:p w14:paraId="09E9226B" w14:textId="77777777" w:rsidR="00EB7645" w:rsidRPr="00BE00C7" w:rsidRDefault="00C70E29" w:rsidP="00BE00C7">
            <w:pPr>
              <w:pStyle w:val="OutcomeDescription"/>
              <w:spacing w:before="120" w:after="120"/>
              <w:rPr>
                <w:rFonts w:cs="Arial"/>
                <w:lang w:eastAsia="en-NZ"/>
              </w:rPr>
            </w:pPr>
            <w:r w:rsidRPr="00BE00C7">
              <w:rPr>
                <w:rFonts w:cs="Arial"/>
                <w:lang w:eastAsia="en-NZ"/>
              </w:rPr>
              <w:t>FA</w:t>
            </w:r>
          </w:p>
        </w:tc>
        <w:tc>
          <w:tcPr>
            <w:tcW w:w="0" w:type="auto"/>
          </w:tcPr>
          <w:p w14:paraId="4FDA1FF0" w14:textId="77777777" w:rsidR="00EB7645" w:rsidRPr="00BE00C7" w:rsidRDefault="00C70E29" w:rsidP="00BE00C7">
            <w:pPr>
              <w:pStyle w:val="OutcomeDescription"/>
              <w:spacing w:before="120" w:after="120"/>
              <w:rPr>
                <w:rFonts w:cs="Arial"/>
                <w:lang w:eastAsia="en-NZ"/>
              </w:rPr>
            </w:pPr>
            <w:r w:rsidRPr="00BE00C7">
              <w:rPr>
                <w:rFonts w:cs="Arial"/>
                <w:lang w:eastAsia="en-NZ"/>
              </w:rPr>
              <w:t xml:space="preserve">The service has antimicrobial use policy and procedures and monitors compliance on antibiotic and antimicrobial use through evaluation and monitoring of medication prescribing charts, </w:t>
            </w:r>
            <w:r w:rsidRPr="00BE00C7">
              <w:rPr>
                <w:rFonts w:cs="Arial"/>
                <w:lang w:eastAsia="en-NZ"/>
              </w:rPr>
              <w:t>prescriptions, and medical notes. The antimicrobial policy is appropriate for the size, scope, and complexity of the resident cohort. Infection rates are monitored monthly and reported to the quality and infection control meetings, as well as CHT head offi</w:t>
            </w:r>
            <w:r w:rsidRPr="00BE00C7">
              <w:rPr>
                <w:rFonts w:cs="Arial"/>
                <w:lang w:eastAsia="en-NZ"/>
              </w:rPr>
              <w:t>ce. Prophylactic use of antibiotics is not considered to be appropriate and is discouraged.</w:t>
            </w:r>
          </w:p>
          <w:p w14:paraId="7E081572" w14:textId="77777777" w:rsidR="00EB7645" w:rsidRPr="00BE00C7" w:rsidRDefault="00C70E29" w:rsidP="00BE00C7">
            <w:pPr>
              <w:pStyle w:val="OutcomeDescription"/>
              <w:spacing w:before="120" w:after="120"/>
              <w:rPr>
                <w:rFonts w:cs="Arial"/>
                <w:lang w:eastAsia="en-NZ"/>
              </w:rPr>
            </w:pPr>
          </w:p>
        </w:tc>
      </w:tr>
      <w:tr w:rsidR="00111469" w14:paraId="68E11E0C" w14:textId="77777777">
        <w:tc>
          <w:tcPr>
            <w:tcW w:w="0" w:type="auto"/>
          </w:tcPr>
          <w:p w14:paraId="04684D5F" w14:textId="77777777" w:rsidR="00EB7645" w:rsidRPr="00BE00C7" w:rsidRDefault="00C70E29"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306CEB76" w14:textId="77777777" w:rsidR="00EB7645" w:rsidRPr="00BE00C7" w:rsidRDefault="00C70E29"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 xml:space="preserve">Te </w:t>
            </w:r>
            <w:r w:rsidRPr="00BE00C7">
              <w:rPr>
                <w:rFonts w:cs="Arial"/>
                <w:lang w:eastAsia="en-NZ"/>
              </w:rPr>
              <w:t>Tiriti: Surveillance is culturally safe and monitored by ethnicity.</w:t>
            </w:r>
            <w:r w:rsidRPr="00BE00C7">
              <w:rPr>
                <w:rFonts w:cs="Arial"/>
                <w:lang w:eastAsia="en-NZ"/>
              </w:rPr>
              <w:br/>
              <w:t xml:space="preserve">As service providers: We carry out surveillance of HAIs and multi-drug-resistant organisms in accordance with national and regional surveillance programmes, agreed objectives, priorities, </w:t>
            </w:r>
            <w:r w:rsidRPr="00BE00C7">
              <w:rPr>
                <w:rFonts w:cs="Arial"/>
                <w:lang w:eastAsia="en-NZ"/>
              </w:rPr>
              <w:t>and methods specified in the infection prevention programme, and with an equity focus.</w:t>
            </w:r>
          </w:p>
          <w:p w14:paraId="5D91DF50" w14:textId="77777777" w:rsidR="00EB7645" w:rsidRPr="00BE00C7" w:rsidRDefault="00C70E29" w:rsidP="00BE00C7">
            <w:pPr>
              <w:pStyle w:val="OutcomeDescription"/>
              <w:spacing w:before="120" w:after="120"/>
              <w:rPr>
                <w:rFonts w:cs="Arial"/>
                <w:lang w:eastAsia="en-NZ"/>
              </w:rPr>
            </w:pPr>
          </w:p>
        </w:tc>
        <w:tc>
          <w:tcPr>
            <w:tcW w:w="0" w:type="auto"/>
          </w:tcPr>
          <w:p w14:paraId="4030EAE9" w14:textId="77777777" w:rsidR="00EB7645" w:rsidRPr="00BE00C7" w:rsidRDefault="00C70E29" w:rsidP="00BE00C7">
            <w:pPr>
              <w:pStyle w:val="OutcomeDescription"/>
              <w:spacing w:before="120" w:after="120"/>
              <w:rPr>
                <w:rFonts w:cs="Arial"/>
                <w:lang w:eastAsia="en-NZ"/>
              </w:rPr>
            </w:pPr>
            <w:r w:rsidRPr="00BE00C7">
              <w:rPr>
                <w:rFonts w:cs="Arial"/>
                <w:lang w:eastAsia="en-NZ"/>
              </w:rPr>
              <w:t>FA</w:t>
            </w:r>
          </w:p>
        </w:tc>
        <w:tc>
          <w:tcPr>
            <w:tcW w:w="0" w:type="auto"/>
          </w:tcPr>
          <w:p w14:paraId="2FB0C73C" w14:textId="77777777" w:rsidR="00EB7645" w:rsidRPr="00BE00C7" w:rsidRDefault="00C70E29"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infection control manual. Monthly infection data is collected f</w:t>
            </w:r>
            <w:r w:rsidRPr="00BE00C7">
              <w:rPr>
                <w:rFonts w:cs="Arial"/>
                <w:lang w:eastAsia="en-NZ"/>
              </w:rPr>
              <w:t>or all infections based on signs, symptoms, and definition of infection. Infections are entered into the infection register on the electronic risk management system. Surveillance of all infections (including organisms) is entered onto a monthly infection s</w:t>
            </w:r>
            <w:r w:rsidRPr="00BE00C7">
              <w:rPr>
                <w:rFonts w:cs="Arial"/>
                <w:lang w:eastAsia="en-NZ"/>
              </w:rPr>
              <w:t>ummary. This data is monitored and analysed for trends, monthly and annually. Infection control surveillance is discussed at quality and staff meetings and sent to CHT head office. Meeting minutes and graphs are displayed for staff. Action plans are requir</w:t>
            </w:r>
            <w:r w:rsidRPr="00BE00C7">
              <w:rPr>
                <w:rFonts w:cs="Arial"/>
                <w:lang w:eastAsia="en-NZ"/>
              </w:rPr>
              <w:t xml:space="preserve">ed for any infection rates of concern. The service captures ethnicity data on admission and incorporates this into surveillance methods and data captured around infections. Internal infection control audits are completed, with corrective actions for areas </w:t>
            </w:r>
            <w:r w:rsidRPr="00BE00C7">
              <w:rPr>
                <w:rFonts w:cs="Arial"/>
                <w:lang w:eastAsia="en-NZ"/>
              </w:rPr>
              <w:t xml:space="preserve">of improvement. The service receives email notifications and alerts from CHT head office </w:t>
            </w:r>
            <w:r w:rsidRPr="00BE00C7">
              <w:rPr>
                <w:rFonts w:cs="Arial"/>
                <w:lang w:eastAsia="en-NZ"/>
              </w:rPr>
              <w:lastRenderedPageBreak/>
              <w:t>and the local hospital for any community concerns.</w:t>
            </w:r>
          </w:p>
          <w:p w14:paraId="2BD8136D" w14:textId="77777777" w:rsidR="00EB7645" w:rsidRPr="00BE00C7" w:rsidRDefault="00C70E29" w:rsidP="00BE00C7">
            <w:pPr>
              <w:pStyle w:val="OutcomeDescription"/>
              <w:spacing w:before="120" w:after="120"/>
              <w:rPr>
                <w:rFonts w:cs="Arial"/>
                <w:lang w:eastAsia="en-NZ"/>
              </w:rPr>
            </w:pPr>
            <w:r w:rsidRPr="00BE00C7">
              <w:rPr>
                <w:rFonts w:cs="Arial"/>
                <w:lang w:eastAsia="en-NZ"/>
              </w:rPr>
              <w:t xml:space="preserve">There has been one Covid 19 outbreak in December 2022. The outbreak was well documented and appropriately reported. </w:t>
            </w:r>
            <w:r w:rsidRPr="00BE00C7">
              <w:rPr>
                <w:rFonts w:cs="Arial"/>
                <w:lang w:eastAsia="en-NZ"/>
              </w:rPr>
              <w:t>The facility followed their pandemic plan. All wings were kept separate, and staff were kept to one wing if possible. Staff wore PPE. Residents and staff were RAT tested daily. Families were kept informed by phone or email. Visiting was restricted.</w:t>
            </w:r>
          </w:p>
          <w:p w14:paraId="1B6E1324" w14:textId="77777777" w:rsidR="00EB7645" w:rsidRPr="00BE00C7" w:rsidRDefault="00C70E29" w:rsidP="00BE00C7">
            <w:pPr>
              <w:pStyle w:val="OutcomeDescription"/>
              <w:spacing w:before="120" w:after="120"/>
              <w:rPr>
                <w:rFonts w:cs="Arial"/>
                <w:lang w:eastAsia="en-NZ"/>
              </w:rPr>
            </w:pPr>
          </w:p>
        </w:tc>
      </w:tr>
      <w:tr w:rsidR="00111469" w14:paraId="41C38281" w14:textId="77777777">
        <w:tc>
          <w:tcPr>
            <w:tcW w:w="0" w:type="auto"/>
          </w:tcPr>
          <w:p w14:paraId="1F4AA7A0" w14:textId="77777777" w:rsidR="00EB7645" w:rsidRPr="00BE00C7" w:rsidRDefault="00C70E29" w:rsidP="00BE00C7">
            <w:pPr>
              <w:pStyle w:val="OutcomeDescription"/>
              <w:spacing w:before="120" w:after="120"/>
              <w:rPr>
                <w:rFonts w:cs="Arial"/>
                <w:lang w:eastAsia="en-NZ"/>
              </w:rPr>
            </w:pPr>
            <w:r w:rsidRPr="00BE00C7">
              <w:rPr>
                <w:rFonts w:cs="Arial"/>
                <w:lang w:eastAsia="en-NZ"/>
              </w:rPr>
              <w:lastRenderedPageBreak/>
              <w:t>Subse</w:t>
            </w:r>
            <w:r w:rsidRPr="00BE00C7">
              <w:rPr>
                <w:rFonts w:cs="Arial"/>
                <w:lang w:eastAsia="en-NZ"/>
              </w:rPr>
              <w:t>ction 5.5: Environment</w:t>
            </w:r>
          </w:p>
          <w:p w14:paraId="0E0D62DF" w14:textId="77777777" w:rsidR="00EB7645" w:rsidRPr="00BE00C7" w:rsidRDefault="00C70E29"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w:t>
            </w:r>
            <w:r w:rsidRPr="00BE00C7">
              <w:rPr>
                <w:rFonts w:cs="Arial"/>
                <w:lang w:eastAsia="en-NZ"/>
              </w:rPr>
              <w:t xml:space="preserve"> in relation to infection prevention and environment. Communication about the environment is culturally safe and easily accessible.</w:t>
            </w:r>
            <w:r w:rsidRPr="00BE00C7">
              <w:rPr>
                <w:rFonts w:cs="Arial"/>
                <w:lang w:eastAsia="en-NZ"/>
              </w:rPr>
              <w:br/>
              <w:t xml:space="preserve">As service providers: We deliver services in a clean, hygienic environment that facilitates the prevention of infection and </w:t>
            </w:r>
            <w:r w:rsidRPr="00BE00C7">
              <w:rPr>
                <w:rFonts w:cs="Arial"/>
                <w:lang w:eastAsia="en-NZ"/>
              </w:rPr>
              <w:t>transmission of antimicrobialresistant organisms.</w:t>
            </w:r>
          </w:p>
          <w:p w14:paraId="3296ABE7" w14:textId="77777777" w:rsidR="00EB7645" w:rsidRPr="00BE00C7" w:rsidRDefault="00C70E29" w:rsidP="00BE00C7">
            <w:pPr>
              <w:pStyle w:val="OutcomeDescription"/>
              <w:spacing w:before="120" w:after="120"/>
              <w:rPr>
                <w:rFonts w:cs="Arial"/>
                <w:lang w:eastAsia="en-NZ"/>
              </w:rPr>
            </w:pPr>
          </w:p>
        </w:tc>
        <w:tc>
          <w:tcPr>
            <w:tcW w:w="0" w:type="auto"/>
          </w:tcPr>
          <w:p w14:paraId="594D7ACF" w14:textId="77777777" w:rsidR="00EB7645" w:rsidRPr="00BE00C7" w:rsidRDefault="00C70E29" w:rsidP="00BE00C7">
            <w:pPr>
              <w:pStyle w:val="OutcomeDescription"/>
              <w:spacing w:before="120" w:after="120"/>
              <w:rPr>
                <w:rFonts w:cs="Arial"/>
                <w:lang w:eastAsia="en-NZ"/>
              </w:rPr>
            </w:pPr>
            <w:r w:rsidRPr="00BE00C7">
              <w:rPr>
                <w:rFonts w:cs="Arial"/>
                <w:lang w:eastAsia="en-NZ"/>
              </w:rPr>
              <w:t>FA</w:t>
            </w:r>
          </w:p>
        </w:tc>
        <w:tc>
          <w:tcPr>
            <w:tcW w:w="0" w:type="auto"/>
          </w:tcPr>
          <w:p w14:paraId="0C6D3264" w14:textId="77777777" w:rsidR="00EB7645" w:rsidRPr="00BE00C7" w:rsidRDefault="00C70E29" w:rsidP="00BE00C7">
            <w:pPr>
              <w:pStyle w:val="OutcomeDescription"/>
              <w:spacing w:before="120" w:after="120"/>
              <w:rPr>
                <w:rFonts w:cs="Arial"/>
                <w:lang w:eastAsia="en-NZ"/>
              </w:rPr>
            </w:pPr>
            <w:r w:rsidRPr="00BE00C7">
              <w:rPr>
                <w:rFonts w:cs="Arial"/>
                <w:lang w:eastAsia="en-NZ"/>
              </w:rPr>
              <w:t>There are policies regarding chemical safety and waste disposal. All chemicals were clearly labelled with manufacturer’s labels and stored in locked areas. Cleaning chemicals are kept in a locked cupboa</w:t>
            </w:r>
            <w:r w:rsidRPr="00BE00C7">
              <w:rPr>
                <w:rFonts w:cs="Arial"/>
                <w:lang w:eastAsia="en-NZ"/>
              </w:rPr>
              <w:t xml:space="preserve">rd on the cleaning trolley and the trolley is kept in a locked cupboard when not in use. Safety datasheets and product sheets are available. Sharp’s containers are available and meet the hazardous substances regulations for containers. Gloves, aprons, and </w:t>
            </w:r>
            <w:r w:rsidRPr="00BE00C7">
              <w:rPr>
                <w:rFonts w:cs="Arial"/>
                <w:lang w:eastAsia="en-NZ"/>
              </w:rPr>
              <w:t>masks are available for staff and they were observed to be wearing these as they carried out their duties on the days of audit. There is a sluice room which has a sanitiser and a sink. Goggles are available. Staff have completed chemical safety training. A</w:t>
            </w:r>
            <w:r w:rsidRPr="00BE00C7">
              <w:rPr>
                <w:rFonts w:cs="Arial"/>
                <w:lang w:eastAsia="en-NZ"/>
              </w:rPr>
              <w:t xml:space="preserve"> chemical provider monitors the effectiveness of chemicals. All cleaning services are contracted out.</w:t>
            </w:r>
          </w:p>
          <w:p w14:paraId="5432DBFA" w14:textId="77777777" w:rsidR="00EB7645" w:rsidRPr="00BE00C7" w:rsidRDefault="00C70E29" w:rsidP="00BE00C7">
            <w:pPr>
              <w:pStyle w:val="OutcomeDescription"/>
              <w:spacing w:before="120" w:after="120"/>
              <w:rPr>
                <w:rFonts w:cs="Arial"/>
                <w:lang w:eastAsia="en-NZ"/>
              </w:rPr>
            </w:pPr>
            <w:r w:rsidRPr="00BE00C7">
              <w:rPr>
                <w:rFonts w:cs="Arial"/>
                <w:lang w:eastAsia="en-NZ"/>
              </w:rPr>
              <w:t xml:space="preserve">All laundry for Glynavon is processed off site by a contracted service. Laundry is transported in colour coded bags with specific facility name tag on it </w:t>
            </w:r>
            <w:r w:rsidRPr="00BE00C7">
              <w:rPr>
                <w:rFonts w:cs="Arial"/>
                <w:lang w:eastAsia="en-NZ"/>
              </w:rPr>
              <w:t>by a dedicated laundry delivery service. There are defined clean/dirty areas for the pickup and drop off. The laundry manager meets with all the CHT unit managers from each of the twelve facilities monthly and is updated on matters related to infection. Th</w:t>
            </w:r>
            <w:r w:rsidRPr="00BE00C7">
              <w:rPr>
                <w:rFonts w:cs="Arial"/>
                <w:lang w:eastAsia="en-NZ"/>
              </w:rPr>
              <w:t xml:space="preserve">e linen cupboards were well stocked. </w:t>
            </w:r>
          </w:p>
          <w:p w14:paraId="3E2DE1C2" w14:textId="77777777" w:rsidR="00EB7645" w:rsidRPr="00BE00C7" w:rsidRDefault="00C70E29" w:rsidP="00BE00C7">
            <w:pPr>
              <w:pStyle w:val="OutcomeDescription"/>
              <w:spacing w:before="120" w:after="120"/>
              <w:rPr>
                <w:rFonts w:cs="Arial"/>
                <w:lang w:eastAsia="en-NZ"/>
              </w:rPr>
            </w:pPr>
            <w:r w:rsidRPr="00BE00C7">
              <w:rPr>
                <w:rFonts w:cs="Arial"/>
                <w:lang w:eastAsia="en-NZ"/>
              </w:rPr>
              <w:t>Cleaning and laundry services are monitored through the internal auditing system, which are reviewed by the infection control coordinator. Residents and relatives interviewed were satisfied with the standard of cleanli</w:t>
            </w:r>
            <w:r w:rsidRPr="00BE00C7">
              <w:rPr>
                <w:rFonts w:cs="Arial"/>
                <w:lang w:eastAsia="en-NZ"/>
              </w:rPr>
              <w:t>ness and laundry services.</w:t>
            </w:r>
          </w:p>
          <w:p w14:paraId="013AA473" w14:textId="77777777" w:rsidR="00EB7645" w:rsidRPr="00BE00C7" w:rsidRDefault="00C70E29" w:rsidP="00BE00C7">
            <w:pPr>
              <w:pStyle w:val="OutcomeDescription"/>
              <w:spacing w:before="120" w:after="120"/>
              <w:rPr>
                <w:rFonts w:cs="Arial"/>
                <w:lang w:eastAsia="en-NZ"/>
              </w:rPr>
            </w:pPr>
          </w:p>
        </w:tc>
      </w:tr>
      <w:tr w:rsidR="00111469" w14:paraId="385796C5" w14:textId="77777777">
        <w:tc>
          <w:tcPr>
            <w:tcW w:w="0" w:type="auto"/>
          </w:tcPr>
          <w:p w14:paraId="04726795" w14:textId="77777777" w:rsidR="00EB7645" w:rsidRPr="00BE00C7" w:rsidRDefault="00C70E29" w:rsidP="00BE00C7">
            <w:pPr>
              <w:pStyle w:val="OutcomeDescription"/>
              <w:spacing w:before="120" w:after="120"/>
              <w:rPr>
                <w:rFonts w:cs="Arial"/>
                <w:lang w:eastAsia="en-NZ"/>
              </w:rPr>
            </w:pPr>
            <w:r w:rsidRPr="00BE00C7">
              <w:rPr>
                <w:rFonts w:cs="Arial"/>
                <w:lang w:eastAsia="en-NZ"/>
              </w:rPr>
              <w:t>Subsection 6.1: A process of restraint</w:t>
            </w:r>
          </w:p>
          <w:p w14:paraId="33FC8078" w14:textId="77777777" w:rsidR="00EB7645" w:rsidRPr="00BE00C7" w:rsidRDefault="00C70E29" w:rsidP="00BE00C7">
            <w:pPr>
              <w:pStyle w:val="OutcomeDescription"/>
              <w:spacing w:before="120" w:after="120"/>
              <w:rPr>
                <w:rFonts w:cs="Arial"/>
                <w:lang w:eastAsia="en-NZ"/>
              </w:rPr>
            </w:pPr>
            <w:r w:rsidRPr="00BE00C7">
              <w:rPr>
                <w:rFonts w:cs="Arial"/>
                <w:lang w:eastAsia="en-NZ"/>
              </w:rPr>
              <w:lastRenderedPageBreak/>
              <w:t>The people: I trust the service provider is committed to improving policies, systems, and processes to ensure I am free from restrictions.</w:t>
            </w:r>
            <w:r w:rsidRPr="00BE00C7">
              <w:rPr>
                <w:rFonts w:cs="Arial"/>
                <w:lang w:eastAsia="en-NZ"/>
              </w:rPr>
              <w:br/>
              <w:t xml:space="preserve">Te Tiriti: Service providers work in </w:t>
            </w:r>
            <w:r w:rsidRPr="00BE00C7">
              <w:rPr>
                <w:rFonts w:cs="Arial"/>
                <w:lang w:eastAsia="en-NZ"/>
              </w:rPr>
              <w:t>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78D93E0D" w14:textId="77777777" w:rsidR="00EB7645" w:rsidRPr="00BE00C7" w:rsidRDefault="00C70E29" w:rsidP="00BE00C7">
            <w:pPr>
              <w:pStyle w:val="OutcomeDescription"/>
              <w:spacing w:before="120" w:after="120"/>
              <w:rPr>
                <w:rFonts w:cs="Arial"/>
                <w:lang w:eastAsia="en-NZ"/>
              </w:rPr>
            </w:pPr>
          </w:p>
        </w:tc>
        <w:tc>
          <w:tcPr>
            <w:tcW w:w="0" w:type="auto"/>
          </w:tcPr>
          <w:p w14:paraId="412E7D59" w14:textId="77777777" w:rsidR="00EB7645" w:rsidRPr="00BE00C7" w:rsidRDefault="00C70E2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F8B864A" w14:textId="77777777" w:rsidR="00EB7645" w:rsidRPr="00BE00C7" w:rsidRDefault="00C70E29" w:rsidP="00BE00C7">
            <w:pPr>
              <w:pStyle w:val="OutcomeDescription"/>
              <w:spacing w:before="120" w:after="120"/>
              <w:rPr>
                <w:rFonts w:cs="Arial"/>
                <w:lang w:eastAsia="en-NZ"/>
              </w:rPr>
            </w:pPr>
            <w:r w:rsidRPr="00BE00C7">
              <w:rPr>
                <w:rFonts w:cs="Arial"/>
                <w:lang w:eastAsia="en-NZ"/>
              </w:rPr>
              <w:t>The facility and CHT as an organisat</w:t>
            </w:r>
            <w:r w:rsidRPr="00BE00C7">
              <w:rPr>
                <w:rFonts w:cs="Arial"/>
                <w:lang w:eastAsia="en-NZ"/>
              </w:rPr>
              <w:t xml:space="preserve">ion is committed to providing services to residents without the use of restraint wherever possible. </w:t>
            </w:r>
            <w:r w:rsidRPr="00BE00C7">
              <w:rPr>
                <w:rFonts w:cs="Arial"/>
                <w:lang w:eastAsia="en-NZ"/>
              </w:rPr>
              <w:lastRenderedPageBreak/>
              <w:t>Restraint policy confirms that restraint consideration and application must be done in partnership with families, and the choice of device must be the least</w:t>
            </w:r>
            <w:r w:rsidRPr="00BE00C7">
              <w:rPr>
                <w:rFonts w:cs="Arial"/>
                <w:lang w:eastAsia="en-NZ"/>
              </w:rPr>
              <w:t xml:space="preserve"> restrictive possible. At all times when restraint is considered, the facility will work in partnership with Māori, to promote and ensure services are mana enhancing. </w:t>
            </w:r>
          </w:p>
          <w:p w14:paraId="16AB9F40" w14:textId="77777777" w:rsidR="00EB7645" w:rsidRPr="00BE00C7" w:rsidRDefault="00C70E29" w:rsidP="00BE00C7">
            <w:pPr>
              <w:pStyle w:val="OutcomeDescription"/>
              <w:spacing w:before="120" w:after="120"/>
              <w:rPr>
                <w:rFonts w:cs="Arial"/>
                <w:lang w:eastAsia="en-NZ"/>
              </w:rPr>
            </w:pPr>
            <w:r w:rsidRPr="00BE00C7">
              <w:rPr>
                <w:rFonts w:cs="Arial"/>
                <w:lang w:eastAsia="en-NZ"/>
              </w:rPr>
              <w:t>The designated restraint coordinator is a registered nurse who is supported by the facil</w:t>
            </w:r>
            <w:r w:rsidRPr="00BE00C7">
              <w:rPr>
                <w:rFonts w:cs="Arial"/>
                <w:lang w:eastAsia="en-NZ"/>
              </w:rPr>
              <w:t xml:space="preserve">ity manager. At the time of the audit, the facility was restraint free. </w:t>
            </w:r>
          </w:p>
          <w:p w14:paraId="51090FF9" w14:textId="77777777" w:rsidR="00EB7645" w:rsidRPr="00BE00C7" w:rsidRDefault="00C70E29" w:rsidP="00BE00C7">
            <w:pPr>
              <w:pStyle w:val="OutcomeDescription"/>
              <w:spacing w:before="120" w:after="120"/>
              <w:rPr>
                <w:rFonts w:cs="Arial"/>
                <w:lang w:eastAsia="en-NZ"/>
              </w:rPr>
            </w:pPr>
            <w:r w:rsidRPr="00BE00C7">
              <w:rPr>
                <w:rFonts w:cs="Arial"/>
                <w:lang w:eastAsia="en-NZ"/>
              </w:rPr>
              <w:t>The use of restraint (if any) would be included in quality data and reported in the clinical, and staff/quality meetings. Quality information, including restraint, would be included i</w:t>
            </w:r>
            <w:r w:rsidRPr="00BE00C7">
              <w:rPr>
                <w:rFonts w:cs="Arial"/>
                <w:lang w:eastAsia="en-NZ"/>
              </w:rPr>
              <w:t>n the reports to the governance body. The restraint coordinator interviewed described the focus on restraint elimination.</w:t>
            </w:r>
          </w:p>
          <w:p w14:paraId="63B6A65C" w14:textId="77777777" w:rsidR="00EB7645" w:rsidRPr="00BE00C7" w:rsidRDefault="00C70E29" w:rsidP="00BE00C7">
            <w:pPr>
              <w:pStyle w:val="OutcomeDescription"/>
              <w:spacing w:before="120" w:after="120"/>
              <w:rPr>
                <w:rFonts w:cs="Arial"/>
                <w:lang w:eastAsia="en-NZ"/>
              </w:rPr>
            </w:pPr>
            <w:r w:rsidRPr="00BE00C7">
              <w:rPr>
                <w:rFonts w:cs="Arial"/>
                <w:lang w:eastAsia="en-NZ"/>
              </w:rPr>
              <w:t>The use of restraint (if any) would be reported in the clinical, and staff/quality meetings. The restraint coordinator interviewed des</w:t>
            </w:r>
            <w:r w:rsidRPr="00BE00C7">
              <w:rPr>
                <w:rFonts w:cs="Arial"/>
                <w:lang w:eastAsia="en-NZ"/>
              </w:rPr>
              <w:t xml:space="preserve">cribed the focus on restraint minimisation. </w:t>
            </w:r>
          </w:p>
          <w:p w14:paraId="71190EA1" w14:textId="77777777" w:rsidR="00EB7645" w:rsidRPr="00BE00C7" w:rsidRDefault="00C70E29" w:rsidP="00BE00C7">
            <w:pPr>
              <w:pStyle w:val="OutcomeDescription"/>
              <w:spacing w:before="120" w:after="120"/>
              <w:rPr>
                <w:rFonts w:cs="Arial"/>
                <w:lang w:eastAsia="en-NZ"/>
              </w:rPr>
            </w:pPr>
            <w:r w:rsidRPr="00BE00C7">
              <w:rPr>
                <w:rFonts w:cs="Arial"/>
                <w:lang w:eastAsia="en-NZ"/>
              </w:rPr>
              <w:t xml:space="preserve">Restraint minimisation is included as part of the mandatory training plan and orientation programme. </w:t>
            </w:r>
          </w:p>
          <w:p w14:paraId="69533650" w14:textId="77777777" w:rsidR="00EB7645" w:rsidRPr="00BE00C7" w:rsidRDefault="00C70E29" w:rsidP="00BE00C7">
            <w:pPr>
              <w:pStyle w:val="OutcomeDescription"/>
              <w:spacing w:before="120" w:after="120"/>
              <w:rPr>
                <w:rFonts w:cs="Arial"/>
                <w:lang w:eastAsia="en-NZ"/>
              </w:rPr>
            </w:pPr>
          </w:p>
        </w:tc>
      </w:tr>
    </w:tbl>
    <w:p w14:paraId="133FD923" w14:textId="77777777" w:rsidR="00EB7645" w:rsidRPr="00BE00C7" w:rsidRDefault="00C70E29" w:rsidP="00BE00C7">
      <w:pPr>
        <w:pStyle w:val="OutcomeDescription"/>
        <w:spacing w:before="120" w:after="120"/>
        <w:rPr>
          <w:rFonts w:cs="Arial"/>
          <w:lang w:eastAsia="en-NZ"/>
        </w:rPr>
      </w:pPr>
      <w:bookmarkStart w:id="56" w:name="AuditSummaryAttainment"/>
      <w:bookmarkEnd w:id="56"/>
    </w:p>
    <w:p w14:paraId="1379D7D4" w14:textId="77777777" w:rsidR="00460D43" w:rsidRDefault="00C70E29">
      <w:pPr>
        <w:pStyle w:val="Heading1"/>
        <w:rPr>
          <w:rFonts w:cs="Arial"/>
        </w:rPr>
      </w:pPr>
      <w:r>
        <w:rPr>
          <w:rFonts w:cs="Arial"/>
        </w:rPr>
        <w:lastRenderedPageBreak/>
        <w:t>Specific results for criterion where corrective actions are required</w:t>
      </w:r>
    </w:p>
    <w:p w14:paraId="445997C3" w14:textId="77777777" w:rsidR="00460D43" w:rsidRDefault="00C70E29">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w:t>
      </w:r>
      <w:r>
        <w:rPr>
          <w:rFonts w:cs="Arial"/>
          <w:sz w:val="24"/>
          <w:lang w:eastAsia="en-NZ"/>
        </w:rPr>
        <w:t xml:space="preserve">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3C1FF313" w14:textId="77777777" w:rsidR="00460D43" w:rsidRDefault="00C70E29">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w:t>
      </w:r>
      <w:r w:rsidRPr="00FB778F">
        <w:rPr>
          <w:rFonts w:cs="Arial"/>
          <w:sz w:val="24"/>
          <w:lang w:eastAsia="en-NZ"/>
        </w:rPr>
        <w:t xml:space="preserve">ever they are (that is, recognising mana motuhake) relates to subsection 1.1: Pae ora healthy futures in Section 1 Our rights. </w:t>
      </w:r>
    </w:p>
    <w:p w14:paraId="30BCF493" w14:textId="77777777" w:rsidR="00460D43" w:rsidRDefault="00C70E29">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w:t>
      </w:r>
      <w:r>
        <w:rPr>
          <w:rFonts w:cs="Arial"/>
          <w:sz w:val="24"/>
          <w:lang w:eastAsia="en-NZ"/>
        </w:rPr>
        <w:t>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1346"/>
        <w:gridCol w:w="5075"/>
        <w:gridCol w:w="2507"/>
        <w:gridCol w:w="2415"/>
      </w:tblGrid>
      <w:tr w:rsidR="00111469" w14:paraId="62966B08" w14:textId="77777777">
        <w:tc>
          <w:tcPr>
            <w:tcW w:w="0" w:type="auto"/>
          </w:tcPr>
          <w:p w14:paraId="5BFF689E" w14:textId="77777777" w:rsidR="00EB7645" w:rsidRPr="00BE00C7" w:rsidRDefault="00C70E29"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705D5E98" w14:textId="77777777" w:rsidR="00EB7645" w:rsidRPr="00BE00C7" w:rsidRDefault="00C70E29"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902EE52" w14:textId="77777777" w:rsidR="00EB7645" w:rsidRPr="00BE00C7" w:rsidRDefault="00C70E29"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07D986F" w14:textId="77777777" w:rsidR="00EB7645" w:rsidRPr="00BE00C7" w:rsidRDefault="00C70E29"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3D4D893B" w14:textId="77777777" w:rsidR="00EB7645" w:rsidRPr="00BE00C7" w:rsidRDefault="00C70E29"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111469" w14:paraId="6F505FD6" w14:textId="77777777">
        <w:tc>
          <w:tcPr>
            <w:tcW w:w="0" w:type="auto"/>
          </w:tcPr>
          <w:p w14:paraId="3F950080" w14:textId="77777777" w:rsidR="00EB7645" w:rsidRPr="00BE00C7" w:rsidRDefault="00C70E29" w:rsidP="00BE00C7">
            <w:pPr>
              <w:pStyle w:val="OutcomeDescription"/>
              <w:spacing w:before="120" w:after="120"/>
              <w:rPr>
                <w:rFonts w:cs="Arial"/>
                <w:lang w:eastAsia="en-NZ"/>
              </w:rPr>
            </w:pPr>
            <w:r w:rsidRPr="00BE00C7">
              <w:rPr>
                <w:rFonts w:cs="Arial"/>
                <w:lang w:eastAsia="en-NZ"/>
              </w:rPr>
              <w:t>Criterion 2.3.1</w:t>
            </w:r>
          </w:p>
          <w:p w14:paraId="52410C3C" w14:textId="77777777" w:rsidR="00EB7645" w:rsidRPr="00BE00C7" w:rsidRDefault="00C70E29" w:rsidP="00BE00C7">
            <w:pPr>
              <w:pStyle w:val="OutcomeDescription"/>
              <w:spacing w:before="120" w:after="120"/>
              <w:rPr>
                <w:rFonts w:cs="Arial"/>
                <w:lang w:eastAsia="en-NZ"/>
              </w:rPr>
            </w:pPr>
            <w:r w:rsidRPr="00BE00C7">
              <w:rPr>
                <w:rFonts w:cs="Arial"/>
                <w:lang w:eastAsia="en-NZ"/>
              </w:rPr>
              <w:t xml:space="preserve">Service providers shall ensure there are sufficient health care and support workers on duty </w:t>
            </w:r>
            <w:r w:rsidRPr="00BE00C7">
              <w:rPr>
                <w:rFonts w:cs="Arial"/>
                <w:lang w:eastAsia="en-NZ"/>
              </w:rPr>
              <w:t>at all times to provide culturally and clinically safe services.</w:t>
            </w:r>
          </w:p>
        </w:tc>
        <w:tc>
          <w:tcPr>
            <w:tcW w:w="0" w:type="auto"/>
          </w:tcPr>
          <w:p w14:paraId="247F3C8E" w14:textId="77777777" w:rsidR="00EB7645" w:rsidRPr="00BE00C7" w:rsidRDefault="00C70E29" w:rsidP="00BE00C7">
            <w:pPr>
              <w:pStyle w:val="OutcomeDescription"/>
              <w:spacing w:before="120" w:after="120"/>
              <w:rPr>
                <w:rFonts w:cs="Arial"/>
                <w:lang w:eastAsia="en-NZ"/>
              </w:rPr>
            </w:pPr>
            <w:r w:rsidRPr="00BE00C7">
              <w:rPr>
                <w:rFonts w:cs="Arial"/>
                <w:lang w:eastAsia="en-NZ"/>
              </w:rPr>
              <w:t>PA Low</w:t>
            </w:r>
          </w:p>
        </w:tc>
        <w:tc>
          <w:tcPr>
            <w:tcW w:w="0" w:type="auto"/>
          </w:tcPr>
          <w:p w14:paraId="4042D67F" w14:textId="77777777" w:rsidR="00EB7645" w:rsidRPr="00BE00C7" w:rsidRDefault="00C70E29" w:rsidP="00BE00C7">
            <w:pPr>
              <w:pStyle w:val="OutcomeDescription"/>
              <w:spacing w:before="120" w:after="120"/>
              <w:rPr>
                <w:rFonts w:cs="Arial"/>
                <w:lang w:eastAsia="en-NZ"/>
              </w:rPr>
            </w:pPr>
            <w:r w:rsidRPr="00BE00C7">
              <w:rPr>
                <w:rFonts w:cs="Arial"/>
                <w:lang w:eastAsia="en-NZ"/>
              </w:rPr>
              <w:t>At the time this audit was undertaken, there was a significant national health workforce shortage. Findings in this audit relating to staff shortages should be read in the context of t</w:t>
            </w:r>
            <w:r w:rsidRPr="00BE00C7">
              <w:rPr>
                <w:rFonts w:cs="Arial"/>
                <w:lang w:eastAsia="en-NZ"/>
              </w:rPr>
              <w:t xml:space="preserve">his national issue. </w:t>
            </w:r>
          </w:p>
          <w:p w14:paraId="5F2BA7D7" w14:textId="77777777" w:rsidR="00EB7645" w:rsidRPr="00BE00C7" w:rsidRDefault="00C70E29" w:rsidP="00BE00C7">
            <w:pPr>
              <w:pStyle w:val="OutcomeDescription"/>
              <w:spacing w:before="120" w:after="120"/>
              <w:rPr>
                <w:rFonts w:cs="Arial"/>
                <w:lang w:eastAsia="en-NZ"/>
              </w:rPr>
            </w:pPr>
            <w:r w:rsidRPr="00BE00C7">
              <w:rPr>
                <w:rFonts w:cs="Arial"/>
                <w:lang w:eastAsia="en-NZ"/>
              </w:rPr>
              <w:t xml:space="preserve">As per the ARRC contract with Te Whatu Ora Health New Zealand Hauora a Toi Bay of Plenty, an aged care facility providing hospital level care is required to have at least one registered nurse on duty at all times; however, the service </w:t>
            </w:r>
            <w:r w:rsidRPr="00BE00C7">
              <w:rPr>
                <w:rFonts w:cs="Arial"/>
                <w:lang w:eastAsia="en-NZ"/>
              </w:rPr>
              <w:t xml:space="preserve">has been unable to provide a registered nurse on site at times for hospital level care residents. It was noted that the service has attempted to mitigate the risk of this situation by utilising an on-call process with the unit manager and clinical manager </w:t>
            </w:r>
            <w:r w:rsidRPr="00BE00C7">
              <w:rPr>
                <w:rFonts w:cs="Arial"/>
                <w:lang w:eastAsia="en-NZ"/>
              </w:rPr>
              <w:t xml:space="preserve">at all times. The shifts not covered by RNs are all covered by level 4 medication competent HCAs. The service has submitted Section 31 notifications when this has occurred. </w:t>
            </w:r>
          </w:p>
          <w:p w14:paraId="28D2DDEA" w14:textId="77777777" w:rsidR="00EB7645" w:rsidRPr="00BE00C7" w:rsidRDefault="00C70E29" w:rsidP="00BE00C7">
            <w:pPr>
              <w:pStyle w:val="OutcomeDescription"/>
              <w:spacing w:before="120" w:after="120"/>
              <w:rPr>
                <w:rFonts w:cs="Arial"/>
                <w:lang w:eastAsia="en-NZ"/>
              </w:rPr>
            </w:pPr>
          </w:p>
        </w:tc>
        <w:tc>
          <w:tcPr>
            <w:tcW w:w="0" w:type="auto"/>
          </w:tcPr>
          <w:p w14:paraId="3C9828AF" w14:textId="77777777" w:rsidR="00EB7645" w:rsidRPr="00BE00C7" w:rsidRDefault="00C70E29" w:rsidP="00BE00C7">
            <w:pPr>
              <w:pStyle w:val="OutcomeDescription"/>
              <w:spacing w:before="120" w:after="120"/>
              <w:rPr>
                <w:rFonts w:cs="Arial"/>
                <w:lang w:eastAsia="en-NZ"/>
              </w:rPr>
            </w:pPr>
            <w:r w:rsidRPr="00BE00C7">
              <w:rPr>
                <w:rFonts w:cs="Arial"/>
                <w:lang w:eastAsia="en-NZ"/>
              </w:rPr>
              <w:t>The service does not have sufficient numbers of registered nurses to have a RN on</w:t>
            </w:r>
            <w:r w:rsidRPr="00BE00C7">
              <w:rPr>
                <w:rFonts w:cs="Arial"/>
                <w:lang w:eastAsia="en-NZ"/>
              </w:rPr>
              <w:t xml:space="preserve"> duty at all times as per the ARRC contract D17.4 a. i.</w:t>
            </w:r>
          </w:p>
          <w:p w14:paraId="345D90C6" w14:textId="77777777" w:rsidR="00EB7645" w:rsidRPr="00BE00C7" w:rsidRDefault="00C70E29" w:rsidP="00BE00C7">
            <w:pPr>
              <w:pStyle w:val="OutcomeDescription"/>
              <w:spacing w:before="120" w:after="120"/>
              <w:rPr>
                <w:rFonts w:cs="Arial"/>
                <w:lang w:eastAsia="en-NZ"/>
              </w:rPr>
            </w:pPr>
          </w:p>
        </w:tc>
        <w:tc>
          <w:tcPr>
            <w:tcW w:w="0" w:type="auto"/>
          </w:tcPr>
          <w:p w14:paraId="0487D58C" w14:textId="77777777" w:rsidR="00EB7645" w:rsidRPr="00BE00C7" w:rsidRDefault="00C70E29" w:rsidP="00BE00C7">
            <w:pPr>
              <w:pStyle w:val="OutcomeDescription"/>
              <w:spacing w:before="120" w:after="120"/>
              <w:rPr>
                <w:rFonts w:cs="Arial"/>
                <w:lang w:eastAsia="en-NZ"/>
              </w:rPr>
            </w:pPr>
            <w:r w:rsidRPr="00BE00C7">
              <w:rPr>
                <w:rFonts w:cs="Arial"/>
                <w:lang w:eastAsia="en-NZ"/>
              </w:rPr>
              <w:t>Ensure a registered nurse is on duty at all times to meet the requirements of the ARRC contract D17.4 a. i.</w:t>
            </w:r>
          </w:p>
          <w:p w14:paraId="6A1818A0" w14:textId="77777777" w:rsidR="00EB7645" w:rsidRPr="00BE00C7" w:rsidRDefault="00C70E29" w:rsidP="00BE00C7">
            <w:pPr>
              <w:pStyle w:val="OutcomeDescription"/>
              <w:spacing w:before="120" w:after="120"/>
              <w:rPr>
                <w:rFonts w:cs="Arial"/>
                <w:lang w:eastAsia="en-NZ"/>
              </w:rPr>
            </w:pPr>
          </w:p>
          <w:p w14:paraId="397597E1" w14:textId="77777777" w:rsidR="00EB7645" w:rsidRPr="00BE00C7" w:rsidRDefault="00C70E29" w:rsidP="00BE00C7">
            <w:pPr>
              <w:pStyle w:val="OutcomeDescription"/>
              <w:spacing w:before="120" w:after="120"/>
              <w:rPr>
                <w:rFonts w:cs="Arial"/>
                <w:lang w:eastAsia="en-NZ"/>
              </w:rPr>
            </w:pPr>
            <w:r w:rsidRPr="00BE00C7">
              <w:rPr>
                <w:rFonts w:cs="Arial"/>
                <w:lang w:eastAsia="en-NZ"/>
              </w:rPr>
              <w:t>90 days</w:t>
            </w:r>
          </w:p>
        </w:tc>
      </w:tr>
    </w:tbl>
    <w:p w14:paraId="7979916B" w14:textId="77777777" w:rsidR="00EB7645" w:rsidRPr="00BE00C7" w:rsidRDefault="00C70E29" w:rsidP="00BE00C7">
      <w:pPr>
        <w:pStyle w:val="OutcomeDescription"/>
        <w:spacing w:before="120" w:after="120"/>
        <w:rPr>
          <w:rFonts w:cs="Arial"/>
          <w:lang w:eastAsia="en-NZ"/>
        </w:rPr>
      </w:pPr>
      <w:bookmarkStart w:id="57" w:name="AuditSummaryCAMCriterion"/>
      <w:bookmarkEnd w:id="57"/>
    </w:p>
    <w:p w14:paraId="47CCBFAA" w14:textId="77777777" w:rsidR="00460D43" w:rsidRDefault="00C70E29">
      <w:pPr>
        <w:pStyle w:val="Heading1"/>
        <w:rPr>
          <w:rFonts w:cs="Arial"/>
        </w:rPr>
      </w:pPr>
      <w:r>
        <w:rPr>
          <w:rFonts w:cs="Arial"/>
        </w:rPr>
        <w:lastRenderedPageBreak/>
        <w:t xml:space="preserve">Specific results for criterion where a continuous improvement has been </w:t>
      </w:r>
      <w:r>
        <w:rPr>
          <w:rFonts w:cs="Arial"/>
        </w:rPr>
        <w:t>recorded</w:t>
      </w:r>
    </w:p>
    <w:p w14:paraId="14E1B819" w14:textId="77777777" w:rsidR="00460D43" w:rsidRDefault="00C70E29">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w:t>
      </w:r>
      <w:r>
        <w:rPr>
          <w:rFonts w:cs="Arial"/>
          <w:sz w:val="24"/>
          <w:lang w:eastAsia="en-NZ"/>
        </w:rPr>
        <w:t>t.  The following table contains the criterion where the provider has been rated as having made corrective actions have been recorded.</w:t>
      </w:r>
    </w:p>
    <w:p w14:paraId="32605AAB" w14:textId="77777777" w:rsidR="00460D43" w:rsidRDefault="00C70E29">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w:t>
      </w:r>
      <w:r w:rsidRPr="00FB778F">
        <w:rPr>
          <w:rFonts w:cs="Arial"/>
          <w:sz w:val="24"/>
          <w:lang w:eastAsia="en-NZ"/>
        </w:rPr>
        <w:t xml:space="preserve">es to subsection 1.1: Pae ora healthy futures in Section 1: Our rights. </w:t>
      </w:r>
    </w:p>
    <w:p w14:paraId="358325D1" w14:textId="77777777" w:rsidR="00460D43" w:rsidRDefault="00C70E29">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111469" w14:paraId="7942C3FC" w14:textId="77777777">
        <w:tc>
          <w:tcPr>
            <w:tcW w:w="0" w:type="auto"/>
          </w:tcPr>
          <w:p w14:paraId="034E98A6" w14:textId="77777777" w:rsidR="00EB7645" w:rsidRPr="00BE00C7" w:rsidRDefault="00C70E29" w:rsidP="00BE00C7">
            <w:pPr>
              <w:pStyle w:val="OutcomeDescription"/>
              <w:spacing w:before="120" w:after="120"/>
              <w:rPr>
                <w:rFonts w:cs="Arial"/>
                <w:lang w:eastAsia="en-NZ"/>
              </w:rPr>
            </w:pPr>
            <w:r w:rsidRPr="00BE00C7">
              <w:rPr>
                <w:rFonts w:cs="Arial"/>
                <w:lang w:eastAsia="en-NZ"/>
              </w:rPr>
              <w:t>No data to display</w:t>
            </w:r>
          </w:p>
        </w:tc>
      </w:tr>
    </w:tbl>
    <w:p w14:paraId="116596C9" w14:textId="77777777" w:rsidR="00EB7645" w:rsidRPr="00BE00C7" w:rsidRDefault="00C70E29" w:rsidP="00BE00C7">
      <w:pPr>
        <w:pStyle w:val="OutcomeDescription"/>
        <w:spacing w:before="120" w:after="120"/>
        <w:rPr>
          <w:rFonts w:cs="Arial"/>
          <w:lang w:eastAsia="en-NZ"/>
        </w:rPr>
      </w:pPr>
      <w:bookmarkStart w:id="58" w:name="AuditSummaryCAMImprovment"/>
      <w:bookmarkEnd w:id="58"/>
    </w:p>
    <w:p w14:paraId="0156475C" w14:textId="77777777" w:rsidR="008F3634" w:rsidRDefault="00C70E29">
      <w:pPr>
        <w:pStyle w:val="OutcomeDescription"/>
        <w:spacing w:before="240"/>
        <w:rPr>
          <w:rFonts w:cs="Arial"/>
          <w:sz w:val="24"/>
          <w:lang w:eastAsia="en-NZ"/>
        </w:rPr>
      </w:pPr>
      <w:r>
        <w:rPr>
          <w:rFonts w:cs="Arial"/>
          <w:sz w:val="24"/>
          <w:lang w:eastAsia="en-NZ"/>
        </w:rPr>
        <w:t xml:space="preserve">End of the </w:t>
      </w:r>
      <w:r>
        <w:rPr>
          <w:rFonts w:cs="Arial"/>
          <w:sz w:val="24"/>
          <w:lang w:eastAsia="en-NZ"/>
        </w:rPr>
        <w:t>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F6542" w14:textId="77777777" w:rsidR="00C70E29" w:rsidRDefault="00C70E29">
      <w:r>
        <w:separator/>
      </w:r>
    </w:p>
  </w:endnote>
  <w:endnote w:type="continuationSeparator" w:id="0">
    <w:p w14:paraId="3C2552AC" w14:textId="77777777" w:rsidR="00C70E29" w:rsidRDefault="00C70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D8B92" w14:textId="77777777" w:rsidR="000B00BC" w:rsidRDefault="00C70E29">
    <w:pPr>
      <w:pStyle w:val="Footer"/>
    </w:pPr>
  </w:p>
  <w:p w14:paraId="77E045DD" w14:textId="77777777" w:rsidR="005A4A55" w:rsidRDefault="00C70E29"/>
  <w:p w14:paraId="71E529CA" w14:textId="77777777" w:rsidR="005A4A55" w:rsidRDefault="00C70E29"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48F47" w14:textId="77777777" w:rsidR="000B00BC" w:rsidRPr="000B00BC" w:rsidRDefault="00C70E29"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CHT Healthcare Trust - CHT Glynavon</w:t>
    </w:r>
    <w:bookmarkEnd w:id="59"/>
    <w:r>
      <w:rPr>
        <w:rFonts w:cs="Arial"/>
        <w:sz w:val="16"/>
        <w:szCs w:val="20"/>
      </w:rPr>
      <w:tab/>
      <w:t xml:space="preserve">Date of Audit: </w:t>
    </w:r>
    <w:bookmarkStart w:id="60" w:name="AuditStartDate1"/>
    <w:r>
      <w:rPr>
        <w:rFonts w:cs="Arial"/>
        <w:sz w:val="16"/>
        <w:szCs w:val="20"/>
      </w:rPr>
      <w:t>16 January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0694B79" w14:textId="77777777" w:rsidR="005A4A55" w:rsidRDefault="00C70E2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929EF" w14:textId="77777777" w:rsidR="000B00BC" w:rsidRDefault="00C70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1D492" w14:textId="77777777" w:rsidR="00C70E29" w:rsidRDefault="00C70E29">
      <w:r>
        <w:separator/>
      </w:r>
    </w:p>
  </w:footnote>
  <w:footnote w:type="continuationSeparator" w:id="0">
    <w:p w14:paraId="5E3298ED" w14:textId="77777777" w:rsidR="00C70E29" w:rsidRDefault="00C70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C6CC0" w14:textId="77777777" w:rsidR="000B00BC" w:rsidRDefault="00C70E29">
    <w:pPr>
      <w:pStyle w:val="Header"/>
    </w:pPr>
  </w:p>
  <w:p w14:paraId="0E44F8AA" w14:textId="77777777" w:rsidR="005A4A55" w:rsidRDefault="00C70E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4EF02" w14:textId="77777777" w:rsidR="000B00BC" w:rsidRDefault="00C70E29">
    <w:pPr>
      <w:pStyle w:val="Header"/>
    </w:pPr>
  </w:p>
  <w:p w14:paraId="7A320C38" w14:textId="77777777" w:rsidR="005A4A55" w:rsidRDefault="00C70E2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66C4E" w14:textId="77777777" w:rsidR="000B00BC" w:rsidRDefault="00C70E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CAE8E0B2">
      <w:start w:val="1"/>
      <w:numFmt w:val="decimal"/>
      <w:lvlText w:val="%1."/>
      <w:lvlJc w:val="left"/>
      <w:pPr>
        <w:ind w:left="360" w:hanging="360"/>
      </w:pPr>
    </w:lvl>
    <w:lvl w:ilvl="1" w:tplc="AC607734" w:tentative="1">
      <w:start w:val="1"/>
      <w:numFmt w:val="lowerLetter"/>
      <w:lvlText w:val="%2."/>
      <w:lvlJc w:val="left"/>
      <w:pPr>
        <w:ind w:left="1080" w:hanging="360"/>
      </w:pPr>
    </w:lvl>
    <w:lvl w:ilvl="2" w:tplc="64324348" w:tentative="1">
      <w:start w:val="1"/>
      <w:numFmt w:val="lowerRoman"/>
      <w:lvlText w:val="%3."/>
      <w:lvlJc w:val="right"/>
      <w:pPr>
        <w:ind w:left="1800" w:hanging="180"/>
      </w:pPr>
    </w:lvl>
    <w:lvl w:ilvl="3" w:tplc="9F3C6FBA" w:tentative="1">
      <w:start w:val="1"/>
      <w:numFmt w:val="decimal"/>
      <w:lvlText w:val="%4."/>
      <w:lvlJc w:val="left"/>
      <w:pPr>
        <w:ind w:left="2520" w:hanging="360"/>
      </w:pPr>
    </w:lvl>
    <w:lvl w:ilvl="4" w:tplc="9C722D92" w:tentative="1">
      <w:start w:val="1"/>
      <w:numFmt w:val="lowerLetter"/>
      <w:lvlText w:val="%5."/>
      <w:lvlJc w:val="left"/>
      <w:pPr>
        <w:ind w:left="3240" w:hanging="360"/>
      </w:pPr>
    </w:lvl>
    <w:lvl w:ilvl="5" w:tplc="8B0E2240" w:tentative="1">
      <w:start w:val="1"/>
      <w:numFmt w:val="lowerRoman"/>
      <w:lvlText w:val="%6."/>
      <w:lvlJc w:val="right"/>
      <w:pPr>
        <w:ind w:left="3960" w:hanging="180"/>
      </w:pPr>
    </w:lvl>
    <w:lvl w:ilvl="6" w:tplc="5100ED3A" w:tentative="1">
      <w:start w:val="1"/>
      <w:numFmt w:val="decimal"/>
      <w:lvlText w:val="%7."/>
      <w:lvlJc w:val="left"/>
      <w:pPr>
        <w:ind w:left="4680" w:hanging="360"/>
      </w:pPr>
    </w:lvl>
    <w:lvl w:ilvl="7" w:tplc="631470F8" w:tentative="1">
      <w:start w:val="1"/>
      <w:numFmt w:val="lowerLetter"/>
      <w:lvlText w:val="%8."/>
      <w:lvlJc w:val="left"/>
      <w:pPr>
        <w:ind w:left="5400" w:hanging="360"/>
      </w:pPr>
    </w:lvl>
    <w:lvl w:ilvl="8" w:tplc="774AC79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BF6AEF8">
      <w:start w:val="1"/>
      <w:numFmt w:val="bullet"/>
      <w:lvlText w:val=""/>
      <w:lvlJc w:val="left"/>
      <w:pPr>
        <w:ind w:left="720" w:hanging="360"/>
      </w:pPr>
      <w:rPr>
        <w:rFonts w:ascii="Symbol" w:hAnsi="Symbol" w:hint="default"/>
      </w:rPr>
    </w:lvl>
    <w:lvl w:ilvl="1" w:tplc="F37C707C" w:tentative="1">
      <w:start w:val="1"/>
      <w:numFmt w:val="bullet"/>
      <w:lvlText w:val="o"/>
      <w:lvlJc w:val="left"/>
      <w:pPr>
        <w:ind w:left="1440" w:hanging="360"/>
      </w:pPr>
      <w:rPr>
        <w:rFonts w:ascii="Courier New" w:hAnsi="Courier New" w:cs="Courier New" w:hint="default"/>
      </w:rPr>
    </w:lvl>
    <w:lvl w:ilvl="2" w:tplc="A1EED816" w:tentative="1">
      <w:start w:val="1"/>
      <w:numFmt w:val="bullet"/>
      <w:lvlText w:val=""/>
      <w:lvlJc w:val="left"/>
      <w:pPr>
        <w:ind w:left="2160" w:hanging="360"/>
      </w:pPr>
      <w:rPr>
        <w:rFonts w:ascii="Wingdings" w:hAnsi="Wingdings" w:hint="default"/>
      </w:rPr>
    </w:lvl>
    <w:lvl w:ilvl="3" w:tplc="818EB35E" w:tentative="1">
      <w:start w:val="1"/>
      <w:numFmt w:val="bullet"/>
      <w:lvlText w:val=""/>
      <w:lvlJc w:val="left"/>
      <w:pPr>
        <w:ind w:left="2880" w:hanging="360"/>
      </w:pPr>
      <w:rPr>
        <w:rFonts w:ascii="Symbol" w:hAnsi="Symbol" w:hint="default"/>
      </w:rPr>
    </w:lvl>
    <w:lvl w:ilvl="4" w:tplc="A684963A" w:tentative="1">
      <w:start w:val="1"/>
      <w:numFmt w:val="bullet"/>
      <w:lvlText w:val="o"/>
      <w:lvlJc w:val="left"/>
      <w:pPr>
        <w:ind w:left="3600" w:hanging="360"/>
      </w:pPr>
      <w:rPr>
        <w:rFonts w:ascii="Courier New" w:hAnsi="Courier New" w:cs="Courier New" w:hint="default"/>
      </w:rPr>
    </w:lvl>
    <w:lvl w:ilvl="5" w:tplc="AB126300" w:tentative="1">
      <w:start w:val="1"/>
      <w:numFmt w:val="bullet"/>
      <w:lvlText w:val=""/>
      <w:lvlJc w:val="left"/>
      <w:pPr>
        <w:ind w:left="4320" w:hanging="360"/>
      </w:pPr>
      <w:rPr>
        <w:rFonts w:ascii="Wingdings" w:hAnsi="Wingdings" w:hint="default"/>
      </w:rPr>
    </w:lvl>
    <w:lvl w:ilvl="6" w:tplc="4FD28B02" w:tentative="1">
      <w:start w:val="1"/>
      <w:numFmt w:val="bullet"/>
      <w:lvlText w:val=""/>
      <w:lvlJc w:val="left"/>
      <w:pPr>
        <w:ind w:left="5040" w:hanging="360"/>
      </w:pPr>
      <w:rPr>
        <w:rFonts w:ascii="Symbol" w:hAnsi="Symbol" w:hint="default"/>
      </w:rPr>
    </w:lvl>
    <w:lvl w:ilvl="7" w:tplc="733E8F50" w:tentative="1">
      <w:start w:val="1"/>
      <w:numFmt w:val="bullet"/>
      <w:lvlText w:val="o"/>
      <w:lvlJc w:val="left"/>
      <w:pPr>
        <w:ind w:left="5760" w:hanging="360"/>
      </w:pPr>
      <w:rPr>
        <w:rFonts w:ascii="Courier New" w:hAnsi="Courier New" w:cs="Courier New" w:hint="default"/>
      </w:rPr>
    </w:lvl>
    <w:lvl w:ilvl="8" w:tplc="5448C4E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469"/>
    <w:rsid w:val="00111469"/>
    <w:rsid w:val="00444553"/>
    <w:rsid w:val="00474467"/>
    <w:rsid w:val="00C70E2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80E95"/>
  <w15:docId w15:val="{36FC530B-E03A-4D0C-8CEE-28B4A2F7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12208</Words>
  <Characters>69590</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2023-03-13T21:22:00Z</dcterms:created>
  <dcterms:modified xsi:type="dcterms:W3CDTF">2023-03-13T21:22:00Z</dcterms:modified>
</cp:coreProperties>
</file>