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CC57" w14:textId="77777777" w:rsidR="00460D43" w:rsidRDefault="00383E43">
      <w:pPr>
        <w:pStyle w:val="Heading1"/>
        <w:rPr>
          <w:rFonts w:cs="Arial"/>
        </w:rPr>
      </w:pPr>
      <w:bookmarkStart w:id="0" w:name="PRMS_RIName"/>
      <w:r>
        <w:rPr>
          <w:rFonts w:cs="Arial"/>
        </w:rPr>
        <w:t>Summerset Care Limited - Summerset on Cavendish</w:t>
      </w:r>
      <w:bookmarkEnd w:id="0"/>
    </w:p>
    <w:p w14:paraId="3A6D072A" w14:textId="77777777" w:rsidR="00460D43" w:rsidRDefault="00383E43">
      <w:pPr>
        <w:pStyle w:val="Heading2"/>
        <w:spacing w:after="0"/>
        <w:rPr>
          <w:rFonts w:cs="Arial"/>
        </w:rPr>
      </w:pPr>
      <w:r>
        <w:rPr>
          <w:rFonts w:cs="Arial"/>
        </w:rPr>
        <w:t>Introduction</w:t>
      </w:r>
    </w:p>
    <w:p w14:paraId="03B89CC5" w14:textId="77777777" w:rsidR="00460D43" w:rsidRDefault="00383E4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C62E21E" w14:textId="77777777" w:rsidR="00460D43" w:rsidRDefault="00383E4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8898DB6" w14:textId="77777777" w:rsidR="00460D43" w:rsidRDefault="00383E43">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00E5FC7" w14:textId="77777777" w:rsidR="00460D43" w:rsidRDefault="00383E4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27D14E9" w14:textId="77777777" w:rsidR="00460D43" w:rsidRDefault="00383E43">
      <w:pPr>
        <w:spacing w:before="240" w:after="240"/>
        <w:rPr>
          <w:rFonts w:cs="Arial"/>
          <w:lang w:eastAsia="en-NZ"/>
        </w:rPr>
      </w:pPr>
      <w:r>
        <w:rPr>
          <w:rFonts w:cs="Arial"/>
          <w:lang w:eastAsia="en-NZ"/>
        </w:rPr>
        <w:t>The specifics of this audit included:</w:t>
      </w:r>
    </w:p>
    <w:p w14:paraId="0397EA4B" w14:textId="77777777" w:rsidR="009D18F5" w:rsidRPr="009D18F5" w:rsidRDefault="00383E43" w:rsidP="009D18F5">
      <w:pPr>
        <w:pBdr>
          <w:top w:val="single" w:sz="4" w:space="1" w:color="auto"/>
          <w:left w:val="single" w:sz="4" w:space="4" w:color="auto"/>
          <w:bottom w:val="single" w:sz="4" w:space="1" w:color="auto"/>
          <w:right w:val="single" w:sz="4" w:space="4" w:color="auto"/>
        </w:pBdr>
        <w:rPr>
          <w:rFonts w:cs="Arial"/>
        </w:rPr>
      </w:pPr>
    </w:p>
    <w:p w14:paraId="7603E2D6" w14:textId="77777777" w:rsidR="005A5115" w:rsidRPr="009418D4" w:rsidRDefault="00383E4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0E22104D" w14:textId="77777777" w:rsidR="005A5115" w:rsidRPr="009418D4" w:rsidRDefault="00383E4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on Cavendish</w:t>
      </w:r>
      <w:bookmarkEnd w:id="5"/>
    </w:p>
    <w:p w14:paraId="4BD80475" w14:textId="77777777" w:rsidR="005A5115" w:rsidRPr="009418D4" w:rsidRDefault="00383E4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92FD5F8" w14:textId="77777777" w:rsidR="005A5115" w:rsidRPr="009418D4" w:rsidRDefault="00383E4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October 2022</w:t>
      </w:r>
      <w:bookmarkEnd w:id="7"/>
      <w:r w:rsidRPr="009418D4">
        <w:rPr>
          <w:rFonts w:cs="Arial"/>
        </w:rPr>
        <w:tab/>
        <w:t xml:space="preserve">End date: </w:t>
      </w:r>
      <w:bookmarkStart w:id="8" w:name="AuditEndDate"/>
      <w:r>
        <w:rPr>
          <w:rFonts w:cs="Arial"/>
        </w:rPr>
        <w:t>28 October 2022</w:t>
      </w:r>
      <w:bookmarkEnd w:id="8"/>
    </w:p>
    <w:p w14:paraId="7B306049" w14:textId="77777777" w:rsidR="005A5115" w:rsidRPr="009418D4" w:rsidRDefault="00383E4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w:t>
      </w:r>
      <w:r w:rsidRPr="009D18F5">
        <w:rPr>
          <w:rFonts w:cs="Arial"/>
          <w:b/>
        </w:rPr>
        <w:t>hanges to current services (if any):</w:t>
      </w:r>
      <w:r w:rsidRPr="009418D4">
        <w:rPr>
          <w:rFonts w:cs="Arial"/>
        </w:rPr>
        <w:t xml:space="preserve"> </w:t>
      </w:r>
      <w:bookmarkStart w:id="9" w:name="ProposedChangesToServices"/>
      <w:r w:rsidRPr="009418D4">
        <w:rPr>
          <w:rFonts w:cs="Arial"/>
        </w:rPr>
        <w:t>None</w:t>
      </w:r>
    </w:p>
    <w:bookmarkEnd w:id="9"/>
    <w:p w14:paraId="09EABE85" w14:textId="77777777" w:rsidR="00117784" w:rsidRPr="009418D4" w:rsidRDefault="00383E4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14:paraId="0D9B9A4F" w14:textId="77777777" w:rsidR="009D18F5" w:rsidRDefault="00383E43" w:rsidP="009D18F5">
      <w:pPr>
        <w:pBdr>
          <w:top w:val="single" w:sz="4" w:space="1" w:color="auto"/>
          <w:left w:val="single" w:sz="4" w:space="4" w:color="auto"/>
          <w:bottom w:val="single" w:sz="4" w:space="1" w:color="auto"/>
          <w:right w:val="single" w:sz="4" w:space="4" w:color="auto"/>
        </w:pBdr>
        <w:rPr>
          <w:rFonts w:cs="Arial"/>
          <w:lang w:eastAsia="en-NZ"/>
        </w:rPr>
      </w:pPr>
    </w:p>
    <w:p w14:paraId="257B7FB3" w14:textId="77777777" w:rsidR="00460D43" w:rsidRDefault="00383E43">
      <w:pPr>
        <w:pStyle w:val="Heading1"/>
        <w:rPr>
          <w:rFonts w:cs="Arial"/>
        </w:rPr>
      </w:pPr>
      <w:r>
        <w:rPr>
          <w:rFonts w:cs="Arial"/>
        </w:rPr>
        <w:lastRenderedPageBreak/>
        <w:t>Executive summary of the audit</w:t>
      </w:r>
    </w:p>
    <w:p w14:paraId="0DDEB5F2" w14:textId="77777777" w:rsidR="00460D43" w:rsidRDefault="00383E43">
      <w:pPr>
        <w:pStyle w:val="Heading2"/>
        <w:rPr>
          <w:rFonts w:cs="Arial"/>
        </w:rPr>
      </w:pPr>
      <w:r>
        <w:rPr>
          <w:rFonts w:cs="Arial"/>
        </w:rPr>
        <w:t>Introduction</w:t>
      </w:r>
    </w:p>
    <w:p w14:paraId="33F6B611" w14:textId="77777777" w:rsidR="00460D43" w:rsidRDefault="00383E43">
      <w:pPr>
        <w:spacing w:before="240" w:after="240"/>
        <w:rPr>
          <w:rFonts w:cs="Arial"/>
          <w:lang w:eastAsia="en-NZ"/>
        </w:rPr>
      </w:pPr>
      <w:r>
        <w:rPr>
          <w:rFonts w:cs="Arial"/>
          <w:lang w:eastAsia="en-NZ"/>
        </w:rPr>
        <w:t>This section contains a summary of the auditors’ findings for this audit.</w:t>
      </w:r>
      <w:r>
        <w:rPr>
          <w:rFonts w:cs="Arial"/>
          <w:lang w:eastAsia="en-NZ"/>
        </w:rPr>
        <w:t xml:space="preserve">  The information is grouped into the six</w:t>
      </w:r>
      <w:r w:rsidRPr="00FB778F">
        <w:rPr>
          <w:rFonts w:cs="Arial"/>
          <w:lang w:eastAsia="en-NZ"/>
        </w:rPr>
        <w:t xml:space="preserve"> sections contained within the Ngā Paerewa Health and Disability Services Standard:</w:t>
      </w:r>
    </w:p>
    <w:p w14:paraId="1AB38A03" w14:textId="77777777" w:rsidR="00FB778F" w:rsidRDefault="00383E4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4C254C7" w14:textId="77777777" w:rsidR="00FB778F" w:rsidRDefault="00383E4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E3B3F44" w14:textId="77777777" w:rsidR="00FB778F" w:rsidRDefault="00383E4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21F6FFFA" w14:textId="77777777" w:rsidR="00FB778F" w:rsidRDefault="00383E4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BC6DF5B" w14:textId="77777777" w:rsidR="00FB778F" w:rsidRDefault="00383E4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7736F1D" w14:textId="77777777" w:rsidR="00FB778F" w:rsidRDefault="00383E43"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627A8932" w14:textId="77777777" w:rsidR="00460D43" w:rsidRDefault="00383E4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1EE1EF4" w14:textId="77777777" w:rsidR="00460D43" w:rsidRDefault="00383E43">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17784" w14:paraId="765E22FA" w14:textId="77777777">
        <w:trPr>
          <w:cantSplit/>
          <w:tblHeader/>
        </w:trPr>
        <w:tc>
          <w:tcPr>
            <w:tcW w:w="1260" w:type="dxa"/>
            <w:tcBorders>
              <w:bottom w:val="single" w:sz="4" w:space="0" w:color="000000"/>
            </w:tcBorders>
            <w:vAlign w:val="center"/>
          </w:tcPr>
          <w:p w14:paraId="77263DAB" w14:textId="77777777" w:rsidR="00460D43" w:rsidRDefault="00383E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118D0D2" w14:textId="77777777" w:rsidR="00460D43" w:rsidRDefault="00383E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00FB9F9" w14:textId="77777777" w:rsidR="00460D43" w:rsidRDefault="00383E43">
            <w:pPr>
              <w:spacing w:before="60" w:after="60"/>
              <w:rPr>
                <w:rFonts w:eastAsia="Calibri"/>
                <w:b/>
                <w:szCs w:val="24"/>
              </w:rPr>
            </w:pPr>
            <w:r>
              <w:rPr>
                <w:rFonts w:eastAsia="Calibri"/>
                <w:b/>
                <w:szCs w:val="24"/>
              </w:rPr>
              <w:t>Definition</w:t>
            </w:r>
          </w:p>
        </w:tc>
      </w:tr>
      <w:tr w:rsidR="00117784" w14:paraId="67C825B1" w14:textId="77777777">
        <w:trPr>
          <w:cantSplit/>
          <w:trHeight w:val="964"/>
        </w:trPr>
        <w:tc>
          <w:tcPr>
            <w:tcW w:w="1260" w:type="dxa"/>
            <w:tcBorders>
              <w:bottom w:val="single" w:sz="4" w:space="0" w:color="000000"/>
            </w:tcBorders>
            <w:shd w:val="clear" w:color="0066FF" w:fill="0000FF"/>
            <w:vAlign w:val="center"/>
          </w:tcPr>
          <w:p w14:paraId="1470C065" w14:textId="77777777" w:rsidR="00460D43" w:rsidRDefault="00383E43">
            <w:pPr>
              <w:spacing w:before="60" w:after="60"/>
              <w:rPr>
                <w:rFonts w:eastAsia="Calibri"/>
                <w:szCs w:val="24"/>
              </w:rPr>
            </w:pPr>
          </w:p>
        </w:tc>
        <w:tc>
          <w:tcPr>
            <w:tcW w:w="7095" w:type="dxa"/>
            <w:tcBorders>
              <w:bottom w:val="single" w:sz="4" w:space="0" w:color="000000"/>
            </w:tcBorders>
            <w:shd w:val="clear" w:color="auto" w:fill="auto"/>
            <w:vAlign w:val="center"/>
          </w:tcPr>
          <w:p w14:paraId="44918F46" w14:textId="77777777" w:rsidR="00460D43" w:rsidRDefault="00383E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F324D31" w14:textId="77777777" w:rsidR="00460D43" w:rsidRDefault="00383E4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17784" w14:paraId="34EF943C" w14:textId="77777777">
        <w:trPr>
          <w:cantSplit/>
          <w:trHeight w:val="964"/>
        </w:trPr>
        <w:tc>
          <w:tcPr>
            <w:tcW w:w="1260" w:type="dxa"/>
            <w:shd w:val="clear" w:color="33CC33" w:fill="00FF00"/>
            <w:vAlign w:val="center"/>
          </w:tcPr>
          <w:p w14:paraId="045AEFCA" w14:textId="77777777" w:rsidR="00460D43" w:rsidRDefault="00383E43">
            <w:pPr>
              <w:spacing w:before="60" w:after="60"/>
              <w:rPr>
                <w:rFonts w:eastAsia="Calibri"/>
                <w:szCs w:val="24"/>
              </w:rPr>
            </w:pPr>
          </w:p>
        </w:tc>
        <w:tc>
          <w:tcPr>
            <w:tcW w:w="7095" w:type="dxa"/>
            <w:shd w:val="clear" w:color="auto" w:fill="auto"/>
            <w:vAlign w:val="center"/>
          </w:tcPr>
          <w:p w14:paraId="2FADCEDB" w14:textId="77777777" w:rsidR="00460D43" w:rsidRDefault="00383E4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9E5836C" w14:textId="77777777" w:rsidR="00460D43" w:rsidRDefault="00383E43">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117784" w14:paraId="7DF8B6E8" w14:textId="77777777">
        <w:trPr>
          <w:cantSplit/>
          <w:trHeight w:val="964"/>
        </w:trPr>
        <w:tc>
          <w:tcPr>
            <w:tcW w:w="1260" w:type="dxa"/>
            <w:tcBorders>
              <w:bottom w:val="single" w:sz="4" w:space="0" w:color="000000"/>
            </w:tcBorders>
            <w:shd w:val="clear" w:color="auto" w:fill="FFFF00"/>
            <w:vAlign w:val="center"/>
          </w:tcPr>
          <w:p w14:paraId="66169F01" w14:textId="77777777" w:rsidR="00460D43" w:rsidRDefault="00383E43">
            <w:pPr>
              <w:spacing w:before="60" w:after="60"/>
              <w:rPr>
                <w:rFonts w:eastAsia="Calibri"/>
                <w:szCs w:val="24"/>
              </w:rPr>
            </w:pPr>
          </w:p>
        </w:tc>
        <w:tc>
          <w:tcPr>
            <w:tcW w:w="7095" w:type="dxa"/>
            <w:shd w:val="clear" w:color="auto" w:fill="auto"/>
            <w:vAlign w:val="center"/>
          </w:tcPr>
          <w:p w14:paraId="0CDEE812" w14:textId="77777777" w:rsidR="00460D43" w:rsidRDefault="00383E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E79B3EF" w14:textId="77777777" w:rsidR="00460D43" w:rsidRDefault="00383E43">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117784" w14:paraId="5213A451" w14:textId="77777777">
        <w:trPr>
          <w:cantSplit/>
          <w:trHeight w:val="964"/>
        </w:trPr>
        <w:tc>
          <w:tcPr>
            <w:tcW w:w="1260" w:type="dxa"/>
            <w:tcBorders>
              <w:bottom w:val="single" w:sz="4" w:space="0" w:color="000000"/>
            </w:tcBorders>
            <w:shd w:val="clear" w:color="auto" w:fill="FFC800"/>
            <w:vAlign w:val="center"/>
          </w:tcPr>
          <w:p w14:paraId="498DCF60" w14:textId="77777777" w:rsidR="00460D43" w:rsidRDefault="00383E43">
            <w:pPr>
              <w:spacing w:before="60" w:after="60"/>
              <w:rPr>
                <w:rFonts w:eastAsia="Calibri"/>
                <w:szCs w:val="24"/>
              </w:rPr>
            </w:pPr>
          </w:p>
        </w:tc>
        <w:tc>
          <w:tcPr>
            <w:tcW w:w="7095" w:type="dxa"/>
            <w:tcBorders>
              <w:bottom w:val="single" w:sz="4" w:space="0" w:color="000000"/>
            </w:tcBorders>
            <w:shd w:val="clear" w:color="auto" w:fill="auto"/>
            <w:vAlign w:val="center"/>
          </w:tcPr>
          <w:p w14:paraId="605981B2" w14:textId="77777777" w:rsidR="00460D43" w:rsidRDefault="00383E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D1721D" w14:textId="77777777" w:rsidR="00460D43" w:rsidRDefault="00383E4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17784" w14:paraId="00DAC657" w14:textId="77777777">
        <w:trPr>
          <w:cantSplit/>
          <w:trHeight w:val="964"/>
        </w:trPr>
        <w:tc>
          <w:tcPr>
            <w:tcW w:w="1260" w:type="dxa"/>
            <w:shd w:val="clear" w:color="auto" w:fill="FF0000"/>
            <w:vAlign w:val="center"/>
          </w:tcPr>
          <w:p w14:paraId="569392D6" w14:textId="77777777" w:rsidR="00460D43" w:rsidRDefault="00383E43">
            <w:pPr>
              <w:spacing w:before="60" w:after="60"/>
              <w:rPr>
                <w:rFonts w:eastAsia="Calibri"/>
                <w:szCs w:val="24"/>
              </w:rPr>
            </w:pPr>
          </w:p>
        </w:tc>
        <w:tc>
          <w:tcPr>
            <w:tcW w:w="7095" w:type="dxa"/>
            <w:shd w:val="clear" w:color="auto" w:fill="auto"/>
            <w:vAlign w:val="center"/>
          </w:tcPr>
          <w:p w14:paraId="76750CA8" w14:textId="77777777" w:rsidR="00460D43" w:rsidRDefault="00383E4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3737EF9" w14:textId="77777777" w:rsidR="00460D43" w:rsidRDefault="00383E4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3F7ADB4" w14:textId="77777777" w:rsidR="00460D43" w:rsidRDefault="00383E43">
      <w:pPr>
        <w:pStyle w:val="Heading2"/>
        <w:spacing w:after="0"/>
        <w:rPr>
          <w:rFonts w:cs="Arial"/>
        </w:rPr>
      </w:pPr>
      <w:r>
        <w:rPr>
          <w:rFonts w:cs="Arial"/>
        </w:rPr>
        <w:t>General overview of the audit</w:t>
      </w:r>
    </w:p>
    <w:p w14:paraId="2FCFB1C7" w14:textId="77777777" w:rsidR="00E536CC" w:rsidRDefault="00383E43">
      <w:pPr>
        <w:spacing w:before="240" w:line="276" w:lineRule="auto"/>
        <w:rPr>
          <w:rFonts w:eastAsia="Calibri"/>
        </w:rPr>
      </w:pPr>
      <w:bookmarkStart w:id="13" w:name="GeneralOverview"/>
      <w:r w:rsidRPr="00A4268A">
        <w:rPr>
          <w:rFonts w:eastAsia="Calibri"/>
        </w:rPr>
        <w:t xml:space="preserve">Summerset on Cavendish is certified to provide hospital (geriatric and medical), dementia and rest home levels of care for up to 135 residents. There were 55 residents on the days of audit. </w:t>
      </w:r>
    </w:p>
    <w:p w14:paraId="4DE3E700" w14:textId="77777777" w:rsidR="00117784" w:rsidRPr="00A4268A" w:rsidRDefault="00383E43">
      <w:pPr>
        <w:spacing w:before="240" w:line="276" w:lineRule="auto"/>
        <w:rPr>
          <w:rFonts w:eastAsia="Calibri"/>
        </w:rPr>
      </w:pPr>
      <w:r w:rsidRPr="00A4268A">
        <w:rPr>
          <w:rFonts w:eastAsia="Calibri"/>
        </w:rPr>
        <w:t>This surveillance audit was conducted against a subset of the Ngā</w:t>
      </w:r>
      <w:r w:rsidRPr="00A4268A">
        <w:rPr>
          <w:rFonts w:eastAsia="Calibri"/>
        </w:rPr>
        <w:t xml:space="preserve"> Paerewa Health and Disability Services Standard 2021 and contracts with Te Whatu Ora Health New Zealand-Waitaha Canterbury. The audit process included the review of policies and procedures, the review of residents and staff files, observations, and interv</w:t>
      </w:r>
      <w:r w:rsidRPr="00A4268A">
        <w:rPr>
          <w:rFonts w:eastAsia="Calibri"/>
        </w:rPr>
        <w:t>iews with residents, family/whānau, management, staff, and a general practitioner.</w:t>
      </w:r>
    </w:p>
    <w:p w14:paraId="3B21BE52" w14:textId="77777777" w:rsidR="00117784" w:rsidRPr="00A4268A" w:rsidRDefault="00383E43">
      <w:pPr>
        <w:spacing w:before="240" w:line="276" w:lineRule="auto"/>
        <w:rPr>
          <w:rFonts w:eastAsia="Calibri"/>
        </w:rPr>
      </w:pPr>
      <w:r w:rsidRPr="00A4268A">
        <w:rPr>
          <w:rFonts w:eastAsia="Calibri"/>
        </w:rPr>
        <w:t>The village manager is appropriately qualified and experienced and is supported by a care centre manager (RN). There are quality systems and processes being implemented. Fee</w:t>
      </w:r>
      <w:r w:rsidRPr="00A4268A">
        <w:rPr>
          <w:rFonts w:eastAsia="Calibri"/>
        </w:rPr>
        <w:t>dback from residents and families/whānau was very positive about the care and the services provided. An induction and in-service training programme are in place to provide staff with appropriate knowledge and skills to deliver care.</w:t>
      </w:r>
    </w:p>
    <w:p w14:paraId="188F2908" w14:textId="77777777" w:rsidR="00117784" w:rsidRPr="00A4268A" w:rsidRDefault="00383E43">
      <w:pPr>
        <w:spacing w:before="240" w:line="276" w:lineRule="auto"/>
        <w:rPr>
          <w:rFonts w:eastAsia="Calibri"/>
        </w:rPr>
      </w:pPr>
      <w:r w:rsidRPr="00A4268A">
        <w:rPr>
          <w:rFonts w:eastAsia="Calibri"/>
        </w:rPr>
        <w:t>The service has address</w:t>
      </w:r>
      <w:r w:rsidRPr="00A4268A">
        <w:rPr>
          <w:rFonts w:eastAsia="Calibri"/>
        </w:rPr>
        <w:t>ed the five shortfalls identified at the previous certification audit relating to: family notification; interRAI and care plan timeframes; care plan interventions; neurological observations; and monitoring of water temperatures.</w:t>
      </w:r>
    </w:p>
    <w:p w14:paraId="4725D832" w14:textId="77777777" w:rsidR="00117784" w:rsidRPr="00A4268A" w:rsidRDefault="00383E43">
      <w:pPr>
        <w:spacing w:before="240" w:line="276" w:lineRule="auto"/>
        <w:rPr>
          <w:rFonts w:eastAsia="Calibri"/>
        </w:rPr>
      </w:pPr>
      <w:r w:rsidRPr="00A4268A">
        <w:rPr>
          <w:rFonts w:eastAsia="Calibri"/>
        </w:rPr>
        <w:t>This audit identified no fu</w:t>
      </w:r>
      <w:r w:rsidRPr="00A4268A">
        <w:rPr>
          <w:rFonts w:eastAsia="Calibri"/>
        </w:rPr>
        <w:t xml:space="preserve">rther shortfalls. </w:t>
      </w:r>
    </w:p>
    <w:bookmarkEnd w:id="13"/>
    <w:p w14:paraId="11E3CA29" w14:textId="77777777" w:rsidR="00117784" w:rsidRPr="00A4268A" w:rsidRDefault="00117784">
      <w:pPr>
        <w:spacing w:before="240" w:line="276" w:lineRule="auto"/>
        <w:rPr>
          <w:rFonts w:eastAsia="Calibri"/>
        </w:rPr>
      </w:pPr>
    </w:p>
    <w:p w14:paraId="6ACF521F" w14:textId="77777777" w:rsidR="00460D43" w:rsidRDefault="00383E4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7784" w14:paraId="6391EC92" w14:textId="77777777" w:rsidTr="00A4268A">
        <w:trPr>
          <w:cantSplit/>
        </w:trPr>
        <w:tc>
          <w:tcPr>
            <w:tcW w:w="10206" w:type="dxa"/>
            <w:vAlign w:val="center"/>
          </w:tcPr>
          <w:p w14:paraId="2E8E5730" w14:textId="77777777" w:rsidR="00FB778F" w:rsidRPr="00FB778F" w:rsidRDefault="00383E4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w:t>
            </w:r>
            <w:r w:rsidRPr="00FB778F">
              <w:rPr>
                <w:rFonts w:eastAsia="Calibri"/>
              </w:rPr>
              <w:t xml:space="preserve"> of people’s rights, facilitates informed choice, minimises harm,</w:t>
            </w:r>
          </w:p>
          <w:p w14:paraId="25B3A3E1" w14:textId="77777777" w:rsidR="00460D43" w:rsidRPr="00621629" w:rsidRDefault="00383E4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7A2C79A" w14:textId="77777777" w:rsidR="00460D43" w:rsidRPr="00621629" w:rsidRDefault="00383E4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AD0491F" w14:textId="77777777" w:rsidR="00460D43" w:rsidRPr="00621629" w:rsidRDefault="00383E43" w:rsidP="008F3634">
            <w:pPr>
              <w:spacing w:before="60" w:after="60" w:line="276" w:lineRule="auto"/>
              <w:rPr>
                <w:rFonts w:eastAsia="Calibri"/>
              </w:rPr>
            </w:pPr>
            <w:bookmarkStart w:id="15" w:name="IndicatorDescription1_1"/>
            <w:bookmarkEnd w:id="15"/>
            <w:r>
              <w:t>Subsections applicable to this service fully attained.</w:t>
            </w:r>
          </w:p>
        </w:tc>
      </w:tr>
    </w:tbl>
    <w:p w14:paraId="702D93B9" w14:textId="77777777" w:rsidR="00460D43" w:rsidRDefault="00383E43">
      <w:pPr>
        <w:spacing w:before="240" w:line="276" w:lineRule="auto"/>
        <w:rPr>
          <w:rFonts w:eastAsia="Calibri"/>
        </w:rPr>
      </w:pPr>
      <w:bookmarkStart w:id="16" w:name="ConsumerRights"/>
      <w:r w:rsidRPr="00A4268A">
        <w:rPr>
          <w:rFonts w:eastAsia="Calibri"/>
        </w:rPr>
        <w:t xml:space="preserve">Details relating to the Health and Disability Commissioner’s (HDC) Code of </w:t>
      </w:r>
      <w:r w:rsidRPr="00A4268A">
        <w:rPr>
          <w:rFonts w:eastAsia="Calibri"/>
        </w:rPr>
        <w:t xml:space="preserve">Health and Disability Services Consumers Rights (the Code) are included in the information packs given to new or potential residents and family/whānau. A Māori health plan is in place for the organisation. There is an established system for the management </w:t>
      </w:r>
      <w:r w:rsidRPr="00A4268A">
        <w:rPr>
          <w:rFonts w:eastAsia="Calibri"/>
        </w:rPr>
        <w:t>of complaints that meets guidelines established by the Health and Disability Commissioner.</w:t>
      </w:r>
    </w:p>
    <w:bookmarkEnd w:id="16"/>
    <w:p w14:paraId="1F89159F" w14:textId="77777777" w:rsidR="00117784" w:rsidRPr="00A4268A" w:rsidRDefault="00117784">
      <w:pPr>
        <w:spacing w:before="240" w:line="276" w:lineRule="auto"/>
        <w:rPr>
          <w:rFonts w:eastAsia="Calibri"/>
        </w:rPr>
      </w:pPr>
    </w:p>
    <w:p w14:paraId="690F4083" w14:textId="77777777" w:rsidR="00460D43" w:rsidRDefault="00383E4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7784" w14:paraId="4095470E" w14:textId="77777777" w:rsidTr="00A4268A">
        <w:trPr>
          <w:cantSplit/>
        </w:trPr>
        <w:tc>
          <w:tcPr>
            <w:tcW w:w="10206" w:type="dxa"/>
            <w:vAlign w:val="center"/>
          </w:tcPr>
          <w:p w14:paraId="092AD3EF" w14:textId="77777777" w:rsidR="00460D43" w:rsidRPr="00621629" w:rsidRDefault="00383E4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w:t>
            </w:r>
            <w:r w:rsidRPr="00FB778F">
              <w:rPr>
                <w:rFonts w:eastAsia="Calibri"/>
              </w:rPr>
              <w:t>ce and a supported workforce.</w:t>
            </w:r>
          </w:p>
        </w:tc>
        <w:tc>
          <w:tcPr>
            <w:tcW w:w="1276" w:type="dxa"/>
            <w:shd w:val="clear" w:color="auto" w:fill="00FF00"/>
            <w:vAlign w:val="center"/>
          </w:tcPr>
          <w:p w14:paraId="4B113258" w14:textId="77777777" w:rsidR="00460D43" w:rsidRPr="00621629" w:rsidRDefault="00383E4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DC52E7C" w14:textId="77777777" w:rsidR="00460D43" w:rsidRPr="00621629" w:rsidRDefault="00383E43" w:rsidP="00621629">
            <w:pPr>
              <w:spacing w:before="60" w:after="60" w:line="276" w:lineRule="auto"/>
              <w:rPr>
                <w:rFonts w:eastAsia="Calibri"/>
              </w:rPr>
            </w:pPr>
            <w:bookmarkStart w:id="18" w:name="IndicatorDescription1_2"/>
            <w:bookmarkEnd w:id="18"/>
            <w:r>
              <w:t>Subsections applicable to this service fully attained.</w:t>
            </w:r>
          </w:p>
        </w:tc>
      </w:tr>
    </w:tbl>
    <w:p w14:paraId="39D3AF3D" w14:textId="77777777" w:rsidR="00460D43" w:rsidRDefault="00383E43">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w:t>
      </w:r>
      <w:r w:rsidRPr="00A4268A">
        <w:rPr>
          <w:rFonts w:eastAsia="Calibri"/>
        </w:rPr>
        <w:t xml:space="preserve">approach, and these systems meet the needs of residents and their staff. Quality improvement projects are implemented. Internal audits, meetings, and collation of data were all documented as taking place as scheduled, with corrective actions as indicated. </w:t>
      </w: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08F6981F" w14:textId="77777777" w:rsidR="00117784" w:rsidRPr="00A4268A" w:rsidRDefault="00117784">
      <w:pPr>
        <w:spacing w:before="240" w:line="276" w:lineRule="auto"/>
        <w:rPr>
          <w:rFonts w:eastAsia="Calibri"/>
        </w:rPr>
      </w:pPr>
    </w:p>
    <w:p w14:paraId="77369262" w14:textId="77777777" w:rsidR="00460D43" w:rsidRDefault="00383E43"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7784" w14:paraId="280F061E" w14:textId="77777777" w:rsidTr="00A4268A">
        <w:trPr>
          <w:cantSplit/>
        </w:trPr>
        <w:tc>
          <w:tcPr>
            <w:tcW w:w="10206" w:type="dxa"/>
            <w:vAlign w:val="center"/>
          </w:tcPr>
          <w:p w14:paraId="039AB17E" w14:textId="77777777" w:rsidR="00460D43" w:rsidRPr="00621629" w:rsidRDefault="00383E4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6097D3DC" w14:textId="77777777" w:rsidR="00460D43" w:rsidRPr="00621629" w:rsidRDefault="00383E4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BA79BC1" w14:textId="77777777" w:rsidR="00460D43" w:rsidRPr="00621629" w:rsidRDefault="00383E43" w:rsidP="00621629">
            <w:pPr>
              <w:spacing w:before="60" w:after="60" w:line="276" w:lineRule="auto"/>
              <w:rPr>
                <w:rFonts w:eastAsia="Calibri"/>
              </w:rPr>
            </w:pPr>
            <w:bookmarkStart w:id="21" w:name="IndicatorDescription1_3"/>
            <w:bookmarkEnd w:id="21"/>
            <w:r>
              <w:t>Subsections applicable to this service fully attained.</w:t>
            </w:r>
          </w:p>
        </w:tc>
      </w:tr>
    </w:tbl>
    <w:p w14:paraId="636A7FEB" w14:textId="77777777" w:rsidR="00E536CC" w:rsidRPr="005E14A4" w:rsidRDefault="00383E43"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Residents’ records reviewed, provided evidence that the registered nurses utilise the inte</w:t>
      </w:r>
      <w:r w:rsidRPr="00A4268A">
        <w:rPr>
          <w:rFonts w:eastAsia="Calibri"/>
        </w:rPr>
        <w:t>rRAI assessment to assess, plan and evaluate care needs of the residents. The registered nurses assess, plan and review residents' needs, outcomes, and goals with the resident and/or family/whānau input. Care plans demonstrate service integration and are r</w:t>
      </w:r>
      <w:r w:rsidRPr="00A4268A">
        <w:rPr>
          <w:rFonts w:eastAsia="Calibri"/>
        </w:rPr>
        <w:t xml:space="preserve">eviewed at least six-monthly. Resident files included medical notes by the contracted general practitioner and visiting allied health professionals. </w:t>
      </w:r>
    </w:p>
    <w:p w14:paraId="07BA3E1B" w14:textId="77777777" w:rsidR="00117784" w:rsidRPr="00A4268A" w:rsidRDefault="00383E43" w:rsidP="00621629">
      <w:pPr>
        <w:spacing w:before="240" w:line="276" w:lineRule="auto"/>
        <w:rPr>
          <w:rFonts w:eastAsia="Calibri"/>
        </w:rPr>
      </w:pPr>
      <w:r w:rsidRPr="00A4268A">
        <w:rPr>
          <w:rFonts w:eastAsia="Calibri"/>
        </w:rPr>
        <w:t>Medication policies reflect legislative requirements and guidelines. All staff responsible for administrat</w:t>
      </w:r>
      <w:r w:rsidRPr="00A4268A">
        <w:rPr>
          <w:rFonts w:eastAsia="Calibri"/>
        </w:rPr>
        <w:t xml:space="preserve">ion of medication complete education and medication competencies. The electronic medicine charts reviewed met prescribing requirements and were reviewed at least three-monthly by the general practitioner. </w:t>
      </w:r>
    </w:p>
    <w:p w14:paraId="0EED3C39" w14:textId="77777777" w:rsidR="00117784" w:rsidRPr="00A4268A" w:rsidRDefault="00383E43" w:rsidP="00621629">
      <w:pPr>
        <w:spacing w:before="240" w:line="276" w:lineRule="auto"/>
        <w:rPr>
          <w:rFonts w:eastAsia="Calibri"/>
        </w:rPr>
      </w:pPr>
      <w:r w:rsidRPr="00A4268A">
        <w:rPr>
          <w:rFonts w:eastAsia="Calibri"/>
        </w:rPr>
        <w:t>An activities programme is implemented that meets the needs of the residents. The programme includes community visitors and outings, entertainment and activities that meet the individual recreational, physical, and cognitive abilities and preferences for t</w:t>
      </w:r>
      <w:r w:rsidRPr="00A4268A">
        <w:rPr>
          <w:rFonts w:eastAsia="Calibri"/>
        </w:rPr>
        <w:t xml:space="preserve">he consumer group. </w:t>
      </w:r>
    </w:p>
    <w:p w14:paraId="3E2C02D7" w14:textId="77777777" w:rsidR="00117784" w:rsidRPr="00A4268A" w:rsidRDefault="00383E43" w:rsidP="00621629">
      <w:pPr>
        <w:spacing w:before="240" w:line="276" w:lineRule="auto"/>
        <w:rPr>
          <w:rFonts w:eastAsia="Calibri"/>
        </w:rPr>
      </w:pPr>
      <w:r w:rsidRPr="00A4268A">
        <w:rPr>
          <w:rFonts w:eastAsia="Calibri"/>
        </w:rPr>
        <w:t xml:space="preserve">There are menu options culturally specific to te ao Māori. </w:t>
      </w:r>
    </w:p>
    <w:bookmarkEnd w:id="22"/>
    <w:p w14:paraId="3975CB6C" w14:textId="77777777" w:rsidR="00117784" w:rsidRPr="00A4268A" w:rsidRDefault="00117784" w:rsidP="00621629">
      <w:pPr>
        <w:spacing w:before="240" w:line="276" w:lineRule="auto"/>
        <w:rPr>
          <w:rFonts w:eastAsia="Calibri"/>
        </w:rPr>
      </w:pPr>
    </w:p>
    <w:p w14:paraId="7709B57D" w14:textId="77777777" w:rsidR="00460D43" w:rsidRDefault="00383E4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7784" w14:paraId="036C7B7C" w14:textId="77777777" w:rsidTr="00A4268A">
        <w:trPr>
          <w:cantSplit/>
        </w:trPr>
        <w:tc>
          <w:tcPr>
            <w:tcW w:w="10206" w:type="dxa"/>
            <w:vAlign w:val="center"/>
          </w:tcPr>
          <w:p w14:paraId="4A8472A6" w14:textId="77777777" w:rsidR="00460D43" w:rsidRPr="00621629" w:rsidRDefault="00383E43" w:rsidP="00621629">
            <w:pPr>
              <w:spacing w:before="60" w:after="60" w:line="276" w:lineRule="auto"/>
              <w:rPr>
                <w:rFonts w:eastAsia="Calibri"/>
              </w:rPr>
            </w:pPr>
            <w:r w:rsidRPr="00FB778F">
              <w:rPr>
                <w:rFonts w:eastAsia="Calibri"/>
              </w:rPr>
              <w:t>Includes 2 subsections that support an outcome where Health and disability services are provided</w:t>
            </w:r>
            <w:r w:rsidRPr="00FB778F">
              <w:rPr>
                <w:rFonts w:eastAsia="Calibri"/>
              </w:rPr>
              <w:t xml:space="preserve">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62F160E" w14:textId="77777777" w:rsidR="00460D43" w:rsidRPr="00621629" w:rsidRDefault="00383E4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76E096D" w14:textId="77777777" w:rsidR="00460D43" w:rsidRPr="00621629" w:rsidRDefault="00383E43" w:rsidP="00621629">
            <w:pPr>
              <w:spacing w:before="60" w:after="60" w:line="276" w:lineRule="auto"/>
              <w:rPr>
                <w:rFonts w:eastAsia="Calibri"/>
              </w:rPr>
            </w:pPr>
            <w:bookmarkStart w:id="24" w:name="IndicatorDescription1_4"/>
            <w:bookmarkEnd w:id="24"/>
            <w:r>
              <w:t>Subsections applicable to this service fully attained.</w:t>
            </w:r>
          </w:p>
        </w:tc>
      </w:tr>
    </w:tbl>
    <w:p w14:paraId="73C9F233" w14:textId="77777777" w:rsidR="00460D43" w:rsidRDefault="00383E43">
      <w:pPr>
        <w:spacing w:before="240" w:line="276" w:lineRule="auto"/>
        <w:rPr>
          <w:rFonts w:eastAsia="Calibri"/>
        </w:rPr>
      </w:pPr>
      <w:bookmarkStart w:id="25" w:name="SafeAndAppropriateEnvironment"/>
      <w:r w:rsidRPr="00A4268A">
        <w:rPr>
          <w:rFonts w:eastAsia="Calibri"/>
        </w:rPr>
        <w:t xml:space="preserve">The building holds a current warrant of fitness. </w:t>
      </w:r>
    </w:p>
    <w:p w14:paraId="255D8A89" w14:textId="77777777" w:rsidR="00117784" w:rsidRPr="00A4268A" w:rsidRDefault="00383E43">
      <w:pPr>
        <w:spacing w:before="240" w:line="276" w:lineRule="auto"/>
        <w:rPr>
          <w:rFonts w:eastAsia="Calibri"/>
        </w:rPr>
      </w:pPr>
      <w:r w:rsidRPr="00A4268A">
        <w:rPr>
          <w:rFonts w:eastAsia="Calibri"/>
        </w:rPr>
        <w:lastRenderedPageBreak/>
        <w:t>The service has a documented pandemic plan that includes Covid management. There is an approved evacuation scheme and emergency supplies for at least three days. There are documented and implemented securit</w:t>
      </w:r>
      <w:r w:rsidRPr="00A4268A">
        <w:rPr>
          <w:rFonts w:eastAsia="Calibri"/>
        </w:rPr>
        <w:t>y processes in place for the facility and staff. The dementia unit is secure.</w:t>
      </w:r>
    </w:p>
    <w:bookmarkEnd w:id="25"/>
    <w:p w14:paraId="109874ED" w14:textId="77777777" w:rsidR="00117784" w:rsidRPr="00A4268A" w:rsidRDefault="00117784">
      <w:pPr>
        <w:spacing w:before="240" w:line="276" w:lineRule="auto"/>
        <w:rPr>
          <w:rFonts w:eastAsia="Calibri"/>
        </w:rPr>
      </w:pPr>
    </w:p>
    <w:p w14:paraId="43CA62B1" w14:textId="77777777" w:rsidR="00460D43" w:rsidRDefault="00383E4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7784" w14:paraId="5CF122C3" w14:textId="77777777" w:rsidTr="00A4268A">
        <w:trPr>
          <w:cantSplit/>
        </w:trPr>
        <w:tc>
          <w:tcPr>
            <w:tcW w:w="10206" w:type="dxa"/>
            <w:vAlign w:val="center"/>
          </w:tcPr>
          <w:p w14:paraId="4638FBCA" w14:textId="77777777" w:rsidR="00460D43" w:rsidRPr="00621629" w:rsidRDefault="00383E43" w:rsidP="00621629">
            <w:pPr>
              <w:spacing w:before="60" w:after="60" w:line="276" w:lineRule="auto"/>
              <w:rPr>
                <w:rFonts w:eastAsia="Calibri"/>
              </w:rPr>
            </w:pPr>
            <w:r w:rsidRPr="00FB778F">
              <w:rPr>
                <w:rFonts w:eastAsia="Calibri"/>
              </w:rPr>
              <w:t>Includes 5 subsections that support an outcome where Health and disabili</w:t>
            </w:r>
            <w:r w:rsidRPr="00FB778F">
              <w:rPr>
                <w:rFonts w:eastAsia="Calibri"/>
              </w:rPr>
              <w:t>ty service providers’ infection prevention (IP) and antimicrobial stewardship (AMS) strategies define a clear vision and purpose, with quality of care, welfare, and safety at the centre. The IP and AMS programmes are up to date and informed by evidence and</w:t>
            </w:r>
            <w:r w:rsidRPr="00FB778F">
              <w:rPr>
                <w:rFonts w:eastAsia="Calibri"/>
              </w:rPr>
              <w:t xml:space="preserve">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32045E8" w14:textId="77777777" w:rsidR="00460D43" w:rsidRPr="00621629" w:rsidRDefault="00383E4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826A0BC" w14:textId="77777777" w:rsidR="00460D43" w:rsidRPr="00621629" w:rsidRDefault="00383E43" w:rsidP="00621629">
            <w:pPr>
              <w:spacing w:before="60" w:after="60" w:line="276" w:lineRule="auto"/>
              <w:rPr>
                <w:rFonts w:eastAsia="Calibri"/>
              </w:rPr>
            </w:pPr>
            <w:bookmarkStart w:id="27" w:name="IndicatorDescription2"/>
            <w:bookmarkEnd w:id="27"/>
            <w:r>
              <w:t>Subsections applicable to this service fully attained.</w:t>
            </w:r>
          </w:p>
        </w:tc>
      </w:tr>
    </w:tbl>
    <w:p w14:paraId="29CF8435" w14:textId="77777777" w:rsidR="00460D43" w:rsidRDefault="00383E43">
      <w:pPr>
        <w:spacing w:before="240" w:line="276" w:lineRule="auto"/>
        <w:rPr>
          <w:rFonts w:eastAsia="Calibri"/>
        </w:rPr>
      </w:pPr>
      <w:bookmarkStart w:id="28" w:name="RestraintMinimisationAndSafePractice"/>
      <w:r w:rsidRPr="00A4268A">
        <w:rPr>
          <w:rFonts w:eastAsia="Calibri"/>
        </w:rPr>
        <w:t>The infection control pr</w:t>
      </w:r>
      <w:r w:rsidRPr="00A4268A">
        <w:rPr>
          <w:rFonts w:eastAsia="Calibri"/>
        </w:rPr>
        <w:t xml:space="preserve">ogramme is appropriate for the size and complexity of the service. All policies, procedures, the pandemic plan, and the infection control programme have been developed and approved at organisational level. </w:t>
      </w:r>
    </w:p>
    <w:p w14:paraId="190FB847" w14:textId="77777777" w:rsidR="00117784" w:rsidRPr="00A4268A" w:rsidRDefault="00383E43">
      <w:pPr>
        <w:spacing w:before="240" w:line="276" w:lineRule="auto"/>
        <w:rPr>
          <w:rFonts w:eastAsia="Calibri"/>
        </w:rPr>
      </w:pPr>
      <w:r w:rsidRPr="00A4268A">
        <w:rPr>
          <w:rFonts w:eastAsia="Calibri"/>
        </w:rPr>
        <w:t>Surveillance data is undertaken. Infection incide</w:t>
      </w:r>
      <w:r w:rsidRPr="00A4268A">
        <w:rPr>
          <w:rFonts w:eastAsia="Calibri"/>
        </w:rPr>
        <w:t>nts are collected and analysed for trends and the information used to identify opportunities for improvements. The service has culturally safe processes for infection management and communication.</w:t>
      </w:r>
    </w:p>
    <w:bookmarkEnd w:id="28"/>
    <w:p w14:paraId="0B1D392A" w14:textId="77777777" w:rsidR="00117784" w:rsidRPr="00A4268A" w:rsidRDefault="00117784">
      <w:pPr>
        <w:spacing w:before="240" w:line="276" w:lineRule="auto"/>
        <w:rPr>
          <w:rFonts w:eastAsia="Calibri"/>
        </w:rPr>
      </w:pPr>
    </w:p>
    <w:p w14:paraId="7B26AAAA" w14:textId="77777777" w:rsidR="00460D43" w:rsidRDefault="00383E43"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7784" w14:paraId="7EFE4D6C" w14:textId="77777777" w:rsidTr="00A4268A">
        <w:trPr>
          <w:cantSplit/>
        </w:trPr>
        <w:tc>
          <w:tcPr>
            <w:tcW w:w="10206" w:type="dxa"/>
            <w:vAlign w:val="center"/>
          </w:tcPr>
          <w:p w14:paraId="156E349F" w14:textId="77777777" w:rsidR="00460D43" w:rsidRPr="00621629" w:rsidRDefault="00383E4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FE56ACA" w14:textId="77777777" w:rsidR="00460D43" w:rsidRPr="00621629" w:rsidRDefault="00383E4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F3E959B" w14:textId="77777777" w:rsidR="00460D43" w:rsidRPr="00621629" w:rsidRDefault="00383E43" w:rsidP="00621629">
            <w:pPr>
              <w:spacing w:before="60" w:after="60" w:line="276" w:lineRule="auto"/>
              <w:rPr>
                <w:rFonts w:eastAsia="Calibri"/>
              </w:rPr>
            </w:pPr>
            <w:bookmarkStart w:id="30" w:name="IndicatorDescription3"/>
            <w:bookmarkEnd w:id="30"/>
            <w:r>
              <w:t>Subsections applicable to this service fully attained.</w:t>
            </w:r>
          </w:p>
        </w:tc>
      </w:tr>
    </w:tbl>
    <w:p w14:paraId="7CED1A92" w14:textId="77777777" w:rsidR="00460D43" w:rsidRDefault="00383E43">
      <w:pPr>
        <w:spacing w:before="240" w:line="276" w:lineRule="auto"/>
        <w:rPr>
          <w:rFonts w:eastAsia="Calibri"/>
        </w:rPr>
      </w:pPr>
      <w:bookmarkStart w:id="31" w:name="InfectionPreventionAndControl"/>
      <w:r w:rsidRPr="00A4268A">
        <w:rPr>
          <w:rFonts w:eastAsia="Calibri"/>
        </w:rPr>
        <w:lastRenderedPageBreak/>
        <w:t>The</w:t>
      </w:r>
      <w:r w:rsidRPr="00A4268A">
        <w:rPr>
          <w:rFonts w:eastAsia="Calibri"/>
        </w:rPr>
        <w:t xml:space="preserve"> service considers least restrictive practices, implementing de-escalation techniques and alternative interventions, and only uses an approved restraint as the last resort. The restraint coordinator is the clinical nurse leader. There were no residents usi</w:t>
      </w:r>
      <w:r w:rsidRPr="00A4268A">
        <w:rPr>
          <w:rFonts w:eastAsia="Calibri"/>
        </w:rPr>
        <w:t xml:space="preserve">ng a restraint. Maintaining a restraint-free environment is included as part of the education and training plan. </w:t>
      </w:r>
    </w:p>
    <w:bookmarkEnd w:id="31"/>
    <w:p w14:paraId="2F215A70" w14:textId="77777777" w:rsidR="00117784" w:rsidRPr="00A4268A" w:rsidRDefault="00117784">
      <w:pPr>
        <w:spacing w:before="240" w:line="276" w:lineRule="auto"/>
        <w:rPr>
          <w:rFonts w:eastAsia="Calibri"/>
        </w:rPr>
      </w:pPr>
    </w:p>
    <w:p w14:paraId="2D9736DB" w14:textId="77777777" w:rsidR="00460D43" w:rsidRDefault="00383E43" w:rsidP="000E6E02">
      <w:pPr>
        <w:pStyle w:val="Heading2"/>
        <w:spacing w:before="0"/>
        <w:rPr>
          <w:rFonts w:cs="Arial"/>
        </w:rPr>
      </w:pPr>
      <w:r>
        <w:rPr>
          <w:rFonts w:cs="Arial"/>
        </w:rPr>
        <w:t>Summary of attainment</w:t>
      </w:r>
    </w:p>
    <w:p w14:paraId="1D2043EE" w14:textId="77777777" w:rsidR="00460D43" w:rsidRDefault="00383E4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17784" w14:paraId="5B794A3C" w14:textId="77777777">
        <w:tc>
          <w:tcPr>
            <w:tcW w:w="1384" w:type="dxa"/>
            <w:vAlign w:val="center"/>
          </w:tcPr>
          <w:p w14:paraId="79DAC92A" w14:textId="77777777" w:rsidR="00460D43" w:rsidRDefault="00383E43">
            <w:pPr>
              <w:keepNext/>
              <w:spacing w:before="60" w:after="60"/>
              <w:rPr>
                <w:rFonts w:cs="Arial"/>
                <w:b/>
                <w:sz w:val="20"/>
                <w:szCs w:val="20"/>
              </w:rPr>
            </w:pPr>
            <w:r>
              <w:rPr>
                <w:rFonts w:cs="Arial"/>
                <w:b/>
                <w:sz w:val="20"/>
                <w:szCs w:val="20"/>
              </w:rPr>
              <w:t>Attain</w:t>
            </w:r>
            <w:r>
              <w:rPr>
                <w:rFonts w:cs="Arial"/>
                <w:b/>
                <w:sz w:val="20"/>
                <w:szCs w:val="20"/>
              </w:rPr>
              <w:t>ment Rating</w:t>
            </w:r>
          </w:p>
        </w:tc>
        <w:tc>
          <w:tcPr>
            <w:tcW w:w="1701" w:type="dxa"/>
            <w:vAlign w:val="center"/>
          </w:tcPr>
          <w:p w14:paraId="596449F1" w14:textId="77777777" w:rsidR="00460D43" w:rsidRDefault="00383E43">
            <w:pPr>
              <w:keepNext/>
              <w:spacing w:before="60" w:after="60"/>
              <w:jc w:val="center"/>
              <w:rPr>
                <w:rFonts w:cs="Arial"/>
                <w:b/>
                <w:sz w:val="20"/>
                <w:szCs w:val="20"/>
              </w:rPr>
            </w:pPr>
            <w:r>
              <w:rPr>
                <w:rFonts w:cs="Arial"/>
                <w:b/>
                <w:sz w:val="20"/>
                <w:szCs w:val="20"/>
              </w:rPr>
              <w:t>Continuous Improvement</w:t>
            </w:r>
          </w:p>
          <w:p w14:paraId="77757BCA" w14:textId="77777777" w:rsidR="00460D43" w:rsidRDefault="00383E43">
            <w:pPr>
              <w:keepNext/>
              <w:spacing w:before="60" w:after="60"/>
              <w:jc w:val="center"/>
              <w:rPr>
                <w:rFonts w:cs="Arial"/>
                <w:b/>
                <w:sz w:val="20"/>
                <w:szCs w:val="20"/>
              </w:rPr>
            </w:pPr>
            <w:r>
              <w:rPr>
                <w:rFonts w:cs="Arial"/>
                <w:b/>
                <w:sz w:val="20"/>
                <w:szCs w:val="20"/>
              </w:rPr>
              <w:t>(CI)</w:t>
            </w:r>
          </w:p>
        </w:tc>
        <w:tc>
          <w:tcPr>
            <w:tcW w:w="1843" w:type="dxa"/>
            <w:vAlign w:val="center"/>
          </w:tcPr>
          <w:p w14:paraId="711ADB08" w14:textId="77777777" w:rsidR="00460D43" w:rsidRDefault="00383E43">
            <w:pPr>
              <w:keepNext/>
              <w:spacing w:before="60" w:after="60"/>
              <w:jc w:val="center"/>
              <w:rPr>
                <w:rFonts w:cs="Arial"/>
                <w:b/>
                <w:sz w:val="20"/>
                <w:szCs w:val="20"/>
              </w:rPr>
            </w:pPr>
            <w:r>
              <w:rPr>
                <w:rFonts w:cs="Arial"/>
                <w:b/>
                <w:sz w:val="20"/>
                <w:szCs w:val="20"/>
              </w:rPr>
              <w:t>Fully Attained</w:t>
            </w:r>
          </w:p>
          <w:p w14:paraId="2E51BC6A" w14:textId="77777777" w:rsidR="00460D43" w:rsidRDefault="00383E43">
            <w:pPr>
              <w:keepNext/>
              <w:spacing w:before="60" w:after="60"/>
              <w:jc w:val="center"/>
              <w:rPr>
                <w:rFonts w:cs="Arial"/>
                <w:b/>
                <w:sz w:val="20"/>
                <w:szCs w:val="20"/>
              </w:rPr>
            </w:pPr>
            <w:r>
              <w:rPr>
                <w:rFonts w:cs="Arial"/>
                <w:b/>
                <w:sz w:val="20"/>
                <w:szCs w:val="20"/>
              </w:rPr>
              <w:t>(FA)</w:t>
            </w:r>
          </w:p>
        </w:tc>
        <w:tc>
          <w:tcPr>
            <w:tcW w:w="1843" w:type="dxa"/>
            <w:vAlign w:val="center"/>
          </w:tcPr>
          <w:p w14:paraId="10B607C0" w14:textId="77777777" w:rsidR="00460D43" w:rsidRDefault="00383E43">
            <w:pPr>
              <w:keepNext/>
              <w:spacing w:before="60" w:after="60"/>
              <w:jc w:val="center"/>
              <w:rPr>
                <w:rFonts w:cs="Arial"/>
                <w:b/>
                <w:sz w:val="20"/>
                <w:szCs w:val="20"/>
              </w:rPr>
            </w:pPr>
            <w:r>
              <w:rPr>
                <w:rFonts w:cs="Arial"/>
                <w:b/>
                <w:sz w:val="20"/>
                <w:szCs w:val="20"/>
              </w:rPr>
              <w:t>Partially Attained Negligible Risk</w:t>
            </w:r>
          </w:p>
          <w:p w14:paraId="3254110A" w14:textId="77777777" w:rsidR="00460D43" w:rsidRDefault="00383E43">
            <w:pPr>
              <w:keepNext/>
              <w:spacing w:before="60" w:after="60"/>
              <w:jc w:val="center"/>
              <w:rPr>
                <w:rFonts w:cs="Arial"/>
                <w:b/>
                <w:sz w:val="20"/>
                <w:szCs w:val="20"/>
              </w:rPr>
            </w:pPr>
            <w:r>
              <w:rPr>
                <w:rFonts w:cs="Arial"/>
                <w:b/>
                <w:sz w:val="20"/>
                <w:szCs w:val="20"/>
              </w:rPr>
              <w:t>(PA Negligible)</w:t>
            </w:r>
          </w:p>
        </w:tc>
        <w:tc>
          <w:tcPr>
            <w:tcW w:w="1842" w:type="dxa"/>
            <w:vAlign w:val="center"/>
          </w:tcPr>
          <w:p w14:paraId="5E1E80A0" w14:textId="77777777" w:rsidR="00460D43" w:rsidRDefault="00383E43">
            <w:pPr>
              <w:keepNext/>
              <w:spacing w:before="60" w:after="60"/>
              <w:jc w:val="center"/>
              <w:rPr>
                <w:rFonts w:cs="Arial"/>
                <w:b/>
                <w:sz w:val="20"/>
                <w:szCs w:val="20"/>
              </w:rPr>
            </w:pPr>
            <w:r>
              <w:rPr>
                <w:rFonts w:cs="Arial"/>
                <w:b/>
                <w:sz w:val="20"/>
                <w:szCs w:val="20"/>
              </w:rPr>
              <w:t>Partially Attained Low Risk</w:t>
            </w:r>
          </w:p>
          <w:p w14:paraId="53396BB7" w14:textId="77777777" w:rsidR="00460D43" w:rsidRDefault="00383E43">
            <w:pPr>
              <w:keepNext/>
              <w:spacing w:before="60" w:after="60"/>
              <w:jc w:val="center"/>
              <w:rPr>
                <w:rFonts w:cs="Arial"/>
                <w:b/>
                <w:sz w:val="20"/>
                <w:szCs w:val="20"/>
              </w:rPr>
            </w:pPr>
            <w:r>
              <w:rPr>
                <w:rFonts w:cs="Arial"/>
                <w:b/>
                <w:sz w:val="20"/>
                <w:szCs w:val="20"/>
              </w:rPr>
              <w:t>(PA Low)</w:t>
            </w:r>
          </w:p>
        </w:tc>
        <w:tc>
          <w:tcPr>
            <w:tcW w:w="1843" w:type="dxa"/>
            <w:vAlign w:val="center"/>
          </w:tcPr>
          <w:p w14:paraId="5CE63368" w14:textId="77777777" w:rsidR="00460D43" w:rsidRDefault="00383E43">
            <w:pPr>
              <w:keepNext/>
              <w:spacing w:before="60" w:after="60"/>
              <w:jc w:val="center"/>
              <w:rPr>
                <w:rFonts w:cs="Arial"/>
                <w:b/>
                <w:sz w:val="20"/>
                <w:szCs w:val="20"/>
              </w:rPr>
            </w:pPr>
            <w:r>
              <w:rPr>
                <w:rFonts w:cs="Arial"/>
                <w:b/>
                <w:sz w:val="20"/>
                <w:szCs w:val="20"/>
              </w:rPr>
              <w:t>Partially Attained Moderate Risk</w:t>
            </w:r>
          </w:p>
          <w:p w14:paraId="064EF427" w14:textId="77777777" w:rsidR="00460D43" w:rsidRDefault="00383E43">
            <w:pPr>
              <w:keepNext/>
              <w:spacing w:before="60" w:after="60"/>
              <w:jc w:val="center"/>
              <w:rPr>
                <w:rFonts w:cs="Arial"/>
                <w:b/>
                <w:sz w:val="20"/>
                <w:szCs w:val="20"/>
              </w:rPr>
            </w:pPr>
            <w:r>
              <w:rPr>
                <w:rFonts w:cs="Arial"/>
                <w:b/>
                <w:sz w:val="20"/>
                <w:szCs w:val="20"/>
              </w:rPr>
              <w:t>(PA Moderate)</w:t>
            </w:r>
          </w:p>
        </w:tc>
        <w:tc>
          <w:tcPr>
            <w:tcW w:w="1843" w:type="dxa"/>
            <w:vAlign w:val="center"/>
          </w:tcPr>
          <w:p w14:paraId="1DF927B4" w14:textId="77777777" w:rsidR="00460D43" w:rsidRDefault="00383E43">
            <w:pPr>
              <w:keepNext/>
              <w:spacing w:before="60" w:after="60"/>
              <w:jc w:val="center"/>
              <w:rPr>
                <w:rFonts w:cs="Arial"/>
                <w:b/>
                <w:sz w:val="20"/>
                <w:szCs w:val="20"/>
              </w:rPr>
            </w:pPr>
            <w:r>
              <w:rPr>
                <w:rFonts w:cs="Arial"/>
                <w:b/>
                <w:sz w:val="20"/>
                <w:szCs w:val="20"/>
              </w:rPr>
              <w:t>Partially Attained High Risk</w:t>
            </w:r>
          </w:p>
          <w:p w14:paraId="7A74EC52" w14:textId="77777777" w:rsidR="00460D43" w:rsidRDefault="00383E43">
            <w:pPr>
              <w:keepNext/>
              <w:spacing w:before="60" w:after="60"/>
              <w:jc w:val="center"/>
              <w:rPr>
                <w:rFonts w:cs="Arial"/>
                <w:b/>
                <w:sz w:val="20"/>
                <w:szCs w:val="20"/>
              </w:rPr>
            </w:pPr>
            <w:r>
              <w:rPr>
                <w:rFonts w:cs="Arial"/>
                <w:b/>
                <w:sz w:val="20"/>
                <w:szCs w:val="20"/>
              </w:rPr>
              <w:t>(PA High)</w:t>
            </w:r>
          </w:p>
        </w:tc>
        <w:tc>
          <w:tcPr>
            <w:tcW w:w="1843" w:type="dxa"/>
            <w:vAlign w:val="center"/>
          </w:tcPr>
          <w:p w14:paraId="729AEE03" w14:textId="77777777" w:rsidR="00460D43" w:rsidRDefault="00383E43">
            <w:pPr>
              <w:keepNext/>
              <w:spacing w:before="60" w:after="60"/>
              <w:jc w:val="center"/>
              <w:rPr>
                <w:rFonts w:cs="Arial"/>
                <w:b/>
                <w:sz w:val="20"/>
                <w:szCs w:val="20"/>
              </w:rPr>
            </w:pPr>
            <w:r>
              <w:rPr>
                <w:rFonts w:cs="Arial"/>
                <w:b/>
                <w:sz w:val="20"/>
                <w:szCs w:val="20"/>
              </w:rPr>
              <w:t xml:space="preserve">Partially </w:t>
            </w:r>
            <w:r>
              <w:rPr>
                <w:rFonts w:cs="Arial"/>
                <w:b/>
                <w:sz w:val="20"/>
                <w:szCs w:val="20"/>
              </w:rPr>
              <w:t>Attained Critical Risk</w:t>
            </w:r>
          </w:p>
          <w:p w14:paraId="3CA9DC68" w14:textId="77777777" w:rsidR="00460D43" w:rsidRDefault="00383E43">
            <w:pPr>
              <w:keepNext/>
              <w:spacing w:before="60" w:after="60"/>
              <w:jc w:val="center"/>
              <w:rPr>
                <w:rFonts w:cs="Arial"/>
                <w:b/>
                <w:sz w:val="20"/>
                <w:szCs w:val="20"/>
              </w:rPr>
            </w:pPr>
            <w:r>
              <w:rPr>
                <w:rFonts w:cs="Arial"/>
                <w:b/>
                <w:sz w:val="20"/>
                <w:szCs w:val="20"/>
              </w:rPr>
              <w:t>(PA Critical)</w:t>
            </w:r>
          </w:p>
        </w:tc>
      </w:tr>
      <w:tr w:rsidR="00117784" w14:paraId="75AA2B04" w14:textId="77777777">
        <w:tc>
          <w:tcPr>
            <w:tcW w:w="1384" w:type="dxa"/>
            <w:vAlign w:val="center"/>
          </w:tcPr>
          <w:p w14:paraId="5721D270" w14:textId="77777777" w:rsidR="00460D43" w:rsidRDefault="00383E43">
            <w:pPr>
              <w:keepNext/>
              <w:spacing w:before="60" w:after="60"/>
              <w:rPr>
                <w:rFonts w:cs="Arial"/>
                <w:b/>
                <w:sz w:val="20"/>
                <w:szCs w:val="20"/>
              </w:rPr>
            </w:pPr>
            <w:r>
              <w:rPr>
                <w:rFonts w:cs="Arial"/>
                <w:b/>
                <w:sz w:val="20"/>
                <w:szCs w:val="20"/>
              </w:rPr>
              <w:t>Subsection</w:t>
            </w:r>
          </w:p>
        </w:tc>
        <w:tc>
          <w:tcPr>
            <w:tcW w:w="1701" w:type="dxa"/>
            <w:vAlign w:val="center"/>
          </w:tcPr>
          <w:p w14:paraId="4792E914" w14:textId="77777777" w:rsidR="00460D43" w:rsidRDefault="00383E4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A048EA9" w14:textId="77777777" w:rsidR="00460D43" w:rsidRDefault="00383E43"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4BE1E6E6" w14:textId="77777777" w:rsidR="00460D43" w:rsidRDefault="00383E4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463E8E9" w14:textId="77777777" w:rsidR="00460D43" w:rsidRDefault="00383E4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7EB06F0" w14:textId="77777777" w:rsidR="00460D43" w:rsidRDefault="00383E4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E760C4B" w14:textId="77777777" w:rsidR="00460D43" w:rsidRDefault="00383E4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1C24A53" w14:textId="77777777" w:rsidR="00460D43" w:rsidRDefault="00383E4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17784" w14:paraId="03EE3435" w14:textId="77777777">
        <w:tc>
          <w:tcPr>
            <w:tcW w:w="1384" w:type="dxa"/>
            <w:vAlign w:val="center"/>
          </w:tcPr>
          <w:p w14:paraId="1C4122A1" w14:textId="77777777" w:rsidR="00460D43" w:rsidRDefault="00383E43">
            <w:pPr>
              <w:keepNext/>
              <w:spacing w:before="60" w:after="60"/>
              <w:rPr>
                <w:rFonts w:cs="Arial"/>
                <w:b/>
                <w:sz w:val="20"/>
                <w:szCs w:val="20"/>
              </w:rPr>
            </w:pPr>
            <w:r>
              <w:rPr>
                <w:rFonts w:cs="Arial"/>
                <w:b/>
                <w:sz w:val="20"/>
                <w:szCs w:val="20"/>
              </w:rPr>
              <w:t>Criteria</w:t>
            </w:r>
          </w:p>
        </w:tc>
        <w:tc>
          <w:tcPr>
            <w:tcW w:w="1701" w:type="dxa"/>
            <w:vAlign w:val="center"/>
          </w:tcPr>
          <w:p w14:paraId="09DA3CCE" w14:textId="77777777" w:rsidR="00460D43" w:rsidRDefault="00383E4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45B54CC" w14:textId="77777777" w:rsidR="00460D43" w:rsidRDefault="00383E43"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0ED0E529" w14:textId="77777777" w:rsidR="00460D43" w:rsidRDefault="00383E4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EF42192" w14:textId="77777777" w:rsidR="00460D43" w:rsidRDefault="00383E4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6B8C969" w14:textId="77777777" w:rsidR="00460D43" w:rsidRDefault="00383E4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A13A639" w14:textId="77777777" w:rsidR="00460D43" w:rsidRDefault="00383E4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EDCB3E5" w14:textId="77777777" w:rsidR="00460D43" w:rsidRDefault="00383E4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4558AD3" w14:textId="77777777" w:rsidR="00460D43" w:rsidRDefault="00383E4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17784" w14:paraId="28E132E1" w14:textId="77777777">
        <w:tc>
          <w:tcPr>
            <w:tcW w:w="1384" w:type="dxa"/>
            <w:vAlign w:val="center"/>
          </w:tcPr>
          <w:p w14:paraId="40BBBBFC" w14:textId="77777777" w:rsidR="00460D43" w:rsidRDefault="00383E43">
            <w:pPr>
              <w:keepNext/>
              <w:spacing w:before="60" w:after="60"/>
              <w:rPr>
                <w:rFonts w:cs="Arial"/>
                <w:b/>
                <w:sz w:val="20"/>
                <w:szCs w:val="20"/>
              </w:rPr>
            </w:pPr>
            <w:r>
              <w:rPr>
                <w:rFonts w:cs="Arial"/>
                <w:b/>
                <w:sz w:val="20"/>
                <w:szCs w:val="20"/>
              </w:rPr>
              <w:t>Attainment Rating</w:t>
            </w:r>
          </w:p>
        </w:tc>
        <w:tc>
          <w:tcPr>
            <w:tcW w:w="1701" w:type="dxa"/>
            <w:vAlign w:val="center"/>
          </w:tcPr>
          <w:p w14:paraId="7D278BA2" w14:textId="77777777" w:rsidR="00460D43" w:rsidRDefault="00383E43">
            <w:pPr>
              <w:keepNext/>
              <w:spacing w:before="60" w:after="60"/>
              <w:jc w:val="center"/>
              <w:rPr>
                <w:rFonts w:cs="Arial"/>
                <w:b/>
                <w:sz w:val="20"/>
                <w:szCs w:val="20"/>
              </w:rPr>
            </w:pPr>
            <w:r>
              <w:rPr>
                <w:rFonts w:cs="Arial"/>
                <w:b/>
                <w:sz w:val="20"/>
                <w:szCs w:val="20"/>
              </w:rPr>
              <w:t>Unattained Negligible Risk</w:t>
            </w:r>
          </w:p>
          <w:p w14:paraId="7124C4ED" w14:textId="77777777" w:rsidR="00460D43" w:rsidRDefault="00383E43">
            <w:pPr>
              <w:keepNext/>
              <w:spacing w:before="60" w:after="60"/>
              <w:jc w:val="center"/>
              <w:rPr>
                <w:rFonts w:cs="Arial"/>
                <w:b/>
                <w:sz w:val="20"/>
                <w:szCs w:val="20"/>
              </w:rPr>
            </w:pPr>
            <w:r>
              <w:rPr>
                <w:rFonts w:cs="Arial"/>
                <w:b/>
                <w:sz w:val="20"/>
                <w:szCs w:val="20"/>
              </w:rPr>
              <w:t>(UA Negligible)</w:t>
            </w:r>
          </w:p>
        </w:tc>
        <w:tc>
          <w:tcPr>
            <w:tcW w:w="1843" w:type="dxa"/>
            <w:vAlign w:val="center"/>
          </w:tcPr>
          <w:p w14:paraId="2AA3BAB3" w14:textId="77777777" w:rsidR="00460D43" w:rsidRDefault="00383E43">
            <w:pPr>
              <w:keepNext/>
              <w:spacing w:before="60" w:after="60"/>
              <w:jc w:val="center"/>
              <w:rPr>
                <w:rFonts w:cs="Arial"/>
                <w:b/>
                <w:sz w:val="20"/>
                <w:szCs w:val="20"/>
              </w:rPr>
            </w:pPr>
            <w:r>
              <w:rPr>
                <w:rFonts w:cs="Arial"/>
                <w:b/>
                <w:sz w:val="20"/>
                <w:szCs w:val="20"/>
              </w:rPr>
              <w:t>Unattained Low Risk</w:t>
            </w:r>
          </w:p>
          <w:p w14:paraId="663E2F94" w14:textId="77777777" w:rsidR="00460D43" w:rsidRDefault="00383E43">
            <w:pPr>
              <w:keepNext/>
              <w:spacing w:before="60" w:after="60"/>
              <w:jc w:val="center"/>
              <w:rPr>
                <w:rFonts w:cs="Arial"/>
                <w:b/>
                <w:sz w:val="20"/>
                <w:szCs w:val="20"/>
              </w:rPr>
            </w:pPr>
            <w:r>
              <w:rPr>
                <w:rFonts w:cs="Arial"/>
                <w:b/>
                <w:sz w:val="20"/>
                <w:szCs w:val="20"/>
              </w:rPr>
              <w:t>(UA Low)</w:t>
            </w:r>
          </w:p>
        </w:tc>
        <w:tc>
          <w:tcPr>
            <w:tcW w:w="1843" w:type="dxa"/>
            <w:vAlign w:val="center"/>
          </w:tcPr>
          <w:p w14:paraId="7AB436B3" w14:textId="77777777" w:rsidR="00460D43" w:rsidRDefault="00383E43">
            <w:pPr>
              <w:keepNext/>
              <w:spacing w:before="60" w:after="60"/>
              <w:jc w:val="center"/>
              <w:rPr>
                <w:rFonts w:cs="Arial"/>
                <w:b/>
                <w:sz w:val="20"/>
                <w:szCs w:val="20"/>
              </w:rPr>
            </w:pPr>
            <w:r>
              <w:rPr>
                <w:rFonts w:cs="Arial"/>
                <w:b/>
                <w:sz w:val="20"/>
                <w:szCs w:val="20"/>
              </w:rPr>
              <w:t>Unattained Moderate Risk</w:t>
            </w:r>
          </w:p>
          <w:p w14:paraId="6EA36D7B" w14:textId="77777777" w:rsidR="00460D43" w:rsidRDefault="00383E43">
            <w:pPr>
              <w:keepNext/>
              <w:spacing w:before="60" w:after="60"/>
              <w:jc w:val="center"/>
              <w:rPr>
                <w:rFonts w:cs="Arial"/>
                <w:b/>
                <w:sz w:val="20"/>
                <w:szCs w:val="20"/>
              </w:rPr>
            </w:pPr>
            <w:r>
              <w:rPr>
                <w:rFonts w:cs="Arial"/>
                <w:b/>
                <w:sz w:val="20"/>
                <w:szCs w:val="20"/>
              </w:rPr>
              <w:t>(UA Moderate)</w:t>
            </w:r>
          </w:p>
        </w:tc>
        <w:tc>
          <w:tcPr>
            <w:tcW w:w="1842" w:type="dxa"/>
            <w:vAlign w:val="center"/>
          </w:tcPr>
          <w:p w14:paraId="0EABFCA6" w14:textId="77777777" w:rsidR="00460D43" w:rsidRDefault="00383E43">
            <w:pPr>
              <w:keepNext/>
              <w:spacing w:before="60" w:after="60"/>
              <w:jc w:val="center"/>
              <w:rPr>
                <w:rFonts w:cs="Arial"/>
                <w:b/>
                <w:sz w:val="20"/>
                <w:szCs w:val="20"/>
              </w:rPr>
            </w:pPr>
            <w:r>
              <w:rPr>
                <w:rFonts w:cs="Arial"/>
                <w:b/>
                <w:sz w:val="20"/>
                <w:szCs w:val="20"/>
              </w:rPr>
              <w:t>Unattained High Risk</w:t>
            </w:r>
          </w:p>
          <w:p w14:paraId="7708349C" w14:textId="77777777" w:rsidR="00460D43" w:rsidRDefault="00383E43">
            <w:pPr>
              <w:keepNext/>
              <w:spacing w:before="60" w:after="60"/>
              <w:jc w:val="center"/>
              <w:rPr>
                <w:rFonts w:cs="Arial"/>
                <w:b/>
                <w:sz w:val="20"/>
                <w:szCs w:val="20"/>
              </w:rPr>
            </w:pPr>
            <w:r>
              <w:rPr>
                <w:rFonts w:cs="Arial"/>
                <w:b/>
                <w:sz w:val="20"/>
                <w:szCs w:val="20"/>
              </w:rPr>
              <w:t>(UA High)</w:t>
            </w:r>
          </w:p>
        </w:tc>
        <w:tc>
          <w:tcPr>
            <w:tcW w:w="1843" w:type="dxa"/>
            <w:vAlign w:val="center"/>
          </w:tcPr>
          <w:p w14:paraId="10D72961" w14:textId="77777777" w:rsidR="00460D43" w:rsidRDefault="00383E43">
            <w:pPr>
              <w:keepNext/>
              <w:spacing w:before="60" w:after="60"/>
              <w:jc w:val="center"/>
              <w:rPr>
                <w:rFonts w:cs="Arial"/>
                <w:b/>
                <w:sz w:val="20"/>
                <w:szCs w:val="20"/>
              </w:rPr>
            </w:pPr>
            <w:r>
              <w:rPr>
                <w:rFonts w:cs="Arial"/>
                <w:b/>
                <w:sz w:val="20"/>
                <w:szCs w:val="20"/>
              </w:rPr>
              <w:t>Unattained Critical Risk</w:t>
            </w:r>
          </w:p>
          <w:p w14:paraId="295B2683" w14:textId="77777777" w:rsidR="00460D43" w:rsidRDefault="00383E43">
            <w:pPr>
              <w:keepNext/>
              <w:spacing w:before="60" w:after="60"/>
              <w:jc w:val="center"/>
              <w:rPr>
                <w:rFonts w:cs="Arial"/>
                <w:b/>
                <w:sz w:val="20"/>
                <w:szCs w:val="20"/>
              </w:rPr>
            </w:pPr>
            <w:r>
              <w:rPr>
                <w:rFonts w:cs="Arial"/>
                <w:b/>
                <w:sz w:val="20"/>
                <w:szCs w:val="20"/>
              </w:rPr>
              <w:t>(UA Critical)</w:t>
            </w:r>
          </w:p>
        </w:tc>
      </w:tr>
      <w:tr w:rsidR="00117784" w14:paraId="2A32A75C" w14:textId="77777777">
        <w:tc>
          <w:tcPr>
            <w:tcW w:w="1384" w:type="dxa"/>
            <w:vAlign w:val="center"/>
          </w:tcPr>
          <w:p w14:paraId="6269998F" w14:textId="77777777" w:rsidR="00460D43" w:rsidRDefault="00383E43">
            <w:pPr>
              <w:keepNext/>
              <w:spacing w:before="60" w:after="60"/>
              <w:rPr>
                <w:rFonts w:cs="Arial"/>
                <w:b/>
                <w:sz w:val="20"/>
                <w:szCs w:val="20"/>
              </w:rPr>
            </w:pPr>
            <w:r>
              <w:rPr>
                <w:rFonts w:cs="Arial"/>
                <w:b/>
                <w:sz w:val="20"/>
                <w:szCs w:val="20"/>
              </w:rPr>
              <w:t>Subsection</w:t>
            </w:r>
          </w:p>
        </w:tc>
        <w:tc>
          <w:tcPr>
            <w:tcW w:w="1701" w:type="dxa"/>
            <w:vAlign w:val="center"/>
          </w:tcPr>
          <w:p w14:paraId="0834E928" w14:textId="77777777" w:rsidR="00460D43" w:rsidRDefault="00383E4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0E14DB7" w14:textId="77777777" w:rsidR="00460D43" w:rsidRDefault="00383E4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E6F4970" w14:textId="77777777" w:rsidR="00460D43" w:rsidRDefault="00383E4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E610D26" w14:textId="77777777" w:rsidR="00460D43" w:rsidRDefault="00383E4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C42653D" w14:textId="77777777" w:rsidR="00460D43" w:rsidRDefault="00383E4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17784" w14:paraId="127B799F" w14:textId="77777777">
        <w:tc>
          <w:tcPr>
            <w:tcW w:w="1384" w:type="dxa"/>
            <w:vAlign w:val="center"/>
          </w:tcPr>
          <w:p w14:paraId="744B31DC" w14:textId="77777777" w:rsidR="00460D43" w:rsidRDefault="00383E43">
            <w:pPr>
              <w:spacing w:before="60" w:after="60"/>
              <w:rPr>
                <w:rFonts w:cs="Arial"/>
                <w:b/>
                <w:sz w:val="20"/>
                <w:szCs w:val="20"/>
              </w:rPr>
            </w:pPr>
            <w:r>
              <w:rPr>
                <w:rFonts w:cs="Arial"/>
                <w:b/>
                <w:sz w:val="20"/>
                <w:szCs w:val="20"/>
              </w:rPr>
              <w:t>Criteria</w:t>
            </w:r>
          </w:p>
        </w:tc>
        <w:tc>
          <w:tcPr>
            <w:tcW w:w="1701" w:type="dxa"/>
            <w:vAlign w:val="center"/>
          </w:tcPr>
          <w:p w14:paraId="03C4C308" w14:textId="77777777" w:rsidR="00460D43" w:rsidRDefault="00383E4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E7AB1FF" w14:textId="77777777" w:rsidR="00460D43" w:rsidRDefault="00383E4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40B3DEF" w14:textId="77777777" w:rsidR="00460D43" w:rsidRDefault="00383E4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E53B971" w14:textId="77777777" w:rsidR="00460D43" w:rsidRDefault="00383E4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CFDDFB1" w14:textId="77777777" w:rsidR="00460D43" w:rsidRDefault="00383E4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5F586F4" w14:textId="77777777" w:rsidR="00460D43" w:rsidRDefault="00383E4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7470F56" w14:textId="77777777" w:rsidR="00460D43" w:rsidRDefault="00383E4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C244822" w14:textId="77777777" w:rsidR="006331D4" w:rsidRDefault="00383E43">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6F01DC9" w14:textId="77777777" w:rsidR="00460D43" w:rsidRDefault="00383E43">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74B39543" w14:textId="77777777" w:rsidR="00460D43" w:rsidRDefault="00383E43">
      <w:pPr>
        <w:pStyle w:val="OutcomeDescription"/>
        <w:spacing w:before="240"/>
        <w:rPr>
          <w:rFonts w:cs="Arial"/>
          <w:sz w:val="24"/>
          <w:szCs w:val="24"/>
          <w:lang w:eastAsia="en-NZ"/>
        </w:rPr>
      </w:pPr>
      <w:r>
        <w:rPr>
          <w:rFonts w:cs="Arial"/>
          <w:sz w:val="24"/>
          <w:szCs w:val="24"/>
          <w:lang w:eastAsia="en-NZ"/>
        </w:rPr>
        <w:t>For more information on the different ty</w:t>
      </w:r>
      <w:r>
        <w:rPr>
          <w:rFonts w:cs="Arial"/>
          <w:sz w:val="24"/>
          <w:szCs w:val="24"/>
          <w:lang w:eastAsia="en-NZ"/>
        </w:rPr>
        <w:t xml:space="preserve">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1362"/>
        <w:gridCol w:w="6316"/>
      </w:tblGrid>
      <w:tr w:rsidR="00117784" w14:paraId="1339C62D" w14:textId="77777777">
        <w:tc>
          <w:tcPr>
            <w:tcW w:w="0" w:type="auto"/>
          </w:tcPr>
          <w:p w14:paraId="28722540" w14:textId="77777777" w:rsidR="00EB7645" w:rsidRPr="00BE00C7" w:rsidRDefault="00383E4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E0BD01B" w14:textId="77777777" w:rsidR="00EB7645" w:rsidRPr="00BE00C7" w:rsidRDefault="00383E4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63B7D10" w14:textId="77777777" w:rsidR="00EB7645" w:rsidRPr="00BE00C7" w:rsidRDefault="00383E43" w:rsidP="00BE00C7">
            <w:pPr>
              <w:pStyle w:val="OutcomeDescription"/>
              <w:spacing w:before="120" w:after="120"/>
              <w:rPr>
                <w:rFonts w:cs="Arial"/>
                <w:b/>
                <w:lang w:eastAsia="en-NZ"/>
              </w:rPr>
            </w:pPr>
            <w:r w:rsidRPr="00BE00C7">
              <w:rPr>
                <w:rFonts w:cs="Arial"/>
                <w:b/>
                <w:lang w:eastAsia="en-NZ"/>
              </w:rPr>
              <w:t>Audit Evidence</w:t>
            </w:r>
          </w:p>
        </w:tc>
      </w:tr>
      <w:tr w:rsidR="00117784" w14:paraId="05A649AC" w14:textId="77777777">
        <w:tc>
          <w:tcPr>
            <w:tcW w:w="0" w:type="auto"/>
          </w:tcPr>
          <w:p w14:paraId="2A746D63" w14:textId="77777777" w:rsidR="00EB7645" w:rsidRPr="00BE00C7" w:rsidRDefault="00383E43" w:rsidP="00BE00C7">
            <w:pPr>
              <w:pStyle w:val="OutcomeDescription"/>
              <w:spacing w:before="120" w:after="120"/>
              <w:rPr>
                <w:rFonts w:cs="Arial"/>
                <w:lang w:eastAsia="en-NZ"/>
              </w:rPr>
            </w:pPr>
            <w:r w:rsidRPr="00BE00C7">
              <w:rPr>
                <w:rFonts w:cs="Arial"/>
                <w:lang w:eastAsia="en-NZ"/>
              </w:rPr>
              <w:t>Subsection 1.1: Pae ora healthy futures</w:t>
            </w:r>
          </w:p>
          <w:p w14:paraId="4F953BEA" w14:textId="77777777" w:rsidR="00EB7645" w:rsidRPr="00BE00C7" w:rsidRDefault="00383E4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2B286EC1" w14:textId="77777777" w:rsidR="00EB7645" w:rsidRPr="00BE00C7" w:rsidRDefault="00383E43" w:rsidP="00BE00C7">
            <w:pPr>
              <w:pStyle w:val="OutcomeDescription"/>
              <w:spacing w:before="120" w:after="120"/>
              <w:rPr>
                <w:rFonts w:cs="Arial"/>
                <w:lang w:eastAsia="en-NZ"/>
              </w:rPr>
            </w:pPr>
          </w:p>
        </w:tc>
        <w:tc>
          <w:tcPr>
            <w:tcW w:w="0" w:type="auto"/>
          </w:tcPr>
          <w:p w14:paraId="492DA76C"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777CB4BF" w14:textId="77777777" w:rsidR="00EB7645" w:rsidRPr="00BE00C7" w:rsidRDefault="00383E43" w:rsidP="00BE00C7">
            <w:pPr>
              <w:pStyle w:val="OutcomeDescription"/>
              <w:spacing w:before="120" w:after="120"/>
              <w:rPr>
                <w:rFonts w:cs="Arial"/>
                <w:lang w:eastAsia="en-NZ"/>
              </w:rPr>
            </w:pPr>
            <w:r w:rsidRPr="00BE00C7">
              <w:rPr>
                <w:rFonts w:cs="Arial"/>
                <w:lang w:eastAsia="en-NZ"/>
              </w:rPr>
              <w:t>Summerset on Cavendish has policies, procedures, and processes to enact Te Tiriti o Waitangi in all aspects of i</w:t>
            </w:r>
            <w:r w:rsidRPr="00BE00C7">
              <w:rPr>
                <w:rFonts w:cs="Arial"/>
                <w:lang w:eastAsia="en-NZ"/>
              </w:rPr>
              <w:t>ts work. The village manager confirmed that the service plans to partner with a Māori organisation or leader who identifies as Māori to provide guidance and consultation. At the time of the audit there were no staff or residents who identified as Māori. Th</w:t>
            </w:r>
            <w:r w:rsidRPr="00BE00C7">
              <w:rPr>
                <w:rFonts w:cs="Arial"/>
                <w:lang w:eastAsia="en-NZ"/>
              </w:rPr>
              <w:t>e village manager stated that they support increasing Māori capacity within the workforce and will be employing more Māori staff members when they do apply for employment opportunities. Summerset evidence commitment to improve labour market outcomes for Mā</w:t>
            </w:r>
            <w:r w:rsidRPr="00BE00C7">
              <w:rPr>
                <w:rFonts w:cs="Arial"/>
                <w:lang w:eastAsia="en-NZ"/>
              </w:rPr>
              <w:t>ori in their business plan and Māori health plan.</w:t>
            </w:r>
          </w:p>
          <w:p w14:paraId="062EED6A"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A Māori health plan is in place and understood by staff interviewed and staff have received training on Te Whare Tapa Whā model of care. Ethnicity data is gathered when staff are employed, and this data is </w:t>
            </w:r>
            <w:r w:rsidRPr="00BE00C7">
              <w:rPr>
                <w:rFonts w:cs="Arial"/>
                <w:lang w:eastAsia="en-NZ"/>
              </w:rPr>
              <w:t xml:space="preserve">analysed by Summerset head office staff. </w:t>
            </w:r>
          </w:p>
          <w:p w14:paraId="5156AFE2" w14:textId="77777777" w:rsidR="00EB7645" w:rsidRPr="00BE00C7" w:rsidRDefault="00383E43" w:rsidP="00BE00C7">
            <w:pPr>
              <w:pStyle w:val="OutcomeDescription"/>
              <w:spacing w:before="120" w:after="120"/>
              <w:rPr>
                <w:rFonts w:cs="Arial"/>
                <w:lang w:eastAsia="en-NZ"/>
              </w:rPr>
            </w:pPr>
          </w:p>
        </w:tc>
      </w:tr>
      <w:tr w:rsidR="00383E43" w14:paraId="32B66A01" w14:textId="77777777">
        <w:tc>
          <w:tcPr>
            <w:tcW w:w="0" w:type="auto"/>
          </w:tcPr>
          <w:p w14:paraId="64584CE7" w14:textId="77777777" w:rsidR="00383E43" w:rsidRPr="00383E43" w:rsidRDefault="00383E43" w:rsidP="00383E43">
            <w:pPr>
              <w:pStyle w:val="OutcomeDescription"/>
              <w:spacing w:before="120" w:after="120"/>
              <w:rPr>
                <w:rFonts w:cs="Arial"/>
                <w:lang w:eastAsia="en-NZ"/>
              </w:rPr>
            </w:pPr>
            <w:r w:rsidRPr="00383E43">
              <w:rPr>
                <w:rFonts w:cs="Arial"/>
                <w:lang w:eastAsia="en-NZ"/>
              </w:rPr>
              <w:lastRenderedPageBreak/>
              <w:t xml:space="preserve">Subsection 1.2: Ola </w:t>
            </w:r>
            <w:proofErr w:type="spellStart"/>
            <w:r w:rsidRPr="00383E43">
              <w:rPr>
                <w:rFonts w:cs="Arial"/>
                <w:lang w:eastAsia="en-NZ"/>
              </w:rPr>
              <w:t>manuia</w:t>
            </w:r>
            <w:proofErr w:type="spellEnd"/>
            <w:r w:rsidRPr="00383E43">
              <w:rPr>
                <w:rFonts w:cs="Arial"/>
                <w:lang w:eastAsia="en-NZ"/>
              </w:rPr>
              <w:t xml:space="preserve"> of Pacific peoples in Aotearoa</w:t>
            </w:r>
          </w:p>
          <w:p w14:paraId="2A8B2D89" w14:textId="77777777" w:rsidR="00383E43" w:rsidRPr="00383E43" w:rsidRDefault="00383E43" w:rsidP="00383E43">
            <w:pPr>
              <w:pStyle w:val="OutcomeDescription"/>
              <w:spacing w:before="120" w:after="120"/>
              <w:rPr>
                <w:rFonts w:cs="Arial"/>
                <w:lang w:eastAsia="en-NZ"/>
              </w:rPr>
            </w:pPr>
            <w:r w:rsidRPr="00383E43">
              <w:rPr>
                <w:rFonts w:cs="Arial"/>
                <w:lang w:eastAsia="en-NZ"/>
              </w:rPr>
              <w:t>The people: Pacific peoples in Aotearoa are entitled to live and enjoy good health and wellbeing.</w:t>
            </w:r>
          </w:p>
          <w:p w14:paraId="385E9EA9" w14:textId="77777777" w:rsidR="00383E43" w:rsidRPr="00383E43" w:rsidRDefault="00383E43" w:rsidP="00383E43">
            <w:pPr>
              <w:pStyle w:val="OutcomeDescription"/>
              <w:spacing w:before="120" w:after="120"/>
              <w:rPr>
                <w:rFonts w:cs="Arial"/>
                <w:lang w:eastAsia="en-NZ"/>
              </w:rPr>
            </w:pPr>
            <w:r w:rsidRPr="00383E43">
              <w:rPr>
                <w:rFonts w:cs="Arial"/>
                <w:lang w:eastAsia="en-NZ"/>
              </w:rPr>
              <w:t xml:space="preserve">Te </w:t>
            </w:r>
            <w:proofErr w:type="spellStart"/>
            <w:r w:rsidRPr="00383E43">
              <w:rPr>
                <w:rFonts w:cs="Arial"/>
                <w:lang w:eastAsia="en-NZ"/>
              </w:rPr>
              <w:t>Tiriti</w:t>
            </w:r>
            <w:proofErr w:type="spellEnd"/>
            <w:r w:rsidRPr="00383E43">
              <w:rPr>
                <w:rFonts w:cs="Arial"/>
                <w:lang w:eastAsia="en-NZ"/>
              </w:rPr>
              <w:t xml:space="preserve">: Pacific peoples acknowledge the mana whenua of Aotearoa as </w:t>
            </w:r>
            <w:proofErr w:type="spellStart"/>
            <w:r w:rsidRPr="00383E43">
              <w:rPr>
                <w:rFonts w:cs="Arial"/>
                <w:lang w:eastAsia="en-NZ"/>
              </w:rPr>
              <w:t>tuakana</w:t>
            </w:r>
            <w:proofErr w:type="spellEnd"/>
            <w:r w:rsidRPr="00383E43">
              <w:rPr>
                <w:rFonts w:cs="Arial"/>
                <w:lang w:eastAsia="en-NZ"/>
              </w:rPr>
              <w:t xml:space="preserve"> and commit to supporting them to achieve </w:t>
            </w:r>
            <w:proofErr w:type="spellStart"/>
            <w:r w:rsidRPr="00383E43">
              <w:rPr>
                <w:rFonts w:cs="Arial"/>
                <w:lang w:eastAsia="en-NZ"/>
              </w:rPr>
              <w:t>tino</w:t>
            </w:r>
            <w:proofErr w:type="spellEnd"/>
            <w:r w:rsidRPr="00383E43">
              <w:rPr>
                <w:rFonts w:cs="Arial"/>
                <w:lang w:eastAsia="en-NZ"/>
              </w:rPr>
              <w:t xml:space="preserve"> rangatiratanga.</w:t>
            </w:r>
          </w:p>
          <w:p w14:paraId="684E82A3" w14:textId="20F99496" w:rsidR="00383E43" w:rsidRPr="00BE00C7" w:rsidRDefault="00383E43" w:rsidP="00383E43">
            <w:pPr>
              <w:pStyle w:val="OutcomeDescription"/>
              <w:spacing w:before="120" w:after="120"/>
              <w:rPr>
                <w:rFonts w:cs="Arial"/>
                <w:lang w:eastAsia="en-NZ"/>
              </w:rPr>
            </w:pPr>
            <w:r w:rsidRPr="00383E43">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26F694D6" w14:textId="33498165" w:rsidR="00383E43" w:rsidRPr="00BE00C7" w:rsidRDefault="00383E43" w:rsidP="00BE00C7">
            <w:pPr>
              <w:pStyle w:val="OutcomeDescription"/>
              <w:spacing w:before="120" w:after="120"/>
              <w:rPr>
                <w:rFonts w:cs="Arial"/>
                <w:lang w:eastAsia="en-NZ"/>
              </w:rPr>
            </w:pPr>
            <w:r>
              <w:rPr>
                <w:rFonts w:cs="Arial"/>
                <w:lang w:eastAsia="en-NZ"/>
              </w:rPr>
              <w:t>Not Applicable</w:t>
            </w:r>
          </w:p>
        </w:tc>
        <w:tc>
          <w:tcPr>
            <w:tcW w:w="0" w:type="auto"/>
          </w:tcPr>
          <w:p w14:paraId="5CB8A59D" w14:textId="4C4619A7" w:rsidR="00383E43" w:rsidRPr="00BE00C7" w:rsidRDefault="00383E43" w:rsidP="00BE00C7">
            <w:pPr>
              <w:pStyle w:val="OutcomeDescription"/>
              <w:spacing w:before="120" w:after="120"/>
              <w:rPr>
                <w:rFonts w:cs="Arial"/>
                <w:lang w:eastAsia="en-NZ"/>
              </w:rPr>
            </w:pPr>
            <w:r w:rsidRPr="00383E43">
              <w:rPr>
                <w:rFonts w:cs="Arial"/>
                <w:lang w:eastAsia="en-NZ"/>
              </w:rPr>
              <w:t>The Pacific Health and Wellbeing Plan 2020-2025 is the basis of the Summerset Pacific Health policy and procedure. The service has a plan in place to partner with a Pacific organisation to provide guidance and consultation. At the time of the audit, there were staff and residents who identified as Pasifika. Staff have completed training around equitable and culturally safe services for Pasifika. In the interview, staff were able to describe how they can apply a Pacific health perspective to person-centred care.</w:t>
            </w:r>
          </w:p>
        </w:tc>
      </w:tr>
      <w:tr w:rsidR="00117784" w14:paraId="372A367C" w14:textId="77777777">
        <w:tc>
          <w:tcPr>
            <w:tcW w:w="0" w:type="auto"/>
          </w:tcPr>
          <w:p w14:paraId="5764F36C" w14:textId="77777777" w:rsidR="00EB7645" w:rsidRPr="00BE00C7" w:rsidRDefault="00383E43" w:rsidP="00BE00C7">
            <w:pPr>
              <w:pStyle w:val="OutcomeDescription"/>
              <w:spacing w:before="120" w:after="120"/>
              <w:rPr>
                <w:rFonts w:cs="Arial"/>
                <w:lang w:eastAsia="en-NZ"/>
              </w:rPr>
            </w:pPr>
            <w:r w:rsidRPr="00BE00C7">
              <w:rPr>
                <w:rFonts w:cs="Arial"/>
                <w:lang w:eastAsia="en-NZ"/>
              </w:rPr>
              <w:t>Subsection 1.3: My rights during service delivery</w:t>
            </w:r>
          </w:p>
          <w:p w14:paraId="56DB48F4"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w:t>
            </w:r>
            <w:r w:rsidRPr="00BE00C7">
              <w:rPr>
                <w:rFonts w:cs="Arial"/>
                <w:lang w:eastAsia="en-NZ"/>
              </w:rPr>
              <w:t>nation).</w:t>
            </w:r>
            <w:r w:rsidRPr="00BE00C7">
              <w:rPr>
                <w:rFonts w:cs="Arial"/>
                <w:lang w:eastAsia="en-NZ"/>
              </w:rPr>
              <w:br/>
              <w:t>As service providers: We provide services and support to people in a way that upholds their rights and complies with legal requirements.</w:t>
            </w:r>
          </w:p>
          <w:p w14:paraId="358AA6DC" w14:textId="77777777" w:rsidR="00EB7645" w:rsidRPr="00BE00C7" w:rsidRDefault="00383E43" w:rsidP="00BE00C7">
            <w:pPr>
              <w:pStyle w:val="OutcomeDescription"/>
              <w:spacing w:before="120" w:after="120"/>
              <w:rPr>
                <w:rFonts w:cs="Arial"/>
                <w:lang w:eastAsia="en-NZ"/>
              </w:rPr>
            </w:pPr>
          </w:p>
        </w:tc>
        <w:tc>
          <w:tcPr>
            <w:tcW w:w="0" w:type="auto"/>
          </w:tcPr>
          <w:p w14:paraId="2330272E"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095BE0B6" w14:textId="77777777" w:rsidR="00EB7645" w:rsidRPr="00BE00C7" w:rsidRDefault="00383E43"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w:t>
            </w:r>
            <w:r w:rsidRPr="00BE00C7">
              <w:rPr>
                <w:rFonts w:cs="Arial"/>
                <w:lang w:eastAsia="en-NZ"/>
              </w:rPr>
              <w:t xml:space="preserve"> Māori. Interviews with nine care staff (including two registered nurses (RN), five caregivers and two recreational therapists) interviewed, confirmed their understanding of the requirements of the Code. The service is guided by the cultural policies and t</w:t>
            </w:r>
            <w:r w:rsidRPr="00BE00C7">
              <w:rPr>
                <w:rFonts w:cs="Arial"/>
                <w:lang w:eastAsia="en-NZ"/>
              </w:rPr>
              <w:t>raining sessions that outline cultural responsiveness to residents’ who identify as Māori. Interviews with the village manager, two relatives (dementia and hospital) and four residents (three rest home and one hospital) and review of five care plans, confi</w:t>
            </w:r>
            <w:r w:rsidRPr="00BE00C7">
              <w:rPr>
                <w:rFonts w:cs="Arial"/>
                <w:lang w:eastAsia="en-NZ"/>
              </w:rPr>
              <w:t xml:space="preserve">rmed that Māori mana motuhake is recognised in all aspects of service delivery. </w:t>
            </w:r>
          </w:p>
          <w:p w14:paraId="24C86728" w14:textId="77777777" w:rsidR="00EB7645" w:rsidRPr="00BE00C7" w:rsidRDefault="00383E43" w:rsidP="00BE00C7">
            <w:pPr>
              <w:pStyle w:val="OutcomeDescription"/>
              <w:spacing w:before="120" w:after="120"/>
              <w:rPr>
                <w:rFonts w:cs="Arial"/>
                <w:lang w:eastAsia="en-NZ"/>
              </w:rPr>
            </w:pPr>
          </w:p>
        </w:tc>
      </w:tr>
      <w:tr w:rsidR="00117784" w14:paraId="5713E5F1" w14:textId="77777777">
        <w:tc>
          <w:tcPr>
            <w:tcW w:w="0" w:type="auto"/>
          </w:tcPr>
          <w:p w14:paraId="6978FB6D" w14:textId="77777777" w:rsidR="00EB7645" w:rsidRPr="00BE00C7" w:rsidRDefault="00383E43" w:rsidP="00BE00C7">
            <w:pPr>
              <w:pStyle w:val="OutcomeDescription"/>
              <w:spacing w:before="120" w:after="120"/>
              <w:rPr>
                <w:rFonts w:cs="Arial"/>
                <w:lang w:eastAsia="en-NZ"/>
              </w:rPr>
            </w:pPr>
            <w:r w:rsidRPr="00BE00C7">
              <w:rPr>
                <w:rFonts w:cs="Arial"/>
                <w:lang w:eastAsia="en-NZ"/>
              </w:rPr>
              <w:t>Subsection 1.4: I am treated with respect</w:t>
            </w:r>
          </w:p>
          <w:p w14:paraId="61527045"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w:t>
            </w:r>
            <w:r w:rsidRPr="00BE00C7">
              <w:rPr>
                <w:rFonts w:cs="Arial"/>
                <w:lang w:eastAsia="en-NZ"/>
              </w:rPr>
              <w:t>e.</w:t>
            </w:r>
            <w:r w:rsidRPr="00BE00C7">
              <w:rPr>
                <w:rFonts w:cs="Arial"/>
                <w:lang w:eastAsia="en-NZ"/>
              </w:rPr>
              <w:br/>
              <w:t>As service providers: We provide services and support to people in a way that is inclusive and respects their identity and their experiences.</w:t>
            </w:r>
          </w:p>
          <w:p w14:paraId="32A9E195" w14:textId="77777777" w:rsidR="00EB7645" w:rsidRPr="00BE00C7" w:rsidRDefault="00383E43" w:rsidP="00BE00C7">
            <w:pPr>
              <w:pStyle w:val="OutcomeDescription"/>
              <w:spacing w:before="120" w:after="120"/>
              <w:rPr>
                <w:rFonts w:cs="Arial"/>
                <w:lang w:eastAsia="en-NZ"/>
              </w:rPr>
            </w:pPr>
          </w:p>
        </w:tc>
        <w:tc>
          <w:tcPr>
            <w:tcW w:w="0" w:type="auto"/>
          </w:tcPr>
          <w:p w14:paraId="3A3FD4CA"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3DD3240C" w14:textId="77777777" w:rsidR="00EB7645" w:rsidRPr="00BE00C7" w:rsidRDefault="00383E43" w:rsidP="00BE00C7">
            <w:pPr>
              <w:pStyle w:val="OutcomeDescription"/>
              <w:spacing w:before="120" w:after="120"/>
              <w:rPr>
                <w:rFonts w:cs="Arial"/>
                <w:lang w:eastAsia="en-NZ"/>
              </w:rPr>
            </w:pPr>
            <w:r w:rsidRPr="00BE00C7">
              <w:rPr>
                <w:rFonts w:cs="Arial"/>
                <w:lang w:eastAsia="en-NZ"/>
              </w:rPr>
              <w:t>Summerset supports residents in a way that is inclusive and respects their identity and experiences. Signage in te reo Māori is in place in various locations throughout the care centre. Te reo Māori is reinforced by those staff who are able to speak/unders</w:t>
            </w:r>
            <w:r w:rsidRPr="00BE00C7">
              <w:rPr>
                <w:rFonts w:cs="Arial"/>
                <w:lang w:eastAsia="en-NZ"/>
              </w:rPr>
              <w:t xml:space="preserve">tand this language. The staff noticeboards contain information on Māori tikanga practice. Interviews with care staff confirmed their understanding of Tikanga best practice with examples provided. </w:t>
            </w:r>
          </w:p>
          <w:p w14:paraId="681AB1F4"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All staff attend specific cultural training that covers Te </w:t>
            </w:r>
            <w:r w:rsidRPr="00BE00C7">
              <w:rPr>
                <w:rFonts w:cs="Arial"/>
                <w:lang w:eastAsia="en-NZ"/>
              </w:rPr>
              <w:t xml:space="preserve">Tiriti o Waitangi and tikanga Māori. The training facilitates staff and resident participation in te ao Māori. Residents’ privacy, dignity, confidentiality, and preferred level of interdependence are respected. Relatives and </w:t>
            </w:r>
            <w:r w:rsidRPr="00BE00C7">
              <w:rPr>
                <w:rFonts w:cs="Arial"/>
                <w:lang w:eastAsia="en-NZ"/>
              </w:rPr>
              <w:lastRenderedPageBreak/>
              <w:t>residents reported that their v</w:t>
            </w:r>
            <w:r w:rsidRPr="00BE00C7">
              <w:rPr>
                <w:rFonts w:cs="Arial"/>
                <w:lang w:eastAsia="en-NZ"/>
              </w:rPr>
              <w:t>alues, beliefs, are respected, and six resident files reviewed evidenced this.</w:t>
            </w:r>
          </w:p>
          <w:p w14:paraId="6329D66C" w14:textId="77777777" w:rsidR="00EB7645" w:rsidRPr="00BE00C7" w:rsidRDefault="00383E43" w:rsidP="00BE00C7">
            <w:pPr>
              <w:pStyle w:val="OutcomeDescription"/>
              <w:spacing w:before="120" w:after="120"/>
              <w:rPr>
                <w:rFonts w:cs="Arial"/>
                <w:lang w:eastAsia="en-NZ"/>
              </w:rPr>
            </w:pPr>
          </w:p>
        </w:tc>
      </w:tr>
      <w:tr w:rsidR="00117784" w14:paraId="198FD415" w14:textId="77777777">
        <w:tc>
          <w:tcPr>
            <w:tcW w:w="0" w:type="auto"/>
          </w:tcPr>
          <w:p w14:paraId="3169404B"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DD44CBF"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w:t>
            </w:r>
            <w:r w:rsidRPr="00BE00C7">
              <w:rPr>
                <w:rFonts w:cs="Arial"/>
                <w:lang w:eastAsia="en-NZ"/>
              </w:rPr>
              <w:t>ori, so they feel safe and are protected from abuse.</w:t>
            </w:r>
            <w:r w:rsidRPr="00BE00C7">
              <w:rPr>
                <w:rFonts w:cs="Arial"/>
                <w:lang w:eastAsia="en-NZ"/>
              </w:rPr>
              <w:br/>
              <w:t>As service providers: We ensure the people using our services are safe and protected from abuse.</w:t>
            </w:r>
          </w:p>
          <w:p w14:paraId="44910A83" w14:textId="77777777" w:rsidR="00EB7645" w:rsidRPr="00BE00C7" w:rsidRDefault="00383E43" w:rsidP="00BE00C7">
            <w:pPr>
              <w:pStyle w:val="OutcomeDescription"/>
              <w:spacing w:before="120" w:after="120"/>
              <w:rPr>
                <w:rFonts w:cs="Arial"/>
                <w:lang w:eastAsia="en-NZ"/>
              </w:rPr>
            </w:pPr>
          </w:p>
        </w:tc>
        <w:tc>
          <w:tcPr>
            <w:tcW w:w="0" w:type="auto"/>
          </w:tcPr>
          <w:p w14:paraId="0B4D163D"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275AE30D" w14:textId="77777777" w:rsidR="00EB7645" w:rsidRPr="00BE00C7" w:rsidRDefault="00383E43" w:rsidP="00BE00C7">
            <w:pPr>
              <w:pStyle w:val="OutcomeDescription"/>
              <w:spacing w:before="120" w:after="120"/>
              <w:rPr>
                <w:rFonts w:cs="Arial"/>
                <w:lang w:eastAsia="en-NZ"/>
              </w:rPr>
            </w:pPr>
            <w:r w:rsidRPr="00BE00C7">
              <w:rPr>
                <w:rFonts w:cs="Arial"/>
                <w:lang w:eastAsia="en-NZ"/>
              </w:rPr>
              <w:t>Summerset policies prevent any form of discrimination, coercion, harassment, or any other exploitation</w:t>
            </w:r>
            <w:r w:rsidRPr="00BE00C7">
              <w:rPr>
                <w:rFonts w:cs="Arial"/>
                <w:lang w:eastAsia="en-NZ"/>
              </w:rPr>
              <w:t>. A staff code of conduct is discussed during the new employee’s induction to the service with evidence of staff signing the code of conduct policy. This code of conduct policy addresses the elimination of discrimination, harassment, and bullying. All staf</w:t>
            </w:r>
            <w:r w:rsidRPr="00BE00C7">
              <w:rPr>
                <w:rFonts w:cs="Arial"/>
                <w:lang w:eastAsia="en-NZ"/>
              </w:rPr>
              <w:t xml:space="preserve">f are held responsible for creating a positive, inclusive and a safe working environment. </w:t>
            </w:r>
          </w:p>
          <w:p w14:paraId="64C528BC" w14:textId="77777777" w:rsidR="00EB7645" w:rsidRPr="00BE00C7" w:rsidRDefault="00383E43" w:rsidP="00BE00C7">
            <w:pPr>
              <w:pStyle w:val="OutcomeDescription"/>
              <w:spacing w:before="120" w:after="120"/>
              <w:rPr>
                <w:rFonts w:cs="Arial"/>
                <w:lang w:eastAsia="en-NZ"/>
              </w:rPr>
            </w:pPr>
            <w:r w:rsidRPr="00BE00C7">
              <w:rPr>
                <w:rFonts w:cs="Arial"/>
                <w:lang w:eastAsia="en-NZ"/>
              </w:rPr>
              <w:t>A holistic Te Whare Tapa Whā model of health at Summerset is promoted, which encompasses an individualised approach, that ensures the best outcomes for all. Care pla</w:t>
            </w:r>
            <w:r w:rsidRPr="00BE00C7">
              <w:rPr>
                <w:rFonts w:cs="Arial"/>
                <w:lang w:eastAsia="en-NZ"/>
              </w:rPr>
              <w:t>ns evidenced a strengths-based model of care and residents stated they feel well supported by staff.</w:t>
            </w:r>
          </w:p>
          <w:p w14:paraId="7AB8AB48" w14:textId="77777777" w:rsidR="00EB7645" w:rsidRPr="00BE00C7" w:rsidRDefault="00383E43" w:rsidP="00BE00C7">
            <w:pPr>
              <w:pStyle w:val="OutcomeDescription"/>
              <w:spacing w:before="120" w:after="120"/>
              <w:rPr>
                <w:rFonts w:cs="Arial"/>
                <w:lang w:eastAsia="en-NZ"/>
              </w:rPr>
            </w:pPr>
          </w:p>
        </w:tc>
      </w:tr>
      <w:tr w:rsidR="00117784" w14:paraId="7B729FF1" w14:textId="77777777">
        <w:tc>
          <w:tcPr>
            <w:tcW w:w="0" w:type="auto"/>
          </w:tcPr>
          <w:p w14:paraId="3DC7E4E6" w14:textId="77777777" w:rsidR="00EB7645" w:rsidRPr="00BE00C7" w:rsidRDefault="00383E43" w:rsidP="00BE00C7">
            <w:pPr>
              <w:pStyle w:val="OutcomeDescription"/>
              <w:spacing w:before="120" w:after="120"/>
              <w:rPr>
                <w:rFonts w:cs="Arial"/>
                <w:lang w:eastAsia="en-NZ"/>
              </w:rPr>
            </w:pPr>
            <w:r w:rsidRPr="00BE00C7">
              <w:rPr>
                <w:rFonts w:cs="Arial"/>
                <w:lang w:eastAsia="en-NZ"/>
              </w:rPr>
              <w:t>Subsection 1.6: Effective communication occurs</w:t>
            </w:r>
          </w:p>
          <w:p w14:paraId="38A51908"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w:t>
            </w:r>
            <w:r w:rsidRPr="00BE00C7">
              <w:rPr>
                <w:rFonts w:cs="Arial"/>
                <w:lang w:eastAsia="en-NZ"/>
              </w:rPr>
              <w:t>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w:t>
            </w:r>
            <w:r w:rsidRPr="00BE00C7">
              <w:rPr>
                <w:rFonts w:cs="Arial"/>
                <w:lang w:eastAsia="en-NZ"/>
              </w:rPr>
              <w:t>cate with them about their choices.</w:t>
            </w:r>
          </w:p>
          <w:p w14:paraId="30BE1AB4" w14:textId="77777777" w:rsidR="00EB7645" w:rsidRPr="00BE00C7" w:rsidRDefault="00383E43" w:rsidP="00BE00C7">
            <w:pPr>
              <w:pStyle w:val="OutcomeDescription"/>
              <w:spacing w:before="120" w:after="120"/>
              <w:rPr>
                <w:rFonts w:cs="Arial"/>
                <w:lang w:eastAsia="en-NZ"/>
              </w:rPr>
            </w:pPr>
          </w:p>
        </w:tc>
        <w:tc>
          <w:tcPr>
            <w:tcW w:w="0" w:type="auto"/>
          </w:tcPr>
          <w:p w14:paraId="08133A38"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64AD2D1D" w14:textId="77777777" w:rsidR="00EB7645" w:rsidRPr="00BE00C7" w:rsidRDefault="00383E43" w:rsidP="00BE00C7">
            <w:pPr>
              <w:pStyle w:val="OutcomeDescription"/>
              <w:spacing w:before="120" w:after="120"/>
              <w:rPr>
                <w:rFonts w:cs="Arial"/>
                <w:lang w:eastAsia="en-NZ"/>
              </w:rPr>
            </w:pPr>
            <w:r w:rsidRPr="00BE00C7">
              <w:rPr>
                <w:rFonts w:cs="Arial"/>
                <w:lang w:eastAsia="en-NZ"/>
              </w:rPr>
              <w:t>Electronic accident/incident forms have a section to indicate if next of kin have been informed (or not) of an accident/incident. This is also documented in the progress notes. Twelve accident/incident forms reviewed</w:t>
            </w:r>
            <w:r w:rsidRPr="00BE00C7">
              <w:rPr>
                <w:rFonts w:cs="Arial"/>
                <w:lang w:eastAsia="en-NZ"/>
              </w:rPr>
              <w:t xml:space="preserve"> identified family/whānau are kept informed; this was confirmed in interviews with family/whānau. The previous shortfall (NZS 8134:2008 # 1.1.9.1) around family notification of adverse events in relation to incident reporting has now been addressed.</w:t>
            </w:r>
          </w:p>
          <w:p w14:paraId="62A8A945" w14:textId="77777777" w:rsidR="00EB7645" w:rsidRPr="00BE00C7" w:rsidRDefault="00383E43" w:rsidP="00BE00C7">
            <w:pPr>
              <w:pStyle w:val="OutcomeDescription"/>
              <w:spacing w:before="120" w:after="120"/>
              <w:rPr>
                <w:rFonts w:cs="Arial"/>
                <w:lang w:eastAsia="en-NZ"/>
              </w:rPr>
            </w:pPr>
          </w:p>
        </w:tc>
      </w:tr>
      <w:tr w:rsidR="00117784" w14:paraId="3504068B" w14:textId="77777777">
        <w:tc>
          <w:tcPr>
            <w:tcW w:w="0" w:type="auto"/>
          </w:tcPr>
          <w:p w14:paraId="776EE59F" w14:textId="77777777" w:rsidR="00EB7645" w:rsidRPr="00BE00C7" w:rsidRDefault="00383E43"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ection 1.7: I am informed and able to make choices</w:t>
            </w:r>
          </w:p>
          <w:p w14:paraId="746BF560"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w:t>
            </w:r>
            <w:r w:rsidRPr="00BE00C7">
              <w:rPr>
                <w:rFonts w:cs="Arial"/>
                <w:lang w:eastAsia="en-NZ"/>
              </w:rPr>
              <w:t>supports me to understand why.</w:t>
            </w:r>
            <w:r w:rsidRPr="00BE00C7">
              <w:rPr>
                <w:rFonts w:cs="Arial"/>
                <w:lang w:eastAsia="en-NZ"/>
              </w:rPr>
              <w:br/>
              <w:t xml:space="preserve">Te Tiriti: High-quality services are provided that are easy to access </w:t>
            </w:r>
            <w:r w:rsidRPr="00BE00C7">
              <w:rPr>
                <w:rFonts w:cs="Arial"/>
                <w:lang w:eastAsia="en-NZ"/>
              </w:rPr>
              <w:lastRenderedPageBreak/>
              <w:t>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t>As service providers: We provide people using our services or their legal representatives with the information necessary to make informed decisions in accordance with their rights and their ability to exercise independence, choice, and control.</w:t>
            </w:r>
          </w:p>
          <w:p w14:paraId="6CB16460" w14:textId="77777777" w:rsidR="00EB7645" w:rsidRPr="00BE00C7" w:rsidRDefault="00383E43" w:rsidP="00BE00C7">
            <w:pPr>
              <w:pStyle w:val="OutcomeDescription"/>
              <w:spacing w:before="120" w:after="120"/>
              <w:rPr>
                <w:rFonts w:cs="Arial"/>
                <w:lang w:eastAsia="en-NZ"/>
              </w:rPr>
            </w:pPr>
          </w:p>
        </w:tc>
        <w:tc>
          <w:tcPr>
            <w:tcW w:w="0" w:type="auto"/>
          </w:tcPr>
          <w:p w14:paraId="6C64A47E"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076C15"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Māori health plan acknowledges Te Tiriti and the impact of culture and identity on the determinants of the health and wellbeing of Māori residents. The service follows relevant best practice tikanga guidelines, including welcoming the involvement of family</w:t>
            </w:r>
            <w:r w:rsidRPr="00BE00C7">
              <w:rPr>
                <w:rFonts w:cs="Arial"/>
                <w:lang w:eastAsia="en-NZ"/>
              </w:rPr>
              <w:t xml:space="preserve">/whānau in decision-making, when the resident receiving services wants them to be involved. Resident files reviewed all documented appropriately signed consent forms as needed. Residents and family/whānau </w:t>
            </w:r>
            <w:r w:rsidRPr="00BE00C7">
              <w:rPr>
                <w:rFonts w:cs="Arial"/>
                <w:lang w:eastAsia="en-NZ"/>
              </w:rPr>
              <w:lastRenderedPageBreak/>
              <w:t xml:space="preserve">interviewed were able to describe informed consent </w:t>
            </w:r>
            <w:r w:rsidRPr="00BE00C7">
              <w:rPr>
                <w:rFonts w:cs="Arial"/>
                <w:lang w:eastAsia="en-NZ"/>
              </w:rPr>
              <w:t>and knew they had the right to make choices.</w:t>
            </w:r>
          </w:p>
          <w:p w14:paraId="73CA5AA3" w14:textId="77777777" w:rsidR="00EB7645" w:rsidRPr="00BE00C7" w:rsidRDefault="00383E43" w:rsidP="00BE00C7">
            <w:pPr>
              <w:pStyle w:val="OutcomeDescription"/>
              <w:spacing w:before="120" w:after="120"/>
              <w:rPr>
                <w:rFonts w:cs="Arial"/>
                <w:lang w:eastAsia="en-NZ"/>
              </w:rPr>
            </w:pPr>
          </w:p>
        </w:tc>
      </w:tr>
      <w:tr w:rsidR="00117784" w14:paraId="64B9FCA6" w14:textId="77777777">
        <w:tc>
          <w:tcPr>
            <w:tcW w:w="0" w:type="auto"/>
          </w:tcPr>
          <w:p w14:paraId="767BC88D"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5C9C30F"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w:t>
            </w:r>
            <w:r w:rsidRPr="00BE00C7">
              <w:rPr>
                <w:rFonts w:cs="Arial"/>
                <w:lang w:eastAsia="en-NZ"/>
              </w:rPr>
              <w:t xml:space="preserv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w:t>
            </w:r>
            <w:r w:rsidRPr="00BE00C7">
              <w:rPr>
                <w:rFonts w:cs="Arial"/>
                <w:lang w:eastAsia="en-NZ"/>
              </w:rPr>
              <w:t>hat leads to quality improvement.</w:t>
            </w:r>
          </w:p>
          <w:p w14:paraId="284CD76A" w14:textId="77777777" w:rsidR="00EB7645" w:rsidRPr="00BE00C7" w:rsidRDefault="00383E43" w:rsidP="00BE00C7">
            <w:pPr>
              <w:pStyle w:val="OutcomeDescription"/>
              <w:spacing w:before="120" w:after="120"/>
              <w:rPr>
                <w:rFonts w:cs="Arial"/>
                <w:lang w:eastAsia="en-NZ"/>
              </w:rPr>
            </w:pPr>
          </w:p>
        </w:tc>
        <w:tc>
          <w:tcPr>
            <w:tcW w:w="0" w:type="auto"/>
          </w:tcPr>
          <w:p w14:paraId="26F0C37E"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7D888546"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 The Code of Health and Disability Rights is displayed in both English and te reo Māori. The complaints procedure is an equitable process, provided to all residents and relatives on entry to the service. The village ma</w:t>
            </w:r>
            <w:r w:rsidRPr="00BE00C7">
              <w:rPr>
                <w:rFonts w:cs="Arial"/>
                <w:lang w:eastAsia="en-NZ"/>
              </w:rPr>
              <w:t>nager maintains a record of all complaints, both verbal and written on an electronic complaint register. Documentation including follow-up letters and resolution demonstrates that complaints are being managed in accordance with guidelines set by the Health</w:t>
            </w:r>
            <w:r w:rsidRPr="00BE00C7">
              <w:rPr>
                <w:rFonts w:cs="Arial"/>
                <w:lang w:eastAsia="en-NZ"/>
              </w:rPr>
              <w:t xml:space="preserve"> and Disability Commissioner (HDC). There have been four complaints received in 2022 year to date and eight complaints made during 2021. One of the complaints received in 2022 was through the Health and Disability Commissioner (HDC). The complaint has been</w:t>
            </w:r>
            <w:r w:rsidRPr="00BE00C7">
              <w:rPr>
                <w:rFonts w:cs="Arial"/>
                <w:lang w:eastAsia="en-NZ"/>
              </w:rPr>
              <w:t xml:space="preserve"> reviewed by the service and a response letter was sent to HDC in October 2022.</w:t>
            </w:r>
          </w:p>
          <w:p w14:paraId="796DB9B9"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Discussions with relatives and residents confirmed they are provided with information on the complaints process. </w:t>
            </w:r>
          </w:p>
          <w:p w14:paraId="017AF29C" w14:textId="77777777" w:rsidR="00EB7645" w:rsidRPr="00BE00C7" w:rsidRDefault="00383E43" w:rsidP="00BE00C7">
            <w:pPr>
              <w:pStyle w:val="OutcomeDescription"/>
              <w:spacing w:before="120" w:after="120"/>
              <w:rPr>
                <w:rFonts w:cs="Arial"/>
                <w:lang w:eastAsia="en-NZ"/>
              </w:rPr>
            </w:pPr>
          </w:p>
        </w:tc>
      </w:tr>
      <w:tr w:rsidR="00117784" w14:paraId="56D45580" w14:textId="77777777">
        <w:tc>
          <w:tcPr>
            <w:tcW w:w="0" w:type="auto"/>
          </w:tcPr>
          <w:p w14:paraId="4E1E4C10" w14:textId="77777777" w:rsidR="00EB7645" w:rsidRPr="00BE00C7" w:rsidRDefault="00383E43" w:rsidP="00BE00C7">
            <w:pPr>
              <w:pStyle w:val="OutcomeDescription"/>
              <w:spacing w:before="120" w:after="120"/>
              <w:rPr>
                <w:rFonts w:cs="Arial"/>
                <w:lang w:eastAsia="en-NZ"/>
              </w:rPr>
            </w:pPr>
            <w:r w:rsidRPr="00BE00C7">
              <w:rPr>
                <w:rFonts w:cs="Arial"/>
                <w:lang w:eastAsia="en-NZ"/>
              </w:rPr>
              <w:t>Subsection 2.1: Governance</w:t>
            </w:r>
          </w:p>
          <w:p w14:paraId="7B58EC5B"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I trust the people go</w:t>
            </w:r>
            <w:r w:rsidRPr="00BE00C7">
              <w:rPr>
                <w:rFonts w:cs="Arial"/>
                <w:lang w:eastAsia="en-NZ"/>
              </w:rPr>
              <w:t>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w:t>
            </w:r>
            <w:r w:rsidRPr="00BE00C7">
              <w:rPr>
                <w:rFonts w:cs="Arial"/>
                <w:lang w:eastAsia="en-NZ"/>
              </w:rPr>
              <w:t>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D706A81" w14:textId="77777777" w:rsidR="00EB7645" w:rsidRPr="00BE00C7" w:rsidRDefault="00383E43" w:rsidP="00BE00C7">
            <w:pPr>
              <w:pStyle w:val="OutcomeDescription"/>
              <w:spacing w:before="120" w:after="120"/>
              <w:rPr>
                <w:rFonts w:cs="Arial"/>
                <w:lang w:eastAsia="en-NZ"/>
              </w:rPr>
            </w:pPr>
          </w:p>
        </w:tc>
        <w:tc>
          <w:tcPr>
            <w:tcW w:w="0" w:type="auto"/>
          </w:tcPr>
          <w:p w14:paraId="7CB28BAF"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A5BAF3" w14:textId="77777777" w:rsidR="00EB7645" w:rsidRPr="00BE00C7" w:rsidRDefault="00383E43" w:rsidP="00BE00C7">
            <w:pPr>
              <w:pStyle w:val="OutcomeDescription"/>
              <w:spacing w:before="120" w:after="120"/>
              <w:rPr>
                <w:rFonts w:cs="Arial"/>
                <w:lang w:eastAsia="en-NZ"/>
              </w:rPr>
            </w:pPr>
            <w:r w:rsidRPr="00BE00C7">
              <w:rPr>
                <w:rFonts w:cs="Arial"/>
                <w:lang w:eastAsia="en-NZ"/>
              </w:rPr>
              <w:t>Sum</w:t>
            </w:r>
            <w:r w:rsidRPr="00BE00C7">
              <w:rPr>
                <w:rFonts w:cs="Arial"/>
                <w:lang w:eastAsia="en-NZ"/>
              </w:rPr>
              <w:t xml:space="preserve">merset on Cavendish is certified to provide rest home, hospital (medical and geriatric) and dementia level care for up to 135 residents. </w:t>
            </w:r>
          </w:p>
          <w:p w14:paraId="3901D837" w14:textId="77777777" w:rsidR="00EB7645" w:rsidRPr="00BE00C7" w:rsidRDefault="00383E43" w:rsidP="00BE00C7">
            <w:pPr>
              <w:pStyle w:val="OutcomeDescription"/>
              <w:spacing w:before="120" w:after="120"/>
              <w:rPr>
                <w:rFonts w:cs="Arial"/>
                <w:lang w:eastAsia="en-NZ"/>
              </w:rPr>
            </w:pPr>
            <w:r w:rsidRPr="00BE00C7">
              <w:rPr>
                <w:rFonts w:cs="Arial"/>
                <w:lang w:eastAsia="en-NZ"/>
              </w:rPr>
              <w:t>The care centre facility is on three-levels. There are 43 (rest home and hospital level) rooms on the first floor (all</w:t>
            </w:r>
            <w:r w:rsidRPr="00BE00C7">
              <w:rPr>
                <w:rFonts w:cs="Arial"/>
                <w:lang w:eastAsia="en-NZ"/>
              </w:rPr>
              <w:t xml:space="preserve"> dual-purpose), including 14 double rooms available for couples, which allows for a total of 57 residents. There are 20 rooms in the dementia unit (all certified as suitable to have couples, but the service would only take up to two couples at a time), mak</w:t>
            </w:r>
            <w:r w:rsidRPr="00BE00C7">
              <w:rPr>
                <w:rFonts w:cs="Arial"/>
                <w:lang w:eastAsia="en-NZ"/>
              </w:rPr>
              <w:t xml:space="preserve">ing 22 total beds in the memory care unit. There are 56 serviced apartments across three floors, and all are certified as suitable to provide rest home level care. </w:t>
            </w:r>
          </w:p>
          <w:p w14:paraId="16D08AF4"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 xml:space="preserve">At the time of audit there were 55 residents in total. This included: 18 rest home </w:t>
            </w:r>
            <w:r w:rsidRPr="00BE00C7">
              <w:rPr>
                <w:rFonts w:cs="Arial"/>
                <w:lang w:eastAsia="en-NZ"/>
              </w:rPr>
              <w:t xml:space="preserve">residents, including one resident on respite care; 17 hospital level residents, including two residents on ACC contracts, and one resident on end-of-life care; 16 dementia care residents, including one resident on respite care; and four rest home level of </w:t>
            </w:r>
            <w:r w:rsidRPr="00BE00C7">
              <w:rPr>
                <w:rFonts w:cs="Arial"/>
                <w:lang w:eastAsia="en-NZ"/>
              </w:rPr>
              <w:t>care residents in the serviced apartments, including one resident on respite care.</w:t>
            </w:r>
          </w:p>
          <w:p w14:paraId="596F655E" w14:textId="77777777" w:rsidR="00EB7645" w:rsidRPr="00BE00C7" w:rsidRDefault="00383E43" w:rsidP="00BE00C7">
            <w:pPr>
              <w:pStyle w:val="OutcomeDescription"/>
              <w:spacing w:before="120" w:after="120"/>
              <w:rPr>
                <w:rFonts w:cs="Arial"/>
                <w:lang w:eastAsia="en-NZ"/>
              </w:rPr>
            </w:pPr>
            <w:r w:rsidRPr="00BE00C7">
              <w:rPr>
                <w:rFonts w:cs="Arial"/>
                <w:lang w:eastAsia="en-NZ"/>
              </w:rPr>
              <w:t>The Summerset Group has a well-established organisational structure. The governance body for Summerset is the operational and clinical steering committee that is run bi-mont</w:t>
            </w:r>
            <w:r w:rsidRPr="00BE00C7">
              <w:rPr>
                <w:rFonts w:cs="Arial"/>
                <w:lang w:eastAsia="en-NZ"/>
              </w:rPr>
              <w:t>hly and chaired by the general manager of operations and customer experience. Members of the committee include the chief executive for Summerset, group operations managers, head of clinical services, operations finance business partner, customer experience</w:t>
            </w:r>
            <w:r w:rsidRPr="00BE00C7">
              <w:rPr>
                <w:rFonts w:cs="Arial"/>
                <w:lang w:eastAsia="en-NZ"/>
              </w:rPr>
              <w:t xml:space="preserve"> manager and operations and business improvement managers. The governance body for Summerset have completed cultural training to ensure they are able to demonstrate expertise in Te Tiriti, health equity and cultural safety. There is collaboration with mana</w:t>
            </w:r>
            <w:r w:rsidRPr="00BE00C7">
              <w:rPr>
                <w:rFonts w:cs="Arial"/>
                <w:lang w:eastAsia="en-NZ"/>
              </w:rPr>
              <w:t xml:space="preserve"> whenua in business planning and service development that support outcomes to achieve equity for Māori.</w:t>
            </w:r>
          </w:p>
          <w:p w14:paraId="21909FDE" w14:textId="77777777" w:rsidR="00EB7645" w:rsidRPr="00BE00C7" w:rsidRDefault="00383E43" w:rsidP="00BE00C7">
            <w:pPr>
              <w:pStyle w:val="OutcomeDescription"/>
              <w:spacing w:before="120" w:after="120"/>
              <w:rPr>
                <w:rFonts w:cs="Arial"/>
                <w:lang w:eastAsia="en-NZ"/>
              </w:rPr>
            </w:pPr>
            <w:r w:rsidRPr="00BE00C7">
              <w:rPr>
                <w:rFonts w:cs="Arial"/>
                <w:lang w:eastAsia="en-NZ"/>
              </w:rPr>
              <w:t>The strategic plan reflects a leadership commitment to collaborate with Māori, aligns with the Ministry of Health strategies and addresses barriers to e</w:t>
            </w:r>
            <w:r w:rsidRPr="00BE00C7">
              <w:rPr>
                <w:rFonts w:cs="Arial"/>
                <w:lang w:eastAsia="en-NZ"/>
              </w:rPr>
              <w:t>quitable service delivery. The working practices at Summerset on Cavendish are holistic in nature, inclusive of cultural identity, spirituality and respect the connection to family, whānau and the wider community as an intrinsic aspect of wellbeing and imp</w:t>
            </w:r>
            <w:r w:rsidRPr="00BE00C7">
              <w:rPr>
                <w:rFonts w:cs="Arial"/>
                <w:lang w:eastAsia="en-NZ"/>
              </w:rPr>
              <w:t>roved health outcomes for tāngata whaikaha.</w:t>
            </w:r>
          </w:p>
          <w:p w14:paraId="4451BD86" w14:textId="77777777" w:rsidR="00EB7645" w:rsidRPr="00BE00C7" w:rsidRDefault="00383E43" w:rsidP="00BE00C7">
            <w:pPr>
              <w:pStyle w:val="OutcomeDescription"/>
              <w:spacing w:before="120" w:after="120"/>
              <w:rPr>
                <w:rFonts w:cs="Arial"/>
                <w:lang w:eastAsia="en-NZ"/>
              </w:rPr>
            </w:pPr>
            <w:r w:rsidRPr="00BE00C7">
              <w:rPr>
                <w:rFonts w:cs="Arial"/>
                <w:lang w:eastAsia="en-NZ"/>
              </w:rPr>
              <w:t>The village manager and care centre manager have maintained the required eight hours of professional development activities related to managing an aged care facility. Both managers have completed cultural compete</w:t>
            </w:r>
            <w:r w:rsidRPr="00BE00C7">
              <w:rPr>
                <w:rFonts w:cs="Arial"/>
                <w:lang w:eastAsia="en-NZ"/>
              </w:rPr>
              <w:t>ncy training.</w:t>
            </w:r>
          </w:p>
          <w:p w14:paraId="0EE08829" w14:textId="77777777" w:rsidR="00EB7645" w:rsidRPr="00BE00C7" w:rsidRDefault="00383E43" w:rsidP="00BE00C7">
            <w:pPr>
              <w:pStyle w:val="OutcomeDescription"/>
              <w:spacing w:before="120" w:after="120"/>
              <w:rPr>
                <w:rFonts w:cs="Arial"/>
                <w:lang w:eastAsia="en-NZ"/>
              </w:rPr>
            </w:pPr>
          </w:p>
        </w:tc>
      </w:tr>
      <w:tr w:rsidR="00117784" w14:paraId="0B2FED2F" w14:textId="77777777">
        <w:tc>
          <w:tcPr>
            <w:tcW w:w="0" w:type="auto"/>
          </w:tcPr>
          <w:p w14:paraId="2AE0E9B7"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172DFA2"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w:t>
            </w:r>
            <w:r w:rsidRPr="00BE00C7">
              <w:rPr>
                <w:rFonts w:cs="Arial"/>
                <w:lang w:eastAsia="en-NZ"/>
              </w:rPr>
              <w:lastRenderedPageBreak/>
              <w:t>outcomes of care.</w:t>
            </w:r>
            <w:r w:rsidRPr="00BE00C7">
              <w:rPr>
                <w:rFonts w:cs="Arial"/>
                <w:lang w:eastAsia="en-NZ"/>
              </w:rPr>
              <w:br/>
              <w:t>Te Tiriti: Service providers allocate appropriate resources</w:t>
            </w:r>
            <w:r w:rsidRPr="00BE00C7">
              <w:rPr>
                <w:rFonts w:cs="Arial"/>
                <w:lang w:eastAsia="en-NZ"/>
              </w:rPr>
              <w:t xml:space="preserve">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w:t>
            </w:r>
            <w:r w:rsidRPr="00BE00C7">
              <w:rPr>
                <w:rFonts w:cs="Arial"/>
                <w:lang w:eastAsia="en-NZ"/>
              </w:rPr>
              <w:t>ed approach, and these systems meet the needs of people using the services and our health care and support workers.</w:t>
            </w:r>
          </w:p>
          <w:p w14:paraId="7EFA0EA2" w14:textId="77777777" w:rsidR="00EB7645" w:rsidRPr="00BE00C7" w:rsidRDefault="00383E43" w:rsidP="00BE00C7">
            <w:pPr>
              <w:pStyle w:val="OutcomeDescription"/>
              <w:spacing w:before="120" w:after="120"/>
              <w:rPr>
                <w:rFonts w:cs="Arial"/>
                <w:lang w:eastAsia="en-NZ"/>
              </w:rPr>
            </w:pPr>
          </w:p>
        </w:tc>
        <w:tc>
          <w:tcPr>
            <w:tcW w:w="0" w:type="auto"/>
          </w:tcPr>
          <w:p w14:paraId="5A105350"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5904A5" w14:textId="77777777" w:rsidR="00EB7645" w:rsidRPr="00BE00C7" w:rsidRDefault="00383E43" w:rsidP="00BE00C7">
            <w:pPr>
              <w:pStyle w:val="OutcomeDescription"/>
              <w:spacing w:before="120" w:after="120"/>
              <w:rPr>
                <w:rFonts w:cs="Arial"/>
                <w:lang w:eastAsia="en-NZ"/>
              </w:rPr>
            </w:pPr>
            <w:r w:rsidRPr="00BE00C7">
              <w:rPr>
                <w:rFonts w:cs="Arial"/>
                <w:lang w:eastAsia="en-NZ"/>
              </w:rPr>
              <w:t>Summerset on Cavendish is implementing a quality and risk management programme. The quality and risk management systems include performa</w:t>
            </w:r>
            <w:r w:rsidRPr="00BE00C7">
              <w:rPr>
                <w:rFonts w:cs="Arial"/>
                <w:lang w:eastAsia="en-NZ"/>
              </w:rPr>
              <w:t xml:space="preserve">nce monitoring through internal audits and through </w:t>
            </w:r>
            <w:r w:rsidRPr="00BE00C7">
              <w:rPr>
                <w:rFonts w:cs="Arial"/>
                <w:lang w:eastAsia="en-NZ"/>
              </w:rPr>
              <w:lastRenderedPageBreak/>
              <w:t>the collection of clinical indicator data. Monthly quality meetings and staff meetings provide an avenue for discussions in relation to (but not limited to): quality data; health and safety; infection cont</w:t>
            </w:r>
            <w:r w:rsidRPr="00BE00C7">
              <w:rPr>
                <w:rFonts w:cs="Arial"/>
                <w:lang w:eastAsia="en-NZ"/>
              </w:rPr>
              <w:t>rol/pandemic strategies; complaints received (if any); cultural compliance; staffing; and education. Internal audits were documented as taking place with corrective actions documented where indicated, to address service improvements with evidence of progre</w:t>
            </w:r>
            <w:r w:rsidRPr="00BE00C7">
              <w:rPr>
                <w:rFonts w:cs="Arial"/>
                <w:lang w:eastAsia="en-NZ"/>
              </w:rPr>
              <w:t>ss and sign off when achieved. Quality data and trends in data are posted on a quality noticeboard, located in the staffroom and nurses’ station. Staff completed cultural competency and training to ensure a high-quality service and cultural safe service is</w:t>
            </w:r>
            <w:r w:rsidRPr="00BE00C7">
              <w:rPr>
                <w:rFonts w:cs="Arial"/>
                <w:lang w:eastAsia="en-NZ"/>
              </w:rPr>
              <w:t xml:space="preserve"> provided for Māori. Benchmarking occurs on a national level against other Summerset facilities and aged care provider groups. The system escalates alerts to senior team members depending on the risk level.</w:t>
            </w:r>
          </w:p>
          <w:p w14:paraId="55140CF3"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The Summerset Group has a comprehensive suite of </w:t>
            </w:r>
            <w:r w:rsidRPr="00BE00C7">
              <w:rPr>
                <w:rFonts w:cs="Arial"/>
                <w:lang w:eastAsia="en-NZ"/>
              </w:rPr>
              <w:t xml:space="preserve">policies and procedures, which guide staff in the provision of care and services. Policies are regularly reviewed and have been updated to meet the 2021 Standard, and review of policies provide a critical analysis of practice to improve health equity. New </w:t>
            </w:r>
            <w:r w:rsidRPr="00BE00C7">
              <w:rPr>
                <w:rFonts w:cs="Arial"/>
                <w:lang w:eastAsia="en-NZ"/>
              </w:rPr>
              <w:t xml:space="preserve">policies or changes to a policy are communicated and discussed to staff. </w:t>
            </w:r>
          </w:p>
          <w:p w14:paraId="7D41AC67"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Resident and family/whānau satisfaction surveys completed in October 2021 showed 100% in some key indicators, such as: resident personal choices; staff are helpful; communal lounge; </w:t>
            </w:r>
            <w:r w:rsidRPr="00BE00C7">
              <w:rPr>
                <w:rFonts w:cs="Arial"/>
                <w:lang w:eastAsia="en-NZ"/>
              </w:rPr>
              <w:t>and dining area environment. Individual falls prevention strategies are in place for residents identified at risk of falls. A physiotherapist is contracted for two hours per week and strategies implemented to reduce the frequency of falls. Registered nurse</w:t>
            </w:r>
            <w:r w:rsidRPr="00BE00C7">
              <w:rPr>
                <w:rFonts w:cs="Arial"/>
                <w:lang w:eastAsia="en-NZ"/>
              </w:rPr>
              <w:t xml:space="preserve">s collaborate with caregivers to evaluate interventions for individual residents. </w:t>
            </w:r>
          </w:p>
          <w:p w14:paraId="5B7FDB5C"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Discussions with the village manager and care centre manager evidenced awareness of their requirement to notify relevant authorities in relation to essential notifications. </w:t>
            </w:r>
            <w:r w:rsidRPr="00BE00C7">
              <w:rPr>
                <w:rFonts w:cs="Arial"/>
                <w:lang w:eastAsia="en-NZ"/>
              </w:rPr>
              <w:t>There have been ten section 31 notifications completed since the last audit, including four pressure injuries and six resident behaviour incidents. There have been two Covid outbreaks and one gastric outbreak, which were appropriately notified to Public He</w:t>
            </w:r>
            <w:r w:rsidRPr="00BE00C7">
              <w:rPr>
                <w:rFonts w:cs="Arial"/>
                <w:lang w:eastAsia="en-NZ"/>
              </w:rPr>
              <w:t>alth.</w:t>
            </w:r>
          </w:p>
          <w:p w14:paraId="530F40A5" w14:textId="77777777" w:rsidR="00EB7645" w:rsidRPr="00BE00C7" w:rsidRDefault="00383E43" w:rsidP="00BE00C7">
            <w:pPr>
              <w:pStyle w:val="OutcomeDescription"/>
              <w:spacing w:before="120" w:after="120"/>
              <w:rPr>
                <w:rFonts w:cs="Arial"/>
                <w:lang w:eastAsia="en-NZ"/>
              </w:rPr>
            </w:pPr>
          </w:p>
        </w:tc>
      </w:tr>
      <w:tr w:rsidR="00117784" w14:paraId="7C79553E" w14:textId="77777777">
        <w:tc>
          <w:tcPr>
            <w:tcW w:w="0" w:type="auto"/>
          </w:tcPr>
          <w:p w14:paraId="48AAE57D"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F32B5D7"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w:t>
            </w:r>
            <w:r w:rsidRPr="00BE00C7">
              <w:rPr>
                <w:rFonts w:cs="Arial"/>
                <w:lang w:eastAsia="en-NZ"/>
              </w:rPr>
              <w:t>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776D33F" w14:textId="77777777" w:rsidR="00EB7645" w:rsidRPr="00BE00C7" w:rsidRDefault="00383E43" w:rsidP="00BE00C7">
            <w:pPr>
              <w:pStyle w:val="OutcomeDescription"/>
              <w:spacing w:before="120" w:after="120"/>
              <w:rPr>
                <w:rFonts w:cs="Arial"/>
                <w:lang w:eastAsia="en-NZ"/>
              </w:rPr>
            </w:pPr>
          </w:p>
        </w:tc>
        <w:tc>
          <w:tcPr>
            <w:tcW w:w="0" w:type="auto"/>
          </w:tcPr>
          <w:p w14:paraId="6492DF11"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71847E71" w14:textId="77777777" w:rsidR="00EB7645" w:rsidRPr="00BE00C7" w:rsidRDefault="00383E43" w:rsidP="00BE00C7">
            <w:pPr>
              <w:pStyle w:val="OutcomeDescription"/>
              <w:spacing w:before="120" w:after="120"/>
              <w:rPr>
                <w:rFonts w:cs="Arial"/>
                <w:lang w:eastAsia="en-NZ"/>
              </w:rPr>
            </w:pPr>
            <w:r w:rsidRPr="00BE00C7">
              <w:rPr>
                <w:rFonts w:cs="Arial"/>
                <w:lang w:eastAsia="en-NZ"/>
              </w:rPr>
              <w:t>Human resource policies include documented rationale for determining staffing levels and skill mixes for safe service delivery (Safe staffing policy). This defines staffing ratios to residents and rosters have been developed and are adjustable depending on</w:t>
            </w:r>
            <w:r w:rsidRPr="00BE00C7">
              <w:rPr>
                <w:rFonts w:cs="Arial"/>
                <w:lang w:eastAsia="en-NZ"/>
              </w:rPr>
              <w:t xml:space="preserve"> resident numbers. The village manager and care centre manager both work full-time Monday to Friday and are on call 24/7 for any operational and clinical issues, respectively. They are supported by a clinical nurse lead in the rest home/hospital and an RN </w:t>
            </w:r>
            <w:r w:rsidRPr="00BE00C7">
              <w:rPr>
                <w:rFonts w:cs="Arial"/>
                <w:lang w:eastAsia="en-NZ"/>
              </w:rPr>
              <w:t xml:space="preserve">in the dementia unit. Interviews with caregivers stated the RNs are supportive and approachable. Interviews with residents and family/whanau indicated there were sufficient staff to meet resident needs. </w:t>
            </w:r>
          </w:p>
          <w:p w14:paraId="02F3AB24" w14:textId="77777777" w:rsidR="00EB7645" w:rsidRPr="00BE00C7" w:rsidRDefault="00383E43" w:rsidP="00BE00C7">
            <w:pPr>
              <w:pStyle w:val="OutcomeDescription"/>
              <w:spacing w:before="120" w:after="120"/>
              <w:rPr>
                <w:rFonts w:cs="Arial"/>
                <w:lang w:eastAsia="en-NZ"/>
              </w:rPr>
            </w:pPr>
            <w:r w:rsidRPr="00BE00C7">
              <w:rPr>
                <w:rFonts w:cs="Arial"/>
                <w:lang w:eastAsia="en-NZ"/>
              </w:rPr>
              <w:t>There is an annual education and training schedule b</w:t>
            </w:r>
            <w:r w:rsidRPr="00BE00C7">
              <w:rPr>
                <w:rFonts w:cs="Arial"/>
                <w:lang w:eastAsia="en-NZ"/>
              </w:rPr>
              <w:t>eing implemented for 2022. The education and training schedule lists compulsory training which includes cultural awareness training. Staff last attended cultural awareness training in August 2022. Staff are encouraged to participate in learning opportuniti</w:t>
            </w:r>
            <w:r w:rsidRPr="00BE00C7">
              <w:rPr>
                <w:rFonts w:cs="Arial"/>
                <w:lang w:eastAsia="en-NZ"/>
              </w:rPr>
              <w:t>es that provide them with up-to-date information on Māori health outcomes and disparities, and health equity. Staff confirmed that they were provided with resources during their cultural training. The learning platform creates opportunities for the workfor</w:t>
            </w:r>
            <w:r w:rsidRPr="00BE00C7">
              <w:rPr>
                <w:rFonts w:cs="Arial"/>
                <w:lang w:eastAsia="en-NZ"/>
              </w:rPr>
              <w:t xml:space="preserve">ce to learn about and address inequities. </w:t>
            </w:r>
          </w:p>
          <w:p w14:paraId="58F941BE" w14:textId="77777777" w:rsidR="00EB7645" w:rsidRPr="00BE00C7" w:rsidRDefault="00383E43" w:rsidP="00BE00C7">
            <w:pPr>
              <w:pStyle w:val="OutcomeDescription"/>
              <w:spacing w:before="120" w:after="120"/>
              <w:rPr>
                <w:rFonts w:cs="Arial"/>
                <w:lang w:eastAsia="en-NZ"/>
              </w:rPr>
            </w:pPr>
            <w:r w:rsidRPr="00BE00C7">
              <w:rPr>
                <w:rFonts w:cs="Arial"/>
                <w:lang w:eastAsia="en-NZ"/>
              </w:rPr>
              <w:t>All RNs are encouraged to attend in-service training specific to the RN role. Additional RN specific competencies include: subcutaneous fluids; syringe driver; bladder irrigation; male catheterisation; female cath</w:t>
            </w:r>
            <w:r w:rsidRPr="00BE00C7">
              <w:rPr>
                <w:rFonts w:cs="Arial"/>
                <w:lang w:eastAsia="en-NZ"/>
              </w:rPr>
              <w:t>eterisation; and interRAI assessment competency. All RNs are encouraged to complete the organisation’s professional development and recognition portfolio. At the time of the audit, five of the six RNs were interRAI trained.</w:t>
            </w:r>
          </w:p>
          <w:p w14:paraId="6D5C02AB" w14:textId="77777777" w:rsidR="00EB7645" w:rsidRPr="00BE00C7" w:rsidRDefault="00383E43" w:rsidP="00BE00C7">
            <w:pPr>
              <w:pStyle w:val="OutcomeDescription"/>
              <w:spacing w:before="120" w:after="120"/>
              <w:rPr>
                <w:rFonts w:cs="Arial"/>
                <w:lang w:eastAsia="en-NZ"/>
              </w:rPr>
            </w:pPr>
            <w:r w:rsidRPr="00BE00C7">
              <w:rPr>
                <w:rFonts w:cs="Arial"/>
                <w:lang w:eastAsia="en-NZ"/>
              </w:rPr>
              <w:t>The service supports and encoura</w:t>
            </w:r>
            <w:r w:rsidRPr="00BE00C7">
              <w:rPr>
                <w:rFonts w:cs="Arial"/>
                <w:lang w:eastAsia="en-NZ"/>
              </w:rPr>
              <w:t>ges care workers to obtain a New Zealand Qualification Authority (NZQA) qualification. Out of a total of 38 care workers, 87% have completed qualifications; 27 have completed their level four, six have completed their level three and five have completed th</w:t>
            </w:r>
            <w:r w:rsidRPr="00BE00C7">
              <w:rPr>
                <w:rFonts w:cs="Arial"/>
                <w:lang w:eastAsia="en-NZ"/>
              </w:rPr>
              <w:t>eir level one qualification. Competencies are completed by staff, which are linked to the education and training programme. Eleven caregivers work in the dementia unit; six have completed their dementia standards and five are in the process of completing t</w:t>
            </w:r>
            <w:r w:rsidRPr="00BE00C7">
              <w:rPr>
                <w:rFonts w:cs="Arial"/>
                <w:lang w:eastAsia="en-NZ"/>
              </w:rPr>
              <w:t xml:space="preserve">heir dementia standards. All five have been at the service </w:t>
            </w:r>
            <w:r w:rsidRPr="00BE00C7">
              <w:rPr>
                <w:rFonts w:cs="Arial"/>
                <w:lang w:eastAsia="en-NZ"/>
              </w:rPr>
              <w:lastRenderedPageBreak/>
              <w:t>for less than 18 months.</w:t>
            </w:r>
          </w:p>
          <w:p w14:paraId="7DDF597F" w14:textId="77777777" w:rsidR="00EB7645" w:rsidRPr="00BE00C7" w:rsidRDefault="00383E43" w:rsidP="00BE00C7">
            <w:pPr>
              <w:pStyle w:val="OutcomeDescription"/>
              <w:spacing w:before="120" w:after="120"/>
              <w:rPr>
                <w:rFonts w:cs="Arial"/>
                <w:lang w:eastAsia="en-NZ"/>
              </w:rPr>
            </w:pPr>
          </w:p>
        </w:tc>
      </w:tr>
      <w:tr w:rsidR="00117784" w14:paraId="259409CB" w14:textId="77777777">
        <w:tc>
          <w:tcPr>
            <w:tcW w:w="0" w:type="auto"/>
          </w:tcPr>
          <w:p w14:paraId="55C83252"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C3F44EF"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w:t>
            </w:r>
            <w:r w:rsidRPr="00BE00C7">
              <w:rPr>
                <w:rFonts w:cs="Arial"/>
                <w:lang w:eastAsia="en-NZ"/>
              </w:rPr>
              <w:t>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w:t>
            </w:r>
            <w:r w:rsidRPr="00BE00C7">
              <w:rPr>
                <w:rFonts w:cs="Arial"/>
                <w:lang w:eastAsia="en-NZ"/>
              </w:rPr>
              <w:t xml:space="preserve"> service providers: We have sufficient health care and support workers who are skilled and qualified to provide clinically and culturally safe, respectful, quality care and services.</w:t>
            </w:r>
          </w:p>
          <w:p w14:paraId="22447A2A" w14:textId="77777777" w:rsidR="00EB7645" w:rsidRPr="00BE00C7" w:rsidRDefault="00383E43" w:rsidP="00BE00C7">
            <w:pPr>
              <w:pStyle w:val="OutcomeDescription"/>
              <w:spacing w:before="120" w:after="120"/>
              <w:rPr>
                <w:rFonts w:cs="Arial"/>
                <w:lang w:eastAsia="en-NZ"/>
              </w:rPr>
            </w:pPr>
          </w:p>
        </w:tc>
        <w:tc>
          <w:tcPr>
            <w:tcW w:w="0" w:type="auto"/>
          </w:tcPr>
          <w:p w14:paraId="380F621E"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4133EFF7" w14:textId="77777777" w:rsidR="00EB7645" w:rsidRPr="00BE00C7" w:rsidRDefault="00383E43" w:rsidP="00BE00C7">
            <w:pPr>
              <w:pStyle w:val="OutcomeDescription"/>
              <w:spacing w:before="120" w:after="120"/>
              <w:rPr>
                <w:rFonts w:cs="Arial"/>
                <w:lang w:eastAsia="en-NZ"/>
              </w:rPr>
            </w:pPr>
            <w:r w:rsidRPr="00BE00C7">
              <w:rPr>
                <w:rFonts w:cs="Arial"/>
                <w:lang w:eastAsia="en-NZ"/>
              </w:rPr>
              <w:t>There are human resources policies in place, including recruitment, s</w:t>
            </w:r>
            <w:r w:rsidRPr="00BE00C7">
              <w:rPr>
                <w:rFonts w:cs="Arial"/>
                <w:lang w:eastAsia="en-NZ"/>
              </w:rPr>
              <w:t>election, orientation and staff training and development. Staff files are held securely. Five staff files reviewed (one care centre manager, one RN and three caregivers) evidenced implementation of the recruitment process, employment contracts, police chec</w:t>
            </w:r>
            <w:r w:rsidRPr="00BE00C7">
              <w:rPr>
                <w:rFonts w:cs="Arial"/>
                <w:lang w:eastAsia="en-NZ"/>
              </w:rPr>
              <w:t xml:space="preserve">king and completed orientation. The service maintains a register of up-to-date professional qualifications for its staff. All staff had either a six-month or annual performance appraisal completed. There are job descriptions in place for all positions. </w:t>
            </w:r>
          </w:p>
          <w:p w14:paraId="0089B31F" w14:textId="77777777" w:rsidR="00EB7645" w:rsidRPr="00BE00C7" w:rsidRDefault="00383E43"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has a role-specific orientation programme in place that provides new staff with relevant information for safe work practice and includes buddying when first employed. Competencies are completed at orientation. The service demonstrates that the or</w:t>
            </w:r>
            <w:r w:rsidRPr="00BE00C7">
              <w:rPr>
                <w:rFonts w:cs="Arial"/>
                <w:lang w:eastAsia="en-NZ"/>
              </w:rPr>
              <w:t>ientation programmes support RNs and caregivers to provide a culturally safe environment to Māori. Ethnicity data is identified, and the service maintains an employee ethnicity database. Following any staff incident/accident, evidence of debriefing, suppor</w:t>
            </w:r>
            <w:r w:rsidRPr="00BE00C7">
              <w:rPr>
                <w:rFonts w:cs="Arial"/>
                <w:lang w:eastAsia="en-NZ"/>
              </w:rPr>
              <w:t xml:space="preserve">t and follow-up action taken are documented. Wellbeing support is provided to staff. </w:t>
            </w:r>
          </w:p>
          <w:p w14:paraId="3DA95E50" w14:textId="77777777" w:rsidR="00EB7645" w:rsidRPr="00BE00C7" w:rsidRDefault="00383E43" w:rsidP="00BE00C7">
            <w:pPr>
              <w:pStyle w:val="OutcomeDescription"/>
              <w:spacing w:before="120" w:after="120"/>
              <w:rPr>
                <w:rFonts w:cs="Arial"/>
                <w:lang w:eastAsia="en-NZ"/>
              </w:rPr>
            </w:pPr>
          </w:p>
        </w:tc>
      </w:tr>
      <w:tr w:rsidR="00117784" w14:paraId="7BE0C1EC" w14:textId="77777777">
        <w:tc>
          <w:tcPr>
            <w:tcW w:w="0" w:type="auto"/>
          </w:tcPr>
          <w:p w14:paraId="3B4870CF" w14:textId="77777777" w:rsidR="00EB7645" w:rsidRPr="00BE00C7" w:rsidRDefault="00383E43" w:rsidP="00BE00C7">
            <w:pPr>
              <w:pStyle w:val="OutcomeDescription"/>
              <w:spacing w:before="120" w:after="120"/>
              <w:rPr>
                <w:rFonts w:cs="Arial"/>
                <w:lang w:eastAsia="en-NZ"/>
              </w:rPr>
            </w:pPr>
            <w:r w:rsidRPr="00BE00C7">
              <w:rPr>
                <w:rFonts w:cs="Arial"/>
                <w:lang w:eastAsia="en-NZ"/>
              </w:rPr>
              <w:t>Subsection 3.1: Entry and declining entry</w:t>
            </w:r>
          </w:p>
          <w:p w14:paraId="651C9AA6"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w:t>
            </w:r>
            <w:r w:rsidRPr="00BE00C7">
              <w:rPr>
                <w:rFonts w:cs="Arial"/>
                <w:lang w:eastAsia="en-NZ"/>
              </w:rPr>
              <w:t>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w:t>
            </w:r>
            <w:r w:rsidRPr="00BE00C7">
              <w:rPr>
                <w:rFonts w:cs="Arial"/>
                <w:lang w:eastAsia="en-NZ"/>
              </w:rPr>
              <w:t xml:space="preserve"> person-centred and whānau-centred approach to their care. We focus on their needs and goals and encourage input from whānau. Where we are unable to meet these needs, adequate information about the reasons for this decision is documented and communicated t</w:t>
            </w:r>
            <w:r w:rsidRPr="00BE00C7">
              <w:rPr>
                <w:rFonts w:cs="Arial"/>
                <w:lang w:eastAsia="en-NZ"/>
              </w:rPr>
              <w:t>o the person and whānau.</w:t>
            </w:r>
          </w:p>
          <w:p w14:paraId="1565D043" w14:textId="77777777" w:rsidR="00EB7645" w:rsidRPr="00BE00C7" w:rsidRDefault="00383E43" w:rsidP="00BE00C7">
            <w:pPr>
              <w:pStyle w:val="OutcomeDescription"/>
              <w:spacing w:before="120" w:after="120"/>
              <w:rPr>
                <w:rFonts w:cs="Arial"/>
                <w:lang w:eastAsia="en-NZ"/>
              </w:rPr>
            </w:pPr>
          </w:p>
        </w:tc>
        <w:tc>
          <w:tcPr>
            <w:tcW w:w="0" w:type="auto"/>
          </w:tcPr>
          <w:p w14:paraId="7DF35AC6"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EE6639" w14:textId="77777777" w:rsidR="00EB7645" w:rsidRPr="00BE00C7" w:rsidRDefault="00383E43" w:rsidP="00BE00C7">
            <w:pPr>
              <w:pStyle w:val="OutcomeDescription"/>
              <w:spacing w:before="120" w:after="120"/>
              <w:rPr>
                <w:rFonts w:cs="Arial"/>
                <w:lang w:eastAsia="en-NZ"/>
              </w:rPr>
            </w:pPr>
            <w:r w:rsidRPr="00BE00C7">
              <w:rPr>
                <w:rFonts w:cs="Arial"/>
                <w:lang w:eastAsia="en-NZ"/>
              </w:rPr>
              <w:t>The admission policy/decline to entry policy and procedure guide staff around admission and declining processes, including required documentation. The care centre manager keeps records of how many prospective residents and fami</w:t>
            </w:r>
            <w:r w:rsidRPr="00BE00C7">
              <w:rPr>
                <w:rFonts w:cs="Arial"/>
                <w:lang w:eastAsia="en-NZ"/>
              </w:rPr>
              <w:t>lies have viewed the facility, admissions and declined referrals. These records capture ethnicity.</w:t>
            </w:r>
          </w:p>
          <w:p w14:paraId="03D48223"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The service identifies and implements supports to benefit Māori and whānau. The service has information available for Māori, in English and in te reo Māori. </w:t>
            </w:r>
            <w:r w:rsidRPr="00BE00C7">
              <w:rPr>
                <w:rFonts w:cs="Arial"/>
                <w:lang w:eastAsia="en-NZ"/>
              </w:rPr>
              <w:t>There were no residents or staff members identifying as Māori. The service is planning to partner with a Māori organisation or leader who identifies as Māori, to provide guidance and consultation.</w:t>
            </w:r>
          </w:p>
          <w:p w14:paraId="0A911BB6" w14:textId="77777777" w:rsidR="00EB7645" w:rsidRPr="00BE00C7" w:rsidRDefault="00383E43" w:rsidP="00BE00C7">
            <w:pPr>
              <w:pStyle w:val="OutcomeDescription"/>
              <w:spacing w:before="120" w:after="120"/>
              <w:rPr>
                <w:rFonts w:cs="Arial"/>
                <w:lang w:eastAsia="en-NZ"/>
              </w:rPr>
            </w:pPr>
          </w:p>
        </w:tc>
      </w:tr>
      <w:tr w:rsidR="00117784" w14:paraId="2DC48074" w14:textId="77777777">
        <w:tc>
          <w:tcPr>
            <w:tcW w:w="0" w:type="auto"/>
          </w:tcPr>
          <w:p w14:paraId="787C6C66" w14:textId="77777777" w:rsidR="00EB7645" w:rsidRPr="00BE00C7" w:rsidRDefault="00383E43" w:rsidP="00BE00C7">
            <w:pPr>
              <w:pStyle w:val="OutcomeDescription"/>
              <w:spacing w:before="120" w:after="120"/>
              <w:rPr>
                <w:rFonts w:cs="Arial"/>
                <w:lang w:eastAsia="en-NZ"/>
              </w:rPr>
            </w:pPr>
            <w:r w:rsidRPr="00BE00C7">
              <w:rPr>
                <w:rFonts w:cs="Arial"/>
                <w:lang w:eastAsia="en-NZ"/>
              </w:rPr>
              <w:t>Subsection 3.2: My pathway to wellbeing</w:t>
            </w:r>
          </w:p>
          <w:p w14:paraId="58577406"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t>whānau rangatiratanga.</w:t>
            </w:r>
            <w:r w:rsidRPr="00BE00C7">
              <w:rPr>
                <w:rFonts w:cs="Arial"/>
                <w:lang w:eastAsia="en-NZ"/>
              </w:rPr>
              <w:br/>
              <w:t>As service providers: We work in partnership with people and whānau to support wellbeing.</w:t>
            </w:r>
          </w:p>
          <w:p w14:paraId="2E0AE478" w14:textId="77777777" w:rsidR="00EB7645" w:rsidRPr="00BE00C7" w:rsidRDefault="00383E43" w:rsidP="00BE00C7">
            <w:pPr>
              <w:pStyle w:val="OutcomeDescription"/>
              <w:spacing w:before="120" w:after="120"/>
              <w:rPr>
                <w:rFonts w:cs="Arial"/>
                <w:lang w:eastAsia="en-NZ"/>
              </w:rPr>
            </w:pPr>
          </w:p>
        </w:tc>
        <w:tc>
          <w:tcPr>
            <w:tcW w:w="0" w:type="auto"/>
          </w:tcPr>
          <w:p w14:paraId="72EBA4B6"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551AC125" w14:textId="77777777" w:rsidR="00EB7645" w:rsidRPr="00BE00C7" w:rsidRDefault="00383E43" w:rsidP="00BE00C7">
            <w:pPr>
              <w:pStyle w:val="OutcomeDescription"/>
              <w:spacing w:before="120" w:after="120"/>
              <w:rPr>
                <w:rFonts w:cs="Arial"/>
                <w:lang w:eastAsia="en-NZ"/>
              </w:rPr>
            </w:pPr>
            <w:r w:rsidRPr="00BE00C7">
              <w:rPr>
                <w:rFonts w:cs="Arial"/>
                <w:lang w:eastAsia="en-NZ"/>
              </w:rPr>
              <w:t>Summerset organisation have comprehensive policies around all aspects of the resident assessment and care planning process. Six resident fi</w:t>
            </w:r>
            <w:r w:rsidRPr="00BE00C7">
              <w:rPr>
                <w:rFonts w:cs="Arial"/>
                <w:lang w:eastAsia="en-NZ"/>
              </w:rPr>
              <w:t>les were reviewed: two hospital (including one on ACC and one on an end-of-life contract), two dementia level, and two rest home level care (including one respite and one from the serviced apartments). The registered nurses are responsible for conducting a</w:t>
            </w:r>
            <w:r w:rsidRPr="00BE00C7">
              <w:rPr>
                <w:rFonts w:cs="Arial"/>
                <w:lang w:eastAsia="en-NZ"/>
              </w:rPr>
              <w:t>ll assessments and for the development of care plans. There is evidence of resident and family/whānau involvement in the interRAI assessments, long-term care plans reviewed and in progress notes. There is a documented process in place to ensure that barrie</w:t>
            </w:r>
            <w:r w:rsidRPr="00BE00C7">
              <w:rPr>
                <w:rFonts w:cs="Arial"/>
                <w:lang w:eastAsia="en-NZ"/>
              </w:rPr>
              <w:t>rs that prevent whānau of tāngata whaikaha from independently accessing information are identified and strategies to manage these documented. The service supports all residents, including Māori and whānau to identify their own pae ora outcomes in their car</w:t>
            </w:r>
            <w:r w:rsidRPr="00BE00C7">
              <w:rPr>
                <w:rFonts w:cs="Arial"/>
                <w:lang w:eastAsia="en-NZ"/>
              </w:rPr>
              <w:t>e plan. Māori health care plans are strength based and based on Te Whare Tapa Whā holistic model of health.</w:t>
            </w:r>
          </w:p>
          <w:p w14:paraId="7E7078FC" w14:textId="77777777" w:rsidR="00EB7645" w:rsidRPr="00BE00C7" w:rsidRDefault="00383E43" w:rsidP="00BE00C7">
            <w:pPr>
              <w:pStyle w:val="OutcomeDescription"/>
              <w:spacing w:before="120" w:after="120"/>
              <w:rPr>
                <w:rFonts w:cs="Arial"/>
                <w:lang w:eastAsia="en-NZ"/>
              </w:rPr>
            </w:pPr>
            <w:r w:rsidRPr="00BE00C7">
              <w:rPr>
                <w:rFonts w:cs="Arial"/>
                <w:lang w:eastAsia="en-NZ"/>
              </w:rPr>
              <w:t>A comprehensive nursing assessment and an initial support plan is completed within 24 hours of admission. Dietary requirements are completed on admi</w:t>
            </w:r>
            <w:r w:rsidRPr="00BE00C7">
              <w:rPr>
                <w:rFonts w:cs="Arial"/>
                <w:lang w:eastAsia="en-NZ"/>
              </w:rPr>
              <w:t xml:space="preserve">ssion with a copy shared with the kitchen staff. Additional risk assessment tools include behaviour and wound assessments as applicable. The outcomes of risk assessments are reflected in the care plan. </w:t>
            </w:r>
          </w:p>
          <w:p w14:paraId="3BDE65DD" w14:textId="77777777" w:rsidR="00EB7645" w:rsidRPr="00BE00C7" w:rsidRDefault="00383E43" w:rsidP="00BE00C7">
            <w:pPr>
              <w:pStyle w:val="OutcomeDescription"/>
              <w:spacing w:before="120" w:after="120"/>
              <w:rPr>
                <w:rFonts w:cs="Arial"/>
                <w:lang w:eastAsia="en-NZ"/>
              </w:rPr>
            </w:pPr>
            <w:r w:rsidRPr="00BE00C7">
              <w:rPr>
                <w:rFonts w:cs="Arial"/>
                <w:lang w:eastAsia="en-NZ"/>
              </w:rPr>
              <w:t>Long-term care plans reviewed had been completed with</w:t>
            </w:r>
            <w:r w:rsidRPr="00BE00C7">
              <w:rPr>
                <w:rFonts w:cs="Arial"/>
                <w:lang w:eastAsia="en-NZ"/>
              </w:rPr>
              <w:t>in 21 days for long-term residents and first interRAI assessments had been completed within the required timescales for all residents. Evaluations reviewed have been completed six-monthly or sooner for a change in health condition and included written prog</w:t>
            </w:r>
            <w:r w:rsidRPr="00BE00C7">
              <w:rPr>
                <w:rFonts w:cs="Arial"/>
                <w:lang w:eastAsia="en-NZ"/>
              </w:rPr>
              <w:t>ress towards care goals. InterRAI assessments sampled had been updated six-monthly. The previous finding around timeliness of interRAI assessments and care plans (NZS 8134:2008 Criteria 1.3.3.3) has been addressed. Care plans reviewed included intervention</w:t>
            </w:r>
            <w:r w:rsidRPr="00BE00C7">
              <w:rPr>
                <w:rFonts w:cs="Arial"/>
                <w:lang w:eastAsia="en-NZ"/>
              </w:rPr>
              <w:t>s to support all assessed needs. The previous finding around care plan interventions (NZS 8134:2008 Criteria 1.3.6.1) has been addressed. Dementia resident files reviewed included documented routines and activities across a 24-hour plan.</w:t>
            </w:r>
          </w:p>
          <w:p w14:paraId="5DF6B51C"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 xml:space="preserve">All residents had </w:t>
            </w:r>
            <w:r w:rsidRPr="00BE00C7">
              <w:rPr>
                <w:rFonts w:cs="Arial"/>
                <w:lang w:eastAsia="en-NZ"/>
              </w:rPr>
              <w:t xml:space="preserve">been assessed by the general practitioner (GP) within five working days of admission. The service contracts with a local medical centre and a GP visits weekly and as necessary. The GP was unavailable for interview. After hours cover is provided by a local </w:t>
            </w:r>
            <w:r w:rsidRPr="00BE00C7">
              <w:rPr>
                <w:rFonts w:cs="Arial"/>
                <w:lang w:eastAsia="en-NZ"/>
              </w:rPr>
              <w:t>24-hour service. Specialist referrals are initiated as needed. Allied health interventions were documented and integrated into care plans. The service has a physiotherapist available who visits for two hours a week and a podiatrist visits regularly. Mental</w:t>
            </w:r>
            <w:r w:rsidRPr="00BE00C7">
              <w:rPr>
                <w:rFonts w:cs="Arial"/>
                <w:lang w:eastAsia="en-NZ"/>
              </w:rPr>
              <w:t xml:space="preserve"> health team support is well documented and a dietitian, speech language therapist, wound care and continence specialist nurse are available as required through Te Whatu Ora Waitaha Canterbury. </w:t>
            </w:r>
          </w:p>
          <w:p w14:paraId="5C8EED9A" w14:textId="77777777" w:rsidR="00EB7645" w:rsidRPr="00BE00C7" w:rsidRDefault="00383E43" w:rsidP="00BE00C7">
            <w:pPr>
              <w:pStyle w:val="OutcomeDescription"/>
              <w:spacing w:before="120" w:after="120"/>
              <w:rPr>
                <w:rFonts w:cs="Arial"/>
                <w:lang w:eastAsia="en-NZ"/>
              </w:rPr>
            </w:pPr>
            <w:r w:rsidRPr="00BE00C7">
              <w:rPr>
                <w:rFonts w:cs="Arial"/>
                <w:lang w:eastAsia="en-NZ"/>
              </w:rPr>
              <w:t>Care staff interviewed could describe a verbal and written ha</w:t>
            </w:r>
            <w:r w:rsidRPr="00BE00C7">
              <w:rPr>
                <w:rFonts w:cs="Arial"/>
                <w:lang w:eastAsia="en-NZ"/>
              </w:rPr>
              <w:t>ndover at the beginning of each duty that maintains a continuity of service delivery. This was sighted on the day of audit and found to be comprehensive in nature. Progress notes are written on every shift and as necessary by caregivers and RNs.</w:t>
            </w:r>
          </w:p>
          <w:p w14:paraId="723E2581" w14:textId="77777777" w:rsidR="00EB7645" w:rsidRPr="00BE00C7" w:rsidRDefault="00383E43" w:rsidP="00BE00C7">
            <w:pPr>
              <w:pStyle w:val="OutcomeDescription"/>
              <w:spacing w:before="120" w:after="120"/>
              <w:rPr>
                <w:rFonts w:cs="Arial"/>
                <w:lang w:eastAsia="en-NZ"/>
              </w:rPr>
            </w:pPr>
            <w:r w:rsidRPr="00BE00C7">
              <w:rPr>
                <w:rFonts w:cs="Arial"/>
                <w:lang w:eastAsia="en-NZ"/>
              </w:rPr>
              <w:t>Family/whā</w:t>
            </w:r>
            <w:r w:rsidRPr="00BE00C7">
              <w:rPr>
                <w:rFonts w:cs="Arial"/>
                <w:lang w:eastAsia="en-NZ"/>
              </w:rPr>
              <w:t>nau members interviewed reported the needs and expectations regarding their family member were being met. When a resident’s condition alters, the clinical operations manager, or an RN initiates a review with a GP. Family are notified of all changes to heal</w:t>
            </w:r>
            <w:r w:rsidRPr="00BE00C7">
              <w:rPr>
                <w:rFonts w:cs="Arial"/>
                <w:lang w:eastAsia="en-NZ"/>
              </w:rPr>
              <w:t xml:space="preserve">th including infections, accident/incidents, GP visit, medication changes and any changes to health status. Family/whānau contacts are recorded in the progress notes and evidence notifications and discussions. </w:t>
            </w:r>
          </w:p>
          <w:p w14:paraId="5531A9AB" w14:textId="77777777" w:rsidR="00EB7645" w:rsidRPr="00BE00C7" w:rsidRDefault="00383E43" w:rsidP="00BE00C7">
            <w:pPr>
              <w:pStyle w:val="OutcomeDescription"/>
              <w:spacing w:before="120" w:after="120"/>
              <w:rPr>
                <w:rFonts w:cs="Arial"/>
                <w:lang w:eastAsia="en-NZ"/>
              </w:rPr>
            </w:pPr>
            <w:r w:rsidRPr="00BE00C7">
              <w:rPr>
                <w:rFonts w:cs="Arial"/>
                <w:lang w:eastAsia="en-NZ"/>
              </w:rPr>
              <w:t>Wound assessments, wound management plans wit</w:t>
            </w:r>
            <w:r w:rsidRPr="00BE00C7">
              <w:rPr>
                <w:rFonts w:cs="Arial"/>
                <w:lang w:eastAsia="en-NZ"/>
              </w:rPr>
              <w:t xml:space="preserve">h body map, photos and wound measurements were reviewed for the 11 residents with 18 wounds. Wound dressings were being changed appropriately and a wound register is maintained. There was evidence of communication and documented input from the local wound </w:t>
            </w:r>
            <w:r w:rsidRPr="00BE00C7">
              <w:rPr>
                <w:rFonts w:cs="Arial"/>
                <w:lang w:eastAsia="en-NZ"/>
              </w:rPr>
              <w:t xml:space="preserve">nurse specialist. </w:t>
            </w:r>
          </w:p>
          <w:p w14:paraId="6D46DCDC" w14:textId="77777777" w:rsidR="00EB7645" w:rsidRPr="00BE00C7" w:rsidRDefault="00383E43" w:rsidP="00BE00C7">
            <w:pPr>
              <w:pStyle w:val="OutcomeDescription"/>
              <w:spacing w:before="120" w:after="120"/>
              <w:rPr>
                <w:rFonts w:cs="Arial"/>
                <w:lang w:eastAsia="en-NZ"/>
              </w:rPr>
            </w:pPr>
            <w:r w:rsidRPr="00BE00C7">
              <w:rPr>
                <w:rFonts w:cs="Arial"/>
                <w:lang w:eastAsia="en-NZ"/>
              </w:rPr>
              <w:t>Care staff interviewed stated there are adequate clinical supplies and equipment provided, including wound care supplies and pressure injury prevention resources. Continence products are available and resident files include a urinary con</w:t>
            </w:r>
            <w:r w:rsidRPr="00BE00C7">
              <w:rPr>
                <w:rFonts w:cs="Arial"/>
                <w:lang w:eastAsia="en-NZ"/>
              </w:rPr>
              <w:t xml:space="preserve">tinence assessment, bowel management, and continence products identified for day use, night use, and other management. Care plans reflect the required health </w:t>
            </w:r>
            <w:r w:rsidRPr="00BE00C7">
              <w:rPr>
                <w:rFonts w:cs="Arial"/>
                <w:lang w:eastAsia="en-NZ"/>
              </w:rPr>
              <w:lastRenderedPageBreak/>
              <w:t xml:space="preserve">monitoring interventions for individual residents. </w:t>
            </w:r>
          </w:p>
          <w:p w14:paraId="0AF32AFA" w14:textId="27A421DF" w:rsidR="00EB7645" w:rsidRPr="00BE00C7" w:rsidRDefault="00383E43" w:rsidP="00383E43">
            <w:pPr>
              <w:pStyle w:val="OutcomeDescription"/>
              <w:spacing w:before="120" w:after="120"/>
              <w:rPr>
                <w:rFonts w:cs="Arial"/>
                <w:lang w:eastAsia="en-NZ"/>
              </w:rPr>
            </w:pPr>
            <w:r w:rsidRPr="00BE00C7">
              <w:rPr>
                <w:rFonts w:cs="Arial"/>
                <w:lang w:eastAsia="en-NZ"/>
              </w:rPr>
              <w:t xml:space="preserve">Caregivers and RNs complete monitoring charts </w:t>
            </w:r>
            <w:r w:rsidRPr="00BE00C7">
              <w:rPr>
                <w:rFonts w:cs="Arial"/>
                <w:lang w:eastAsia="en-NZ"/>
              </w:rPr>
              <w:t>as needed. Neurological observations are completed as per policy for unwitnessed falls, or where there is a head injury. The care centre manager also reviews all neurological observations as a matter of routine when closing events. The previous finding aro</w:t>
            </w:r>
            <w:r w:rsidRPr="00BE00C7">
              <w:rPr>
                <w:rFonts w:cs="Arial"/>
                <w:lang w:eastAsia="en-NZ"/>
              </w:rPr>
              <w:t>und neurological observations (NZS 8134:2008 Criteria 1.3.6.1) has been addressed.</w:t>
            </w:r>
          </w:p>
        </w:tc>
      </w:tr>
      <w:tr w:rsidR="00117784" w14:paraId="59F45DB4" w14:textId="77777777">
        <w:tc>
          <w:tcPr>
            <w:tcW w:w="0" w:type="auto"/>
          </w:tcPr>
          <w:p w14:paraId="6680AE7E"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1B2F522"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w:t>
            </w:r>
            <w:r w:rsidRPr="00BE00C7">
              <w:rPr>
                <w:rFonts w:cs="Arial"/>
                <w:lang w:eastAsia="en-NZ"/>
              </w:rPr>
              <w:t>: We support the people using our services to maintain and develop their interests and participate in meaningful community and social activities, planned and unplanned, which are suitable for their age and stage and are satisfying to them.</w:t>
            </w:r>
          </w:p>
          <w:p w14:paraId="7972FFA0" w14:textId="77777777" w:rsidR="00EB7645" w:rsidRPr="00BE00C7" w:rsidRDefault="00383E43" w:rsidP="00BE00C7">
            <w:pPr>
              <w:pStyle w:val="OutcomeDescription"/>
              <w:spacing w:before="120" w:after="120"/>
              <w:rPr>
                <w:rFonts w:cs="Arial"/>
                <w:lang w:eastAsia="en-NZ"/>
              </w:rPr>
            </w:pPr>
          </w:p>
        </w:tc>
        <w:tc>
          <w:tcPr>
            <w:tcW w:w="0" w:type="auto"/>
          </w:tcPr>
          <w:p w14:paraId="4BC59B14"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76DB3524" w14:textId="77777777" w:rsidR="00EB7645" w:rsidRPr="00BE00C7" w:rsidRDefault="00383E43" w:rsidP="00BE00C7">
            <w:pPr>
              <w:pStyle w:val="OutcomeDescription"/>
              <w:spacing w:before="120" w:after="120"/>
              <w:rPr>
                <w:rFonts w:cs="Arial"/>
                <w:lang w:eastAsia="en-NZ"/>
              </w:rPr>
            </w:pPr>
            <w:r w:rsidRPr="00BE00C7">
              <w:rPr>
                <w:rFonts w:cs="Arial"/>
                <w:lang w:eastAsia="en-NZ"/>
              </w:rPr>
              <w:t>Summerset on</w:t>
            </w:r>
            <w:r w:rsidRPr="00BE00C7">
              <w:rPr>
                <w:rFonts w:cs="Arial"/>
                <w:lang w:eastAsia="en-NZ"/>
              </w:rPr>
              <w:t xml:space="preserve"> Cavendish employs three recreation officers and one kaitiaki. </w:t>
            </w:r>
          </w:p>
          <w:p w14:paraId="52928EFA" w14:textId="77777777" w:rsidR="00EB7645" w:rsidRPr="00BE00C7" w:rsidRDefault="00383E43" w:rsidP="00BE00C7">
            <w:pPr>
              <w:pStyle w:val="OutcomeDescription"/>
              <w:spacing w:before="120" w:after="120"/>
              <w:rPr>
                <w:rFonts w:cs="Arial"/>
                <w:lang w:eastAsia="en-NZ"/>
              </w:rPr>
            </w:pPr>
            <w:r w:rsidRPr="00BE00C7">
              <w:rPr>
                <w:rFonts w:cs="Arial"/>
                <w:lang w:eastAsia="en-NZ"/>
              </w:rPr>
              <w:t>The activities calendar for both areas include celebratory themes and events. Special events include armchair travel, cultural days, community outings, celebrations for Christmas, Easter, Māor</w:t>
            </w:r>
            <w:r w:rsidRPr="00BE00C7">
              <w:rPr>
                <w:rFonts w:cs="Arial"/>
                <w:lang w:eastAsia="en-NZ"/>
              </w:rPr>
              <w:t>i language week, Waitangi Day and Matariki. A “What does Matariki mean to you?” booklet has been produced by Summerset and made available to residents, family/whānau, and staff. One-on-one contact time is allocated daily with residents who are unable to or</w:t>
            </w:r>
            <w:r w:rsidRPr="00BE00C7">
              <w:rPr>
                <w:rFonts w:cs="Arial"/>
                <w:lang w:eastAsia="en-NZ"/>
              </w:rPr>
              <w:t xml:space="preserve"> choose not to participate in group activities. </w:t>
            </w:r>
          </w:p>
          <w:p w14:paraId="5B83F20C" w14:textId="77777777" w:rsidR="00EB7645" w:rsidRPr="00BE00C7" w:rsidRDefault="00383E43" w:rsidP="00BE00C7">
            <w:pPr>
              <w:pStyle w:val="OutcomeDescription"/>
              <w:spacing w:before="120" w:after="120"/>
              <w:rPr>
                <w:rFonts w:cs="Arial"/>
                <w:lang w:eastAsia="en-NZ"/>
              </w:rPr>
            </w:pPr>
            <w:r w:rsidRPr="00BE00C7">
              <w:rPr>
                <w:rFonts w:cs="Arial"/>
                <w:lang w:eastAsia="en-NZ"/>
              </w:rPr>
              <w:t>Community connections include the facilitation of sessions with well-known New Zealanders who provide interactive ‘question and answer’ zoom sessions. The service facilitates opportunities for Māori resident</w:t>
            </w:r>
            <w:r w:rsidRPr="00BE00C7">
              <w:rPr>
                <w:rFonts w:cs="Arial"/>
                <w:lang w:eastAsia="en-NZ"/>
              </w:rPr>
              <w:t>s to participate in te ao Māori, through the use of Māori language on planners, in activities, signage and culturally focused food related activities.</w:t>
            </w:r>
          </w:p>
          <w:p w14:paraId="6FE99F68"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There is a full range of social activities that are available on the monthly programme for all residents </w:t>
            </w:r>
            <w:r w:rsidRPr="00BE00C7">
              <w:rPr>
                <w:rFonts w:cs="Arial"/>
                <w:lang w:eastAsia="en-NZ"/>
              </w:rPr>
              <w:t>to participate in. One-on-one contact time is allocated daily with residents who choose not to participate in group activities. All activity plans were resident centred and comprehensive. The programme is very flexible in the dementia unit and activities a</w:t>
            </w:r>
            <w:r w:rsidRPr="00BE00C7">
              <w:rPr>
                <w:rFonts w:cs="Arial"/>
                <w:lang w:eastAsia="en-NZ"/>
              </w:rPr>
              <w:t xml:space="preserve">re often spontaneous, depending on the resident’s interests and the weather on the day. The Life Story tool is completed by the relatives for residents in the dementia unit which provides information that contributes to the activity plan. This information </w:t>
            </w:r>
            <w:r w:rsidRPr="00BE00C7">
              <w:rPr>
                <w:rFonts w:cs="Arial"/>
                <w:lang w:eastAsia="en-NZ"/>
              </w:rPr>
              <w:t xml:space="preserve">and the cultural assessment forms the basis of the individual activities plan and the 24-hour activity plan. The 24-hour activity plans include strategies for distraction and de-escalation. The previous finding </w:t>
            </w:r>
            <w:r w:rsidRPr="00BE00C7">
              <w:rPr>
                <w:rFonts w:cs="Arial"/>
                <w:lang w:eastAsia="en-NZ"/>
              </w:rPr>
              <w:lastRenderedPageBreak/>
              <w:t xml:space="preserve">around 24-hour activity plans (NZS 8134:2008 </w:t>
            </w:r>
            <w:r w:rsidRPr="00BE00C7">
              <w:rPr>
                <w:rFonts w:cs="Arial"/>
                <w:lang w:eastAsia="en-NZ"/>
              </w:rPr>
              <w:t>Criteria 1.3.7.1) has been addressed.</w:t>
            </w:r>
          </w:p>
          <w:p w14:paraId="70954BF2"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Residents and families/whānau interviewed spoke positively of the activity programme with feedback and suggestions for activities made via resident meetings and surveys. </w:t>
            </w:r>
          </w:p>
          <w:p w14:paraId="2A8F63CC" w14:textId="77777777" w:rsidR="00EB7645" w:rsidRPr="00BE00C7" w:rsidRDefault="00383E43" w:rsidP="00BE00C7">
            <w:pPr>
              <w:pStyle w:val="OutcomeDescription"/>
              <w:spacing w:before="120" w:after="120"/>
              <w:rPr>
                <w:rFonts w:cs="Arial"/>
                <w:lang w:eastAsia="en-NZ"/>
              </w:rPr>
            </w:pPr>
          </w:p>
        </w:tc>
      </w:tr>
      <w:tr w:rsidR="00117784" w14:paraId="17563D57" w14:textId="77777777">
        <w:tc>
          <w:tcPr>
            <w:tcW w:w="0" w:type="auto"/>
          </w:tcPr>
          <w:p w14:paraId="0EBB9F01"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Subsection 3.4: My medication</w:t>
            </w:r>
          </w:p>
          <w:p w14:paraId="4ECFB052"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I receive my medication and blood product</w:t>
            </w:r>
            <w:r w:rsidRPr="00BE00C7">
              <w:rPr>
                <w:rFonts w:cs="Arial"/>
                <w:lang w:eastAsia="en-NZ"/>
              </w:rPr>
              <w: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w:t>
            </w:r>
            <w:r w:rsidRPr="00BE00C7">
              <w:rPr>
                <w:rFonts w:cs="Arial"/>
                <w:lang w:eastAsia="en-NZ"/>
              </w:rPr>
              <w:t>nner that complies with current legislative requirements and safe practice guidelines.</w:t>
            </w:r>
          </w:p>
          <w:p w14:paraId="10AC1428" w14:textId="77777777" w:rsidR="00EB7645" w:rsidRPr="00BE00C7" w:rsidRDefault="00383E43" w:rsidP="00BE00C7">
            <w:pPr>
              <w:pStyle w:val="OutcomeDescription"/>
              <w:spacing w:before="120" w:after="120"/>
              <w:rPr>
                <w:rFonts w:cs="Arial"/>
                <w:lang w:eastAsia="en-NZ"/>
              </w:rPr>
            </w:pPr>
          </w:p>
        </w:tc>
        <w:tc>
          <w:tcPr>
            <w:tcW w:w="0" w:type="auto"/>
          </w:tcPr>
          <w:p w14:paraId="348DF842"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4579B885" w14:textId="77777777" w:rsidR="00EB7645" w:rsidRPr="00BE00C7" w:rsidRDefault="00383E43"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caregivers) who admini</w:t>
            </w:r>
            <w:r w:rsidRPr="00BE00C7">
              <w:rPr>
                <w:rFonts w:cs="Arial"/>
                <w:lang w:eastAsia="en-NZ"/>
              </w:rPr>
              <w:t xml:space="preserve">ster medications have been assessed for competency on an annual basis. Education around safe medication administration was last provided 25 February 2022. Registered nurses have completed syringe driver training. </w:t>
            </w:r>
          </w:p>
          <w:p w14:paraId="69A89729" w14:textId="77777777" w:rsidR="00EB7645" w:rsidRPr="00BE00C7" w:rsidRDefault="00383E43" w:rsidP="00BE00C7">
            <w:pPr>
              <w:pStyle w:val="OutcomeDescription"/>
              <w:spacing w:before="120" w:after="120"/>
              <w:rPr>
                <w:rFonts w:cs="Arial"/>
                <w:lang w:eastAsia="en-NZ"/>
              </w:rPr>
            </w:pPr>
            <w:r w:rsidRPr="00BE00C7">
              <w:rPr>
                <w:rFonts w:cs="Arial"/>
                <w:lang w:eastAsia="en-NZ"/>
              </w:rPr>
              <w:t>Staff were observed to be safely administe</w:t>
            </w:r>
            <w:r w:rsidRPr="00BE00C7">
              <w:rPr>
                <w:rFonts w:cs="Arial"/>
                <w:lang w:eastAsia="en-NZ"/>
              </w:rPr>
              <w:t xml:space="preserve">ring medications. Registered nurses and caregivers interviewed could describe their role regarding medication administration. The service currently uses robotics for regular medication and ‘as required’ medications. All medications are checked on delivery </w:t>
            </w:r>
            <w:r w:rsidRPr="00BE00C7">
              <w:rPr>
                <w:rFonts w:cs="Arial"/>
                <w:lang w:eastAsia="en-NZ"/>
              </w:rPr>
              <w:t xml:space="preserve">against the medication chart and any discrepancies are fed back to the supplying pharmacy. </w:t>
            </w:r>
          </w:p>
          <w:p w14:paraId="03BBFFBA" w14:textId="77777777" w:rsidR="00EB7645" w:rsidRPr="00BE00C7" w:rsidRDefault="00383E43" w:rsidP="00BE00C7">
            <w:pPr>
              <w:pStyle w:val="OutcomeDescription"/>
              <w:spacing w:before="120" w:after="120"/>
              <w:rPr>
                <w:rFonts w:cs="Arial"/>
                <w:lang w:eastAsia="en-NZ"/>
              </w:rPr>
            </w:pPr>
            <w:r w:rsidRPr="00BE00C7">
              <w:rPr>
                <w:rFonts w:cs="Arial"/>
                <w:lang w:eastAsia="en-NZ"/>
              </w:rPr>
              <w:t>Medications were appropriately stored in the two facility medication rooms and locked trolleys. The medication fridge and medication room temperatures are monitored</w:t>
            </w:r>
            <w:r w:rsidRPr="00BE00C7">
              <w:rPr>
                <w:rFonts w:cs="Arial"/>
                <w:lang w:eastAsia="en-NZ"/>
              </w:rPr>
              <w:t>, and the temperatures were within acceptable ranges. All medications, including the bulk supply order, is checked weekly and signed on the checklist form. All eye drops have been dated on opening. All over the counter vitamins or alternative therapies res</w:t>
            </w:r>
            <w:r w:rsidRPr="00BE00C7">
              <w:rPr>
                <w:rFonts w:cs="Arial"/>
                <w:lang w:eastAsia="en-NZ"/>
              </w:rPr>
              <w:t>idents may choose to use, must be reviewed, and prescribed by the GP. Standing orders are not used.</w:t>
            </w:r>
          </w:p>
          <w:p w14:paraId="5E4E3166" w14:textId="77777777" w:rsidR="00EB7645" w:rsidRPr="00BE00C7" w:rsidRDefault="00383E43"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reviewed identified that the GP had reviewed all residents’ medication charts three</w:t>
            </w:r>
            <w:r w:rsidRPr="00BE00C7">
              <w:rPr>
                <w:rFonts w:cs="Arial"/>
                <w:lang w:eastAsia="en-NZ"/>
              </w:rPr>
              <w:t>-monthly, and each drug chart has photo identification and allergy status identified. There were self-medicating residents who evidenced completed competencies and safe storage of medications.</w:t>
            </w:r>
          </w:p>
          <w:p w14:paraId="78CA040C"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The registered nurses and management described working in </w:t>
            </w:r>
            <w:r w:rsidRPr="00BE00C7">
              <w:rPr>
                <w:rFonts w:cs="Arial"/>
                <w:lang w:eastAsia="en-NZ"/>
              </w:rPr>
              <w:t xml:space="preserve">partnership with future Māori residents and whānau to ensure the </w:t>
            </w:r>
            <w:r w:rsidRPr="00BE00C7">
              <w:rPr>
                <w:rFonts w:cs="Arial"/>
                <w:lang w:eastAsia="en-NZ"/>
              </w:rPr>
              <w:lastRenderedPageBreak/>
              <w:t>appropriate support is in place, advice is timely, easily accessed, and treatment is prioritised to achieve better health outcomes. Residents interviewed stated they were well informed regard</w:t>
            </w:r>
            <w:r w:rsidRPr="00BE00C7">
              <w:rPr>
                <w:rFonts w:cs="Arial"/>
                <w:lang w:eastAsia="en-NZ"/>
              </w:rPr>
              <w:t>ing their medications and felt that the staff explained all aspects of their care.</w:t>
            </w:r>
          </w:p>
          <w:p w14:paraId="790A3312" w14:textId="77777777" w:rsidR="00EB7645" w:rsidRPr="00BE00C7" w:rsidRDefault="00383E43" w:rsidP="00BE00C7">
            <w:pPr>
              <w:pStyle w:val="OutcomeDescription"/>
              <w:spacing w:before="120" w:after="120"/>
              <w:rPr>
                <w:rFonts w:cs="Arial"/>
                <w:lang w:eastAsia="en-NZ"/>
              </w:rPr>
            </w:pPr>
          </w:p>
        </w:tc>
      </w:tr>
      <w:tr w:rsidR="00117784" w14:paraId="3AD9B875" w14:textId="77777777">
        <w:tc>
          <w:tcPr>
            <w:tcW w:w="0" w:type="auto"/>
          </w:tcPr>
          <w:p w14:paraId="627BF990"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921E3AD"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w:t>
            </w:r>
            <w:r w:rsidRPr="00BE00C7">
              <w:rPr>
                <w:rFonts w:cs="Arial"/>
                <w:lang w:eastAsia="en-NZ"/>
              </w:rPr>
              <w:t>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4283FF0" w14:textId="77777777" w:rsidR="00EB7645" w:rsidRPr="00BE00C7" w:rsidRDefault="00383E43" w:rsidP="00BE00C7">
            <w:pPr>
              <w:pStyle w:val="OutcomeDescription"/>
              <w:spacing w:before="120" w:after="120"/>
              <w:rPr>
                <w:rFonts w:cs="Arial"/>
                <w:lang w:eastAsia="en-NZ"/>
              </w:rPr>
            </w:pPr>
          </w:p>
        </w:tc>
        <w:tc>
          <w:tcPr>
            <w:tcW w:w="0" w:type="auto"/>
          </w:tcPr>
          <w:p w14:paraId="072996BC"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618854C8" w14:textId="77777777" w:rsidR="00EB7645" w:rsidRPr="00BE00C7" w:rsidRDefault="00383E43" w:rsidP="00BE00C7">
            <w:pPr>
              <w:pStyle w:val="OutcomeDescription"/>
              <w:spacing w:before="120" w:after="120"/>
              <w:rPr>
                <w:rFonts w:cs="Arial"/>
                <w:lang w:eastAsia="en-NZ"/>
              </w:rPr>
            </w:pPr>
            <w:r w:rsidRPr="00BE00C7">
              <w:rPr>
                <w:rFonts w:cs="Arial"/>
                <w:lang w:eastAsia="en-NZ"/>
              </w:rPr>
              <w:t>The service adopts a</w:t>
            </w:r>
            <w:r w:rsidRPr="00BE00C7">
              <w:rPr>
                <w:rFonts w:cs="Arial"/>
                <w:lang w:eastAsia="en-NZ"/>
              </w:rPr>
              <w:t xml:space="preserve"> holistic approach to menu development that ensures nutritional value, and respects and supports cultural beliefs, values, and protocols around food. There are menu options culturally specific to te ao Māori. Kitchen staff and care staff interviewed unders</w:t>
            </w:r>
            <w:r w:rsidRPr="00BE00C7">
              <w:rPr>
                <w:rFonts w:cs="Arial"/>
                <w:lang w:eastAsia="en-NZ"/>
              </w:rPr>
              <w:t>tood basic Māori practices in line with tapu and noa. Nutritious snacks and finger foods are available for the residents at any time of the day or night.</w:t>
            </w:r>
          </w:p>
          <w:p w14:paraId="4629561F" w14:textId="77777777" w:rsidR="00EB7645" w:rsidRPr="00BE00C7" w:rsidRDefault="00383E43" w:rsidP="00BE00C7">
            <w:pPr>
              <w:pStyle w:val="OutcomeDescription"/>
              <w:spacing w:before="120" w:after="120"/>
              <w:rPr>
                <w:rFonts w:cs="Arial"/>
                <w:lang w:eastAsia="en-NZ"/>
              </w:rPr>
            </w:pPr>
          </w:p>
        </w:tc>
      </w:tr>
      <w:tr w:rsidR="00117784" w14:paraId="685BD54E" w14:textId="77777777">
        <w:tc>
          <w:tcPr>
            <w:tcW w:w="0" w:type="auto"/>
          </w:tcPr>
          <w:p w14:paraId="4D862823"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EBE9311"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601CD089" w14:textId="77777777" w:rsidR="00EB7645" w:rsidRPr="00BE00C7" w:rsidRDefault="00383E43" w:rsidP="00BE00C7">
            <w:pPr>
              <w:pStyle w:val="OutcomeDescription"/>
              <w:spacing w:before="120" w:after="120"/>
              <w:rPr>
                <w:rFonts w:cs="Arial"/>
                <w:lang w:eastAsia="en-NZ"/>
              </w:rPr>
            </w:pPr>
          </w:p>
        </w:tc>
        <w:tc>
          <w:tcPr>
            <w:tcW w:w="0" w:type="auto"/>
          </w:tcPr>
          <w:p w14:paraId="4C78FE0C"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58B6E9E0" w14:textId="77777777" w:rsidR="00EB7645" w:rsidRPr="00BE00C7" w:rsidRDefault="00383E43"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w:t>
            </w:r>
            <w:r w:rsidRPr="00BE00C7">
              <w:rPr>
                <w:rFonts w:cs="Arial"/>
                <w:lang w:eastAsia="en-NZ"/>
              </w:rPr>
              <w:t xml:space="preserve">n, which includes current needs and risk mitigation. Planned exits, discharges or transfers were coordinated in collaboration with the resident (where appropriate), family/whānau and other service providers to ensure continuity of care. </w:t>
            </w:r>
          </w:p>
          <w:p w14:paraId="7C371634" w14:textId="77777777" w:rsidR="00EB7645" w:rsidRPr="00BE00C7" w:rsidRDefault="00383E43" w:rsidP="00BE00C7">
            <w:pPr>
              <w:pStyle w:val="OutcomeDescription"/>
              <w:spacing w:before="120" w:after="120"/>
              <w:rPr>
                <w:rFonts w:cs="Arial"/>
                <w:lang w:eastAsia="en-NZ"/>
              </w:rPr>
            </w:pPr>
          </w:p>
        </w:tc>
      </w:tr>
      <w:tr w:rsidR="00117784" w14:paraId="5A549173" w14:textId="77777777">
        <w:tc>
          <w:tcPr>
            <w:tcW w:w="0" w:type="auto"/>
          </w:tcPr>
          <w:p w14:paraId="2612FA76"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Subsection 4.1: </w:t>
            </w:r>
            <w:r w:rsidRPr="00BE00C7">
              <w:rPr>
                <w:rFonts w:cs="Arial"/>
                <w:lang w:eastAsia="en-NZ"/>
              </w:rPr>
              <w:t>The facility</w:t>
            </w:r>
          </w:p>
          <w:p w14:paraId="411F54A3"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w:t>
            </w:r>
            <w:r w:rsidRPr="00BE00C7">
              <w:rPr>
                <w:rFonts w:cs="Arial"/>
                <w:lang w:eastAsia="en-NZ"/>
              </w:rPr>
              <w:t>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 the people we deliver services to can move independently and freely throughout. The physical e</w:t>
            </w:r>
            <w:r w:rsidRPr="00BE00C7">
              <w:rPr>
                <w:rFonts w:cs="Arial"/>
                <w:lang w:eastAsia="en-NZ"/>
              </w:rPr>
              <w:t>nvironment optimises people’s sense of belonging, independence, interaction, and function.</w:t>
            </w:r>
          </w:p>
          <w:p w14:paraId="69FECDE6" w14:textId="77777777" w:rsidR="00EB7645" w:rsidRPr="00BE00C7" w:rsidRDefault="00383E43" w:rsidP="00BE00C7">
            <w:pPr>
              <w:pStyle w:val="OutcomeDescription"/>
              <w:spacing w:before="120" w:after="120"/>
              <w:rPr>
                <w:rFonts w:cs="Arial"/>
                <w:lang w:eastAsia="en-NZ"/>
              </w:rPr>
            </w:pPr>
          </w:p>
        </w:tc>
        <w:tc>
          <w:tcPr>
            <w:tcW w:w="0" w:type="auto"/>
          </w:tcPr>
          <w:p w14:paraId="6F2DE4D7"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B108B6" w14:textId="77777777" w:rsidR="00EB7645" w:rsidRPr="00BE00C7" w:rsidRDefault="00383E43" w:rsidP="00BE00C7">
            <w:pPr>
              <w:pStyle w:val="OutcomeDescription"/>
              <w:spacing w:before="120" w:after="120"/>
              <w:rPr>
                <w:rFonts w:cs="Arial"/>
                <w:lang w:eastAsia="en-NZ"/>
              </w:rPr>
            </w:pPr>
            <w:r w:rsidRPr="00BE00C7">
              <w:rPr>
                <w:rFonts w:cs="Arial"/>
                <w:lang w:eastAsia="en-NZ"/>
              </w:rPr>
              <w:t>The buildings, plant, and equipment are fit for purpose at Summerset on Cavendish, and comply with legislation relevant to the health and disability services bei</w:t>
            </w:r>
            <w:r w:rsidRPr="00BE00C7">
              <w:rPr>
                <w:rFonts w:cs="Arial"/>
                <w:lang w:eastAsia="en-NZ"/>
              </w:rPr>
              <w:t>ng provided. The current building warrant of fitness expires 1 February 2023. Water temperatures in resident areas are monitored monthly and evidence all temperatures are within required range. The previous finding around monitoring of water temperatures (</w:t>
            </w:r>
            <w:r w:rsidRPr="00BE00C7">
              <w:rPr>
                <w:rFonts w:cs="Arial"/>
                <w:lang w:eastAsia="en-NZ"/>
              </w:rPr>
              <w:t xml:space="preserve">NZS 8134:2008 Criteria 1.4.2.1) has been addressed. The environment is inclusive of peoples’ cultures and supports </w:t>
            </w:r>
            <w:r w:rsidRPr="00BE00C7">
              <w:rPr>
                <w:rFonts w:cs="Arial"/>
                <w:lang w:eastAsia="en-NZ"/>
              </w:rPr>
              <w:lastRenderedPageBreak/>
              <w:t xml:space="preserve">cultural practices, as evidenced in care plans. </w:t>
            </w:r>
          </w:p>
          <w:p w14:paraId="78A80AA7"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The service has no plans to expand or alter the building, but will consider how designs and </w:t>
            </w:r>
            <w:r w:rsidRPr="00BE00C7">
              <w:rPr>
                <w:rFonts w:cs="Arial"/>
                <w:lang w:eastAsia="en-NZ"/>
              </w:rPr>
              <w:t>the environment reflects the aspirations and identity of Māori, for any new additions or new building construction that may take place in the future.</w:t>
            </w:r>
          </w:p>
          <w:p w14:paraId="61AD8F05" w14:textId="77777777" w:rsidR="00EB7645" w:rsidRPr="00BE00C7" w:rsidRDefault="00383E43" w:rsidP="00BE00C7">
            <w:pPr>
              <w:pStyle w:val="OutcomeDescription"/>
              <w:spacing w:before="120" w:after="120"/>
              <w:rPr>
                <w:rFonts w:cs="Arial"/>
                <w:lang w:eastAsia="en-NZ"/>
              </w:rPr>
            </w:pPr>
          </w:p>
        </w:tc>
      </w:tr>
      <w:tr w:rsidR="00117784" w14:paraId="388D876B" w14:textId="77777777">
        <w:tc>
          <w:tcPr>
            <w:tcW w:w="0" w:type="auto"/>
          </w:tcPr>
          <w:p w14:paraId="795CD26C"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9017DC8"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I trust that if there is an emergency, my s</w:t>
            </w:r>
            <w:r w:rsidRPr="00BE00C7">
              <w:rPr>
                <w:rFonts w:cs="Arial"/>
                <w:lang w:eastAsia="en-NZ"/>
              </w:rPr>
              <w:t>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w:t>
            </w:r>
            <w:r w:rsidRPr="00BE00C7">
              <w:rPr>
                <w:rFonts w:cs="Arial"/>
                <w:lang w:eastAsia="en-NZ"/>
              </w:rPr>
              <w:t>rgency or unexpected event.</w:t>
            </w:r>
          </w:p>
          <w:p w14:paraId="494347EF" w14:textId="77777777" w:rsidR="00EB7645" w:rsidRPr="00BE00C7" w:rsidRDefault="00383E43" w:rsidP="00BE00C7">
            <w:pPr>
              <w:pStyle w:val="OutcomeDescription"/>
              <w:spacing w:before="120" w:after="120"/>
              <w:rPr>
                <w:rFonts w:cs="Arial"/>
                <w:lang w:eastAsia="en-NZ"/>
              </w:rPr>
            </w:pPr>
          </w:p>
        </w:tc>
        <w:tc>
          <w:tcPr>
            <w:tcW w:w="0" w:type="auto"/>
          </w:tcPr>
          <w:p w14:paraId="352B736B"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5EF7904F" w14:textId="77777777" w:rsidR="00EB7645" w:rsidRPr="00BE00C7" w:rsidRDefault="00383E43"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in accordance with the facility’s building warrant of fitness.</w:t>
            </w:r>
          </w:p>
          <w:p w14:paraId="5A6808A1" w14:textId="77777777" w:rsidR="00EB7645" w:rsidRPr="00BE00C7" w:rsidRDefault="00383E43" w:rsidP="00BE00C7">
            <w:pPr>
              <w:pStyle w:val="OutcomeDescription"/>
              <w:spacing w:before="120" w:after="120"/>
              <w:rPr>
                <w:rFonts w:cs="Arial"/>
                <w:lang w:eastAsia="en-NZ"/>
              </w:rPr>
            </w:pPr>
            <w:r w:rsidRPr="00BE00C7">
              <w:rPr>
                <w:rFonts w:cs="Arial"/>
                <w:lang w:eastAsia="en-NZ"/>
              </w:rPr>
              <w:t>The facility is part of the gated Summerset community, with gates which automatically lock at 8:30 pm and open again at 6 am. The building is locked at 5 pm each night and has camera surveillance at all entrances. Monitors are located in the care centre nu</w:t>
            </w:r>
            <w:r w:rsidRPr="00BE00C7">
              <w:rPr>
                <w:rFonts w:cs="Arial"/>
                <w:lang w:eastAsia="en-NZ"/>
              </w:rPr>
              <w:t xml:space="preserve">rses’ stations and in management offices. Staff complete security checks at night. </w:t>
            </w:r>
          </w:p>
          <w:p w14:paraId="641FF1D6" w14:textId="77777777" w:rsidR="00EB7645" w:rsidRPr="00BE00C7" w:rsidRDefault="00383E43" w:rsidP="00BE00C7">
            <w:pPr>
              <w:pStyle w:val="OutcomeDescription"/>
              <w:spacing w:before="120" w:after="120"/>
              <w:rPr>
                <w:rFonts w:cs="Arial"/>
                <w:lang w:eastAsia="en-NZ"/>
              </w:rPr>
            </w:pPr>
          </w:p>
        </w:tc>
      </w:tr>
      <w:tr w:rsidR="00117784" w14:paraId="2B680E1A" w14:textId="77777777">
        <w:tc>
          <w:tcPr>
            <w:tcW w:w="0" w:type="auto"/>
          </w:tcPr>
          <w:p w14:paraId="2890E432" w14:textId="77777777" w:rsidR="00EB7645" w:rsidRPr="00BE00C7" w:rsidRDefault="00383E4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98F2136"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w:t>
            </w:r>
            <w:r w:rsidRPr="00BE00C7">
              <w:rPr>
                <w:rFonts w:cs="Arial"/>
                <w:lang w:eastAsia="en-NZ"/>
              </w:rPr>
              <w:t>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w:t>
            </w:r>
            <w:r w:rsidRPr="00BE00C7">
              <w:rPr>
                <w:rFonts w:cs="Arial"/>
                <w:lang w:eastAsia="en-NZ"/>
              </w:rPr>
              <w:t>evention programme that is appropriate to the needs, size, and scope of our services.</w:t>
            </w:r>
          </w:p>
          <w:p w14:paraId="62FA06A8" w14:textId="77777777" w:rsidR="00EB7645" w:rsidRPr="00BE00C7" w:rsidRDefault="00383E43" w:rsidP="00BE00C7">
            <w:pPr>
              <w:pStyle w:val="OutcomeDescription"/>
              <w:spacing w:before="120" w:after="120"/>
              <w:rPr>
                <w:rFonts w:cs="Arial"/>
                <w:lang w:eastAsia="en-NZ"/>
              </w:rPr>
            </w:pPr>
          </w:p>
        </w:tc>
        <w:tc>
          <w:tcPr>
            <w:tcW w:w="0" w:type="auto"/>
          </w:tcPr>
          <w:p w14:paraId="2CDE4668"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663FC26B" w14:textId="77777777" w:rsidR="00EB7645" w:rsidRPr="00BE00C7" w:rsidRDefault="00383E43" w:rsidP="00BE00C7">
            <w:pPr>
              <w:pStyle w:val="OutcomeDescription"/>
              <w:spacing w:before="120" w:after="120"/>
              <w:rPr>
                <w:rFonts w:cs="Arial"/>
                <w:lang w:eastAsia="en-NZ"/>
              </w:rPr>
            </w:pPr>
            <w:r w:rsidRPr="00BE00C7">
              <w:rPr>
                <w:rFonts w:cs="Arial"/>
                <w:lang w:eastAsia="en-NZ"/>
              </w:rPr>
              <w:t>The service has a pandemic plan and an organisational Covid-19 response plan which includes site specific preparation and planning for the management of lockdown, scr</w:t>
            </w:r>
            <w:r w:rsidRPr="00BE00C7">
              <w:rPr>
                <w:rFonts w:cs="Arial"/>
                <w:lang w:eastAsia="en-NZ"/>
              </w:rPr>
              <w:t>eening, transfers into the facility and positive tests should this occur. There are outbreak kits readily available and sufficient supplies of personal protective equipment.</w:t>
            </w:r>
          </w:p>
          <w:p w14:paraId="37127D61" w14:textId="77777777" w:rsidR="00EB7645" w:rsidRPr="00BE00C7" w:rsidRDefault="00383E43" w:rsidP="00BE00C7">
            <w:pPr>
              <w:pStyle w:val="OutcomeDescription"/>
              <w:spacing w:before="120" w:after="120"/>
              <w:rPr>
                <w:rFonts w:cs="Arial"/>
                <w:lang w:eastAsia="en-NZ"/>
              </w:rPr>
            </w:pPr>
            <w:r w:rsidRPr="00BE00C7">
              <w:rPr>
                <w:rFonts w:cs="Arial"/>
                <w:lang w:eastAsia="en-NZ"/>
              </w:rPr>
              <w:t>The organisation has sought external expertise to ensure policies incorporate cult</w:t>
            </w:r>
            <w:r w:rsidRPr="00BE00C7">
              <w:rPr>
                <w:rFonts w:cs="Arial"/>
                <w:lang w:eastAsia="en-NZ"/>
              </w:rPr>
              <w:t>urally safe practises. Summerset on Cavendish is working towards incorporating information in te reo Māori around infection control. Staff interviewed were knowledgeable around providing culturally safe practices, to acknowledge the spirit of Te Tiriti o W</w:t>
            </w:r>
            <w:r w:rsidRPr="00BE00C7">
              <w:rPr>
                <w:rFonts w:cs="Arial"/>
                <w:lang w:eastAsia="en-NZ"/>
              </w:rPr>
              <w:t>aitangi.</w:t>
            </w:r>
          </w:p>
          <w:p w14:paraId="5B60CB67" w14:textId="77777777" w:rsidR="00EB7645" w:rsidRPr="00BE00C7" w:rsidRDefault="00383E43" w:rsidP="00BE00C7">
            <w:pPr>
              <w:pStyle w:val="OutcomeDescription"/>
              <w:spacing w:before="120" w:after="120"/>
              <w:rPr>
                <w:rFonts w:cs="Arial"/>
                <w:lang w:eastAsia="en-NZ"/>
              </w:rPr>
            </w:pPr>
          </w:p>
        </w:tc>
      </w:tr>
      <w:tr w:rsidR="00117784" w14:paraId="501FD9FC" w14:textId="77777777">
        <w:tc>
          <w:tcPr>
            <w:tcW w:w="0" w:type="auto"/>
          </w:tcPr>
          <w:p w14:paraId="51F1D38F" w14:textId="77777777" w:rsidR="00EB7645" w:rsidRPr="00BE00C7" w:rsidRDefault="00383E4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54E062A" w14:textId="77777777" w:rsidR="00EB7645" w:rsidRPr="00BE00C7" w:rsidRDefault="00383E4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w:t>
            </w:r>
            <w:r w:rsidRPr="00BE00C7">
              <w:rPr>
                <w:rFonts w:cs="Arial"/>
                <w:lang w:eastAsia="en-NZ"/>
              </w:rPr>
              <w:t>iders: We carry out surveillance of HAIs and multi-</w:t>
            </w:r>
            <w:r w:rsidRPr="00BE00C7">
              <w:rPr>
                <w:rFonts w:cs="Arial"/>
                <w:lang w:eastAsia="en-NZ"/>
              </w:rPr>
              <w:lastRenderedPageBreak/>
              <w:t>drug-resistant organisms in accordance with national and regional surveillance programmes, agreed objectives, priorities, and methods specified in the infection prevention programme, and with an equity foc</w:t>
            </w:r>
            <w:r w:rsidRPr="00BE00C7">
              <w:rPr>
                <w:rFonts w:cs="Arial"/>
                <w:lang w:eastAsia="en-NZ"/>
              </w:rPr>
              <w:t>us.</w:t>
            </w:r>
          </w:p>
          <w:p w14:paraId="5D4F64B4" w14:textId="77777777" w:rsidR="00EB7645" w:rsidRPr="00BE00C7" w:rsidRDefault="00383E43" w:rsidP="00BE00C7">
            <w:pPr>
              <w:pStyle w:val="OutcomeDescription"/>
              <w:spacing w:before="120" w:after="120"/>
              <w:rPr>
                <w:rFonts w:cs="Arial"/>
                <w:lang w:eastAsia="en-NZ"/>
              </w:rPr>
            </w:pPr>
          </w:p>
        </w:tc>
        <w:tc>
          <w:tcPr>
            <w:tcW w:w="0" w:type="auto"/>
          </w:tcPr>
          <w:p w14:paraId="49D7395D"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C074CF" w14:textId="77777777" w:rsidR="00EB7645" w:rsidRPr="00BE00C7" w:rsidRDefault="00383E43"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control policy manual. Monthly infection data is collected for all infections based on signs, symptoms, and definition of infection</w:t>
            </w:r>
            <w:r w:rsidRPr="00BE00C7">
              <w:rPr>
                <w:rFonts w:cs="Arial"/>
                <w:lang w:eastAsia="en-NZ"/>
              </w:rPr>
              <w:t xml:space="preserve">. The infection prevention coordinator (IPC) is new to the role and is supported by the care </w:t>
            </w:r>
            <w:r w:rsidRPr="00BE00C7">
              <w:rPr>
                <w:rFonts w:cs="Arial"/>
                <w:lang w:eastAsia="en-NZ"/>
              </w:rPr>
              <w:lastRenderedPageBreak/>
              <w:t xml:space="preserve">centre manager while completing orientation to the role. </w:t>
            </w:r>
          </w:p>
          <w:p w14:paraId="524E02BD" w14:textId="77777777" w:rsidR="00EB7645" w:rsidRPr="00BE00C7" w:rsidRDefault="00383E43" w:rsidP="00BE00C7">
            <w:pPr>
              <w:pStyle w:val="OutcomeDescription"/>
              <w:spacing w:before="120" w:after="120"/>
              <w:rPr>
                <w:rFonts w:cs="Arial"/>
                <w:lang w:eastAsia="en-NZ"/>
              </w:rPr>
            </w:pPr>
            <w:r w:rsidRPr="00BE00C7">
              <w:rPr>
                <w:rFonts w:cs="Arial"/>
                <w:lang w:eastAsia="en-NZ"/>
              </w:rPr>
              <w:t>Infections are entered into an infection register and surveillance of all infections (including organisms</w:t>
            </w:r>
            <w:r w:rsidRPr="00BE00C7">
              <w:rPr>
                <w:rFonts w:cs="Arial"/>
                <w:lang w:eastAsia="en-NZ"/>
              </w:rPr>
              <w:t>) is collated onto a monthly infection summary. This data is monitored and analysed for trends, monthly and annually. Infection control surveillance is discussed at clinical, quality and staff meetings. Meeting minutes and graphs are displayed for staff. T</w:t>
            </w:r>
            <w:r w:rsidRPr="00BE00C7">
              <w:rPr>
                <w:rFonts w:cs="Arial"/>
                <w:lang w:eastAsia="en-NZ"/>
              </w:rPr>
              <w:t xml:space="preserve">he service incorporates ethnicity data into surveillance methods and data captured around infections. </w:t>
            </w:r>
          </w:p>
          <w:p w14:paraId="15CBE8D3"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 During Covid outbreaks, the facility followed their Covid pandemic plan. All areas were kept separate, and staff were cohorted where possible. Staff wor</w:t>
            </w:r>
            <w:r w:rsidRPr="00BE00C7">
              <w:rPr>
                <w:rFonts w:cs="Arial"/>
                <w:lang w:eastAsia="en-NZ"/>
              </w:rPr>
              <w:t>e PPE and residents and staff had rapid antigen (RAT) tests daily. Families were kept informed by phone or email. Visiting was restricted. The gastro outbreak was managed as per gastro management procedures. The service communicated all outbreaks to Te Wha</w:t>
            </w:r>
            <w:r w:rsidRPr="00BE00C7">
              <w:rPr>
                <w:rFonts w:cs="Arial"/>
                <w:lang w:eastAsia="en-NZ"/>
              </w:rPr>
              <w:t>tu Ora- Health New Zealand Waitaha Canterbury and Public Health, and ensured that residents were informed. Residents and family /whānau interviewed stated that the communication was good.</w:t>
            </w:r>
          </w:p>
          <w:p w14:paraId="4AAFAA2A" w14:textId="77777777" w:rsidR="00EB7645" w:rsidRPr="00BE00C7" w:rsidRDefault="00383E43" w:rsidP="00BE00C7">
            <w:pPr>
              <w:pStyle w:val="OutcomeDescription"/>
              <w:spacing w:before="120" w:after="120"/>
              <w:rPr>
                <w:rFonts w:cs="Arial"/>
                <w:lang w:eastAsia="en-NZ"/>
              </w:rPr>
            </w:pPr>
          </w:p>
        </w:tc>
      </w:tr>
      <w:tr w:rsidR="00117784" w14:paraId="0FE952A8" w14:textId="77777777">
        <w:tc>
          <w:tcPr>
            <w:tcW w:w="0" w:type="auto"/>
          </w:tcPr>
          <w:p w14:paraId="70FA7262" w14:textId="77777777" w:rsidR="00EB7645" w:rsidRPr="00BE00C7" w:rsidRDefault="00383E4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30311A3" w14:textId="77777777" w:rsidR="00EB7645" w:rsidRPr="00BE00C7" w:rsidRDefault="00383E43"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w:t>
            </w:r>
            <w:r w:rsidRPr="00BE00C7">
              <w:rPr>
                <w:rFonts w:cs="Arial"/>
                <w:lang w:eastAsia="en-NZ"/>
              </w:rPr>
              <w:t>vice providers: We demonstrate the rationale for the use of restraint in the context of aiming for elimination.</w:t>
            </w:r>
          </w:p>
          <w:p w14:paraId="37C873C1" w14:textId="77777777" w:rsidR="00EB7645" w:rsidRPr="00BE00C7" w:rsidRDefault="00383E43" w:rsidP="00BE00C7">
            <w:pPr>
              <w:pStyle w:val="OutcomeDescription"/>
              <w:spacing w:before="120" w:after="120"/>
              <w:rPr>
                <w:rFonts w:cs="Arial"/>
                <w:lang w:eastAsia="en-NZ"/>
              </w:rPr>
            </w:pPr>
          </w:p>
        </w:tc>
        <w:tc>
          <w:tcPr>
            <w:tcW w:w="0" w:type="auto"/>
          </w:tcPr>
          <w:p w14:paraId="200D8F47" w14:textId="77777777" w:rsidR="00EB7645" w:rsidRPr="00BE00C7" w:rsidRDefault="00383E43" w:rsidP="00BE00C7">
            <w:pPr>
              <w:pStyle w:val="OutcomeDescription"/>
              <w:spacing w:before="120" w:after="120"/>
              <w:rPr>
                <w:rFonts w:cs="Arial"/>
                <w:lang w:eastAsia="en-NZ"/>
              </w:rPr>
            </w:pPr>
            <w:r w:rsidRPr="00BE00C7">
              <w:rPr>
                <w:rFonts w:cs="Arial"/>
                <w:lang w:eastAsia="en-NZ"/>
              </w:rPr>
              <w:t>FA</w:t>
            </w:r>
          </w:p>
        </w:tc>
        <w:tc>
          <w:tcPr>
            <w:tcW w:w="0" w:type="auto"/>
          </w:tcPr>
          <w:p w14:paraId="433E5A4E" w14:textId="77777777" w:rsidR="00EB7645" w:rsidRPr="00BE00C7" w:rsidRDefault="00383E43"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The restraint policy confirms that restraint consider</w:t>
            </w:r>
            <w:r w:rsidRPr="00BE00C7">
              <w:rPr>
                <w:rFonts w:cs="Arial"/>
                <w:lang w:eastAsia="en-NZ"/>
              </w:rPr>
              <w:t>ation and application must be done in partnership with families, and the choice of device must be the least restrictive possible. The designated restraint coordinator is the clinical nurse leader/RN. At the time of the audit, the facility was restraint fre</w:t>
            </w:r>
            <w:r w:rsidRPr="00BE00C7">
              <w:rPr>
                <w:rFonts w:cs="Arial"/>
                <w:lang w:eastAsia="en-NZ"/>
              </w:rPr>
              <w:t xml:space="preserve">e. The use of restraint (if any) would be reported in the quality/staff meetings. Maintaining a restraint-free environment is included as part of the mandatory training plan and orientation programme. </w:t>
            </w:r>
          </w:p>
          <w:p w14:paraId="4A1B2F10" w14:textId="77777777" w:rsidR="00EB7645" w:rsidRPr="00BE00C7" w:rsidRDefault="00383E43" w:rsidP="00BE00C7">
            <w:pPr>
              <w:pStyle w:val="OutcomeDescription"/>
              <w:spacing w:before="120" w:after="120"/>
              <w:rPr>
                <w:rFonts w:cs="Arial"/>
                <w:lang w:eastAsia="en-NZ"/>
              </w:rPr>
            </w:pPr>
          </w:p>
        </w:tc>
      </w:tr>
    </w:tbl>
    <w:p w14:paraId="0514A258" w14:textId="77777777" w:rsidR="00EB7645" w:rsidRPr="00BE00C7" w:rsidRDefault="00383E43" w:rsidP="00BE00C7">
      <w:pPr>
        <w:pStyle w:val="OutcomeDescription"/>
        <w:spacing w:before="120" w:after="120"/>
        <w:rPr>
          <w:rFonts w:cs="Arial"/>
          <w:lang w:eastAsia="en-NZ"/>
        </w:rPr>
      </w:pPr>
      <w:bookmarkStart w:id="56" w:name="AuditSummaryAttainment"/>
      <w:bookmarkEnd w:id="56"/>
    </w:p>
    <w:p w14:paraId="03A4BD00" w14:textId="77777777" w:rsidR="00460D43" w:rsidRDefault="00383E43">
      <w:pPr>
        <w:pStyle w:val="Heading1"/>
        <w:rPr>
          <w:rFonts w:cs="Arial"/>
        </w:rPr>
      </w:pPr>
      <w:r>
        <w:rPr>
          <w:rFonts w:cs="Arial"/>
        </w:rPr>
        <w:lastRenderedPageBreak/>
        <w:t>Specific results for criterion where corrective act</w:t>
      </w:r>
      <w:r>
        <w:rPr>
          <w:rFonts w:cs="Arial"/>
        </w:rPr>
        <w:t>ions are required</w:t>
      </w:r>
    </w:p>
    <w:p w14:paraId="61F350DC" w14:textId="77777777" w:rsidR="00460D43" w:rsidRDefault="00383E4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E71FA09" w14:textId="77777777" w:rsidR="00460D43" w:rsidRDefault="00383E4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5921D9D" w14:textId="77777777" w:rsidR="00460D43" w:rsidRDefault="00383E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17784" w14:paraId="3B157E1B" w14:textId="77777777">
        <w:tc>
          <w:tcPr>
            <w:tcW w:w="0" w:type="auto"/>
          </w:tcPr>
          <w:p w14:paraId="5186CA8E" w14:textId="77777777" w:rsidR="00EB7645" w:rsidRPr="00BE00C7" w:rsidRDefault="00383E43" w:rsidP="00BE00C7">
            <w:pPr>
              <w:pStyle w:val="OutcomeDescription"/>
              <w:spacing w:before="120" w:after="120"/>
              <w:rPr>
                <w:rFonts w:cs="Arial"/>
                <w:lang w:eastAsia="en-NZ"/>
              </w:rPr>
            </w:pPr>
            <w:r w:rsidRPr="00BE00C7">
              <w:rPr>
                <w:rFonts w:cs="Arial"/>
                <w:lang w:eastAsia="en-NZ"/>
              </w:rPr>
              <w:t>No data to display</w:t>
            </w:r>
          </w:p>
        </w:tc>
      </w:tr>
    </w:tbl>
    <w:p w14:paraId="4293A774" w14:textId="77777777" w:rsidR="00EB7645" w:rsidRPr="00BE00C7" w:rsidRDefault="00383E43" w:rsidP="00BE00C7">
      <w:pPr>
        <w:pStyle w:val="OutcomeDescription"/>
        <w:spacing w:before="120" w:after="120"/>
        <w:rPr>
          <w:rFonts w:cs="Arial"/>
          <w:lang w:eastAsia="en-NZ"/>
        </w:rPr>
      </w:pPr>
      <w:bookmarkStart w:id="57" w:name="AuditSummaryCAMCriterion"/>
      <w:bookmarkEnd w:id="57"/>
    </w:p>
    <w:p w14:paraId="358BD838" w14:textId="77777777" w:rsidR="00460D43" w:rsidRDefault="00383E43">
      <w:pPr>
        <w:pStyle w:val="Heading1"/>
        <w:rPr>
          <w:rFonts w:cs="Arial"/>
        </w:rPr>
      </w:pPr>
      <w:r>
        <w:rPr>
          <w:rFonts w:cs="Arial"/>
        </w:rPr>
        <w:lastRenderedPageBreak/>
        <w:t>Specific results for criterion where a continuous improvement has been recorded</w:t>
      </w:r>
    </w:p>
    <w:p w14:paraId="50F2B655" w14:textId="77777777" w:rsidR="00460D43" w:rsidRDefault="00383E4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0A49BA7E" w14:textId="77777777" w:rsidR="00460D43" w:rsidRDefault="00383E4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49841E8F" w14:textId="77777777" w:rsidR="00460D43" w:rsidRDefault="00383E4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17784" w14:paraId="3069A2CF" w14:textId="77777777">
        <w:tc>
          <w:tcPr>
            <w:tcW w:w="0" w:type="auto"/>
          </w:tcPr>
          <w:p w14:paraId="6C9522EC" w14:textId="77777777" w:rsidR="00EB7645" w:rsidRPr="00BE00C7" w:rsidRDefault="00383E43" w:rsidP="00BE00C7">
            <w:pPr>
              <w:pStyle w:val="OutcomeDescription"/>
              <w:spacing w:before="120" w:after="120"/>
              <w:rPr>
                <w:rFonts w:cs="Arial"/>
                <w:lang w:eastAsia="en-NZ"/>
              </w:rPr>
            </w:pPr>
            <w:r w:rsidRPr="00BE00C7">
              <w:rPr>
                <w:rFonts w:cs="Arial"/>
                <w:lang w:eastAsia="en-NZ"/>
              </w:rPr>
              <w:t>No data to display</w:t>
            </w:r>
          </w:p>
        </w:tc>
      </w:tr>
    </w:tbl>
    <w:p w14:paraId="5F97A867" w14:textId="77777777" w:rsidR="00EB7645" w:rsidRPr="00BE00C7" w:rsidRDefault="00383E43" w:rsidP="00BE00C7">
      <w:pPr>
        <w:pStyle w:val="OutcomeDescription"/>
        <w:spacing w:before="120" w:after="120"/>
        <w:rPr>
          <w:rFonts w:cs="Arial"/>
          <w:lang w:eastAsia="en-NZ"/>
        </w:rPr>
      </w:pPr>
      <w:bookmarkStart w:id="58" w:name="AuditSummaryCAMImprovment"/>
      <w:bookmarkEnd w:id="58"/>
    </w:p>
    <w:p w14:paraId="58246304" w14:textId="77777777" w:rsidR="008F3634" w:rsidRDefault="00383E4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97EF" w14:textId="77777777" w:rsidR="00000000" w:rsidRDefault="00383E43">
      <w:r>
        <w:separator/>
      </w:r>
    </w:p>
  </w:endnote>
  <w:endnote w:type="continuationSeparator" w:id="0">
    <w:p w14:paraId="7A814C98" w14:textId="77777777" w:rsidR="00000000" w:rsidRDefault="0038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B143" w14:textId="77777777" w:rsidR="000B00BC" w:rsidRDefault="00383E43">
    <w:pPr>
      <w:pStyle w:val="Footer"/>
    </w:pPr>
  </w:p>
  <w:p w14:paraId="7E1C05CB" w14:textId="77777777" w:rsidR="005A4A55" w:rsidRDefault="00383E43"/>
  <w:p w14:paraId="14172E44" w14:textId="77777777" w:rsidR="005A4A55" w:rsidRDefault="00383E4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9BF9" w14:textId="77777777" w:rsidR="000B00BC" w:rsidRPr="000B00BC" w:rsidRDefault="00383E4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on Cavendish</w:t>
    </w:r>
    <w:bookmarkEnd w:id="59"/>
    <w:r>
      <w:rPr>
        <w:rFonts w:cs="Arial"/>
        <w:sz w:val="16"/>
        <w:szCs w:val="20"/>
      </w:rPr>
      <w:tab/>
      <w:t xml:space="preserve">Date of Audit: </w:t>
    </w:r>
    <w:bookmarkStart w:id="60" w:name="AuditStartDate1"/>
    <w:r>
      <w:rPr>
        <w:rFonts w:cs="Arial"/>
        <w:sz w:val="16"/>
        <w:szCs w:val="20"/>
      </w:rPr>
      <w:t>27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A61467E" w14:textId="77777777" w:rsidR="005A4A55" w:rsidRDefault="00383E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8592" w14:textId="77777777" w:rsidR="000B00BC" w:rsidRDefault="00383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6401" w14:textId="77777777" w:rsidR="00000000" w:rsidRDefault="00383E43">
      <w:r>
        <w:separator/>
      </w:r>
    </w:p>
  </w:footnote>
  <w:footnote w:type="continuationSeparator" w:id="0">
    <w:p w14:paraId="0D6AA1F3" w14:textId="77777777" w:rsidR="00000000" w:rsidRDefault="0038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7E94" w14:textId="77777777" w:rsidR="000B00BC" w:rsidRDefault="00383E43">
    <w:pPr>
      <w:pStyle w:val="Header"/>
    </w:pPr>
  </w:p>
  <w:p w14:paraId="3463AB5D" w14:textId="77777777" w:rsidR="005A4A55" w:rsidRDefault="00383E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628A" w14:textId="77777777" w:rsidR="000B00BC" w:rsidRDefault="00383E43">
    <w:pPr>
      <w:pStyle w:val="Header"/>
    </w:pPr>
  </w:p>
  <w:p w14:paraId="2C472AF7" w14:textId="77777777" w:rsidR="005A4A55" w:rsidRDefault="00383E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73AD" w14:textId="77777777" w:rsidR="000B00BC" w:rsidRDefault="00383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044B2D8">
      <w:start w:val="1"/>
      <w:numFmt w:val="decimal"/>
      <w:lvlText w:val="%1."/>
      <w:lvlJc w:val="left"/>
      <w:pPr>
        <w:ind w:left="360" w:hanging="360"/>
      </w:pPr>
    </w:lvl>
    <w:lvl w:ilvl="1" w:tplc="BA6407AE" w:tentative="1">
      <w:start w:val="1"/>
      <w:numFmt w:val="lowerLetter"/>
      <w:lvlText w:val="%2."/>
      <w:lvlJc w:val="left"/>
      <w:pPr>
        <w:ind w:left="1080" w:hanging="360"/>
      </w:pPr>
    </w:lvl>
    <w:lvl w:ilvl="2" w:tplc="F4EEE552" w:tentative="1">
      <w:start w:val="1"/>
      <w:numFmt w:val="lowerRoman"/>
      <w:lvlText w:val="%3."/>
      <w:lvlJc w:val="right"/>
      <w:pPr>
        <w:ind w:left="1800" w:hanging="180"/>
      </w:pPr>
    </w:lvl>
    <w:lvl w:ilvl="3" w:tplc="398046B6" w:tentative="1">
      <w:start w:val="1"/>
      <w:numFmt w:val="decimal"/>
      <w:lvlText w:val="%4."/>
      <w:lvlJc w:val="left"/>
      <w:pPr>
        <w:ind w:left="2520" w:hanging="360"/>
      </w:pPr>
    </w:lvl>
    <w:lvl w:ilvl="4" w:tplc="2AFC75DE" w:tentative="1">
      <w:start w:val="1"/>
      <w:numFmt w:val="lowerLetter"/>
      <w:lvlText w:val="%5."/>
      <w:lvlJc w:val="left"/>
      <w:pPr>
        <w:ind w:left="3240" w:hanging="360"/>
      </w:pPr>
    </w:lvl>
    <w:lvl w:ilvl="5" w:tplc="42DC7FF2" w:tentative="1">
      <w:start w:val="1"/>
      <w:numFmt w:val="lowerRoman"/>
      <w:lvlText w:val="%6."/>
      <w:lvlJc w:val="right"/>
      <w:pPr>
        <w:ind w:left="3960" w:hanging="180"/>
      </w:pPr>
    </w:lvl>
    <w:lvl w:ilvl="6" w:tplc="C36A5AD6" w:tentative="1">
      <w:start w:val="1"/>
      <w:numFmt w:val="decimal"/>
      <w:lvlText w:val="%7."/>
      <w:lvlJc w:val="left"/>
      <w:pPr>
        <w:ind w:left="4680" w:hanging="360"/>
      </w:pPr>
    </w:lvl>
    <w:lvl w:ilvl="7" w:tplc="24B498DE" w:tentative="1">
      <w:start w:val="1"/>
      <w:numFmt w:val="lowerLetter"/>
      <w:lvlText w:val="%8."/>
      <w:lvlJc w:val="left"/>
      <w:pPr>
        <w:ind w:left="5400" w:hanging="360"/>
      </w:pPr>
    </w:lvl>
    <w:lvl w:ilvl="8" w:tplc="132E164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E86EB46">
      <w:start w:val="1"/>
      <w:numFmt w:val="bullet"/>
      <w:lvlText w:val=""/>
      <w:lvlJc w:val="left"/>
      <w:pPr>
        <w:ind w:left="720" w:hanging="360"/>
      </w:pPr>
      <w:rPr>
        <w:rFonts w:ascii="Symbol" w:hAnsi="Symbol" w:hint="default"/>
      </w:rPr>
    </w:lvl>
    <w:lvl w:ilvl="1" w:tplc="A13CF9B6" w:tentative="1">
      <w:start w:val="1"/>
      <w:numFmt w:val="bullet"/>
      <w:lvlText w:val="o"/>
      <w:lvlJc w:val="left"/>
      <w:pPr>
        <w:ind w:left="1440" w:hanging="360"/>
      </w:pPr>
      <w:rPr>
        <w:rFonts w:ascii="Courier New" w:hAnsi="Courier New" w:cs="Courier New" w:hint="default"/>
      </w:rPr>
    </w:lvl>
    <w:lvl w:ilvl="2" w:tplc="4CDE655E" w:tentative="1">
      <w:start w:val="1"/>
      <w:numFmt w:val="bullet"/>
      <w:lvlText w:val=""/>
      <w:lvlJc w:val="left"/>
      <w:pPr>
        <w:ind w:left="2160" w:hanging="360"/>
      </w:pPr>
      <w:rPr>
        <w:rFonts w:ascii="Wingdings" w:hAnsi="Wingdings" w:hint="default"/>
      </w:rPr>
    </w:lvl>
    <w:lvl w:ilvl="3" w:tplc="28D83E6C" w:tentative="1">
      <w:start w:val="1"/>
      <w:numFmt w:val="bullet"/>
      <w:lvlText w:val=""/>
      <w:lvlJc w:val="left"/>
      <w:pPr>
        <w:ind w:left="2880" w:hanging="360"/>
      </w:pPr>
      <w:rPr>
        <w:rFonts w:ascii="Symbol" w:hAnsi="Symbol" w:hint="default"/>
      </w:rPr>
    </w:lvl>
    <w:lvl w:ilvl="4" w:tplc="321A6E74" w:tentative="1">
      <w:start w:val="1"/>
      <w:numFmt w:val="bullet"/>
      <w:lvlText w:val="o"/>
      <w:lvlJc w:val="left"/>
      <w:pPr>
        <w:ind w:left="3600" w:hanging="360"/>
      </w:pPr>
      <w:rPr>
        <w:rFonts w:ascii="Courier New" w:hAnsi="Courier New" w:cs="Courier New" w:hint="default"/>
      </w:rPr>
    </w:lvl>
    <w:lvl w:ilvl="5" w:tplc="B4C0CDF0" w:tentative="1">
      <w:start w:val="1"/>
      <w:numFmt w:val="bullet"/>
      <w:lvlText w:val=""/>
      <w:lvlJc w:val="left"/>
      <w:pPr>
        <w:ind w:left="4320" w:hanging="360"/>
      </w:pPr>
      <w:rPr>
        <w:rFonts w:ascii="Wingdings" w:hAnsi="Wingdings" w:hint="default"/>
      </w:rPr>
    </w:lvl>
    <w:lvl w:ilvl="6" w:tplc="0C5C60A4" w:tentative="1">
      <w:start w:val="1"/>
      <w:numFmt w:val="bullet"/>
      <w:lvlText w:val=""/>
      <w:lvlJc w:val="left"/>
      <w:pPr>
        <w:ind w:left="5040" w:hanging="360"/>
      </w:pPr>
      <w:rPr>
        <w:rFonts w:ascii="Symbol" w:hAnsi="Symbol" w:hint="default"/>
      </w:rPr>
    </w:lvl>
    <w:lvl w:ilvl="7" w:tplc="E2BE2D06" w:tentative="1">
      <w:start w:val="1"/>
      <w:numFmt w:val="bullet"/>
      <w:lvlText w:val="o"/>
      <w:lvlJc w:val="left"/>
      <w:pPr>
        <w:ind w:left="5760" w:hanging="360"/>
      </w:pPr>
      <w:rPr>
        <w:rFonts w:ascii="Courier New" w:hAnsi="Courier New" w:cs="Courier New" w:hint="default"/>
      </w:rPr>
    </w:lvl>
    <w:lvl w:ilvl="8" w:tplc="B43E3C7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84"/>
    <w:rsid w:val="00117784"/>
    <w:rsid w:val="00383E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7229"/>
  <w15:docId w15:val="{19E6B27A-8735-48E4-8CDC-D3777DF8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8052</Words>
  <Characters>45901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2023-03-26T19:34:00Z</dcterms:created>
  <dcterms:modified xsi:type="dcterms:W3CDTF">2023-03-26T19:34:00Z</dcterms:modified>
</cp:coreProperties>
</file>