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9FB4" w14:textId="77777777" w:rsidR="00460D43" w:rsidRDefault="002F1B72">
      <w:pPr>
        <w:pStyle w:val="Heading1"/>
        <w:rPr>
          <w:rFonts w:cs="Arial"/>
        </w:rPr>
      </w:pPr>
      <w:bookmarkStart w:id="0" w:name="PRMS_RIName"/>
      <w:r>
        <w:rPr>
          <w:rFonts w:cs="Arial"/>
        </w:rPr>
        <w:t>Sunrise Healthcare Limited - West Harbour Gardens</w:t>
      </w:r>
      <w:bookmarkEnd w:id="0"/>
    </w:p>
    <w:p w14:paraId="37C1A85D" w14:textId="77777777" w:rsidR="00460D43" w:rsidRDefault="002F1B72">
      <w:pPr>
        <w:pStyle w:val="Heading2"/>
        <w:spacing w:after="0"/>
        <w:rPr>
          <w:rFonts w:cs="Arial"/>
        </w:rPr>
      </w:pPr>
      <w:r>
        <w:rPr>
          <w:rFonts w:cs="Arial"/>
        </w:rPr>
        <w:t>Introduction</w:t>
      </w:r>
    </w:p>
    <w:p w14:paraId="1B64C7E3" w14:textId="77777777" w:rsidR="00460D43" w:rsidRDefault="002F1B7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455099D" w14:textId="77777777" w:rsidR="00460D43" w:rsidRDefault="002F1B7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D5E7DB6" w14:textId="77777777" w:rsidR="00460D43" w:rsidRDefault="002F1B7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D09995E" w14:textId="77777777" w:rsidR="00460D43" w:rsidRDefault="002F1B7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4D745B" w14:textId="77777777" w:rsidR="00460D43" w:rsidRDefault="002F1B72">
      <w:pPr>
        <w:spacing w:before="240" w:after="240"/>
        <w:rPr>
          <w:rFonts w:cs="Arial"/>
          <w:lang w:eastAsia="en-NZ"/>
        </w:rPr>
      </w:pPr>
      <w:r>
        <w:rPr>
          <w:rFonts w:cs="Arial"/>
          <w:lang w:eastAsia="en-NZ"/>
        </w:rPr>
        <w:t>The specifics of this audit included:</w:t>
      </w:r>
    </w:p>
    <w:p w14:paraId="1A758C4C" w14:textId="77777777" w:rsidR="009D18F5" w:rsidRPr="009D18F5" w:rsidRDefault="002F1B72" w:rsidP="009D18F5">
      <w:pPr>
        <w:pBdr>
          <w:top w:val="single" w:sz="4" w:space="1" w:color="auto"/>
          <w:left w:val="single" w:sz="4" w:space="4" w:color="auto"/>
          <w:bottom w:val="single" w:sz="4" w:space="1" w:color="auto"/>
          <w:right w:val="single" w:sz="4" w:space="4" w:color="auto"/>
        </w:pBdr>
        <w:rPr>
          <w:rFonts w:cs="Arial"/>
        </w:rPr>
      </w:pPr>
    </w:p>
    <w:p w14:paraId="2A93ECCB" w14:textId="77777777" w:rsidR="005A5115" w:rsidRPr="009418D4" w:rsidRDefault="002F1B7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14:paraId="07EFEF88" w14:textId="77777777" w:rsidR="005A5115" w:rsidRPr="009418D4" w:rsidRDefault="002F1B7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West Harbour Gardens</w:t>
      </w:r>
      <w:bookmarkEnd w:id="5"/>
    </w:p>
    <w:p w14:paraId="1AC4E856" w14:textId="77777777" w:rsidR="005A5115" w:rsidRPr="009418D4" w:rsidRDefault="002F1B7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De</w:t>
      </w:r>
      <w:r>
        <w:rPr>
          <w:rFonts w:cs="Arial"/>
        </w:rPr>
        <w:t>mentia care</w:t>
      </w:r>
      <w:bookmarkEnd w:id="6"/>
    </w:p>
    <w:p w14:paraId="0F11DA00" w14:textId="77777777" w:rsidR="005A5115" w:rsidRPr="009418D4" w:rsidRDefault="002F1B7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November 2022</w:t>
      </w:r>
      <w:bookmarkEnd w:id="7"/>
      <w:r w:rsidRPr="009418D4">
        <w:rPr>
          <w:rFonts w:cs="Arial"/>
        </w:rPr>
        <w:tab/>
        <w:t xml:space="preserve">End date: </w:t>
      </w:r>
      <w:bookmarkStart w:id="8" w:name="AuditEndDate"/>
      <w:r>
        <w:rPr>
          <w:rFonts w:cs="Arial"/>
        </w:rPr>
        <w:t>2 November 2022</w:t>
      </w:r>
      <w:bookmarkEnd w:id="8"/>
    </w:p>
    <w:p w14:paraId="3AE4F2AA" w14:textId="77777777" w:rsidR="005A5115" w:rsidRPr="009418D4" w:rsidRDefault="002F1B7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C3E343A" w14:textId="77777777" w:rsidR="002B186D" w:rsidRPr="009418D4" w:rsidRDefault="002F1B7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7966986B" w14:textId="77777777" w:rsidR="009D18F5" w:rsidRDefault="002F1B72" w:rsidP="009D18F5">
      <w:pPr>
        <w:pBdr>
          <w:top w:val="single" w:sz="4" w:space="1" w:color="auto"/>
          <w:left w:val="single" w:sz="4" w:space="4" w:color="auto"/>
          <w:bottom w:val="single" w:sz="4" w:space="1" w:color="auto"/>
          <w:right w:val="single" w:sz="4" w:space="4" w:color="auto"/>
        </w:pBdr>
        <w:rPr>
          <w:rFonts w:cs="Arial"/>
          <w:lang w:eastAsia="en-NZ"/>
        </w:rPr>
      </w:pPr>
    </w:p>
    <w:p w14:paraId="6FF22ABE" w14:textId="77777777" w:rsidR="00460D43" w:rsidRDefault="002F1B72">
      <w:pPr>
        <w:pStyle w:val="Heading1"/>
        <w:rPr>
          <w:rFonts w:cs="Arial"/>
        </w:rPr>
      </w:pPr>
      <w:r>
        <w:rPr>
          <w:rFonts w:cs="Arial"/>
        </w:rPr>
        <w:lastRenderedPageBreak/>
        <w:t xml:space="preserve">Executive summary of the </w:t>
      </w:r>
      <w:r>
        <w:rPr>
          <w:rFonts w:cs="Arial"/>
        </w:rPr>
        <w:t>audit</w:t>
      </w:r>
    </w:p>
    <w:p w14:paraId="385EAE30" w14:textId="77777777" w:rsidR="00460D43" w:rsidRDefault="002F1B72">
      <w:pPr>
        <w:pStyle w:val="Heading2"/>
        <w:rPr>
          <w:rFonts w:cs="Arial"/>
        </w:rPr>
      </w:pPr>
      <w:r>
        <w:rPr>
          <w:rFonts w:cs="Arial"/>
        </w:rPr>
        <w:t>Introduction</w:t>
      </w:r>
    </w:p>
    <w:p w14:paraId="234D4852" w14:textId="77777777" w:rsidR="00460D43" w:rsidRDefault="002F1B7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6DC464E" w14:textId="77777777" w:rsidR="00FB778F" w:rsidRDefault="002F1B7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821A58" w14:textId="77777777" w:rsidR="00FB778F" w:rsidRDefault="002F1B72" w:rsidP="00FB778F">
      <w:pPr>
        <w:pStyle w:val="ListParagraph"/>
        <w:numPr>
          <w:ilvl w:val="0"/>
          <w:numId w:val="1"/>
        </w:numPr>
        <w:spacing w:before="240" w:after="240"/>
        <w:rPr>
          <w:rFonts w:cs="Arial"/>
          <w:lang w:eastAsia="en-NZ"/>
        </w:rPr>
      </w:pPr>
      <w:r>
        <w:rPr>
          <w:rFonts w:cs="Arial"/>
          <w:lang w:eastAsia="en-NZ"/>
        </w:rPr>
        <w:t>hunga</w:t>
      </w:r>
      <w:r>
        <w:rPr>
          <w:rFonts w:cs="Arial"/>
          <w:lang w:eastAsia="en-NZ"/>
        </w:rPr>
        <w:t xml:space="preserve"> mahi me te hanganga │ workforce and structure</w:t>
      </w:r>
    </w:p>
    <w:p w14:paraId="39396D0C" w14:textId="77777777" w:rsidR="00FB778F" w:rsidRDefault="002F1B7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B193F59" w14:textId="77777777" w:rsidR="00FB778F" w:rsidRDefault="002F1B7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2A018F1" w14:textId="77777777" w:rsidR="00FB778F" w:rsidRDefault="002F1B7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2E9A6B4" w14:textId="77777777" w:rsidR="00FB778F" w:rsidRDefault="002F1B7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8ACF001" w14:textId="77777777" w:rsidR="00460D43" w:rsidRDefault="002F1B7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D801B13" w14:textId="77777777" w:rsidR="00460D43" w:rsidRDefault="002F1B7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B186D" w14:paraId="6CB35717" w14:textId="77777777">
        <w:trPr>
          <w:cantSplit/>
          <w:tblHeader/>
        </w:trPr>
        <w:tc>
          <w:tcPr>
            <w:tcW w:w="1260" w:type="dxa"/>
            <w:tcBorders>
              <w:bottom w:val="single" w:sz="4" w:space="0" w:color="000000"/>
            </w:tcBorders>
            <w:vAlign w:val="center"/>
          </w:tcPr>
          <w:p w14:paraId="069B7109" w14:textId="77777777" w:rsidR="00460D43" w:rsidRDefault="002F1B7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4C248A" w14:textId="77777777" w:rsidR="00460D43" w:rsidRDefault="002F1B7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22736F" w14:textId="77777777" w:rsidR="00460D43" w:rsidRDefault="002F1B72">
            <w:pPr>
              <w:spacing w:before="60" w:after="60"/>
              <w:rPr>
                <w:rFonts w:eastAsia="Calibri"/>
                <w:b/>
                <w:szCs w:val="24"/>
              </w:rPr>
            </w:pPr>
            <w:r>
              <w:rPr>
                <w:rFonts w:eastAsia="Calibri"/>
                <w:b/>
                <w:szCs w:val="24"/>
              </w:rPr>
              <w:t>Definition</w:t>
            </w:r>
          </w:p>
        </w:tc>
      </w:tr>
      <w:tr w:rsidR="002B186D" w14:paraId="4C13D224" w14:textId="77777777">
        <w:trPr>
          <w:cantSplit/>
          <w:trHeight w:val="964"/>
        </w:trPr>
        <w:tc>
          <w:tcPr>
            <w:tcW w:w="1260" w:type="dxa"/>
            <w:tcBorders>
              <w:bottom w:val="single" w:sz="4" w:space="0" w:color="000000"/>
            </w:tcBorders>
            <w:shd w:val="clear" w:color="0066FF" w:fill="0000FF"/>
            <w:vAlign w:val="center"/>
          </w:tcPr>
          <w:p w14:paraId="37211188" w14:textId="77777777" w:rsidR="00460D43" w:rsidRDefault="002F1B72">
            <w:pPr>
              <w:spacing w:before="60" w:after="60"/>
              <w:rPr>
                <w:rFonts w:eastAsia="Calibri"/>
                <w:szCs w:val="24"/>
              </w:rPr>
            </w:pPr>
          </w:p>
        </w:tc>
        <w:tc>
          <w:tcPr>
            <w:tcW w:w="7095" w:type="dxa"/>
            <w:tcBorders>
              <w:bottom w:val="single" w:sz="4" w:space="0" w:color="000000"/>
            </w:tcBorders>
            <w:shd w:val="clear" w:color="auto" w:fill="auto"/>
            <w:vAlign w:val="center"/>
          </w:tcPr>
          <w:p w14:paraId="0AAA51C5" w14:textId="77777777" w:rsidR="00460D43" w:rsidRDefault="002F1B7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30FB15B" w14:textId="77777777" w:rsidR="00460D43" w:rsidRDefault="002F1B7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B186D" w14:paraId="4B94380F" w14:textId="77777777">
        <w:trPr>
          <w:cantSplit/>
          <w:trHeight w:val="964"/>
        </w:trPr>
        <w:tc>
          <w:tcPr>
            <w:tcW w:w="1260" w:type="dxa"/>
            <w:shd w:val="clear" w:color="33CC33" w:fill="00FF00"/>
            <w:vAlign w:val="center"/>
          </w:tcPr>
          <w:p w14:paraId="2F718001" w14:textId="77777777" w:rsidR="00460D43" w:rsidRDefault="002F1B72">
            <w:pPr>
              <w:spacing w:before="60" w:after="60"/>
              <w:rPr>
                <w:rFonts w:eastAsia="Calibri"/>
                <w:szCs w:val="24"/>
              </w:rPr>
            </w:pPr>
          </w:p>
        </w:tc>
        <w:tc>
          <w:tcPr>
            <w:tcW w:w="7095" w:type="dxa"/>
            <w:shd w:val="clear" w:color="auto" w:fill="auto"/>
            <w:vAlign w:val="center"/>
          </w:tcPr>
          <w:p w14:paraId="3048606F" w14:textId="77777777" w:rsidR="00460D43" w:rsidRDefault="002F1B7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A85365" w14:textId="77777777" w:rsidR="00460D43" w:rsidRDefault="002F1B72">
            <w:pPr>
              <w:spacing w:before="60" w:after="60"/>
              <w:ind w:left="50"/>
              <w:rPr>
                <w:rFonts w:eastAsia="Calibri"/>
                <w:szCs w:val="24"/>
              </w:rPr>
            </w:pPr>
            <w:r w:rsidRPr="00FB778F">
              <w:rPr>
                <w:rFonts w:eastAsia="Calibri"/>
                <w:szCs w:val="24"/>
              </w:rPr>
              <w:t>Subsections applicable to this service fully attained</w:t>
            </w:r>
          </w:p>
        </w:tc>
      </w:tr>
      <w:tr w:rsidR="002B186D" w14:paraId="7BB78BD5" w14:textId="77777777">
        <w:trPr>
          <w:cantSplit/>
          <w:trHeight w:val="964"/>
        </w:trPr>
        <w:tc>
          <w:tcPr>
            <w:tcW w:w="1260" w:type="dxa"/>
            <w:tcBorders>
              <w:bottom w:val="single" w:sz="4" w:space="0" w:color="000000"/>
            </w:tcBorders>
            <w:shd w:val="clear" w:color="auto" w:fill="FFFF00"/>
            <w:vAlign w:val="center"/>
          </w:tcPr>
          <w:p w14:paraId="103786A5" w14:textId="77777777" w:rsidR="00460D43" w:rsidRDefault="002F1B72">
            <w:pPr>
              <w:spacing w:before="60" w:after="60"/>
              <w:rPr>
                <w:rFonts w:eastAsia="Calibri"/>
                <w:szCs w:val="24"/>
              </w:rPr>
            </w:pPr>
          </w:p>
        </w:tc>
        <w:tc>
          <w:tcPr>
            <w:tcW w:w="7095" w:type="dxa"/>
            <w:shd w:val="clear" w:color="auto" w:fill="auto"/>
            <w:vAlign w:val="center"/>
          </w:tcPr>
          <w:p w14:paraId="3D3530B3" w14:textId="77777777" w:rsidR="00460D43" w:rsidRDefault="002F1B7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C9A04D1" w14:textId="77777777" w:rsidR="00460D43" w:rsidRDefault="002F1B7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B186D" w14:paraId="59E5D1B6" w14:textId="77777777">
        <w:trPr>
          <w:cantSplit/>
          <w:trHeight w:val="964"/>
        </w:trPr>
        <w:tc>
          <w:tcPr>
            <w:tcW w:w="1260" w:type="dxa"/>
            <w:tcBorders>
              <w:bottom w:val="single" w:sz="4" w:space="0" w:color="000000"/>
            </w:tcBorders>
            <w:shd w:val="clear" w:color="auto" w:fill="FFC800"/>
            <w:vAlign w:val="center"/>
          </w:tcPr>
          <w:p w14:paraId="4B7C5646" w14:textId="77777777" w:rsidR="00460D43" w:rsidRDefault="002F1B72">
            <w:pPr>
              <w:spacing w:before="60" w:after="60"/>
              <w:rPr>
                <w:rFonts w:eastAsia="Calibri"/>
                <w:szCs w:val="24"/>
              </w:rPr>
            </w:pPr>
          </w:p>
        </w:tc>
        <w:tc>
          <w:tcPr>
            <w:tcW w:w="7095" w:type="dxa"/>
            <w:tcBorders>
              <w:bottom w:val="single" w:sz="4" w:space="0" w:color="000000"/>
            </w:tcBorders>
            <w:shd w:val="clear" w:color="auto" w:fill="auto"/>
            <w:vAlign w:val="center"/>
          </w:tcPr>
          <w:p w14:paraId="7C06AAD8" w14:textId="77777777" w:rsidR="00460D43" w:rsidRDefault="002F1B7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6D5247F" w14:textId="77777777" w:rsidR="00460D43" w:rsidRDefault="002F1B7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B186D" w14:paraId="2F328735" w14:textId="77777777">
        <w:trPr>
          <w:cantSplit/>
          <w:trHeight w:val="964"/>
        </w:trPr>
        <w:tc>
          <w:tcPr>
            <w:tcW w:w="1260" w:type="dxa"/>
            <w:shd w:val="clear" w:color="auto" w:fill="FF0000"/>
            <w:vAlign w:val="center"/>
          </w:tcPr>
          <w:p w14:paraId="60AB0816" w14:textId="77777777" w:rsidR="00460D43" w:rsidRDefault="002F1B72">
            <w:pPr>
              <w:spacing w:before="60" w:after="60"/>
              <w:rPr>
                <w:rFonts w:eastAsia="Calibri"/>
                <w:szCs w:val="24"/>
              </w:rPr>
            </w:pPr>
          </w:p>
        </w:tc>
        <w:tc>
          <w:tcPr>
            <w:tcW w:w="7095" w:type="dxa"/>
            <w:shd w:val="clear" w:color="auto" w:fill="auto"/>
            <w:vAlign w:val="center"/>
          </w:tcPr>
          <w:p w14:paraId="1C620D16" w14:textId="77777777" w:rsidR="00460D43" w:rsidRDefault="002F1B7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89CB757" w14:textId="77777777" w:rsidR="00460D43" w:rsidRDefault="002F1B7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079C6CF" w14:textId="77777777" w:rsidR="00460D43" w:rsidRDefault="002F1B72">
      <w:pPr>
        <w:pStyle w:val="Heading2"/>
        <w:spacing w:after="0"/>
        <w:rPr>
          <w:rFonts w:cs="Arial"/>
        </w:rPr>
      </w:pPr>
      <w:r>
        <w:rPr>
          <w:rFonts w:cs="Arial"/>
        </w:rPr>
        <w:t>General overview of the audit</w:t>
      </w:r>
    </w:p>
    <w:p w14:paraId="1ACCC2C7" w14:textId="77777777" w:rsidR="00E536CC" w:rsidRDefault="002F1B72">
      <w:pPr>
        <w:spacing w:before="240" w:line="276" w:lineRule="auto"/>
        <w:rPr>
          <w:rFonts w:eastAsia="Calibri"/>
        </w:rPr>
      </w:pPr>
      <w:bookmarkStart w:id="13" w:name="GeneralOverview"/>
      <w:r w:rsidRPr="00A4268A">
        <w:rPr>
          <w:rFonts w:eastAsia="Calibri"/>
        </w:rPr>
        <w:t xml:space="preserve">West Harbour Gardens is privately owned and is located in Hobsonville, Auckland. There are two directors/owners, at least one of whom are on site most days of the week, in </w:t>
      </w:r>
      <w:r w:rsidRPr="00A4268A">
        <w:rPr>
          <w:rFonts w:eastAsia="Calibri"/>
        </w:rPr>
        <w:t>addition to a nurse manager (registered nurse). The service is certified to provide hospital (medical and geriatric), rest home, dementia level of care, and residential disability (intellectual and physical) for up to 72 residents. On the day of audit ther</w:t>
      </w:r>
      <w:r w:rsidRPr="00A4268A">
        <w:rPr>
          <w:rFonts w:eastAsia="Calibri"/>
        </w:rPr>
        <w:t>e were 66 residents.</w:t>
      </w:r>
    </w:p>
    <w:p w14:paraId="3C58FC06" w14:textId="77777777" w:rsidR="002B186D" w:rsidRPr="00A4268A" w:rsidRDefault="002F1B72">
      <w:pPr>
        <w:spacing w:before="240" w:line="276" w:lineRule="auto"/>
        <w:rPr>
          <w:rFonts w:eastAsia="Calibri"/>
        </w:rPr>
      </w:pPr>
      <w:r w:rsidRPr="00A4268A">
        <w:rPr>
          <w:rFonts w:eastAsia="Calibri"/>
        </w:rPr>
        <w:t>This surveillance audit was conducted against a subset of the Nga Paerewa Health and Disability Standard 2021 and contracts with Te Whatu Ora Health New Zealand – Waitematā. The audit process included a review of policies and procedure</w:t>
      </w:r>
      <w:r w:rsidRPr="00A4268A">
        <w:rPr>
          <w:rFonts w:eastAsia="Calibri"/>
        </w:rPr>
        <w:t>s, the review of residents and staff files, observations and interviews with residents, staff, the owners, manager, and the general practitioner.</w:t>
      </w:r>
    </w:p>
    <w:p w14:paraId="3CC940B4" w14:textId="77777777" w:rsidR="002B186D" w:rsidRPr="00A4268A" w:rsidRDefault="002F1B72">
      <w:pPr>
        <w:spacing w:before="240" w:line="276" w:lineRule="auto"/>
        <w:rPr>
          <w:rFonts w:eastAsia="Calibri"/>
        </w:rPr>
      </w:pPr>
      <w:r w:rsidRPr="00A4268A">
        <w:rPr>
          <w:rFonts w:eastAsia="Calibri"/>
        </w:rPr>
        <w:t>The nurse manager (registered nurse) provides clinical oversight for the service. A group clinical manager als</w:t>
      </w:r>
      <w:r w:rsidRPr="00A4268A">
        <w:rPr>
          <w:rFonts w:eastAsia="Calibri"/>
        </w:rPr>
        <w:t>o supports the service. The service is working to complete review of policies to the new Standard. Quality systems are implemented, and a culture of quality improvement has been embedded into the delivery of services and care.</w:t>
      </w:r>
    </w:p>
    <w:p w14:paraId="0FC42105" w14:textId="77777777" w:rsidR="002B186D" w:rsidRPr="00A4268A" w:rsidRDefault="002F1B72">
      <w:pPr>
        <w:spacing w:before="240" w:line="276" w:lineRule="auto"/>
        <w:rPr>
          <w:rFonts w:eastAsia="Calibri"/>
        </w:rPr>
      </w:pPr>
      <w:r w:rsidRPr="00A4268A">
        <w:rPr>
          <w:rFonts w:eastAsia="Calibri"/>
        </w:rPr>
        <w:t>The service has addressed ten</w:t>
      </w:r>
      <w:r w:rsidRPr="00A4268A">
        <w:rPr>
          <w:rFonts w:eastAsia="Calibri"/>
        </w:rPr>
        <w:t xml:space="preserve"> of the eleven shortfalls identified at the previous audit around: advocacy services; the quality improvement programme; orientation programme; staffing; an integrated file for each resident; the activities programme; dating of eye ointments; safety for re</w:t>
      </w:r>
      <w:r w:rsidRPr="00A4268A">
        <w:rPr>
          <w:rFonts w:eastAsia="Calibri"/>
        </w:rPr>
        <w:t>sidents who smoke; and cleanliness of the facility.</w:t>
      </w:r>
    </w:p>
    <w:p w14:paraId="7233784F" w14:textId="77777777" w:rsidR="002B186D" w:rsidRPr="00A4268A" w:rsidRDefault="002F1B72">
      <w:pPr>
        <w:spacing w:before="240" w:line="276" w:lineRule="auto"/>
        <w:rPr>
          <w:rFonts w:eastAsia="Calibri"/>
        </w:rPr>
      </w:pPr>
      <w:r w:rsidRPr="00A4268A">
        <w:rPr>
          <w:rFonts w:eastAsia="Calibri"/>
        </w:rPr>
        <w:t>There is an ongoing area for improvement around care plan interventions.</w:t>
      </w:r>
    </w:p>
    <w:p w14:paraId="3B9B5115" w14:textId="77777777" w:rsidR="002B186D" w:rsidRPr="00A4268A" w:rsidRDefault="002F1B72">
      <w:pPr>
        <w:spacing w:before="240" w:line="276" w:lineRule="auto"/>
        <w:rPr>
          <w:rFonts w:eastAsia="Calibri"/>
        </w:rPr>
      </w:pPr>
      <w:r w:rsidRPr="00A4268A">
        <w:rPr>
          <w:rFonts w:eastAsia="Calibri"/>
        </w:rPr>
        <w:lastRenderedPageBreak/>
        <w:t>This audit identified a shortfall relating to care plan reviews.</w:t>
      </w:r>
    </w:p>
    <w:bookmarkEnd w:id="13"/>
    <w:p w14:paraId="50825923" w14:textId="77777777" w:rsidR="002B186D" w:rsidRPr="00A4268A" w:rsidRDefault="002B186D">
      <w:pPr>
        <w:spacing w:before="240" w:line="276" w:lineRule="auto"/>
        <w:rPr>
          <w:rFonts w:eastAsia="Calibri"/>
        </w:rPr>
      </w:pPr>
    </w:p>
    <w:p w14:paraId="33A26AA2" w14:textId="77777777" w:rsidR="00460D43" w:rsidRDefault="002F1B7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186D" w14:paraId="4CAC5766" w14:textId="77777777" w:rsidTr="00A4268A">
        <w:trPr>
          <w:cantSplit/>
        </w:trPr>
        <w:tc>
          <w:tcPr>
            <w:tcW w:w="10206" w:type="dxa"/>
            <w:vAlign w:val="center"/>
          </w:tcPr>
          <w:p w14:paraId="78E1974C" w14:textId="77777777" w:rsidR="00FB778F" w:rsidRPr="00FB778F" w:rsidRDefault="002F1B72" w:rsidP="00FB778F">
            <w:pPr>
              <w:spacing w:before="60" w:after="60" w:line="276" w:lineRule="auto"/>
              <w:rPr>
                <w:rFonts w:eastAsia="Calibri"/>
              </w:rPr>
            </w:pPr>
            <w:r w:rsidRPr="00FB778F">
              <w:rPr>
                <w:rFonts w:eastAsia="Calibri"/>
              </w:rPr>
              <w:t xml:space="preserve">Includes 10 subsections that support </w:t>
            </w:r>
            <w:r w:rsidRPr="00FB778F">
              <w:rPr>
                <w:rFonts w:eastAsia="Calibri"/>
              </w:rPr>
              <w:t>an outcome where people receive safe services of an appropriate standard that comply with consumer rights legislation. Services are provided in a manner that is respectful of people’s rights, facilitates informed choice, minimises harm,</w:t>
            </w:r>
          </w:p>
          <w:p w14:paraId="017645A2" w14:textId="77777777" w:rsidR="00460D43" w:rsidRPr="00621629" w:rsidRDefault="002F1B72" w:rsidP="00FB778F">
            <w:pPr>
              <w:spacing w:before="60" w:after="60" w:line="276" w:lineRule="auto"/>
              <w:rPr>
                <w:rFonts w:eastAsia="Calibri"/>
              </w:rPr>
            </w:pPr>
            <w:r w:rsidRPr="00FB778F">
              <w:rPr>
                <w:rFonts w:eastAsia="Calibri"/>
              </w:rPr>
              <w:t>and upholds cultura</w:t>
            </w:r>
            <w:r w:rsidRPr="00FB778F">
              <w:rPr>
                <w:rFonts w:eastAsia="Calibri"/>
              </w:rPr>
              <w:t>l and individual values and beliefs.</w:t>
            </w:r>
          </w:p>
        </w:tc>
        <w:tc>
          <w:tcPr>
            <w:tcW w:w="1276" w:type="dxa"/>
            <w:shd w:val="clear" w:color="auto" w:fill="00FF00"/>
            <w:vAlign w:val="center"/>
          </w:tcPr>
          <w:p w14:paraId="315A179E" w14:textId="77777777" w:rsidR="00460D43" w:rsidRPr="00621629" w:rsidRDefault="002F1B7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848D1FA" w14:textId="77777777" w:rsidR="00460D43" w:rsidRPr="00621629" w:rsidRDefault="002F1B72" w:rsidP="008F3634">
            <w:pPr>
              <w:spacing w:before="60" w:after="60" w:line="276" w:lineRule="auto"/>
              <w:rPr>
                <w:rFonts w:eastAsia="Calibri"/>
              </w:rPr>
            </w:pPr>
            <w:bookmarkStart w:id="15" w:name="IndicatorDescription1_1"/>
            <w:bookmarkEnd w:id="15"/>
            <w:r>
              <w:t>Subsections applicable to this service fully attained.</w:t>
            </w:r>
          </w:p>
        </w:tc>
      </w:tr>
    </w:tbl>
    <w:p w14:paraId="0AA1B1AF" w14:textId="77777777" w:rsidR="00460D43" w:rsidRDefault="002F1B72">
      <w:pPr>
        <w:spacing w:before="240" w:line="276" w:lineRule="auto"/>
        <w:rPr>
          <w:rFonts w:eastAsia="Calibri"/>
        </w:rPr>
      </w:pPr>
      <w:bookmarkStart w:id="16" w:name="ConsumerRights"/>
      <w:r w:rsidRPr="00A4268A">
        <w:rPr>
          <w:rFonts w:eastAsia="Calibri"/>
        </w:rPr>
        <w:t xml:space="preserve">Details relating to the Health and Disability Commissioner’s (HDC) Code of Health and Disability Services Consumers Rights (the Code) is included in the </w:t>
      </w:r>
      <w:r w:rsidRPr="00A4268A">
        <w:rPr>
          <w:rFonts w:eastAsia="Calibri"/>
        </w:rPr>
        <w:t xml:space="preserve">information packs given to new or potential residents and family. A Māori health plan is in place for the organisation. The service plans to partner with a Pacific organisation (or leader who identifies as Pasifika) to provide guidance and consultation as </w:t>
      </w:r>
      <w:r w:rsidRPr="00A4268A">
        <w:rPr>
          <w:rFonts w:eastAsia="Calibri"/>
        </w:rPr>
        <w:t>the Pacific health plan is developed and implemented. There is an established system for the management of complaints that meets guidelines established by the Health and Disability Commissioner. There are policies around informed consent, and the service f</w:t>
      </w:r>
      <w:r w:rsidRPr="00A4268A">
        <w:rPr>
          <w:rFonts w:eastAsia="Calibri"/>
        </w:rPr>
        <w:t>ollows the appropriate best practice tikanga guidelines in relation to consent.</w:t>
      </w:r>
    </w:p>
    <w:bookmarkEnd w:id="16"/>
    <w:p w14:paraId="782A40F1" w14:textId="77777777" w:rsidR="002B186D" w:rsidRPr="00A4268A" w:rsidRDefault="002B186D">
      <w:pPr>
        <w:spacing w:before="240" w:line="276" w:lineRule="auto"/>
        <w:rPr>
          <w:rFonts w:eastAsia="Calibri"/>
        </w:rPr>
      </w:pPr>
    </w:p>
    <w:p w14:paraId="080A4A80" w14:textId="77777777" w:rsidR="00460D43" w:rsidRDefault="002F1B7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186D" w14:paraId="6C43EAD6" w14:textId="77777777" w:rsidTr="00A4268A">
        <w:trPr>
          <w:cantSplit/>
        </w:trPr>
        <w:tc>
          <w:tcPr>
            <w:tcW w:w="10206" w:type="dxa"/>
            <w:vAlign w:val="center"/>
          </w:tcPr>
          <w:p w14:paraId="0DD8C82D" w14:textId="77777777" w:rsidR="00460D43" w:rsidRPr="00621629" w:rsidRDefault="002F1B7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w:t>
            </w:r>
            <w:r w:rsidRPr="00FB778F">
              <w:rPr>
                <w:rFonts w:eastAsia="Calibri"/>
              </w:rPr>
              <w:t>pported workforce.</w:t>
            </w:r>
          </w:p>
        </w:tc>
        <w:tc>
          <w:tcPr>
            <w:tcW w:w="1276" w:type="dxa"/>
            <w:shd w:val="clear" w:color="auto" w:fill="00FF00"/>
            <w:vAlign w:val="center"/>
          </w:tcPr>
          <w:p w14:paraId="50841840" w14:textId="77777777" w:rsidR="00460D43" w:rsidRPr="00621629" w:rsidRDefault="002F1B7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A32809" w14:textId="77777777" w:rsidR="00460D43" w:rsidRPr="00621629" w:rsidRDefault="002F1B72" w:rsidP="00621629">
            <w:pPr>
              <w:spacing w:before="60" w:after="60" w:line="276" w:lineRule="auto"/>
              <w:rPr>
                <w:rFonts w:eastAsia="Calibri"/>
              </w:rPr>
            </w:pPr>
            <w:bookmarkStart w:id="18" w:name="IndicatorDescription1_2"/>
            <w:bookmarkEnd w:id="18"/>
            <w:r>
              <w:t>Subsections applicable to this service fully attained.</w:t>
            </w:r>
          </w:p>
        </w:tc>
      </w:tr>
    </w:tbl>
    <w:p w14:paraId="04950078" w14:textId="77777777" w:rsidR="00460D43" w:rsidRDefault="002F1B72">
      <w:pPr>
        <w:spacing w:before="240" w:line="276" w:lineRule="auto"/>
        <w:rPr>
          <w:rFonts w:eastAsia="Calibri"/>
        </w:rPr>
      </w:pPr>
      <w:bookmarkStart w:id="19" w:name="OrganisationalManagement"/>
      <w:r w:rsidRPr="00A4268A">
        <w:rPr>
          <w:rFonts w:eastAsia="Calibri"/>
        </w:rPr>
        <w:t xml:space="preserve">The owners/directors own four aged care facilities in Auckland and provide hands-on support for West Harbour Gardens. The group clinical manager provides oversight and support for </w:t>
      </w:r>
      <w:r w:rsidRPr="00A4268A">
        <w:rPr>
          <w:rFonts w:eastAsia="Calibri"/>
        </w:rPr>
        <w:t>the four sites, with support from the nurse manager. The business plan includes mission, vision, and values statements with goals documented. These are regularly reviewed at least six-monthly.</w:t>
      </w:r>
    </w:p>
    <w:p w14:paraId="633F9E49" w14:textId="77777777" w:rsidR="002B186D" w:rsidRPr="00A4268A" w:rsidRDefault="002F1B72">
      <w:pPr>
        <w:spacing w:before="240" w:line="276" w:lineRule="auto"/>
        <w:rPr>
          <w:rFonts w:eastAsia="Calibri"/>
        </w:rPr>
      </w:pPr>
      <w:r w:rsidRPr="00A4268A">
        <w:rPr>
          <w:rFonts w:eastAsia="Calibri"/>
        </w:rPr>
        <w:lastRenderedPageBreak/>
        <w:t xml:space="preserve">The service has an effective and </w:t>
      </w:r>
      <w:r w:rsidRPr="00A4268A">
        <w:rPr>
          <w:rFonts w:eastAsia="Calibri"/>
        </w:rPr>
        <w:t>organisation-wide quality and risk management programme in place with systems that meet the needs of residents and their staff. Internal audits, staff and resident meetings, and collation of data were all documented as taking place as scheduled, with corre</w:t>
      </w:r>
      <w:r w:rsidRPr="00A4268A">
        <w:rPr>
          <w:rFonts w:eastAsia="Calibri"/>
        </w:rPr>
        <w:t>ctive actions completed and improvements to service noted.</w:t>
      </w:r>
    </w:p>
    <w:p w14:paraId="1AA8342F" w14:textId="77777777" w:rsidR="002B186D" w:rsidRPr="00A4268A" w:rsidRDefault="002F1B72">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role-specific orientation programme and regular staff education and training is </w:t>
      </w:r>
      <w:r w:rsidRPr="00A4268A">
        <w:rPr>
          <w:rFonts w:eastAsia="Calibri"/>
        </w:rPr>
        <w:t>in place. The service has a relatively low turnover of staff.</w:t>
      </w:r>
    </w:p>
    <w:bookmarkEnd w:id="19"/>
    <w:p w14:paraId="41E6A480" w14:textId="77777777" w:rsidR="002B186D" w:rsidRPr="00A4268A" w:rsidRDefault="002B186D">
      <w:pPr>
        <w:spacing w:before="240" w:line="276" w:lineRule="auto"/>
        <w:rPr>
          <w:rFonts w:eastAsia="Calibri"/>
        </w:rPr>
      </w:pPr>
    </w:p>
    <w:p w14:paraId="48418988" w14:textId="77777777" w:rsidR="00460D43" w:rsidRDefault="002F1B7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186D" w14:paraId="6278C91B" w14:textId="77777777" w:rsidTr="00A4268A">
        <w:trPr>
          <w:cantSplit/>
        </w:trPr>
        <w:tc>
          <w:tcPr>
            <w:tcW w:w="10206" w:type="dxa"/>
            <w:vAlign w:val="center"/>
          </w:tcPr>
          <w:p w14:paraId="154607BE" w14:textId="77777777" w:rsidR="00460D43" w:rsidRPr="00621629" w:rsidRDefault="002F1B7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w:t>
            </w:r>
            <w:r w:rsidRPr="00FB778F">
              <w:rPr>
                <w:rFonts w:eastAsia="Calibri"/>
              </w:rPr>
              <w:t>sessment, followed by services that are planned, coordinated, and delivered in a manner that is tailored to their needs.</w:t>
            </w:r>
          </w:p>
        </w:tc>
        <w:tc>
          <w:tcPr>
            <w:tcW w:w="1276" w:type="dxa"/>
            <w:shd w:val="clear" w:color="auto" w:fill="FFFF00"/>
            <w:vAlign w:val="center"/>
          </w:tcPr>
          <w:p w14:paraId="3AA3B5A0" w14:textId="77777777" w:rsidR="00460D43" w:rsidRPr="00621629" w:rsidRDefault="002F1B7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7B9E68" w14:textId="77777777" w:rsidR="00460D43" w:rsidRPr="00621629" w:rsidRDefault="002F1B72"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4EC7FC08" w14:textId="77777777" w:rsidR="00E536CC" w:rsidRPr="005E14A4" w:rsidRDefault="002F1B72" w:rsidP="00621629">
      <w:pPr>
        <w:spacing w:before="240" w:line="276" w:lineRule="auto"/>
        <w:rPr>
          <w:rFonts w:eastAsia="Calibri"/>
        </w:rPr>
      </w:pPr>
      <w:bookmarkStart w:id="22" w:name="ContinuumOfServiceDelivery"/>
      <w:r w:rsidRPr="00A4268A">
        <w:rPr>
          <w:rFonts w:eastAsia="Calibri"/>
        </w:rPr>
        <w:t>The service promotes equity of access to their facility through a documented entry and decline process. There is an admission package available to residents and families prior to or on entry to the service. The registered nurse assesses, plans, reviews and</w:t>
      </w:r>
      <w:r w:rsidRPr="00A4268A">
        <w:rPr>
          <w:rFonts w:eastAsia="Calibri"/>
        </w:rPr>
        <w:t xml:space="preserve"> evaluates residents' needs, outcomes, and goals with the resident and/or family/whānau input and are responsible for each stage of service provision. </w:t>
      </w:r>
    </w:p>
    <w:p w14:paraId="691C95F9" w14:textId="77777777" w:rsidR="002B186D" w:rsidRPr="00A4268A" w:rsidRDefault="002F1B72" w:rsidP="00621629">
      <w:pPr>
        <w:spacing w:before="240" w:line="276" w:lineRule="auto"/>
        <w:rPr>
          <w:rFonts w:eastAsia="Calibri"/>
        </w:rPr>
      </w:pPr>
      <w:r w:rsidRPr="00A4268A">
        <w:rPr>
          <w:rFonts w:eastAsia="Calibri"/>
        </w:rPr>
        <w:t>The electronic care plans demonstrate service integration. There is a plan in place for registered nurse</w:t>
      </w:r>
      <w:r w:rsidRPr="00A4268A">
        <w:rPr>
          <w:rFonts w:eastAsia="Calibri"/>
        </w:rPr>
        <w:t xml:space="preserve">s to review assessments and care plans on the residents six-monthly. Resident files are electronic and included medical notes by the general practitioner, and allied health professionals. </w:t>
      </w:r>
    </w:p>
    <w:p w14:paraId="08B24DD9" w14:textId="77777777" w:rsidR="002B186D" w:rsidRPr="00A4268A" w:rsidRDefault="002F1B72" w:rsidP="00621629">
      <w:pPr>
        <w:spacing w:before="240" w:line="276" w:lineRule="auto"/>
        <w:rPr>
          <w:rFonts w:eastAsia="Calibri"/>
        </w:rPr>
      </w:pPr>
      <w:r w:rsidRPr="00A4268A">
        <w:rPr>
          <w:rFonts w:eastAsia="Calibri"/>
        </w:rPr>
        <w:t xml:space="preserve">Activities are provided by the diversional therapist which include </w:t>
      </w:r>
      <w:r w:rsidRPr="00A4268A">
        <w:rPr>
          <w:rFonts w:eastAsia="Calibri"/>
        </w:rPr>
        <w:t xml:space="preserve">cultural celebrations. Residents are supported to maintain links within the community. </w:t>
      </w:r>
    </w:p>
    <w:p w14:paraId="3B612FE2" w14:textId="77777777" w:rsidR="002B186D" w:rsidRPr="00A4268A" w:rsidRDefault="002F1B72" w:rsidP="00621629">
      <w:pPr>
        <w:spacing w:before="240" w:line="276" w:lineRule="auto"/>
        <w:rPr>
          <w:rFonts w:eastAsia="Calibri"/>
        </w:rPr>
      </w:pPr>
      <w:r w:rsidRPr="00A4268A">
        <w:rPr>
          <w:rFonts w:eastAsia="Calibri"/>
        </w:rPr>
        <w:lastRenderedPageBreak/>
        <w:t>Medication policies reflect legislative requirements and guidelines. The registered nurses are responsible for administration of medications and have completed educatio</w:t>
      </w:r>
      <w:r w:rsidRPr="00A4268A">
        <w:rPr>
          <w:rFonts w:eastAsia="Calibri"/>
        </w:rPr>
        <w:t xml:space="preserve">n and medication competencies. The electronic medicine charts reviewed met prescribing requirements and are reviewed at least three-monthly by the general practitioner. Medications are stored securely. </w:t>
      </w:r>
    </w:p>
    <w:p w14:paraId="1A76D7D5" w14:textId="77777777" w:rsidR="002B186D" w:rsidRPr="00A4268A" w:rsidRDefault="002F1B72" w:rsidP="00621629">
      <w:pPr>
        <w:spacing w:before="240" w:line="276" w:lineRule="auto"/>
        <w:rPr>
          <w:rFonts w:eastAsia="Calibri"/>
        </w:rPr>
      </w:pPr>
      <w:r w:rsidRPr="00A4268A">
        <w:rPr>
          <w:rFonts w:eastAsia="Calibri"/>
        </w:rPr>
        <w:t>The kitchen accommodates cultural requirements.</w:t>
      </w:r>
    </w:p>
    <w:bookmarkEnd w:id="22"/>
    <w:p w14:paraId="5C42BAFA" w14:textId="77777777" w:rsidR="002B186D" w:rsidRPr="00A4268A" w:rsidRDefault="002B186D" w:rsidP="00621629">
      <w:pPr>
        <w:spacing w:before="240" w:line="276" w:lineRule="auto"/>
        <w:rPr>
          <w:rFonts w:eastAsia="Calibri"/>
        </w:rPr>
      </w:pPr>
    </w:p>
    <w:p w14:paraId="070BF64B" w14:textId="77777777" w:rsidR="00460D43" w:rsidRDefault="002F1B7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186D" w14:paraId="7379A437" w14:textId="77777777" w:rsidTr="00A4268A">
        <w:trPr>
          <w:cantSplit/>
        </w:trPr>
        <w:tc>
          <w:tcPr>
            <w:tcW w:w="10206" w:type="dxa"/>
            <w:vAlign w:val="center"/>
          </w:tcPr>
          <w:p w14:paraId="70F45D2E" w14:textId="77777777" w:rsidR="00460D43" w:rsidRPr="00621629" w:rsidRDefault="002F1B72"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w:t>
            </w:r>
            <w:r w:rsidRPr="00FB778F">
              <w:rPr>
                <w:rFonts w:eastAsia="Calibri"/>
              </w:rPr>
              <w:t>ervices that facilitates independence and meets the needs of people with disabilities.</w:t>
            </w:r>
          </w:p>
        </w:tc>
        <w:tc>
          <w:tcPr>
            <w:tcW w:w="1276" w:type="dxa"/>
            <w:shd w:val="clear" w:color="auto" w:fill="00FF00"/>
            <w:vAlign w:val="center"/>
          </w:tcPr>
          <w:p w14:paraId="69A7A7EB" w14:textId="77777777" w:rsidR="00460D43" w:rsidRPr="00621629" w:rsidRDefault="002F1B7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E1C619" w14:textId="77777777" w:rsidR="00460D43" w:rsidRPr="00621629" w:rsidRDefault="002F1B72" w:rsidP="00621629">
            <w:pPr>
              <w:spacing w:before="60" w:after="60" w:line="276" w:lineRule="auto"/>
              <w:rPr>
                <w:rFonts w:eastAsia="Calibri"/>
              </w:rPr>
            </w:pPr>
            <w:bookmarkStart w:id="24" w:name="IndicatorDescription1_4"/>
            <w:bookmarkEnd w:id="24"/>
            <w:r>
              <w:t>Subsections applicable to this service fully attained.</w:t>
            </w:r>
          </w:p>
        </w:tc>
      </w:tr>
    </w:tbl>
    <w:p w14:paraId="1C9DCAD8" w14:textId="77777777" w:rsidR="00460D43" w:rsidRDefault="002F1B72">
      <w:pPr>
        <w:spacing w:before="240" w:line="276" w:lineRule="auto"/>
        <w:rPr>
          <w:rFonts w:eastAsia="Calibri"/>
        </w:rPr>
      </w:pPr>
      <w:bookmarkStart w:id="25" w:name="SafeAndAppropriateEnvironment"/>
      <w:r w:rsidRPr="00A4268A">
        <w:rPr>
          <w:rFonts w:eastAsia="Calibri"/>
        </w:rPr>
        <w:t>The building has a current warrant of fitness which expires on 3 November 2022 and an approved fire evacuation s</w:t>
      </w:r>
      <w:r w:rsidRPr="00A4268A">
        <w:rPr>
          <w:rFonts w:eastAsia="Calibri"/>
        </w:rPr>
        <w:t>cheme. Fire drills occur six-monthly. There is a planned and reactive maintenance programme in place. Security arrangements are in place in the event of a fire or external disaster. Visitors and staff are clearly identifiable. There is a printed up-to-date</w:t>
      </w:r>
      <w:r w:rsidRPr="00A4268A">
        <w:rPr>
          <w:rFonts w:eastAsia="Calibri"/>
        </w:rPr>
        <w:t xml:space="preserve"> resident list for evacuation purposes.</w:t>
      </w:r>
    </w:p>
    <w:bookmarkEnd w:id="25"/>
    <w:p w14:paraId="6C7B737E" w14:textId="77777777" w:rsidR="002B186D" w:rsidRPr="00A4268A" w:rsidRDefault="002B186D">
      <w:pPr>
        <w:spacing w:before="240" w:line="276" w:lineRule="auto"/>
        <w:rPr>
          <w:rFonts w:eastAsia="Calibri"/>
        </w:rPr>
      </w:pPr>
    </w:p>
    <w:p w14:paraId="570A9D5C" w14:textId="77777777" w:rsidR="00460D43" w:rsidRDefault="002F1B7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186D" w14:paraId="02E2729C" w14:textId="77777777" w:rsidTr="00A4268A">
        <w:trPr>
          <w:cantSplit/>
        </w:trPr>
        <w:tc>
          <w:tcPr>
            <w:tcW w:w="10206" w:type="dxa"/>
            <w:vAlign w:val="center"/>
          </w:tcPr>
          <w:p w14:paraId="4D43C48A" w14:textId="77777777" w:rsidR="00460D43" w:rsidRPr="00621629" w:rsidRDefault="002F1B72" w:rsidP="00621629">
            <w:pPr>
              <w:spacing w:before="60" w:after="60" w:line="276" w:lineRule="auto"/>
              <w:rPr>
                <w:rFonts w:eastAsia="Calibri"/>
              </w:rPr>
            </w:pPr>
            <w:r w:rsidRPr="00FB778F">
              <w:rPr>
                <w:rFonts w:eastAsia="Calibri"/>
              </w:rPr>
              <w:t>Includes 5 subsections that support an outcome where Health and disability service providers’ infection preven</w:t>
            </w:r>
            <w:r w:rsidRPr="00FB778F">
              <w:rPr>
                <w:rFonts w:eastAsia="Calibri"/>
              </w:rPr>
              <w:t xml:space="preserve">tion (IP) and antimicrobial stewardship (AMS) strategies define a clear vision and purpose, with quality of care, welfare, and safety at the centre. The IP and AMS programmes are up to date and informed by evidence and are an expression of a strategy that </w:t>
            </w:r>
            <w:r w:rsidRPr="00FB778F">
              <w:rPr>
                <w:rFonts w:eastAsia="Calibri"/>
              </w:rPr>
              <w:t>seeks to maximise quality of care and minimise infection risk and adverse effects from antibiotic use, such as antimicrobial resistance.</w:t>
            </w:r>
          </w:p>
        </w:tc>
        <w:tc>
          <w:tcPr>
            <w:tcW w:w="1276" w:type="dxa"/>
            <w:shd w:val="clear" w:color="auto" w:fill="00FF00"/>
            <w:vAlign w:val="center"/>
          </w:tcPr>
          <w:p w14:paraId="3BD7AE1C" w14:textId="77777777" w:rsidR="00460D43" w:rsidRPr="00621629" w:rsidRDefault="002F1B7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3F490E" w14:textId="77777777" w:rsidR="00460D43" w:rsidRPr="00621629" w:rsidRDefault="002F1B72" w:rsidP="00621629">
            <w:pPr>
              <w:spacing w:before="60" w:after="60" w:line="276" w:lineRule="auto"/>
              <w:rPr>
                <w:rFonts w:eastAsia="Calibri"/>
              </w:rPr>
            </w:pPr>
            <w:bookmarkStart w:id="27" w:name="IndicatorDescription2"/>
            <w:bookmarkEnd w:id="27"/>
            <w:r>
              <w:t>Subsections applicable to this service fully attained.</w:t>
            </w:r>
          </w:p>
        </w:tc>
      </w:tr>
    </w:tbl>
    <w:p w14:paraId="445379F4" w14:textId="77777777" w:rsidR="00460D43" w:rsidRDefault="002F1B72">
      <w:pPr>
        <w:spacing w:before="240" w:line="276" w:lineRule="auto"/>
        <w:rPr>
          <w:rFonts w:eastAsia="Calibri"/>
        </w:rPr>
      </w:pPr>
      <w:bookmarkStart w:id="28" w:name="RestraintMinimisationAndSafePractice"/>
      <w:r w:rsidRPr="00A4268A">
        <w:rPr>
          <w:rFonts w:eastAsia="Calibri"/>
        </w:rPr>
        <w:lastRenderedPageBreak/>
        <w:t>There is a pandemic plan in place. Adequate supplies of personal protective equipment were sighted, and staff were knowledgeable around outbreak management procedures. Staff were observed to be practicing in a culturally safe manner in relation to infectio</w:t>
      </w:r>
      <w:r w:rsidRPr="00A4268A">
        <w:rPr>
          <w:rFonts w:eastAsia="Calibri"/>
        </w:rPr>
        <w:t xml:space="preserve">n control and had a good understanding of this. Surveillance data is undertaken, analysed and reported appropriately. </w:t>
      </w:r>
    </w:p>
    <w:p w14:paraId="517A50B8" w14:textId="77777777" w:rsidR="002B186D" w:rsidRPr="00A4268A" w:rsidRDefault="002F1B72">
      <w:pPr>
        <w:spacing w:before="240" w:line="276" w:lineRule="auto"/>
        <w:rPr>
          <w:rFonts w:eastAsia="Calibri"/>
        </w:rPr>
      </w:pPr>
      <w:r w:rsidRPr="00A4268A">
        <w:rPr>
          <w:rFonts w:eastAsia="Calibri"/>
        </w:rPr>
        <w:t xml:space="preserve">There have been two outbreaks since the previous audit which were well managed. </w:t>
      </w:r>
    </w:p>
    <w:bookmarkEnd w:id="28"/>
    <w:p w14:paraId="5C7793D6" w14:textId="77777777" w:rsidR="002B186D" w:rsidRPr="00A4268A" w:rsidRDefault="002B186D">
      <w:pPr>
        <w:spacing w:before="240" w:line="276" w:lineRule="auto"/>
        <w:rPr>
          <w:rFonts w:eastAsia="Calibri"/>
        </w:rPr>
      </w:pPr>
    </w:p>
    <w:p w14:paraId="726F4F48" w14:textId="77777777" w:rsidR="00460D43" w:rsidRDefault="002F1B7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186D" w14:paraId="25787D0A" w14:textId="77777777" w:rsidTr="00A4268A">
        <w:trPr>
          <w:cantSplit/>
        </w:trPr>
        <w:tc>
          <w:tcPr>
            <w:tcW w:w="10206" w:type="dxa"/>
            <w:vAlign w:val="center"/>
          </w:tcPr>
          <w:p w14:paraId="3341757E" w14:textId="77777777" w:rsidR="00460D43" w:rsidRPr="00621629" w:rsidRDefault="002F1B72" w:rsidP="00621629">
            <w:pPr>
              <w:spacing w:before="60" w:after="60" w:line="276" w:lineRule="auto"/>
              <w:rPr>
                <w:rFonts w:eastAsia="Calibri"/>
              </w:rPr>
            </w:pPr>
            <w:r w:rsidRPr="00FB778F">
              <w:rPr>
                <w:rFonts w:eastAsia="Calibri"/>
              </w:rPr>
              <w:t>Includes 4 subs</w:t>
            </w:r>
            <w:r w:rsidRPr="00FB778F">
              <w:rPr>
                <w:rFonts w:eastAsia="Calibri"/>
              </w:rPr>
              <w:t>ections that support outcomes where Services shall aim for a restraint and seclusion free environment, in which people’s dignity and mana are maintained.</w:t>
            </w:r>
          </w:p>
        </w:tc>
        <w:tc>
          <w:tcPr>
            <w:tcW w:w="1276" w:type="dxa"/>
            <w:shd w:val="clear" w:color="auto" w:fill="00FF00"/>
            <w:vAlign w:val="center"/>
          </w:tcPr>
          <w:p w14:paraId="714531D2" w14:textId="77777777" w:rsidR="00460D43" w:rsidRPr="00621629" w:rsidRDefault="002F1B7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953755" w14:textId="77777777" w:rsidR="00460D43" w:rsidRPr="00621629" w:rsidRDefault="002F1B72" w:rsidP="00621629">
            <w:pPr>
              <w:spacing w:before="60" w:after="60" w:line="276" w:lineRule="auto"/>
              <w:rPr>
                <w:rFonts w:eastAsia="Calibri"/>
              </w:rPr>
            </w:pPr>
            <w:bookmarkStart w:id="30" w:name="IndicatorDescription3"/>
            <w:bookmarkEnd w:id="30"/>
            <w:r>
              <w:t>Subsections applicable to this service fully attained.</w:t>
            </w:r>
          </w:p>
        </w:tc>
      </w:tr>
    </w:tbl>
    <w:p w14:paraId="1A61B536" w14:textId="77777777" w:rsidR="00460D43" w:rsidRDefault="002F1B72">
      <w:pPr>
        <w:spacing w:before="240" w:line="276" w:lineRule="auto"/>
        <w:rPr>
          <w:rFonts w:eastAsia="Calibri"/>
        </w:rPr>
      </w:pPr>
      <w:bookmarkStart w:id="31" w:name="InfectionPreventionAndControl"/>
      <w:r w:rsidRPr="00A4268A">
        <w:rPr>
          <w:rFonts w:eastAsia="Calibri"/>
        </w:rPr>
        <w:t xml:space="preserve">The service aims to achieve a restraint-free </w:t>
      </w:r>
      <w:r w:rsidRPr="00A4268A">
        <w:rPr>
          <w:rFonts w:eastAsia="Calibri"/>
        </w:rPr>
        <w:t>environment. This is supported by the owner/directors, policies, and procedures. There were three residents using restraint at the time of audit. The service considers least restrictive practices, implementing de-escalation techniques and alternative inter</w:t>
      </w:r>
      <w:r w:rsidRPr="00A4268A">
        <w:rPr>
          <w:rFonts w:eastAsia="Calibri"/>
        </w:rPr>
        <w:t>ventions, and only uses an approved restraint as the last resort.</w:t>
      </w:r>
    </w:p>
    <w:bookmarkEnd w:id="31"/>
    <w:p w14:paraId="3171A485" w14:textId="77777777" w:rsidR="002B186D" w:rsidRPr="00A4268A" w:rsidRDefault="002B186D">
      <w:pPr>
        <w:spacing w:before="240" w:line="276" w:lineRule="auto"/>
        <w:rPr>
          <w:rFonts w:eastAsia="Calibri"/>
        </w:rPr>
      </w:pPr>
    </w:p>
    <w:p w14:paraId="6FC15C3A" w14:textId="77777777" w:rsidR="00460D43" w:rsidRDefault="002F1B72" w:rsidP="000E6E02">
      <w:pPr>
        <w:pStyle w:val="Heading2"/>
        <w:spacing w:before="0"/>
        <w:rPr>
          <w:rFonts w:cs="Arial"/>
        </w:rPr>
      </w:pPr>
      <w:r>
        <w:rPr>
          <w:rFonts w:cs="Arial"/>
        </w:rPr>
        <w:lastRenderedPageBreak/>
        <w:t>Summary of attainment</w:t>
      </w:r>
    </w:p>
    <w:p w14:paraId="67FC1C12" w14:textId="77777777" w:rsidR="00460D43" w:rsidRDefault="002F1B7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186D" w14:paraId="3E7CFD17" w14:textId="77777777">
        <w:tc>
          <w:tcPr>
            <w:tcW w:w="1384" w:type="dxa"/>
            <w:vAlign w:val="center"/>
          </w:tcPr>
          <w:p w14:paraId="4DCDDA3F" w14:textId="77777777" w:rsidR="00460D43" w:rsidRDefault="002F1B72">
            <w:pPr>
              <w:keepNext/>
              <w:spacing w:before="60" w:after="60"/>
              <w:rPr>
                <w:rFonts w:cs="Arial"/>
                <w:b/>
                <w:sz w:val="20"/>
                <w:szCs w:val="20"/>
              </w:rPr>
            </w:pPr>
            <w:r>
              <w:rPr>
                <w:rFonts w:cs="Arial"/>
                <w:b/>
                <w:sz w:val="20"/>
                <w:szCs w:val="20"/>
              </w:rPr>
              <w:t>Attainment Rating</w:t>
            </w:r>
          </w:p>
        </w:tc>
        <w:tc>
          <w:tcPr>
            <w:tcW w:w="1701" w:type="dxa"/>
            <w:vAlign w:val="center"/>
          </w:tcPr>
          <w:p w14:paraId="6D3A7874" w14:textId="77777777" w:rsidR="00460D43" w:rsidRDefault="002F1B72">
            <w:pPr>
              <w:keepNext/>
              <w:spacing w:before="60" w:after="60"/>
              <w:jc w:val="center"/>
              <w:rPr>
                <w:rFonts w:cs="Arial"/>
                <w:b/>
                <w:sz w:val="20"/>
                <w:szCs w:val="20"/>
              </w:rPr>
            </w:pPr>
            <w:r>
              <w:rPr>
                <w:rFonts w:cs="Arial"/>
                <w:b/>
                <w:sz w:val="20"/>
                <w:szCs w:val="20"/>
              </w:rPr>
              <w:t>Continuous Improvement</w:t>
            </w:r>
          </w:p>
          <w:p w14:paraId="772BE49C" w14:textId="77777777" w:rsidR="00460D43" w:rsidRDefault="002F1B72">
            <w:pPr>
              <w:keepNext/>
              <w:spacing w:before="60" w:after="60"/>
              <w:jc w:val="center"/>
              <w:rPr>
                <w:rFonts w:cs="Arial"/>
                <w:b/>
                <w:sz w:val="20"/>
                <w:szCs w:val="20"/>
              </w:rPr>
            </w:pPr>
            <w:r>
              <w:rPr>
                <w:rFonts w:cs="Arial"/>
                <w:b/>
                <w:sz w:val="20"/>
                <w:szCs w:val="20"/>
              </w:rPr>
              <w:t>(CI)</w:t>
            </w:r>
          </w:p>
        </w:tc>
        <w:tc>
          <w:tcPr>
            <w:tcW w:w="1843" w:type="dxa"/>
            <w:vAlign w:val="center"/>
          </w:tcPr>
          <w:p w14:paraId="69EE3938" w14:textId="77777777" w:rsidR="00460D43" w:rsidRDefault="002F1B72">
            <w:pPr>
              <w:keepNext/>
              <w:spacing w:before="60" w:after="60"/>
              <w:jc w:val="center"/>
              <w:rPr>
                <w:rFonts w:cs="Arial"/>
                <w:b/>
                <w:sz w:val="20"/>
                <w:szCs w:val="20"/>
              </w:rPr>
            </w:pPr>
            <w:r>
              <w:rPr>
                <w:rFonts w:cs="Arial"/>
                <w:b/>
                <w:sz w:val="20"/>
                <w:szCs w:val="20"/>
              </w:rPr>
              <w:t>Fully Attained</w:t>
            </w:r>
          </w:p>
          <w:p w14:paraId="7315FF9E" w14:textId="77777777" w:rsidR="00460D43" w:rsidRDefault="002F1B72">
            <w:pPr>
              <w:keepNext/>
              <w:spacing w:before="60" w:after="60"/>
              <w:jc w:val="center"/>
              <w:rPr>
                <w:rFonts w:cs="Arial"/>
                <w:b/>
                <w:sz w:val="20"/>
                <w:szCs w:val="20"/>
              </w:rPr>
            </w:pPr>
            <w:r>
              <w:rPr>
                <w:rFonts w:cs="Arial"/>
                <w:b/>
                <w:sz w:val="20"/>
                <w:szCs w:val="20"/>
              </w:rPr>
              <w:t>(FA)</w:t>
            </w:r>
          </w:p>
        </w:tc>
        <w:tc>
          <w:tcPr>
            <w:tcW w:w="1843" w:type="dxa"/>
            <w:vAlign w:val="center"/>
          </w:tcPr>
          <w:p w14:paraId="2DFC4E48" w14:textId="77777777" w:rsidR="00460D43" w:rsidRDefault="002F1B72">
            <w:pPr>
              <w:keepNext/>
              <w:spacing w:before="60" w:after="60"/>
              <w:jc w:val="center"/>
              <w:rPr>
                <w:rFonts w:cs="Arial"/>
                <w:b/>
                <w:sz w:val="20"/>
                <w:szCs w:val="20"/>
              </w:rPr>
            </w:pPr>
            <w:r>
              <w:rPr>
                <w:rFonts w:cs="Arial"/>
                <w:b/>
                <w:sz w:val="20"/>
                <w:szCs w:val="20"/>
              </w:rPr>
              <w:t>Partially Attained Negligible Risk</w:t>
            </w:r>
          </w:p>
          <w:p w14:paraId="4353D9A0" w14:textId="77777777" w:rsidR="00460D43" w:rsidRDefault="002F1B72">
            <w:pPr>
              <w:keepNext/>
              <w:spacing w:before="60" w:after="60"/>
              <w:jc w:val="center"/>
              <w:rPr>
                <w:rFonts w:cs="Arial"/>
                <w:b/>
                <w:sz w:val="20"/>
                <w:szCs w:val="20"/>
              </w:rPr>
            </w:pPr>
            <w:r>
              <w:rPr>
                <w:rFonts w:cs="Arial"/>
                <w:b/>
                <w:sz w:val="20"/>
                <w:szCs w:val="20"/>
              </w:rPr>
              <w:t>(PA Negligible)</w:t>
            </w:r>
          </w:p>
        </w:tc>
        <w:tc>
          <w:tcPr>
            <w:tcW w:w="1842" w:type="dxa"/>
            <w:vAlign w:val="center"/>
          </w:tcPr>
          <w:p w14:paraId="02D0B52E" w14:textId="77777777" w:rsidR="00460D43" w:rsidRDefault="002F1B72">
            <w:pPr>
              <w:keepNext/>
              <w:spacing w:before="60" w:after="60"/>
              <w:jc w:val="center"/>
              <w:rPr>
                <w:rFonts w:cs="Arial"/>
                <w:b/>
                <w:sz w:val="20"/>
                <w:szCs w:val="20"/>
              </w:rPr>
            </w:pPr>
            <w:r>
              <w:rPr>
                <w:rFonts w:cs="Arial"/>
                <w:b/>
                <w:sz w:val="20"/>
                <w:szCs w:val="20"/>
              </w:rPr>
              <w:t>Partially Attained Low Risk</w:t>
            </w:r>
          </w:p>
          <w:p w14:paraId="1BC36853" w14:textId="77777777" w:rsidR="00460D43" w:rsidRDefault="002F1B72">
            <w:pPr>
              <w:keepNext/>
              <w:spacing w:before="60" w:after="60"/>
              <w:jc w:val="center"/>
              <w:rPr>
                <w:rFonts w:cs="Arial"/>
                <w:b/>
                <w:sz w:val="20"/>
                <w:szCs w:val="20"/>
              </w:rPr>
            </w:pPr>
            <w:r>
              <w:rPr>
                <w:rFonts w:cs="Arial"/>
                <w:b/>
                <w:sz w:val="20"/>
                <w:szCs w:val="20"/>
              </w:rPr>
              <w:t>(PA Low)</w:t>
            </w:r>
          </w:p>
        </w:tc>
        <w:tc>
          <w:tcPr>
            <w:tcW w:w="1843" w:type="dxa"/>
            <w:vAlign w:val="center"/>
          </w:tcPr>
          <w:p w14:paraId="3285FDFD" w14:textId="77777777" w:rsidR="00460D43" w:rsidRDefault="002F1B72">
            <w:pPr>
              <w:keepNext/>
              <w:spacing w:before="60" w:after="60"/>
              <w:jc w:val="center"/>
              <w:rPr>
                <w:rFonts w:cs="Arial"/>
                <w:b/>
                <w:sz w:val="20"/>
                <w:szCs w:val="20"/>
              </w:rPr>
            </w:pPr>
            <w:r>
              <w:rPr>
                <w:rFonts w:cs="Arial"/>
                <w:b/>
                <w:sz w:val="20"/>
                <w:szCs w:val="20"/>
              </w:rPr>
              <w:t>Partially Attained Moderate Risk</w:t>
            </w:r>
          </w:p>
          <w:p w14:paraId="596DA87A" w14:textId="77777777" w:rsidR="00460D43" w:rsidRDefault="002F1B72">
            <w:pPr>
              <w:keepNext/>
              <w:spacing w:before="60" w:after="60"/>
              <w:jc w:val="center"/>
              <w:rPr>
                <w:rFonts w:cs="Arial"/>
                <w:b/>
                <w:sz w:val="20"/>
                <w:szCs w:val="20"/>
              </w:rPr>
            </w:pPr>
            <w:r>
              <w:rPr>
                <w:rFonts w:cs="Arial"/>
                <w:b/>
                <w:sz w:val="20"/>
                <w:szCs w:val="20"/>
              </w:rPr>
              <w:t>(PA Moderate)</w:t>
            </w:r>
          </w:p>
        </w:tc>
        <w:tc>
          <w:tcPr>
            <w:tcW w:w="1843" w:type="dxa"/>
            <w:vAlign w:val="center"/>
          </w:tcPr>
          <w:p w14:paraId="5EE53ACB" w14:textId="77777777" w:rsidR="00460D43" w:rsidRDefault="002F1B72">
            <w:pPr>
              <w:keepNext/>
              <w:spacing w:before="60" w:after="60"/>
              <w:jc w:val="center"/>
              <w:rPr>
                <w:rFonts w:cs="Arial"/>
                <w:b/>
                <w:sz w:val="20"/>
                <w:szCs w:val="20"/>
              </w:rPr>
            </w:pPr>
            <w:r>
              <w:rPr>
                <w:rFonts w:cs="Arial"/>
                <w:b/>
                <w:sz w:val="20"/>
                <w:szCs w:val="20"/>
              </w:rPr>
              <w:t>Partially Attained High Risk</w:t>
            </w:r>
          </w:p>
          <w:p w14:paraId="1B0D5BDC" w14:textId="77777777" w:rsidR="00460D43" w:rsidRDefault="002F1B72">
            <w:pPr>
              <w:keepNext/>
              <w:spacing w:before="60" w:after="60"/>
              <w:jc w:val="center"/>
              <w:rPr>
                <w:rFonts w:cs="Arial"/>
                <w:b/>
                <w:sz w:val="20"/>
                <w:szCs w:val="20"/>
              </w:rPr>
            </w:pPr>
            <w:r>
              <w:rPr>
                <w:rFonts w:cs="Arial"/>
                <w:b/>
                <w:sz w:val="20"/>
                <w:szCs w:val="20"/>
              </w:rPr>
              <w:t>(PA High)</w:t>
            </w:r>
          </w:p>
        </w:tc>
        <w:tc>
          <w:tcPr>
            <w:tcW w:w="1843" w:type="dxa"/>
            <w:vAlign w:val="center"/>
          </w:tcPr>
          <w:p w14:paraId="6A89BFCA" w14:textId="77777777" w:rsidR="00460D43" w:rsidRDefault="002F1B72">
            <w:pPr>
              <w:keepNext/>
              <w:spacing w:before="60" w:after="60"/>
              <w:jc w:val="center"/>
              <w:rPr>
                <w:rFonts w:cs="Arial"/>
                <w:b/>
                <w:sz w:val="20"/>
                <w:szCs w:val="20"/>
              </w:rPr>
            </w:pPr>
            <w:r>
              <w:rPr>
                <w:rFonts w:cs="Arial"/>
                <w:b/>
                <w:sz w:val="20"/>
                <w:szCs w:val="20"/>
              </w:rPr>
              <w:t>Partially Attained Critical Risk</w:t>
            </w:r>
          </w:p>
          <w:p w14:paraId="418FA36A" w14:textId="77777777" w:rsidR="00460D43" w:rsidRDefault="002F1B72">
            <w:pPr>
              <w:keepNext/>
              <w:spacing w:before="60" w:after="60"/>
              <w:jc w:val="center"/>
              <w:rPr>
                <w:rFonts w:cs="Arial"/>
                <w:b/>
                <w:sz w:val="20"/>
                <w:szCs w:val="20"/>
              </w:rPr>
            </w:pPr>
            <w:r>
              <w:rPr>
                <w:rFonts w:cs="Arial"/>
                <w:b/>
                <w:sz w:val="20"/>
                <w:szCs w:val="20"/>
              </w:rPr>
              <w:t>(PA Critical)</w:t>
            </w:r>
          </w:p>
        </w:tc>
      </w:tr>
      <w:tr w:rsidR="002B186D" w14:paraId="709B71C0" w14:textId="77777777">
        <w:tc>
          <w:tcPr>
            <w:tcW w:w="1384" w:type="dxa"/>
            <w:vAlign w:val="center"/>
          </w:tcPr>
          <w:p w14:paraId="5C061E31" w14:textId="77777777" w:rsidR="00460D43" w:rsidRDefault="002F1B72">
            <w:pPr>
              <w:keepNext/>
              <w:spacing w:before="60" w:after="60"/>
              <w:rPr>
                <w:rFonts w:cs="Arial"/>
                <w:b/>
                <w:sz w:val="20"/>
                <w:szCs w:val="20"/>
              </w:rPr>
            </w:pPr>
            <w:r>
              <w:rPr>
                <w:rFonts w:cs="Arial"/>
                <w:b/>
                <w:sz w:val="20"/>
                <w:szCs w:val="20"/>
              </w:rPr>
              <w:t>Subsection</w:t>
            </w:r>
          </w:p>
        </w:tc>
        <w:tc>
          <w:tcPr>
            <w:tcW w:w="1701" w:type="dxa"/>
            <w:vAlign w:val="center"/>
          </w:tcPr>
          <w:p w14:paraId="71C11889" w14:textId="77777777" w:rsidR="00460D43" w:rsidRDefault="002F1B7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7D73EB3" w14:textId="77777777" w:rsidR="00460D43" w:rsidRDefault="002F1B72"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78D277A" w14:textId="77777777" w:rsidR="00460D43" w:rsidRDefault="002F1B7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D3053FA" w14:textId="77777777" w:rsidR="00460D43" w:rsidRDefault="002F1B72"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21283CD" w14:textId="77777777" w:rsidR="00460D43" w:rsidRDefault="002F1B7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570B1E" w14:textId="77777777" w:rsidR="00460D43" w:rsidRDefault="002F1B7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55247DA" w14:textId="77777777" w:rsidR="00460D43" w:rsidRDefault="002F1B7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B186D" w14:paraId="0A789588" w14:textId="77777777">
        <w:tc>
          <w:tcPr>
            <w:tcW w:w="1384" w:type="dxa"/>
            <w:vAlign w:val="center"/>
          </w:tcPr>
          <w:p w14:paraId="1667C0D3" w14:textId="77777777" w:rsidR="00460D43" w:rsidRDefault="002F1B72">
            <w:pPr>
              <w:keepNext/>
              <w:spacing w:before="60" w:after="60"/>
              <w:rPr>
                <w:rFonts w:cs="Arial"/>
                <w:b/>
                <w:sz w:val="20"/>
                <w:szCs w:val="20"/>
              </w:rPr>
            </w:pPr>
            <w:r>
              <w:rPr>
                <w:rFonts w:cs="Arial"/>
                <w:b/>
                <w:sz w:val="20"/>
                <w:szCs w:val="20"/>
              </w:rPr>
              <w:t>Criteria</w:t>
            </w:r>
          </w:p>
        </w:tc>
        <w:tc>
          <w:tcPr>
            <w:tcW w:w="1701" w:type="dxa"/>
            <w:vAlign w:val="center"/>
          </w:tcPr>
          <w:p w14:paraId="255D0BB0" w14:textId="77777777" w:rsidR="00460D43" w:rsidRDefault="002F1B7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D9618C7" w14:textId="77777777" w:rsidR="00460D43" w:rsidRDefault="002F1B72"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2419331" w14:textId="77777777" w:rsidR="00460D43" w:rsidRDefault="002F1B7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8B86CE2" w14:textId="77777777" w:rsidR="00460D43" w:rsidRDefault="002F1B72"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635E8C7" w14:textId="77777777" w:rsidR="00460D43" w:rsidRDefault="002F1B7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D30007F" w14:textId="77777777" w:rsidR="00460D43" w:rsidRDefault="002F1B7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8FD8AF" w14:textId="77777777" w:rsidR="00460D43" w:rsidRDefault="002F1B7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0D41B8" w14:textId="77777777" w:rsidR="00460D43" w:rsidRDefault="002F1B7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186D" w14:paraId="25714B71" w14:textId="77777777">
        <w:tc>
          <w:tcPr>
            <w:tcW w:w="1384" w:type="dxa"/>
            <w:vAlign w:val="center"/>
          </w:tcPr>
          <w:p w14:paraId="4A9F1C57" w14:textId="77777777" w:rsidR="00460D43" w:rsidRDefault="002F1B72">
            <w:pPr>
              <w:keepNext/>
              <w:spacing w:before="60" w:after="60"/>
              <w:rPr>
                <w:rFonts w:cs="Arial"/>
                <w:b/>
                <w:sz w:val="20"/>
                <w:szCs w:val="20"/>
              </w:rPr>
            </w:pPr>
            <w:r>
              <w:rPr>
                <w:rFonts w:cs="Arial"/>
                <w:b/>
                <w:sz w:val="20"/>
                <w:szCs w:val="20"/>
              </w:rPr>
              <w:t>Attainment Rating</w:t>
            </w:r>
          </w:p>
        </w:tc>
        <w:tc>
          <w:tcPr>
            <w:tcW w:w="1701" w:type="dxa"/>
            <w:vAlign w:val="center"/>
          </w:tcPr>
          <w:p w14:paraId="550F100B" w14:textId="77777777" w:rsidR="00460D43" w:rsidRDefault="002F1B72">
            <w:pPr>
              <w:keepNext/>
              <w:spacing w:before="60" w:after="60"/>
              <w:jc w:val="center"/>
              <w:rPr>
                <w:rFonts w:cs="Arial"/>
                <w:b/>
                <w:sz w:val="20"/>
                <w:szCs w:val="20"/>
              </w:rPr>
            </w:pPr>
            <w:r>
              <w:rPr>
                <w:rFonts w:cs="Arial"/>
                <w:b/>
                <w:sz w:val="20"/>
                <w:szCs w:val="20"/>
              </w:rPr>
              <w:t>Unattained Negligible Risk</w:t>
            </w:r>
          </w:p>
          <w:p w14:paraId="3DE7590D" w14:textId="77777777" w:rsidR="00460D43" w:rsidRDefault="002F1B72">
            <w:pPr>
              <w:keepNext/>
              <w:spacing w:before="60" w:after="60"/>
              <w:jc w:val="center"/>
              <w:rPr>
                <w:rFonts w:cs="Arial"/>
                <w:b/>
                <w:sz w:val="20"/>
                <w:szCs w:val="20"/>
              </w:rPr>
            </w:pPr>
            <w:r>
              <w:rPr>
                <w:rFonts w:cs="Arial"/>
                <w:b/>
                <w:sz w:val="20"/>
                <w:szCs w:val="20"/>
              </w:rPr>
              <w:t>(UA Negligible)</w:t>
            </w:r>
          </w:p>
        </w:tc>
        <w:tc>
          <w:tcPr>
            <w:tcW w:w="1843" w:type="dxa"/>
            <w:vAlign w:val="center"/>
          </w:tcPr>
          <w:p w14:paraId="6F502681" w14:textId="77777777" w:rsidR="00460D43" w:rsidRDefault="002F1B72">
            <w:pPr>
              <w:keepNext/>
              <w:spacing w:before="60" w:after="60"/>
              <w:jc w:val="center"/>
              <w:rPr>
                <w:rFonts w:cs="Arial"/>
                <w:b/>
                <w:sz w:val="20"/>
                <w:szCs w:val="20"/>
              </w:rPr>
            </w:pPr>
            <w:r>
              <w:rPr>
                <w:rFonts w:cs="Arial"/>
                <w:b/>
                <w:sz w:val="20"/>
                <w:szCs w:val="20"/>
              </w:rPr>
              <w:t>Unattained Low Risk</w:t>
            </w:r>
          </w:p>
          <w:p w14:paraId="70E21A72" w14:textId="77777777" w:rsidR="00460D43" w:rsidRDefault="002F1B72">
            <w:pPr>
              <w:keepNext/>
              <w:spacing w:before="60" w:after="60"/>
              <w:jc w:val="center"/>
              <w:rPr>
                <w:rFonts w:cs="Arial"/>
                <w:b/>
                <w:sz w:val="20"/>
                <w:szCs w:val="20"/>
              </w:rPr>
            </w:pPr>
            <w:r>
              <w:rPr>
                <w:rFonts w:cs="Arial"/>
                <w:b/>
                <w:sz w:val="20"/>
                <w:szCs w:val="20"/>
              </w:rPr>
              <w:t>(UA Low)</w:t>
            </w:r>
          </w:p>
        </w:tc>
        <w:tc>
          <w:tcPr>
            <w:tcW w:w="1843" w:type="dxa"/>
            <w:vAlign w:val="center"/>
          </w:tcPr>
          <w:p w14:paraId="2D1D83B9" w14:textId="77777777" w:rsidR="00460D43" w:rsidRDefault="002F1B72">
            <w:pPr>
              <w:keepNext/>
              <w:spacing w:before="60" w:after="60"/>
              <w:jc w:val="center"/>
              <w:rPr>
                <w:rFonts w:cs="Arial"/>
                <w:b/>
                <w:sz w:val="20"/>
                <w:szCs w:val="20"/>
              </w:rPr>
            </w:pPr>
            <w:r>
              <w:rPr>
                <w:rFonts w:cs="Arial"/>
                <w:b/>
                <w:sz w:val="20"/>
                <w:szCs w:val="20"/>
              </w:rPr>
              <w:t>Unattained Moderate Risk</w:t>
            </w:r>
          </w:p>
          <w:p w14:paraId="605310DE" w14:textId="77777777" w:rsidR="00460D43" w:rsidRDefault="002F1B72">
            <w:pPr>
              <w:keepNext/>
              <w:spacing w:before="60" w:after="60"/>
              <w:jc w:val="center"/>
              <w:rPr>
                <w:rFonts w:cs="Arial"/>
                <w:b/>
                <w:sz w:val="20"/>
                <w:szCs w:val="20"/>
              </w:rPr>
            </w:pPr>
            <w:r>
              <w:rPr>
                <w:rFonts w:cs="Arial"/>
                <w:b/>
                <w:sz w:val="20"/>
                <w:szCs w:val="20"/>
              </w:rPr>
              <w:t>(UA Moderate)</w:t>
            </w:r>
          </w:p>
        </w:tc>
        <w:tc>
          <w:tcPr>
            <w:tcW w:w="1842" w:type="dxa"/>
            <w:vAlign w:val="center"/>
          </w:tcPr>
          <w:p w14:paraId="6DBB0B7B" w14:textId="77777777" w:rsidR="00460D43" w:rsidRDefault="002F1B72">
            <w:pPr>
              <w:keepNext/>
              <w:spacing w:before="60" w:after="60"/>
              <w:jc w:val="center"/>
              <w:rPr>
                <w:rFonts w:cs="Arial"/>
                <w:b/>
                <w:sz w:val="20"/>
                <w:szCs w:val="20"/>
              </w:rPr>
            </w:pPr>
            <w:r>
              <w:rPr>
                <w:rFonts w:cs="Arial"/>
                <w:b/>
                <w:sz w:val="20"/>
                <w:szCs w:val="20"/>
              </w:rPr>
              <w:t>Unattained High Risk</w:t>
            </w:r>
          </w:p>
          <w:p w14:paraId="3BB47109" w14:textId="77777777" w:rsidR="00460D43" w:rsidRDefault="002F1B72">
            <w:pPr>
              <w:keepNext/>
              <w:spacing w:before="60" w:after="60"/>
              <w:jc w:val="center"/>
              <w:rPr>
                <w:rFonts w:cs="Arial"/>
                <w:b/>
                <w:sz w:val="20"/>
                <w:szCs w:val="20"/>
              </w:rPr>
            </w:pPr>
            <w:r>
              <w:rPr>
                <w:rFonts w:cs="Arial"/>
                <w:b/>
                <w:sz w:val="20"/>
                <w:szCs w:val="20"/>
              </w:rPr>
              <w:t>(UA High)</w:t>
            </w:r>
          </w:p>
        </w:tc>
        <w:tc>
          <w:tcPr>
            <w:tcW w:w="1843" w:type="dxa"/>
            <w:vAlign w:val="center"/>
          </w:tcPr>
          <w:p w14:paraId="146129C8" w14:textId="77777777" w:rsidR="00460D43" w:rsidRDefault="002F1B72">
            <w:pPr>
              <w:keepNext/>
              <w:spacing w:before="60" w:after="60"/>
              <w:jc w:val="center"/>
              <w:rPr>
                <w:rFonts w:cs="Arial"/>
                <w:b/>
                <w:sz w:val="20"/>
                <w:szCs w:val="20"/>
              </w:rPr>
            </w:pPr>
            <w:r>
              <w:rPr>
                <w:rFonts w:cs="Arial"/>
                <w:b/>
                <w:sz w:val="20"/>
                <w:szCs w:val="20"/>
              </w:rPr>
              <w:t>Unattained Critical Risk</w:t>
            </w:r>
          </w:p>
          <w:p w14:paraId="6E8CAA61" w14:textId="77777777" w:rsidR="00460D43" w:rsidRDefault="002F1B72">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2B186D" w14:paraId="2F17FCD5" w14:textId="77777777">
        <w:tc>
          <w:tcPr>
            <w:tcW w:w="1384" w:type="dxa"/>
            <w:vAlign w:val="center"/>
          </w:tcPr>
          <w:p w14:paraId="0667FFCD" w14:textId="77777777" w:rsidR="00460D43" w:rsidRDefault="002F1B72">
            <w:pPr>
              <w:keepNext/>
              <w:spacing w:before="60" w:after="60"/>
              <w:rPr>
                <w:rFonts w:cs="Arial"/>
                <w:b/>
                <w:sz w:val="20"/>
                <w:szCs w:val="20"/>
              </w:rPr>
            </w:pPr>
            <w:r>
              <w:rPr>
                <w:rFonts w:cs="Arial"/>
                <w:b/>
                <w:sz w:val="20"/>
                <w:szCs w:val="20"/>
              </w:rPr>
              <w:t>Subsection</w:t>
            </w:r>
          </w:p>
        </w:tc>
        <w:tc>
          <w:tcPr>
            <w:tcW w:w="1701" w:type="dxa"/>
            <w:vAlign w:val="center"/>
          </w:tcPr>
          <w:p w14:paraId="5ECD1577" w14:textId="77777777" w:rsidR="00460D43" w:rsidRDefault="002F1B7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CBD66B2" w14:textId="77777777" w:rsidR="00460D43" w:rsidRDefault="002F1B7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19AD28" w14:textId="77777777" w:rsidR="00460D43" w:rsidRDefault="002F1B7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149FFD" w14:textId="77777777" w:rsidR="00460D43" w:rsidRDefault="002F1B7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74A792F" w14:textId="77777777" w:rsidR="00460D43" w:rsidRDefault="002F1B7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B186D" w14:paraId="12F373A9" w14:textId="77777777">
        <w:tc>
          <w:tcPr>
            <w:tcW w:w="1384" w:type="dxa"/>
            <w:vAlign w:val="center"/>
          </w:tcPr>
          <w:p w14:paraId="464B3B6A" w14:textId="77777777" w:rsidR="00460D43" w:rsidRDefault="002F1B72">
            <w:pPr>
              <w:spacing w:before="60" w:after="60"/>
              <w:rPr>
                <w:rFonts w:cs="Arial"/>
                <w:b/>
                <w:sz w:val="20"/>
                <w:szCs w:val="20"/>
              </w:rPr>
            </w:pPr>
            <w:r>
              <w:rPr>
                <w:rFonts w:cs="Arial"/>
                <w:b/>
                <w:sz w:val="20"/>
                <w:szCs w:val="20"/>
              </w:rPr>
              <w:t>Criteria</w:t>
            </w:r>
          </w:p>
        </w:tc>
        <w:tc>
          <w:tcPr>
            <w:tcW w:w="1701" w:type="dxa"/>
            <w:vAlign w:val="center"/>
          </w:tcPr>
          <w:p w14:paraId="4F3328A6" w14:textId="77777777" w:rsidR="00460D43" w:rsidRDefault="002F1B7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8AB4BA8" w14:textId="77777777" w:rsidR="00460D43" w:rsidRDefault="002F1B7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E8266B0" w14:textId="77777777" w:rsidR="00460D43" w:rsidRDefault="002F1B7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BAA551D" w14:textId="77777777" w:rsidR="00460D43" w:rsidRDefault="002F1B7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09017F1" w14:textId="77777777" w:rsidR="00460D43" w:rsidRDefault="002F1B7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A8DE95" w14:textId="77777777" w:rsidR="00460D43" w:rsidRDefault="002F1B7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96FB8D9" w14:textId="77777777" w:rsidR="00460D43" w:rsidRDefault="002F1B7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E131195" w14:textId="77777777" w:rsidR="006331D4" w:rsidRDefault="002F1B7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5C96562C" w14:textId="77777777" w:rsidR="00460D43" w:rsidRDefault="002F1B7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E74B60C" w14:textId="77777777" w:rsidR="00460D43" w:rsidRDefault="002F1B7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4"/>
        <w:gridCol w:w="1366"/>
        <w:gridCol w:w="6658"/>
      </w:tblGrid>
      <w:tr w:rsidR="002B186D" w14:paraId="325B9296" w14:textId="77777777">
        <w:tc>
          <w:tcPr>
            <w:tcW w:w="0" w:type="auto"/>
          </w:tcPr>
          <w:p w14:paraId="2E789897" w14:textId="77777777" w:rsidR="00EB7645" w:rsidRPr="00BE00C7" w:rsidRDefault="002F1B72"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382B577" w14:textId="77777777" w:rsidR="00EB7645" w:rsidRPr="00BE00C7" w:rsidRDefault="002F1B7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78838D" w14:textId="77777777" w:rsidR="00EB7645" w:rsidRPr="00BE00C7" w:rsidRDefault="002F1B72" w:rsidP="00BE00C7">
            <w:pPr>
              <w:pStyle w:val="OutcomeDescription"/>
              <w:spacing w:before="120" w:after="120"/>
              <w:rPr>
                <w:rFonts w:cs="Arial"/>
                <w:b/>
                <w:lang w:eastAsia="en-NZ"/>
              </w:rPr>
            </w:pPr>
            <w:r w:rsidRPr="00BE00C7">
              <w:rPr>
                <w:rFonts w:cs="Arial"/>
                <w:b/>
                <w:lang w:eastAsia="en-NZ"/>
              </w:rPr>
              <w:t>Audit Evidence</w:t>
            </w:r>
          </w:p>
        </w:tc>
      </w:tr>
      <w:tr w:rsidR="002B186D" w14:paraId="62F3D32E" w14:textId="77777777">
        <w:tc>
          <w:tcPr>
            <w:tcW w:w="0" w:type="auto"/>
          </w:tcPr>
          <w:p w14:paraId="7E136093"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1.1: Pae ora healthy futures</w:t>
            </w:r>
          </w:p>
          <w:p w14:paraId="486CF0AC" w14:textId="77777777" w:rsidR="00EB7645" w:rsidRPr="00BE00C7" w:rsidRDefault="002F1B7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1659C756" w14:textId="77777777" w:rsidR="00EB7645" w:rsidRPr="00BE00C7" w:rsidRDefault="002F1B72" w:rsidP="00BE00C7">
            <w:pPr>
              <w:pStyle w:val="OutcomeDescription"/>
              <w:spacing w:before="120" w:after="120"/>
              <w:rPr>
                <w:rFonts w:cs="Arial"/>
                <w:lang w:eastAsia="en-NZ"/>
              </w:rPr>
            </w:pPr>
          </w:p>
        </w:tc>
        <w:tc>
          <w:tcPr>
            <w:tcW w:w="0" w:type="auto"/>
          </w:tcPr>
          <w:p w14:paraId="0D40E159"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0D11C22A" w14:textId="77777777" w:rsidR="00EB7645" w:rsidRPr="00BE00C7" w:rsidRDefault="002F1B72"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The owners/di</w:t>
            </w:r>
            <w:r w:rsidRPr="00BE00C7">
              <w:rPr>
                <w:rFonts w:cs="Arial"/>
                <w:lang w:eastAsia="en-NZ"/>
              </w:rPr>
              <w:t>rectors and nurse manager confirmed that the service supports a Māori workforce with the facility having staff identifying as Māori (or having whānau connections) at the time of the audit. The management team described encouraging applicants who identify a</w:t>
            </w:r>
            <w:r w:rsidRPr="00BE00C7">
              <w:rPr>
                <w:rFonts w:cs="Arial"/>
                <w:lang w:eastAsia="en-NZ"/>
              </w:rPr>
              <w:t>s Māori and supporting all applicants through the employment processes. All staff are encouraged to participate in the education programme and to gain qualifications in relation to their role. Ten caregivers interviewed confirmed that the organisation welc</w:t>
            </w:r>
            <w:r w:rsidRPr="00BE00C7">
              <w:rPr>
                <w:rFonts w:cs="Arial"/>
                <w:lang w:eastAsia="en-NZ"/>
              </w:rPr>
              <w:t xml:space="preserve">omes the appointment of suitably qualified Māori staff. </w:t>
            </w:r>
          </w:p>
          <w:p w14:paraId="7D528CE3" w14:textId="77777777" w:rsidR="00EB7645" w:rsidRPr="00BE00C7" w:rsidRDefault="002F1B72" w:rsidP="00BE00C7">
            <w:pPr>
              <w:pStyle w:val="OutcomeDescription"/>
              <w:spacing w:before="120" w:after="120"/>
              <w:rPr>
                <w:rFonts w:cs="Arial"/>
                <w:lang w:eastAsia="en-NZ"/>
              </w:rPr>
            </w:pPr>
          </w:p>
        </w:tc>
      </w:tr>
      <w:tr w:rsidR="00447A45" w14:paraId="1FA38D2D" w14:textId="77777777">
        <w:tc>
          <w:tcPr>
            <w:tcW w:w="0" w:type="auto"/>
          </w:tcPr>
          <w:p w14:paraId="706A3AE4" w14:textId="77777777" w:rsidR="00447A45" w:rsidRPr="00447A45" w:rsidRDefault="00447A45" w:rsidP="00447A45">
            <w:pPr>
              <w:pStyle w:val="OutcomeDescription"/>
              <w:spacing w:before="120" w:after="120"/>
              <w:rPr>
                <w:rFonts w:cs="Arial"/>
                <w:lang w:eastAsia="en-NZ"/>
              </w:rPr>
            </w:pPr>
            <w:r w:rsidRPr="00447A45">
              <w:rPr>
                <w:rFonts w:cs="Arial"/>
                <w:lang w:eastAsia="en-NZ"/>
              </w:rPr>
              <w:t xml:space="preserve">Subsection 1.2: Ola </w:t>
            </w:r>
            <w:proofErr w:type="spellStart"/>
            <w:r w:rsidRPr="00447A45">
              <w:rPr>
                <w:rFonts w:cs="Arial"/>
                <w:lang w:eastAsia="en-NZ"/>
              </w:rPr>
              <w:t>manuia</w:t>
            </w:r>
            <w:proofErr w:type="spellEnd"/>
            <w:r w:rsidRPr="00447A45">
              <w:rPr>
                <w:rFonts w:cs="Arial"/>
                <w:lang w:eastAsia="en-NZ"/>
              </w:rPr>
              <w:t xml:space="preserve"> of Pacific peoples in Aotearoa</w:t>
            </w:r>
          </w:p>
          <w:p w14:paraId="366230F8" w14:textId="77777777" w:rsidR="00447A45" w:rsidRPr="00447A45" w:rsidRDefault="00447A45" w:rsidP="00447A45">
            <w:pPr>
              <w:pStyle w:val="OutcomeDescription"/>
              <w:spacing w:before="120" w:after="120"/>
              <w:rPr>
                <w:rFonts w:cs="Arial"/>
                <w:lang w:eastAsia="en-NZ"/>
              </w:rPr>
            </w:pPr>
            <w:r w:rsidRPr="00447A45">
              <w:rPr>
                <w:rFonts w:cs="Arial"/>
                <w:lang w:eastAsia="en-NZ"/>
              </w:rPr>
              <w:t>The people: Pacific peoples in Aotearoa are entitled to live and enjoy good health and wellbeing.</w:t>
            </w:r>
          </w:p>
          <w:p w14:paraId="6FFD797A" w14:textId="77777777" w:rsidR="00447A45" w:rsidRPr="00447A45" w:rsidRDefault="00447A45" w:rsidP="00447A45">
            <w:pPr>
              <w:pStyle w:val="OutcomeDescription"/>
              <w:spacing w:before="120" w:after="120"/>
              <w:rPr>
                <w:rFonts w:cs="Arial"/>
                <w:lang w:eastAsia="en-NZ"/>
              </w:rPr>
            </w:pPr>
            <w:r w:rsidRPr="00447A45">
              <w:rPr>
                <w:rFonts w:cs="Arial"/>
                <w:lang w:eastAsia="en-NZ"/>
              </w:rPr>
              <w:t xml:space="preserve">Te Tiriti: Pacific peoples acknowledge the mana whenua of </w:t>
            </w:r>
            <w:r w:rsidRPr="00447A45">
              <w:rPr>
                <w:rFonts w:cs="Arial"/>
                <w:lang w:eastAsia="en-NZ"/>
              </w:rPr>
              <w:lastRenderedPageBreak/>
              <w:t xml:space="preserve">Aotearoa as </w:t>
            </w:r>
            <w:proofErr w:type="spellStart"/>
            <w:r w:rsidRPr="00447A45">
              <w:rPr>
                <w:rFonts w:cs="Arial"/>
                <w:lang w:eastAsia="en-NZ"/>
              </w:rPr>
              <w:t>tuakana</w:t>
            </w:r>
            <w:proofErr w:type="spellEnd"/>
            <w:r w:rsidRPr="00447A45">
              <w:rPr>
                <w:rFonts w:cs="Arial"/>
                <w:lang w:eastAsia="en-NZ"/>
              </w:rPr>
              <w:t xml:space="preserve"> and commit to supporting them to achieve </w:t>
            </w:r>
            <w:proofErr w:type="spellStart"/>
            <w:r w:rsidRPr="00447A45">
              <w:rPr>
                <w:rFonts w:cs="Arial"/>
                <w:lang w:eastAsia="en-NZ"/>
              </w:rPr>
              <w:t>tino</w:t>
            </w:r>
            <w:proofErr w:type="spellEnd"/>
            <w:r w:rsidRPr="00447A45">
              <w:rPr>
                <w:rFonts w:cs="Arial"/>
                <w:lang w:eastAsia="en-NZ"/>
              </w:rPr>
              <w:t xml:space="preserve"> rangatiratanga.</w:t>
            </w:r>
          </w:p>
          <w:p w14:paraId="5AEEAEE2" w14:textId="6A2A1FEC" w:rsidR="00447A45" w:rsidRPr="00BE00C7" w:rsidRDefault="00447A45" w:rsidP="00447A45">
            <w:pPr>
              <w:pStyle w:val="OutcomeDescription"/>
              <w:spacing w:before="120" w:after="120"/>
              <w:rPr>
                <w:rFonts w:cs="Arial"/>
                <w:lang w:eastAsia="en-NZ"/>
              </w:rPr>
            </w:pPr>
            <w:r w:rsidRPr="00447A45">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11B8089E" w14:textId="72F4A950" w:rsidR="00447A45" w:rsidRPr="00BE00C7" w:rsidRDefault="00447A45"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C2F5A2E" w14:textId="75CC21AB" w:rsidR="00447A45" w:rsidRPr="00BE00C7" w:rsidRDefault="00447A45" w:rsidP="00BE00C7">
            <w:pPr>
              <w:pStyle w:val="OutcomeDescription"/>
              <w:spacing w:before="120" w:after="120"/>
              <w:rPr>
                <w:rFonts w:cs="Arial"/>
                <w:lang w:eastAsia="en-NZ"/>
              </w:rPr>
            </w:pPr>
            <w:r w:rsidRPr="00447A45">
              <w:rPr>
                <w:rFonts w:cs="Arial"/>
                <w:lang w:eastAsia="en-NZ"/>
              </w:rPr>
              <w:t xml:space="preserve">The service does not currently have a Pacific health plan and policy that commits to providing appropriate and equitable care for residents who identify as Pasifika specifically; however, there is a policy around being culturally safe. The organisation is working towards the development of a Pacific health plan and to link with Pacific providers to support care for </w:t>
            </w:r>
            <w:r w:rsidRPr="00447A45">
              <w:rPr>
                <w:rFonts w:cs="Arial"/>
                <w:lang w:eastAsia="en-NZ"/>
              </w:rPr>
              <w:lastRenderedPageBreak/>
              <w:t>residents who identify as Pasifika. Cultural safety training has been provided to staff through an online training provider.</w:t>
            </w:r>
          </w:p>
        </w:tc>
      </w:tr>
      <w:tr w:rsidR="002B186D" w14:paraId="13D7832B" w14:textId="77777777">
        <w:tc>
          <w:tcPr>
            <w:tcW w:w="0" w:type="auto"/>
          </w:tcPr>
          <w:p w14:paraId="3EF96926"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1439DB1"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w:t>
            </w:r>
            <w:r w:rsidRPr="00BE00C7">
              <w:rPr>
                <w:rFonts w:cs="Arial"/>
                <w:lang w:eastAsia="en-NZ"/>
              </w:rPr>
              <w:t>e (self-determination).</w:t>
            </w:r>
            <w:r w:rsidRPr="00BE00C7">
              <w:rPr>
                <w:rFonts w:cs="Arial"/>
                <w:lang w:eastAsia="en-NZ"/>
              </w:rPr>
              <w:br/>
              <w:t>As service providers: We provide services and support to people in a way that upholds their rights and complies with legal requirements.</w:t>
            </w:r>
          </w:p>
          <w:p w14:paraId="1A053C56" w14:textId="77777777" w:rsidR="00EB7645" w:rsidRPr="00BE00C7" w:rsidRDefault="002F1B72" w:rsidP="00BE00C7">
            <w:pPr>
              <w:pStyle w:val="OutcomeDescription"/>
              <w:spacing w:before="120" w:after="120"/>
              <w:rPr>
                <w:rFonts w:cs="Arial"/>
                <w:lang w:eastAsia="en-NZ"/>
              </w:rPr>
            </w:pPr>
          </w:p>
        </w:tc>
        <w:tc>
          <w:tcPr>
            <w:tcW w:w="0" w:type="auto"/>
          </w:tcPr>
          <w:p w14:paraId="55E86916"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50145F06" w14:textId="77777777" w:rsidR="00EB7645" w:rsidRPr="00BE00C7" w:rsidRDefault="002F1B72"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w:t>
            </w:r>
            <w:r w:rsidRPr="00BE00C7">
              <w:rPr>
                <w:rFonts w:cs="Arial"/>
                <w:lang w:eastAsia="en-NZ"/>
              </w:rPr>
              <w:t xml:space="preserve">lish and te reo Māori. Discussions relating to the Code are held during the six-monthly care plan review meetings and as part of the resident meetings. </w:t>
            </w:r>
          </w:p>
          <w:p w14:paraId="388E4C3C" w14:textId="77777777" w:rsidR="00EB7645" w:rsidRPr="00BE00C7" w:rsidRDefault="002F1B72" w:rsidP="00BE00C7">
            <w:pPr>
              <w:pStyle w:val="OutcomeDescription"/>
              <w:spacing w:before="120" w:after="120"/>
              <w:rPr>
                <w:rFonts w:cs="Arial"/>
                <w:lang w:eastAsia="en-NZ"/>
              </w:rPr>
            </w:pPr>
            <w:r w:rsidRPr="00BE00C7">
              <w:rPr>
                <w:rFonts w:cs="Arial"/>
                <w:lang w:eastAsia="en-NZ"/>
              </w:rPr>
              <w:t>Six residents (two rest home and four hospital) were interviewed on the day of audit. All stated that t</w:t>
            </w:r>
            <w:r w:rsidRPr="00BE00C7">
              <w:rPr>
                <w:rFonts w:cs="Arial"/>
                <w:lang w:eastAsia="en-NZ"/>
              </w:rPr>
              <w:t>hey had been informed about The Health and Disability Commissioner (HDC) Code of Health and Disability Services Consumers’ Rights (the Code) and felt that their rights were upheld. Interactions observed on the days of audit between staff and residents were</w:t>
            </w:r>
            <w:r w:rsidRPr="00BE00C7">
              <w:rPr>
                <w:rFonts w:cs="Arial"/>
                <w:lang w:eastAsia="en-NZ"/>
              </w:rPr>
              <w:t xml:space="preserve"> respectful.</w:t>
            </w:r>
          </w:p>
          <w:p w14:paraId="460F7895" w14:textId="77777777" w:rsidR="00EB7645" w:rsidRPr="00BE00C7" w:rsidRDefault="002F1B72"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to the facility. Staff are trained on the Code at orientation and annually with the last training provided to staff in February o</w:t>
            </w:r>
            <w:r w:rsidRPr="00BE00C7">
              <w:rPr>
                <w:rFonts w:cs="Arial"/>
                <w:lang w:eastAsia="en-NZ"/>
              </w:rPr>
              <w:t>f this year. This training included understanding the role of advocacy services. Awareness of advocacy services among residents and families was confirmed in interviews with six relatives (one rest home, four hospital and one dementia level). The finding a</w:t>
            </w:r>
            <w:r w:rsidRPr="00BE00C7">
              <w:rPr>
                <w:rFonts w:cs="Arial"/>
                <w:lang w:eastAsia="en-NZ"/>
              </w:rPr>
              <w:t>t the previous audit related to (NZS 8134:2008 criteria # 1.1.11.1) has been resolved.</w:t>
            </w:r>
          </w:p>
          <w:p w14:paraId="5A91BD5A" w14:textId="77777777" w:rsidR="00EB7645" w:rsidRPr="00BE00C7" w:rsidRDefault="002F1B72" w:rsidP="00BE00C7">
            <w:pPr>
              <w:pStyle w:val="OutcomeDescription"/>
              <w:spacing w:before="120" w:after="120"/>
              <w:rPr>
                <w:rFonts w:cs="Arial"/>
                <w:lang w:eastAsia="en-NZ"/>
              </w:rPr>
            </w:pPr>
            <w:r w:rsidRPr="00BE00C7">
              <w:rPr>
                <w:rFonts w:cs="Arial"/>
                <w:lang w:eastAsia="en-NZ"/>
              </w:rPr>
              <w:t>Māori independence (mana motuhake) is recognised by staff through the cultural training programmes. The nurse manager stated that they would welcome Māori residents as a</w:t>
            </w:r>
            <w:r w:rsidRPr="00BE00C7">
              <w:rPr>
                <w:rFonts w:cs="Arial"/>
                <w:lang w:eastAsia="en-NZ"/>
              </w:rPr>
              <w:t xml:space="preserve">nd when the opportunity arose, in alignment with the mission statement. </w:t>
            </w:r>
          </w:p>
          <w:p w14:paraId="2419FBA4" w14:textId="77777777" w:rsidR="00EB7645" w:rsidRPr="00BE00C7" w:rsidRDefault="002F1B72" w:rsidP="00BE00C7">
            <w:pPr>
              <w:pStyle w:val="OutcomeDescription"/>
              <w:spacing w:before="120" w:after="120"/>
              <w:rPr>
                <w:rFonts w:cs="Arial"/>
                <w:lang w:eastAsia="en-NZ"/>
              </w:rPr>
            </w:pPr>
          </w:p>
        </w:tc>
      </w:tr>
      <w:tr w:rsidR="002B186D" w14:paraId="0AC610B6" w14:textId="77777777">
        <w:tc>
          <w:tcPr>
            <w:tcW w:w="0" w:type="auto"/>
          </w:tcPr>
          <w:p w14:paraId="4DCFD220"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1.4: I am treated with respect</w:t>
            </w:r>
          </w:p>
          <w:p w14:paraId="38BCF6BC"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w:t>
            </w:r>
            <w:r w:rsidRPr="00BE00C7">
              <w:rPr>
                <w:rFonts w:cs="Arial"/>
                <w:lang w:eastAsia="en-NZ"/>
              </w:rPr>
              <w:t>rvice providers: We provide services and support to people in a way that is inclusive and respects their identity and their experiences.</w:t>
            </w:r>
          </w:p>
          <w:p w14:paraId="44524D5C" w14:textId="77777777" w:rsidR="00EB7645" w:rsidRPr="00BE00C7" w:rsidRDefault="002F1B72" w:rsidP="00BE00C7">
            <w:pPr>
              <w:pStyle w:val="OutcomeDescription"/>
              <w:spacing w:before="120" w:after="120"/>
              <w:rPr>
                <w:rFonts w:cs="Arial"/>
                <w:lang w:eastAsia="en-NZ"/>
              </w:rPr>
            </w:pPr>
          </w:p>
        </w:tc>
        <w:tc>
          <w:tcPr>
            <w:tcW w:w="0" w:type="auto"/>
          </w:tcPr>
          <w:p w14:paraId="246E8BB4"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F24498"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Māori is reinforced by those staff who are able to speak/understand this language. </w:t>
            </w:r>
          </w:p>
          <w:p w14:paraId="4C3E4AA4"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 staff noticeboards contain information on Māori tikanga practice. </w:t>
            </w:r>
            <w:r w:rsidRPr="00BE00C7">
              <w:rPr>
                <w:rFonts w:cs="Arial"/>
                <w:lang w:eastAsia="en-NZ"/>
              </w:rPr>
              <w:lastRenderedPageBreak/>
              <w:t>Interviews wi</w:t>
            </w:r>
            <w:r w:rsidRPr="00BE00C7">
              <w:rPr>
                <w:rFonts w:cs="Arial"/>
                <w:lang w:eastAsia="en-NZ"/>
              </w:rPr>
              <w:t>th 16 staff (two registered nurses, ten caregivers, one diversional therapist, one maintenance, one cook and one cleaner) confirmed their understanding of tikanga best practice in relation to their roles with examples provided. Cultural training is also in</w:t>
            </w:r>
            <w:r w:rsidRPr="00BE00C7">
              <w:rPr>
                <w:rFonts w:cs="Arial"/>
                <w:lang w:eastAsia="en-NZ"/>
              </w:rPr>
              <w:t xml:space="preserve">cluded in the orientation programme for new staff. </w:t>
            </w:r>
          </w:p>
          <w:p w14:paraId="0CC2641A"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and tikanga Māori, facilitating staff, resident and tāngata whaikaha participation in te ao Māori. </w:t>
            </w:r>
          </w:p>
          <w:p w14:paraId="1886E9DA" w14:textId="77777777" w:rsidR="00EB7645" w:rsidRPr="00BE00C7" w:rsidRDefault="002F1B72" w:rsidP="00BE00C7">
            <w:pPr>
              <w:pStyle w:val="OutcomeDescription"/>
              <w:spacing w:before="120" w:after="120"/>
              <w:rPr>
                <w:rFonts w:cs="Arial"/>
                <w:lang w:eastAsia="en-NZ"/>
              </w:rPr>
            </w:pPr>
          </w:p>
        </w:tc>
      </w:tr>
      <w:tr w:rsidR="002B186D" w14:paraId="3A02A753" w14:textId="77777777">
        <w:tc>
          <w:tcPr>
            <w:tcW w:w="0" w:type="auto"/>
          </w:tcPr>
          <w:p w14:paraId="6B7BD8A7"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1.5: I am prot</w:t>
            </w:r>
            <w:r w:rsidRPr="00BE00C7">
              <w:rPr>
                <w:rFonts w:cs="Arial"/>
                <w:lang w:eastAsia="en-NZ"/>
              </w:rPr>
              <w:t>ected from abuse</w:t>
            </w:r>
          </w:p>
          <w:p w14:paraId="093363E6"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w:t>
            </w:r>
            <w:r w:rsidRPr="00BE00C7">
              <w:rPr>
                <w:rFonts w:cs="Arial"/>
                <w:lang w:eastAsia="en-NZ"/>
              </w:rPr>
              <w:t>services are safe and protected from abuse.</w:t>
            </w:r>
          </w:p>
          <w:p w14:paraId="138C3152" w14:textId="77777777" w:rsidR="00EB7645" w:rsidRPr="00BE00C7" w:rsidRDefault="002F1B72" w:rsidP="00BE00C7">
            <w:pPr>
              <w:pStyle w:val="OutcomeDescription"/>
              <w:spacing w:before="120" w:after="120"/>
              <w:rPr>
                <w:rFonts w:cs="Arial"/>
                <w:lang w:eastAsia="en-NZ"/>
              </w:rPr>
            </w:pPr>
          </w:p>
        </w:tc>
        <w:tc>
          <w:tcPr>
            <w:tcW w:w="0" w:type="auto"/>
          </w:tcPr>
          <w:p w14:paraId="044CC433"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100F8EDB" w14:textId="77777777" w:rsidR="00EB7645" w:rsidRPr="00BE00C7" w:rsidRDefault="002F1B72"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w:t>
            </w:r>
            <w:r w:rsidRPr="00BE00C7">
              <w:rPr>
                <w:rFonts w:cs="Arial"/>
                <w:lang w:eastAsia="en-NZ"/>
              </w:rPr>
              <w:t>rimination, harassment, and bullying. All staff are held responsible for creating a positive, inclusive and a safe working environment, including an awareness and safeguards against institutional and systemic racism.</w:t>
            </w:r>
          </w:p>
          <w:p w14:paraId="3FE80F1F" w14:textId="77777777" w:rsidR="00EB7645" w:rsidRPr="00BE00C7" w:rsidRDefault="002F1B72"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all residents including Māori. At the time of the audit, there were no Māori residents; however, a section of the electronic care plans reviewed captures any required Māor</w:t>
            </w:r>
            <w:r w:rsidRPr="00BE00C7">
              <w:rPr>
                <w:rFonts w:cs="Arial"/>
                <w:lang w:eastAsia="en-NZ"/>
              </w:rPr>
              <w:t xml:space="preserve">i health and cultural information for each resident. The care plans reviewed evidenced a resident centred approach. </w:t>
            </w:r>
          </w:p>
          <w:p w14:paraId="4498EE81" w14:textId="77777777" w:rsidR="00EB7645" w:rsidRPr="00BE00C7" w:rsidRDefault="002F1B72" w:rsidP="00BE00C7">
            <w:pPr>
              <w:pStyle w:val="OutcomeDescription"/>
              <w:spacing w:before="120" w:after="120"/>
              <w:rPr>
                <w:rFonts w:cs="Arial"/>
                <w:lang w:eastAsia="en-NZ"/>
              </w:rPr>
            </w:pPr>
          </w:p>
        </w:tc>
      </w:tr>
      <w:tr w:rsidR="002B186D" w14:paraId="5E1FE07B" w14:textId="77777777">
        <w:tc>
          <w:tcPr>
            <w:tcW w:w="0" w:type="auto"/>
          </w:tcPr>
          <w:p w14:paraId="12D9FA8A"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1.7: I am informed and able to make choices</w:t>
            </w:r>
          </w:p>
          <w:p w14:paraId="4F6D3C60"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w:t>
            </w:r>
            <w:r w:rsidRPr="00BE00C7">
              <w:rPr>
                <w:rFonts w:cs="Arial"/>
                <w:lang w:eastAsia="en-NZ"/>
              </w:rPr>
              <w:t xml:space="preserve">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w:t>
            </w:r>
            <w:r w:rsidRPr="00BE00C7">
              <w:rPr>
                <w:rFonts w:cs="Arial"/>
                <w:lang w:eastAsia="en-NZ"/>
              </w:rPr>
              <w:t>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make informed decisio</w:t>
            </w:r>
            <w:r w:rsidRPr="00BE00C7">
              <w:rPr>
                <w:rFonts w:cs="Arial"/>
                <w:lang w:eastAsia="en-NZ"/>
              </w:rPr>
              <w:t>ns in accordance with their rights and their ability to exercise independence, choice, and control.</w:t>
            </w:r>
          </w:p>
          <w:p w14:paraId="2CB20A37" w14:textId="77777777" w:rsidR="00EB7645" w:rsidRPr="00BE00C7" w:rsidRDefault="002F1B72" w:rsidP="00BE00C7">
            <w:pPr>
              <w:pStyle w:val="OutcomeDescription"/>
              <w:spacing w:before="120" w:after="120"/>
              <w:rPr>
                <w:rFonts w:cs="Arial"/>
                <w:lang w:eastAsia="en-NZ"/>
              </w:rPr>
            </w:pPr>
          </w:p>
        </w:tc>
        <w:tc>
          <w:tcPr>
            <w:tcW w:w="0" w:type="auto"/>
          </w:tcPr>
          <w:p w14:paraId="453EA391"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15C560"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are policies around informed consent. The service follows the appropriate best practice tikanga guidelines in relation to consent. Residents and f</w:t>
            </w:r>
            <w:r w:rsidRPr="00BE00C7">
              <w:rPr>
                <w:rFonts w:cs="Arial"/>
                <w:lang w:eastAsia="en-NZ"/>
              </w:rPr>
              <w:t>amily members interviewed could describe what informed consent was and knew the residents/family had the right to choose. There was evidence in the resident files reviewed that residents and relatives are involved in decision making and care planning proce</w:t>
            </w:r>
            <w:r w:rsidRPr="00BE00C7">
              <w:rPr>
                <w:rFonts w:cs="Arial"/>
                <w:lang w:eastAsia="en-NZ"/>
              </w:rPr>
              <w:t xml:space="preserve">sses. </w:t>
            </w:r>
          </w:p>
          <w:p w14:paraId="5141A33B" w14:textId="77777777" w:rsidR="00EB7645" w:rsidRPr="00BE00C7" w:rsidRDefault="002F1B72" w:rsidP="00BE00C7">
            <w:pPr>
              <w:pStyle w:val="OutcomeDescription"/>
              <w:spacing w:before="120" w:after="120"/>
              <w:rPr>
                <w:rFonts w:cs="Arial"/>
                <w:lang w:eastAsia="en-NZ"/>
              </w:rPr>
            </w:pPr>
          </w:p>
        </w:tc>
      </w:tr>
      <w:tr w:rsidR="002B186D" w14:paraId="104E1BD2" w14:textId="77777777">
        <w:tc>
          <w:tcPr>
            <w:tcW w:w="0" w:type="auto"/>
          </w:tcPr>
          <w:p w14:paraId="07F3A48E"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1.8: I have the right to complain</w:t>
            </w:r>
          </w:p>
          <w:p w14:paraId="28FC9535"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7CF4DFE0" w14:textId="77777777" w:rsidR="00EB7645" w:rsidRPr="00BE00C7" w:rsidRDefault="002F1B72" w:rsidP="00BE00C7">
            <w:pPr>
              <w:pStyle w:val="OutcomeDescription"/>
              <w:spacing w:before="120" w:after="120"/>
              <w:rPr>
                <w:rFonts w:cs="Arial"/>
                <w:lang w:eastAsia="en-NZ"/>
              </w:rPr>
            </w:pPr>
          </w:p>
        </w:tc>
        <w:tc>
          <w:tcPr>
            <w:tcW w:w="0" w:type="auto"/>
          </w:tcPr>
          <w:p w14:paraId="593D9B78"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2B82379E" w14:textId="77777777" w:rsidR="00EB7645" w:rsidRPr="00BE00C7" w:rsidRDefault="002F1B72"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nurse manager maintains a record of all complaints, both verbal and written in a complaint register. Documentation inc</w:t>
            </w:r>
            <w:r w:rsidRPr="00BE00C7">
              <w:rPr>
                <w:rFonts w:cs="Arial"/>
                <w:lang w:eastAsia="en-NZ"/>
              </w:rPr>
              <w:t xml:space="preserve">luding follow-up letters and resolution demonstrates that complaints are being managed in accordance with guidelines set by the Health and Disability Commissioner (HDC). </w:t>
            </w:r>
          </w:p>
          <w:p w14:paraId="3D9C66E4"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There have been five complaints in 2022 year to date, and three lodged in 2021 since </w:t>
            </w:r>
            <w:r w:rsidRPr="00BE00C7">
              <w:rPr>
                <w:rFonts w:cs="Arial"/>
                <w:lang w:eastAsia="en-NZ"/>
              </w:rPr>
              <w:t>the previous (certification) audit. Two complaints received from HDC have been closed off; one received in 2019 and closed 5 September 2022, and one received July 2021 and closed 30 September 2022. The Ministry requested follow up against aspects of the Ju</w:t>
            </w:r>
            <w:r w:rsidRPr="00BE00C7">
              <w:rPr>
                <w:rFonts w:cs="Arial"/>
                <w:lang w:eastAsia="en-NZ"/>
              </w:rPr>
              <w:t>ly 2021 complaint that included early warning signs and risks with a focus on prevention or escalation for appropriate intervention. This audit has made a recommendation in respect to this clinical risk (link 3.2.3).</w:t>
            </w:r>
          </w:p>
          <w:p w14:paraId="3423FF09" w14:textId="77777777" w:rsidR="00EB7645" w:rsidRPr="00BE00C7" w:rsidRDefault="002F1B72" w:rsidP="00BE00C7">
            <w:pPr>
              <w:pStyle w:val="OutcomeDescription"/>
              <w:spacing w:before="120" w:after="120"/>
              <w:rPr>
                <w:rFonts w:cs="Arial"/>
                <w:lang w:eastAsia="en-NZ"/>
              </w:rPr>
            </w:pPr>
            <w:r w:rsidRPr="00BE00C7">
              <w:rPr>
                <w:rFonts w:cs="Arial"/>
                <w:lang w:eastAsia="en-NZ"/>
              </w:rPr>
              <w:t>Discussions with residents and relative</w:t>
            </w:r>
            <w:r w:rsidRPr="00BE00C7">
              <w:rPr>
                <w:rFonts w:cs="Arial"/>
                <w:lang w:eastAsia="en-NZ"/>
              </w:rPr>
              <w:t>s confirmed they are provided with information on the complaints process. Complaints forms and a suggestion box are located in a visible location at the entrance to the unit. Residents and families have a variety of avenues they can choose from to make a c</w:t>
            </w:r>
            <w:r w:rsidRPr="00BE00C7">
              <w:rPr>
                <w:rFonts w:cs="Arial"/>
                <w:lang w:eastAsia="en-NZ"/>
              </w:rPr>
              <w:t xml:space="preserve">omplaint or express a concern, including the resident and family meetings which are held monthly. </w:t>
            </w:r>
          </w:p>
          <w:p w14:paraId="63FBDDAD" w14:textId="77777777" w:rsidR="00EB7645" w:rsidRPr="00BE00C7" w:rsidRDefault="002F1B72" w:rsidP="00BE00C7">
            <w:pPr>
              <w:pStyle w:val="OutcomeDescription"/>
              <w:spacing w:before="120" w:after="120"/>
              <w:rPr>
                <w:rFonts w:cs="Arial"/>
                <w:lang w:eastAsia="en-NZ"/>
              </w:rPr>
            </w:pPr>
            <w:r w:rsidRPr="00BE00C7">
              <w:rPr>
                <w:rFonts w:cs="Arial"/>
                <w:lang w:eastAsia="en-NZ"/>
              </w:rPr>
              <w:t>Interviews with the owners/directors and nurse manager confirmed their understanding of the complaints process. Staff interviewed confirmed that they receive</w:t>
            </w:r>
            <w:r w:rsidRPr="00BE00C7">
              <w:rPr>
                <w:rFonts w:cs="Arial"/>
                <w:lang w:eastAsia="en-NZ"/>
              </w:rPr>
              <w:t xml:space="preserve"> training on the complaints process, relative to their job role and responsibilities and in accordance with the Health and Disability Commissioner’s (HDC) Code of Health and Disability Consumers’ Rights. </w:t>
            </w:r>
          </w:p>
          <w:p w14:paraId="507414C8" w14:textId="77777777" w:rsidR="00EB7645" w:rsidRPr="00BE00C7" w:rsidRDefault="002F1B72" w:rsidP="00BE00C7">
            <w:pPr>
              <w:pStyle w:val="OutcomeDescription"/>
              <w:spacing w:before="120" w:after="120"/>
              <w:rPr>
                <w:rFonts w:cs="Arial"/>
                <w:lang w:eastAsia="en-NZ"/>
              </w:rPr>
            </w:pPr>
          </w:p>
        </w:tc>
      </w:tr>
      <w:tr w:rsidR="002B186D" w14:paraId="11456E72" w14:textId="77777777">
        <w:tc>
          <w:tcPr>
            <w:tcW w:w="0" w:type="auto"/>
          </w:tcPr>
          <w:p w14:paraId="1F8DEEA1"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2.1: Governance</w:t>
            </w:r>
          </w:p>
          <w:p w14:paraId="230857D4"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trust th</w:t>
            </w:r>
            <w:r w:rsidRPr="00BE00C7">
              <w:rPr>
                <w:rFonts w:cs="Arial"/>
                <w:lang w:eastAsia="en-NZ"/>
              </w:rPr>
              <w:t>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w:t>
            </w:r>
            <w:r w:rsidRPr="00BE00C7">
              <w:rPr>
                <w:rFonts w:cs="Arial"/>
                <w:lang w:eastAsia="en-NZ"/>
              </w:rPr>
              <w:t>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w:t>
            </w:r>
            <w:r w:rsidRPr="00BE00C7">
              <w:rPr>
                <w:rFonts w:cs="Arial"/>
                <w:lang w:eastAsia="en-NZ"/>
              </w:rPr>
              <w:t>ve.</w:t>
            </w:r>
          </w:p>
          <w:p w14:paraId="121E227B" w14:textId="77777777" w:rsidR="00EB7645" w:rsidRPr="00BE00C7" w:rsidRDefault="002F1B72" w:rsidP="00BE00C7">
            <w:pPr>
              <w:pStyle w:val="OutcomeDescription"/>
              <w:spacing w:before="120" w:after="120"/>
              <w:rPr>
                <w:rFonts w:cs="Arial"/>
                <w:lang w:eastAsia="en-NZ"/>
              </w:rPr>
            </w:pPr>
          </w:p>
        </w:tc>
        <w:tc>
          <w:tcPr>
            <w:tcW w:w="0" w:type="auto"/>
          </w:tcPr>
          <w:p w14:paraId="291D8095"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DA9AEF" w14:textId="77777777" w:rsidR="00EB7645" w:rsidRPr="00BE00C7" w:rsidRDefault="002F1B72" w:rsidP="00BE00C7">
            <w:pPr>
              <w:pStyle w:val="OutcomeDescription"/>
              <w:spacing w:before="120" w:after="120"/>
              <w:rPr>
                <w:rFonts w:cs="Arial"/>
                <w:lang w:eastAsia="en-NZ"/>
              </w:rPr>
            </w:pPr>
            <w:r w:rsidRPr="00BE00C7">
              <w:rPr>
                <w:rFonts w:cs="Arial"/>
                <w:lang w:eastAsia="en-NZ"/>
              </w:rPr>
              <w:t>West Harbour Gardens has a documented mission statement, philosophy and values that is focused on the provision of quality care where residents’ independence is encouraged, and individual needs identified and met in order to enhance each resident’s</w:t>
            </w:r>
            <w:r w:rsidRPr="00BE00C7">
              <w:rPr>
                <w:rFonts w:cs="Arial"/>
                <w:lang w:eastAsia="en-NZ"/>
              </w:rPr>
              <w:t xml:space="preserve"> quality of life. The philosophy is about providing needs-based care. The business plan for 2022 </w:t>
            </w:r>
            <w:r w:rsidRPr="00BE00C7">
              <w:rPr>
                <w:rFonts w:cs="Arial"/>
                <w:lang w:eastAsia="en-NZ"/>
              </w:rPr>
              <w:lastRenderedPageBreak/>
              <w:t>provided specific aims, and ambitions to be achieved with this reviewed on a quarterly and annual basis. The 2022 plan has been reviewed annually.</w:t>
            </w:r>
          </w:p>
          <w:p w14:paraId="3C76B59D"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 xml:space="preserve">is certified to provide hospital (medical and geriatric), rest home, dementia level of care, and residential disability (intellectual and physical) for up to 72 residents. There is a 12-bed dementia unit; all remaining beds are dual purpose. On the day of </w:t>
            </w:r>
            <w:r w:rsidRPr="00BE00C7">
              <w:rPr>
                <w:rFonts w:cs="Arial"/>
                <w:lang w:eastAsia="en-NZ"/>
              </w:rPr>
              <w:t>audit there were 66 residents: 22 rest home residents, including two residents on LTS-CHC and one resident on respite; 35 hospital residents, including two on respite, and one funded by ACC; nine residents in the dementia unit, including one resident on re</w:t>
            </w:r>
            <w:r w:rsidRPr="00BE00C7">
              <w:rPr>
                <w:rFonts w:cs="Arial"/>
                <w:lang w:eastAsia="en-NZ"/>
              </w:rPr>
              <w:t xml:space="preserve">spite; and 12 younger persons with a disability (YPD). </w:t>
            </w:r>
          </w:p>
          <w:p w14:paraId="31222C5E" w14:textId="77777777" w:rsidR="00EB7645" w:rsidRPr="00BE00C7" w:rsidRDefault="002F1B72" w:rsidP="00BE00C7">
            <w:pPr>
              <w:pStyle w:val="OutcomeDescription"/>
              <w:spacing w:before="120" w:after="120"/>
              <w:rPr>
                <w:rFonts w:cs="Arial"/>
                <w:lang w:eastAsia="en-NZ"/>
              </w:rPr>
            </w:pPr>
            <w:r w:rsidRPr="00BE00C7">
              <w:rPr>
                <w:rFonts w:cs="Arial"/>
                <w:lang w:eastAsia="en-NZ"/>
              </w:rPr>
              <w:t>The owners own four aged care facilities in Auckland and attend the facility most days. The nurse manager is able to contact the owners/directors at any time and stated that they are extremely respons</w:t>
            </w:r>
            <w:r w:rsidRPr="00BE00C7">
              <w:rPr>
                <w:rFonts w:cs="Arial"/>
                <w:lang w:eastAsia="en-NZ"/>
              </w:rPr>
              <w:t>ive. A group clinical manager has been appointed to oversee the four facilities owned by the owners/directors. The group clinical manager is able to be contacted at any time by the nurse manager and they oversee clinical operations at an organisational lev</w:t>
            </w:r>
            <w:r w:rsidRPr="00BE00C7">
              <w:rPr>
                <w:rFonts w:cs="Arial"/>
                <w:lang w:eastAsia="en-NZ"/>
              </w:rPr>
              <w:t xml:space="preserve">el. Cultural training is accessible and available for all managers. Interviews with the owners/directors and nurse manager confirmed they are committed to supporting the Ministry of Health’s Whāia Te Ao Mārama Māori health strategies. The owners/directors </w:t>
            </w:r>
            <w:r w:rsidRPr="00BE00C7">
              <w:rPr>
                <w:rFonts w:cs="Arial"/>
                <w:lang w:eastAsia="en-NZ"/>
              </w:rPr>
              <w:t xml:space="preserve">are able to collaborate with mana whenua through the local marae in business planning and service development to improve outcomes and achieve equity for Māori; to ensure tāngata whaikaha have meaningful representation, and to identify and address barriers </w:t>
            </w:r>
            <w:r w:rsidRPr="00BE00C7">
              <w:rPr>
                <w:rFonts w:cs="Arial"/>
                <w:lang w:eastAsia="en-NZ"/>
              </w:rPr>
              <w:t>for residents to provide equitable service delivery. The service provides support for people with disabilities as part of the care provided and as per care plans. Education records and interviews with the owners/directors and nurse manager confirmed they h</w:t>
            </w:r>
            <w:r w:rsidRPr="00BE00C7">
              <w:rPr>
                <w:rFonts w:cs="Arial"/>
                <w:lang w:eastAsia="en-NZ"/>
              </w:rPr>
              <w:t xml:space="preserve">ave undertaken cultural safety and Treaty training as part of their commitment to support the Ministry of Health’s Whāia Te Ao Mārama Māori health strategies. </w:t>
            </w:r>
          </w:p>
          <w:p w14:paraId="070CCDF2" w14:textId="77777777" w:rsidR="00EB7645" w:rsidRPr="00BE00C7" w:rsidRDefault="002F1B72" w:rsidP="00BE00C7">
            <w:pPr>
              <w:pStyle w:val="OutcomeDescription"/>
              <w:spacing w:before="120" w:after="120"/>
              <w:rPr>
                <w:rFonts w:cs="Arial"/>
                <w:lang w:eastAsia="en-NZ"/>
              </w:rPr>
            </w:pPr>
          </w:p>
        </w:tc>
      </w:tr>
      <w:tr w:rsidR="002B186D" w14:paraId="6E7CD1C5" w14:textId="77777777">
        <w:tc>
          <w:tcPr>
            <w:tcW w:w="0" w:type="auto"/>
          </w:tcPr>
          <w:p w14:paraId="2FAAC15D"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4C8DE3B"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 xml:space="preserve">The people: I trust there are systems in place that keep </w:t>
            </w:r>
            <w:r w:rsidRPr="00BE00C7">
              <w:rPr>
                <w:rFonts w:cs="Arial"/>
                <w:lang w:eastAsia="en-NZ"/>
              </w:rPr>
              <w:t>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w:t>
            </w:r>
            <w:r w:rsidRPr="00BE00C7">
              <w:rPr>
                <w:rFonts w:cs="Arial"/>
                <w:lang w:eastAsia="en-NZ"/>
              </w:rPr>
              <w:t xml:space="preserve">ervice providers: We have effective and organisation-wide governance systems in place relating to continuous quality improvement that take a risk-based approach, and these systems meet the needs of people using the services and our health care and support </w:t>
            </w:r>
            <w:r w:rsidRPr="00BE00C7">
              <w:rPr>
                <w:rFonts w:cs="Arial"/>
                <w:lang w:eastAsia="en-NZ"/>
              </w:rPr>
              <w:t>workers.</w:t>
            </w:r>
          </w:p>
          <w:p w14:paraId="69026847" w14:textId="77777777" w:rsidR="00EB7645" w:rsidRPr="00BE00C7" w:rsidRDefault="002F1B72" w:rsidP="00BE00C7">
            <w:pPr>
              <w:pStyle w:val="OutcomeDescription"/>
              <w:spacing w:before="120" w:after="120"/>
              <w:rPr>
                <w:rFonts w:cs="Arial"/>
                <w:lang w:eastAsia="en-NZ"/>
              </w:rPr>
            </w:pPr>
          </w:p>
        </w:tc>
        <w:tc>
          <w:tcPr>
            <w:tcW w:w="0" w:type="auto"/>
          </w:tcPr>
          <w:p w14:paraId="1C676CBF"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C3A604"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West Harbour Gardens implements the organisation’s quality and risk management programme that is directed by the organisational framework. </w:t>
            </w:r>
            <w:r w:rsidRPr="00BE00C7">
              <w:rPr>
                <w:rFonts w:cs="Arial"/>
                <w:lang w:eastAsia="en-NZ"/>
              </w:rPr>
              <w:lastRenderedPageBreak/>
              <w:t>The quality management systems include performance evaluation through monitoring, measurement, analysis,</w:t>
            </w:r>
            <w:r w:rsidRPr="00BE00C7">
              <w:rPr>
                <w:rFonts w:cs="Arial"/>
                <w:lang w:eastAsia="en-NZ"/>
              </w:rPr>
              <w:t xml:space="preserve"> and evaluation. A programme of internal audits and a process for identifying and addressing corrective actions is part of the quality management system. </w:t>
            </w:r>
          </w:p>
          <w:p w14:paraId="5AC4BDFE" w14:textId="77777777" w:rsidR="00EB7645" w:rsidRPr="00BE00C7" w:rsidRDefault="002F1B72" w:rsidP="00BE00C7">
            <w:pPr>
              <w:pStyle w:val="OutcomeDescription"/>
              <w:spacing w:before="120" w:after="120"/>
              <w:rPr>
                <w:rFonts w:cs="Arial"/>
                <w:lang w:eastAsia="en-NZ"/>
              </w:rPr>
            </w:pPr>
            <w:r w:rsidRPr="00BE00C7">
              <w:rPr>
                <w:rFonts w:cs="Arial"/>
                <w:lang w:eastAsia="en-NZ"/>
              </w:rPr>
              <w:t>Internal audits and collation of data were all documented as taking place as scheduled, with correcti</w:t>
            </w:r>
            <w:r w:rsidRPr="00BE00C7">
              <w:rPr>
                <w:rFonts w:cs="Arial"/>
                <w:lang w:eastAsia="en-NZ"/>
              </w:rPr>
              <w:t>ve actions as indicated. These were being consistently communicated to staff, and the finding from the previous audit (NZS 8134: 2008 criteria #1.2.3.6) has been resolved. The monthly staff meeting provides an avenue for discussions in relation to: key per</w:t>
            </w:r>
            <w:r w:rsidRPr="00BE00C7">
              <w:rPr>
                <w:rFonts w:cs="Arial"/>
                <w:lang w:eastAsia="en-NZ"/>
              </w:rPr>
              <w:t>formance indicators; quality data; health and safety; infection control/pandemic strategies; complaints received (if any); staffing; and education. The service has continued to hold face to face meetings throughout 2022. The nurse manager and all staff int</w:t>
            </w:r>
            <w:r w:rsidRPr="00BE00C7">
              <w:rPr>
                <w:rFonts w:cs="Arial"/>
                <w:lang w:eastAsia="en-NZ"/>
              </w:rPr>
              <w:t xml:space="preserve">erviewed stated that there had been good communication around data and other information through informal meetings, emails and staff meetings. </w:t>
            </w:r>
          </w:p>
          <w:p w14:paraId="48B9B19C" w14:textId="77777777" w:rsidR="00EB7645" w:rsidRPr="00BE00C7" w:rsidRDefault="002F1B72" w:rsidP="00BE00C7">
            <w:pPr>
              <w:pStyle w:val="OutcomeDescription"/>
              <w:spacing w:before="120" w:after="120"/>
              <w:rPr>
                <w:rFonts w:cs="Arial"/>
                <w:lang w:eastAsia="en-NZ"/>
              </w:rPr>
            </w:pPr>
            <w:r w:rsidRPr="00BE00C7">
              <w:rPr>
                <w:rFonts w:cs="Arial"/>
                <w:lang w:eastAsia="en-NZ"/>
              </w:rPr>
              <w:t>The service surveys residents and families annually and reports from the survey held in February 2022 showed tha</w:t>
            </w:r>
            <w:r w:rsidRPr="00BE00C7">
              <w:rPr>
                <w:rFonts w:cs="Arial"/>
                <w:lang w:eastAsia="en-NZ"/>
              </w:rPr>
              <w:t>t residents and family were satisfied with the service offered. The average rating was 3.8 out of 5. There were no adverse comments noted. Results were similar in 2021. Corrective actions relating to verbal feedback at resident meetings (food/household) ha</w:t>
            </w:r>
            <w:r w:rsidRPr="00BE00C7">
              <w:rPr>
                <w:rFonts w:cs="Arial"/>
                <w:lang w:eastAsia="en-NZ"/>
              </w:rPr>
              <w:t>ve been completed with feedback to residents documented. The finding from the previous audit (NZS8134:.2008 criteria #1.2.3.8) has been resolved. The education planner includes training around resident conditions and cultural safety.</w:t>
            </w:r>
          </w:p>
          <w:p w14:paraId="16DF7C93" w14:textId="77777777" w:rsidR="00EB7645" w:rsidRPr="00BE00C7" w:rsidRDefault="002F1B72" w:rsidP="00BE00C7">
            <w:pPr>
              <w:pStyle w:val="OutcomeDescription"/>
              <w:spacing w:before="120" w:after="120"/>
              <w:rPr>
                <w:rFonts w:cs="Arial"/>
                <w:lang w:eastAsia="en-NZ"/>
              </w:rPr>
            </w:pPr>
            <w:r w:rsidRPr="00BE00C7">
              <w:rPr>
                <w:rFonts w:cs="Arial"/>
                <w:lang w:eastAsia="en-NZ"/>
              </w:rPr>
              <w:t>Individual reports are</w:t>
            </w:r>
            <w:r w:rsidRPr="00BE00C7">
              <w:rPr>
                <w:rFonts w:cs="Arial"/>
                <w:lang w:eastAsia="en-NZ"/>
              </w:rPr>
              <w:t xml:space="preserve"> completed for each incident/accident, with immediate action noted and any follow-up action(s) required. Incident and accident data is collated monthly and analysed for trends. Results are discussed at the meetings. Ten resident related accident/incident f</w:t>
            </w:r>
            <w:r w:rsidRPr="00BE00C7">
              <w:rPr>
                <w:rFonts w:cs="Arial"/>
                <w:lang w:eastAsia="en-NZ"/>
              </w:rPr>
              <w:t xml:space="preserve">orms were reviewed. Each event involving a resident reflected a clinical assessment and follow up by the nurse manager; however, neurological observations were not always carried out according to policy (link 3.2.4). </w:t>
            </w:r>
          </w:p>
          <w:p w14:paraId="16BAD125" w14:textId="77777777" w:rsidR="00EB7645" w:rsidRPr="00BE00C7" w:rsidRDefault="002F1B72" w:rsidP="00BE00C7">
            <w:pPr>
              <w:pStyle w:val="OutcomeDescription"/>
              <w:spacing w:before="120" w:after="120"/>
              <w:rPr>
                <w:rFonts w:cs="Arial"/>
                <w:lang w:eastAsia="en-NZ"/>
              </w:rPr>
            </w:pPr>
            <w:r w:rsidRPr="00BE00C7">
              <w:rPr>
                <w:rFonts w:cs="Arial"/>
                <w:lang w:eastAsia="en-NZ"/>
              </w:rPr>
              <w:t>A health and safety system is in place</w:t>
            </w:r>
            <w:r w:rsidRPr="00BE00C7">
              <w:rPr>
                <w:rFonts w:cs="Arial"/>
                <w:lang w:eastAsia="en-NZ"/>
              </w:rPr>
              <w:t xml:space="preserve"> with identified health and safety goals. Hazard identification forms, held in the staffroom, and an up-to-date hazard register were sighted. Health and safety policies are implemented and monitored through the staff meeting. There are regular manual handl</w:t>
            </w:r>
            <w:r w:rsidRPr="00BE00C7">
              <w:rPr>
                <w:rFonts w:cs="Arial"/>
                <w:lang w:eastAsia="en-NZ"/>
              </w:rPr>
              <w:t xml:space="preserve">ing sessions for staff. Staff stated that they are kept informed on health and safety. A physiotherapist is available to provide </w:t>
            </w:r>
            <w:r w:rsidRPr="00BE00C7">
              <w:rPr>
                <w:rFonts w:cs="Arial"/>
                <w:lang w:eastAsia="en-NZ"/>
              </w:rPr>
              <w:lastRenderedPageBreak/>
              <w:t xml:space="preserve">contracted services. </w:t>
            </w:r>
          </w:p>
          <w:p w14:paraId="17F645B2" w14:textId="77777777" w:rsidR="00EB7645" w:rsidRPr="00BE00C7" w:rsidRDefault="002F1B72"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relevant authorit</w:t>
            </w:r>
            <w:r w:rsidRPr="00BE00C7">
              <w:rPr>
                <w:rFonts w:cs="Arial"/>
                <w:lang w:eastAsia="en-NZ"/>
              </w:rPr>
              <w:t xml:space="preserve">ies in relation to essential notifications. A Section 31 notification had been submitted regarding a change in management earlier in the year. There have been two Covid outbreaks in 2022 with external authorities notified. </w:t>
            </w:r>
          </w:p>
          <w:p w14:paraId="5DDC7B8E" w14:textId="77777777" w:rsidR="00EB7645" w:rsidRPr="00BE00C7" w:rsidRDefault="002F1B72" w:rsidP="00BE00C7">
            <w:pPr>
              <w:pStyle w:val="OutcomeDescription"/>
              <w:spacing w:before="120" w:after="120"/>
              <w:rPr>
                <w:rFonts w:cs="Arial"/>
                <w:lang w:eastAsia="en-NZ"/>
              </w:rPr>
            </w:pPr>
          </w:p>
        </w:tc>
      </w:tr>
      <w:tr w:rsidR="002B186D" w14:paraId="76DBD9AF" w14:textId="77777777">
        <w:tc>
          <w:tcPr>
            <w:tcW w:w="0" w:type="auto"/>
          </w:tcPr>
          <w:p w14:paraId="458874F1"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2.3: Service manage</w:t>
            </w:r>
            <w:r w:rsidRPr="00BE00C7">
              <w:rPr>
                <w:rFonts w:cs="Arial"/>
                <w:lang w:eastAsia="en-NZ"/>
              </w:rPr>
              <w:t>ment</w:t>
            </w:r>
          </w:p>
          <w:p w14:paraId="1EFB1D7D"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w:t>
            </w:r>
            <w:r w:rsidRPr="00BE00C7">
              <w:rPr>
                <w:rFonts w:cs="Arial"/>
                <w:lang w:eastAsia="en-NZ"/>
              </w:rPr>
              <w:t>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A71962" w14:textId="77777777" w:rsidR="00EB7645" w:rsidRPr="00BE00C7" w:rsidRDefault="002F1B72" w:rsidP="00BE00C7">
            <w:pPr>
              <w:pStyle w:val="OutcomeDescription"/>
              <w:spacing w:before="120" w:after="120"/>
              <w:rPr>
                <w:rFonts w:cs="Arial"/>
                <w:lang w:eastAsia="en-NZ"/>
              </w:rPr>
            </w:pPr>
          </w:p>
        </w:tc>
        <w:tc>
          <w:tcPr>
            <w:tcW w:w="0" w:type="auto"/>
          </w:tcPr>
          <w:p w14:paraId="7F857753"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3E3FAA3B"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is a staffing policy and staff cont</w:t>
            </w:r>
            <w:r w:rsidRPr="00BE00C7">
              <w:rPr>
                <w:rFonts w:cs="Arial"/>
                <w:lang w:eastAsia="en-NZ"/>
              </w:rPr>
              <w:t>ingency shortfall plan that describes rostering requirements. The roster provides sufficient and appropriate coverage for the effective delivery of care and support. The nurse manager, registered nurses, caregivers, and a selection of other staff hold curr</w:t>
            </w:r>
            <w:r w:rsidRPr="00BE00C7">
              <w:rPr>
                <w:rFonts w:cs="Arial"/>
                <w:lang w:eastAsia="en-NZ"/>
              </w:rPr>
              <w:t xml:space="preserve">ent first aid certificates. </w:t>
            </w:r>
          </w:p>
          <w:p w14:paraId="2B7275AC" w14:textId="77777777" w:rsidR="00EB7645" w:rsidRPr="00BE00C7" w:rsidRDefault="002F1B72" w:rsidP="00BE00C7">
            <w:pPr>
              <w:pStyle w:val="OutcomeDescription"/>
              <w:spacing w:before="120" w:after="120"/>
              <w:rPr>
                <w:rFonts w:cs="Arial"/>
                <w:lang w:eastAsia="en-NZ"/>
              </w:rPr>
            </w:pPr>
            <w:r w:rsidRPr="00BE00C7">
              <w:rPr>
                <w:rFonts w:cs="Arial"/>
                <w:lang w:eastAsia="en-NZ"/>
              </w:rPr>
              <w:t>Interviews with the registered nurses and staff confirmed that overall staffing is adequate to meet the needs of the residents. The finding from the previous audit related to (NZS 8134:2008 criteria #1.2.8.1) has been resolved.</w:t>
            </w:r>
            <w:r w:rsidRPr="00BE00C7">
              <w:rPr>
                <w:rFonts w:cs="Arial"/>
                <w:lang w:eastAsia="en-NZ"/>
              </w:rPr>
              <w:t xml:space="preserve"> </w:t>
            </w:r>
          </w:p>
          <w:p w14:paraId="611911F6" w14:textId="77777777" w:rsidR="00EB7645" w:rsidRPr="00BE00C7" w:rsidRDefault="002F1B72" w:rsidP="00BE00C7">
            <w:pPr>
              <w:pStyle w:val="OutcomeDescription"/>
              <w:spacing w:before="120" w:after="120"/>
              <w:rPr>
                <w:rFonts w:cs="Arial"/>
                <w:lang w:eastAsia="en-NZ"/>
              </w:rPr>
            </w:pPr>
            <w:r w:rsidRPr="00BE00C7">
              <w:rPr>
                <w:rFonts w:cs="Arial"/>
                <w:lang w:eastAsia="en-NZ"/>
              </w:rPr>
              <w:t>The nurse manager is available Monday to Friday each week and on call when not available on site. The group clinical manager provides clinical cover when the nurse manager is on leave. Five registered nurses (including the nurse manager) are trained to c</w:t>
            </w:r>
            <w:r w:rsidRPr="00BE00C7">
              <w:rPr>
                <w:rFonts w:cs="Arial"/>
                <w:lang w:eastAsia="en-NZ"/>
              </w:rPr>
              <w:t xml:space="preserve">omplete interRAI assessments. </w:t>
            </w:r>
          </w:p>
          <w:p w14:paraId="19D2F957"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 staff in the dementia unit carry a personal alarm that is linked to staff in the rest home/hospital wings. </w:t>
            </w:r>
          </w:p>
          <w:p w14:paraId="4DB43275"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is an annual education and training schedule being implemented. Training is delivered mostly via an online training programme, including mandatory cultural training. Training has been provided around caring for the younger person. Medication competen</w:t>
            </w:r>
            <w:r w:rsidRPr="00BE00C7">
              <w:rPr>
                <w:rFonts w:cs="Arial"/>
                <w:lang w:eastAsia="en-NZ"/>
              </w:rPr>
              <w:t>cies are completed by staff. A record of completion is maintained in each staff members files. The caregivers are encouraged to obtain a New Zealand Qualification Authority (NZQA) qualification (Careerforce). There are fourteen with a level four NZQA certi</w:t>
            </w:r>
            <w:r w:rsidRPr="00BE00C7">
              <w:rPr>
                <w:rFonts w:cs="Arial"/>
                <w:lang w:eastAsia="en-NZ"/>
              </w:rPr>
              <w:t xml:space="preserve">ficate in health and wellbeing, twelve with level three, six with level two and three with level one. All staff who work in the dementia unit hold the appropriate dementia unit standards. </w:t>
            </w:r>
          </w:p>
          <w:p w14:paraId="150080A8" w14:textId="77777777" w:rsidR="00EB7645" w:rsidRPr="00BE00C7" w:rsidRDefault="002F1B72" w:rsidP="00BE00C7">
            <w:pPr>
              <w:pStyle w:val="OutcomeDescription"/>
              <w:spacing w:before="120" w:after="120"/>
              <w:rPr>
                <w:rFonts w:cs="Arial"/>
                <w:lang w:eastAsia="en-NZ"/>
              </w:rPr>
            </w:pPr>
            <w:r w:rsidRPr="00BE00C7">
              <w:rPr>
                <w:rFonts w:cs="Arial"/>
                <w:lang w:eastAsia="en-NZ"/>
              </w:rPr>
              <w:t>Training for the registered nurses has been provided by the local h</w:t>
            </w:r>
            <w:r w:rsidRPr="00BE00C7">
              <w:rPr>
                <w:rFonts w:cs="Arial"/>
                <w:lang w:eastAsia="en-NZ"/>
              </w:rPr>
              <w:t xml:space="preserve">ospital </w:t>
            </w:r>
            <w:r w:rsidRPr="00BE00C7">
              <w:rPr>
                <w:rFonts w:cs="Arial"/>
                <w:lang w:eastAsia="en-NZ"/>
              </w:rPr>
              <w:lastRenderedPageBreak/>
              <w:t>in-services and online training. The service encourages all their staff to attend monthly staff meetings. Feedback through surveys and quality data discussed at meetings ensure health information (Māori health information would be included) is shar</w:t>
            </w:r>
            <w:r w:rsidRPr="00BE00C7">
              <w:rPr>
                <w:rFonts w:cs="Arial"/>
                <w:lang w:eastAsia="en-NZ"/>
              </w:rPr>
              <w:t>ed with staff.</w:t>
            </w:r>
          </w:p>
          <w:p w14:paraId="4F5471D1" w14:textId="77777777" w:rsidR="00EB7645" w:rsidRPr="00BE00C7" w:rsidRDefault="002F1B72" w:rsidP="00BE00C7">
            <w:pPr>
              <w:pStyle w:val="OutcomeDescription"/>
              <w:spacing w:before="120" w:after="120"/>
              <w:rPr>
                <w:rFonts w:cs="Arial"/>
                <w:lang w:eastAsia="en-NZ"/>
              </w:rPr>
            </w:pPr>
            <w:r w:rsidRPr="00BE00C7">
              <w:rPr>
                <w:rFonts w:cs="Arial"/>
                <w:lang w:eastAsia="en-NZ"/>
              </w:rPr>
              <w:t>Training, support, performance, and competence are provided to staff to ensure health and safety in the workplace, including: manual handling; hoist training; chemical safety; emergency management, including (six-monthly) fire drills; and pe</w:t>
            </w:r>
            <w:r w:rsidRPr="00BE00C7">
              <w:rPr>
                <w:rFonts w:cs="Arial"/>
                <w:lang w:eastAsia="en-NZ"/>
              </w:rPr>
              <w:t xml:space="preserve">rsonal protective equipment (PPE) training. The staff have had extensive training around Covid policies and protocols. </w:t>
            </w:r>
          </w:p>
          <w:p w14:paraId="759F2F05" w14:textId="77777777" w:rsidR="00EB7645" w:rsidRPr="00BE00C7" w:rsidRDefault="002F1B72" w:rsidP="00BE00C7">
            <w:pPr>
              <w:pStyle w:val="OutcomeDescription"/>
              <w:spacing w:before="120" w:after="120"/>
              <w:rPr>
                <w:rFonts w:cs="Arial"/>
                <w:lang w:eastAsia="en-NZ"/>
              </w:rPr>
            </w:pPr>
          </w:p>
        </w:tc>
      </w:tr>
      <w:tr w:rsidR="002B186D" w14:paraId="7D739994" w14:textId="77777777">
        <w:tc>
          <w:tcPr>
            <w:tcW w:w="0" w:type="auto"/>
          </w:tcPr>
          <w:p w14:paraId="6B3B0CFA"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36DBD25"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w:t>
            </w:r>
            <w:r w:rsidRPr="00BE00C7">
              <w:rPr>
                <w:rFonts w:cs="Arial"/>
                <w:lang w:eastAsia="en-NZ"/>
              </w:rPr>
              <w:t>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w:t>
            </w:r>
            <w:r w:rsidRPr="00BE00C7">
              <w:rPr>
                <w:rFonts w:cs="Arial"/>
                <w:lang w:eastAsia="en-NZ"/>
              </w:rPr>
              <w:t>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3FE04B1" w14:textId="77777777" w:rsidR="00EB7645" w:rsidRPr="00BE00C7" w:rsidRDefault="002F1B72" w:rsidP="00BE00C7">
            <w:pPr>
              <w:pStyle w:val="OutcomeDescription"/>
              <w:spacing w:before="120" w:after="120"/>
              <w:rPr>
                <w:rFonts w:cs="Arial"/>
                <w:lang w:eastAsia="en-NZ"/>
              </w:rPr>
            </w:pPr>
          </w:p>
        </w:tc>
        <w:tc>
          <w:tcPr>
            <w:tcW w:w="0" w:type="auto"/>
          </w:tcPr>
          <w:p w14:paraId="3306C262"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255BF967"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(three caregivers, one registered nurse and one diversional therapist) evidenced implementation of the</w:t>
            </w:r>
            <w:r w:rsidRPr="00BE00C7">
              <w:rPr>
                <w:rFonts w:cs="Arial"/>
                <w:lang w:eastAsia="en-NZ"/>
              </w:rPr>
              <w:t xml:space="preserve"> recruitment process, employment contracts, police vetting and completed orientation programmes. The finding from the previous audit (NZS 8134:2008 criteria 1.2.7.4) has been resolved. </w:t>
            </w:r>
          </w:p>
          <w:p w14:paraId="547BA90D"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are job descriptions in place for all positions that cover outco</w:t>
            </w:r>
            <w:r w:rsidRPr="00BE00C7">
              <w:rPr>
                <w:rFonts w:cs="Arial"/>
                <w:lang w:eastAsia="en-NZ"/>
              </w:rPr>
              <w:t>mes, accountability, responsibilities, authority, and functions to be achieved in each position.</w:t>
            </w:r>
          </w:p>
          <w:p w14:paraId="27114040"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5BDA99A3" w14:textId="77777777" w:rsidR="00EB7645" w:rsidRPr="00BE00C7" w:rsidRDefault="002F1B72" w:rsidP="00BE00C7">
            <w:pPr>
              <w:pStyle w:val="OutcomeDescription"/>
              <w:spacing w:before="120" w:after="120"/>
              <w:rPr>
                <w:rFonts w:cs="Arial"/>
                <w:lang w:eastAsia="en-NZ"/>
              </w:rPr>
            </w:pPr>
            <w:r w:rsidRPr="00BE00C7">
              <w:rPr>
                <w:rFonts w:cs="Arial"/>
                <w:lang w:eastAsia="en-NZ"/>
              </w:rPr>
              <w:t>The service has a role specific orientation programme in place that provides</w:t>
            </w:r>
            <w:r w:rsidRPr="00BE00C7">
              <w:rPr>
                <w:rFonts w:cs="Arial"/>
                <w:lang w:eastAsia="en-NZ"/>
              </w:rPr>
              <w:t xml:space="preserve"> new staff with relevant information for safe work practice and includes buddying when first employed. Competencies are completed at orientation. The service demonstrates that the orientation programme supports staff to provide a culturally safe environmen</w:t>
            </w:r>
            <w:r w:rsidRPr="00BE00C7">
              <w:rPr>
                <w:rFonts w:cs="Arial"/>
                <w:lang w:eastAsia="en-NZ"/>
              </w:rPr>
              <w:t>t to Māori and others.</w:t>
            </w:r>
          </w:p>
          <w:p w14:paraId="6C44D981"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with plans in place to maintain an employee ethnicity database. </w:t>
            </w:r>
          </w:p>
          <w:p w14:paraId="28591B28" w14:textId="77777777" w:rsidR="00EB7645" w:rsidRPr="00BE00C7" w:rsidRDefault="002F1B72" w:rsidP="00BE00C7">
            <w:pPr>
              <w:pStyle w:val="OutcomeDescription"/>
              <w:spacing w:before="120" w:after="120"/>
              <w:rPr>
                <w:rFonts w:cs="Arial"/>
                <w:lang w:eastAsia="en-NZ"/>
              </w:rPr>
            </w:pPr>
          </w:p>
        </w:tc>
      </w:tr>
      <w:tr w:rsidR="002B186D" w14:paraId="591B7529" w14:textId="77777777">
        <w:tc>
          <w:tcPr>
            <w:tcW w:w="0" w:type="auto"/>
          </w:tcPr>
          <w:p w14:paraId="56D7D0FA"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2.5: Information</w:t>
            </w:r>
          </w:p>
          <w:p w14:paraId="3078FDBC"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Service providers manage my informa</w:t>
            </w:r>
            <w:r w:rsidRPr="00BE00C7">
              <w:rPr>
                <w:rFonts w:cs="Arial"/>
                <w:lang w:eastAsia="en-NZ"/>
              </w:rPr>
              <w:t>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w:t>
            </w:r>
            <w:r w:rsidRPr="00BE00C7">
              <w:rPr>
                <w:rFonts w:cs="Arial"/>
                <w:lang w:eastAsia="en-NZ"/>
              </w:rPr>
              <w:t>nformation of people using our services is accurate, sufficient, secure, accessible, and confidential.</w:t>
            </w:r>
          </w:p>
          <w:p w14:paraId="2CAAD2E4" w14:textId="77777777" w:rsidR="00EB7645" w:rsidRPr="00BE00C7" w:rsidRDefault="002F1B72" w:rsidP="00BE00C7">
            <w:pPr>
              <w:pStyle w:val="OutcomeDescription"/>
              <w:spacing w:before="120" w:after="120"/>
              <w:rPr>
                <w:rFonts w:cs="Arial"/>
                <w:lang w:eastAsia="en-NZ"/>
              </w:rPr>
            </w:pPr>
          </w:p>
        </w:tc>
        <w:tc>
          <w:tcPr>
            <w:tcW w:w="0" w:type="auto"/>
          </w:tcPr>
          <w:p w14:paraId="30693425"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4F023593" w14:textId="77777777" w:rsidR="00EB7645" w:rsidRPr="00BE00C7" w:rsidRDefault="002F1B72" w:rsidP="00BE00C7">
            <w:pPr>
              <w:pStyle w:val="OutcomeDescription"/>
              <w:spacing w:before="120" w:after="120"/>
              <w:rPr>
                <w:rFonts w:cs="Arial"/>
                <w:lang w:eastAsia="en-NZ"/>
              </w:rPr>
            </w:pPr>
            <w:r w:rsidRPr="00BE00C7">
              <w:rPr>
                <w:rFonts w:cs="Arial"/>
                <w:lang w:eastAsia="en-NZ"/>
              </w:rPr>
              <w:t>Personal resident information is kept confidential and cannot be viewed by other residents or members of the public. Electronic resident files are protected from unauthorised access and are password protected. Entries on the electronic system are dated and</w:t>
            </w:r>
            <w:r w:rsidRPr="00BE00C7">
              <w:rPr>
                <w:rFonts w:cs="Arial"/>
                <w:lang w:eastAsia="en-NZ"/>
              </w:rPr>
              <w:t xml:space="preserve"> electronically signed by the relevant caregiver or registered nurse, including designation. The organisations model of care demonstrates a person-centred approach. Residents have an integrated electronic clinical file. The finding from the previous audit </w:t>
            </w:r>
            <w:r w:rsidRPr="00BE00C7">
              <w:rPr>
                <w:rFonts w:cs="Arial"/>
                <w:lang w:eastAsia="en-NZ"/>
              </w:rPr>
              <w:t xml:space="preserve">related to (NZS 8134:2008 criteria #1.2.9.10) has been resolved. </w:t>
            </w:r>
          </w:p>
          <w:p w14:paraId="22CE22D8" w14:textId="77777777" w:rsidR="00EB7645" w:rsidRPr="00BE00C7" w:rsidRDefault="002F1B72" w:rsidP="00BE00C7">
            <w:pPr>
              <w:pStyle w:val="OutcomeDescription"/>
              <w:spacing w:before="120" w:after="120"/>
              <w:rPr>
                <w:rFonts w:cs="Arial"/>
                <w:lang w:eastAsia="en-NZ"/>
              </w:rPr>
            </w:pPr>
          </w:p>
        </w:tc>
      </w:tr>
      <w:tr w:rsidR="002B186D" w14:paraId="7D9AF8AD" w14:textId="77777777">
        <w:tc>
          <w:tcPr>
            <w:tcW w:w="0" w:type="auto"/>
          </w:tcPr>
          <w:p w14:paraId="0D6A84AF"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3.2: My pathway to wellbeing</w:t>
            </w:r>
          </w:p>
          <w:p w14:paraId="4A70D86F"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w:t>
            </w:r>
            <w:r w:rsidRPr="00BE00C7">
              <w:rPr>
                <w:rFonts w:cs="Arial"/>
                <w:lang w:eastAsia="en-NZ"/>
              </w:rPr>
              <w:t xml:space="preserve">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62BF044" w14:textId="77777777" w:rsidR="00EB7645" w:rsidRPr="00BE00C7" w:rsidRDefault="002F1B72" w:rsidP="00BE00C7">
            <w:pPr>
              <w:pStyle w:val="OutcomeDescription"/>
              <w:spacing w:before="120" w:after="120"/>
              <w:rPr>
                <w:rFonts w:cs="Arial"/>
                <w:lang w:eastAsia="en-NZ"/>
              </w:rPr>
            </w:pPr>
          </w:p>
        </w:tc>
        <w:tc>
          <w:tcPr>
            <w:tcW w:w="0" w:type="auto"/>
          </w:tcPr>
          <w:p w14:paraId="3EAD47A8" w14:textId="77777777" w:rsidR="00EB7645" w:rsidRPr="00BE00C7" w:rsidRDefault="002F1B72" w:rsidP="00BE00C7">
            <w:pPr>
              <w:pStyle w:val="OutcomeDescription"/>
              <w:spacing w:before="120" w:after="120"/>
              <w:rPr>
                <w:rFonts w:cs="Arial"/>
                <w:lang w:eastAsia="en-NZ"/>
              </w:rPr>
            </w:pPr>
            <w:r w:rsidRPr="00BE00C7">
              <w:rPr>
                <w:rFonts w:cs="Arial"/>
                <w:lang w:eastAsia="en-NZ"/>
              </w:rPr>
              <w:t>PA Low</w:t>
            </w:r>
          </w:p>
        </w:tc>
        <w:tc>
          <w:tcPr>
            <w:tcW w:w="0" w:type="auto"/>
          </w:tcPr>
          <w:p w14:paraId="18A2C18A" w14:textId="77777777" w:rsidR="00EB7645" w:rsidRPr="00BE00C7" w:rsidRDefault="002F1B72" w:rsidP="00BE00C7">
            <w:pPr>
              <w:pStyle w:val="OutcomeDescription"/>
              <w:spacing w:before="120" w:after="120"/>
              <w:rPr>
                <w:rFonts w:cs="Arial"/>
                <w:lang w:eastAsia="en-NZ"/>
              </w:rPr>
            </w:pPr>
            <w:r w:rsidRPr="00BE00C7">
              <w:rPr>
                <w:rFonts w:cs="Arial"/>
                <w:lang w:eastAsia="en-NZ"/>
              </w:rPr>
              <w:t>Six resident clinical f</w:t>
            </w:r>
            <w:r w:rsidRPr="00BE00C7">
              <w:rPr>
                <w:rFonts w:cs="Arial"/>
                <w:lang w:eastAsia="en-NZ"/>
              </w:rPr>
              <w:t>iles were reviewed: two rest home, two hospital and two dementia. Files reviewed included contracts for long term support- chronic health contract (LTS-CHC), younger person with disability (YPD), ACC, and respite residents. The service is working with tāng</w:t>
            </w:r>
            <w:r w:rsidRPr="00BE00C7">
              <w:rPr>
                <w:rFonts w:cs="Arial"/>
                <w:lang w:eastAsia="en-NZ"/>
              </w:rPr>
              <w:t>ata whaikaha to ensure tāngata whaikaha and whānau participate in service development.</w:t>
            </w:r>
          </w:p>
          <w:p w14:paraId="36E785E1" w14:textId="77777777" w:rsidR="00EB7645" w:rsidRPr="00BE00C7" w:rsidRDefault="002F1B72" w:rsidP="00BE00C7">
            <w:pPr>
              <w:pStyle w:val="OutcomeDescription"/>
              <w:spacing w:before="120" w:after="120"/>
              <w:rPr>
                <w:rFonts w:cs="Arial"/>
                <w:lang w:eastAsia="en-NZ"/>
              </w:rPr>
            </w:pPr>
            <w:r w:rsidRPr="00BE00C7">
              <w:rPr>
                <w:rFonts w:cs="Arial"/>
                <w:lang w:eastAsia="en-NZ"/>
              </w:rPr>
              <w:t>A registered nurse completes an initial assessment and care plan on admission, including relevant risk assessments. Initial care plans for long-term residents reviewed w</w:t>
            </w:r>
            <w:r w:rsidRPr="00BE00C7">
              <w:rPr>
                <w:rFonts w:cs="Arial"/>
                <w:lang w:eastAsia="en-NZ"/>
              </w:rPr>
              <w:t>ere evaluated by the registered nurses within three weeks of admission. InterRAI assessments and reassessments were completed within the required timeframes. Five long-term residents’ files reviewed had long-term care plans reviewed over the six-month time</w:t>
            </w:r>
            <w:r w:rsidRPr="00BE00C7">
              <w:rPr>
                <w:rFonts w:cs="Arial"/>
                <w:lang w:eastAsia="en-NZ"/>
              </w:rPr>
              <w:t>frame. The interRAI assessment links effectively to the long-term care plan. The care plans reviewed on the electronic management system, were individualised. Care plans include allied health and external service provider involvement. Short term needs such</w:t>
            </w:r>
            <w:r w:rsidRPr="00BE00C7">
              <w:rPr>
                <w:rFonts w:cs="Arial"/>
                <w:lang w:eastAsia="en-NZ"/>
              </w:rPr>
              <w:t xml:space="preserve"> as current infections, wounds, weight loss, or recent falls automatically populates the long-term care plan to reflect resident needs and removed when appropriate/resolved. Care plan evaluations were not all completed six monthly.</w:t>
            </w:r>
          </w:p>
          <w:p w14:paraId="6B07CBCC" w14:textId="77777777" w:rsidR="00EB7645" w:rsidRPr="00BE00C7" w:rsidRDefault="002F1B72" w:rsidP="00BE00C7">
            <w:pPr>
              <w:pStyle w:val="OutcomeDescription"/>
              <w:spacing w:before="120" w:after="120"/>
              <w:rPr>
                <w:rFonts w:cs="Arial"/>
                <w:lang w:eastAsia="en-NZ"/>
              </w:rPr>
            </w:pPr>
            <w:r w:rsidRPr="00BE00C7">
              <w:rPr>
                <w:rFonts w:cs="Arial"/>
                <w:lang w:eastAsia="en-NZ"/>
              </w:rPr>
              <w:t>Residents and whānau int</w:t>
            </w:r>
            <w:r w:rsidRPr="00BE00C7">
              <w:rPr>
                <w:rFonts w:cs="Arial"/>
                <w:lang w:eastAsia="en-NZ"/>
              </w:rPr>
              <w:t>erviewed confirmed they participated in care planning and decision making to ensure residents identify their individual pae ora outcomes are included. The registered nurses interviewed described working in partnership with the resident and whānau to develo</w:t>
            </w:r>
            <w:r w:rsidRPr="00BE00C7">
              <w:rPr>
                <w:rFonts w:cs="Arial"/>
                <w:lang w:eastAsia="en-NZ"/>
              </w:rPr>
              <w:t xml:space="preserve">p initial and long-term care plans. Assessments on the whole reflected the </w:t>
            </w:r>
            <w:r w:rsidRPr="00BE00C7">
              <w:rPr>
                <w:rFonts w:cs="Arial"/>
                <w:lang w:eastAsia="en-NZ"/>
              </w:rPr>
              <w:lastRenderedPageBreak/>
              <w:t>resident’s needs and supports. Care plans reviewed included interventions to manage pressure injury, catheter care, bowel cares, continence management, shortness of breath and chall</w:t>
            </w:r>
            <w:r w:rsidRPr="00BE00C7">
              <w:rPr>
                <w:rFonts w:cs="Arial"/>
                <w:lang w:eastAsia="en-NZ"/>
              </w:rPr>
              <w:t>enging behaviours. However, two files reviewed did not have specific care interventions documented around management of seizures and management of hyperglycaemia and hypoglycaemia. The previous shortfall around care plan interventions (NZS 8134:2008 criter</w:t>
            </w:r>
            <w:r w:rsidRPr="00BE00C7">
              <w:rPr>
                <w:rFonts w:cs="Arial"/>
                <w:lang w:eastAsia="en-NZ"/>
              </w:rPr>
              <w:t xml:space="preserve">ia #1.3.5.2) remains ongoing. </w:t>
            </w:r>
          </w:p>
          <w:p w14:paraId="252240C1"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 service contracts with a general practitioner (GP) that provides medical services to residents. A GP visits weekly or more often if required, completes three-monthly reviews, admissions, sees all residents of concern and </w:t>
            </w:r>
            <w:r w:rsidRPr="00BE00C7">
              <w:rPr>
                <w:rFonts w:cs="Arial"/>
                <w:lang w:eastAsia="en-NZ"/>
              </w:rPr>
              <w:t>provides an out of hours on-call service. The GP (interviewed) stated he is notified in a timely manner for any residents with health concerns and was satisfied with the standard of care provided by the facility. All GP notes are entered into the residents</w:t>
            </w:r>
            <w:r w:rsidRPr="00BE00C7">
              <w:rPr>
                <w:rFonts w:cs="Arial"/>
                <w:lang w:eastAsia="en-NZ"/>
              </w:rPr>
              <w:t>’ electronic clinical file. Allied health care professionals involved in the care of the resident included, but were not limited to, physiotherapist, continence, and gerontology specialist nurses. There is a contract physiotherapist employed by the service</w:t>
            </w:r>
            <w:r w:rsidRPr="00BE00C7">
              <w:rPr>
                <w:rFonts w:cs="Arial"/>
                <w:lang w:eastAsia="en-NZ"/>
              </w:rPr>
              <w:t xml:space="preserve"> who attends the care home one day per week. The physiotherapist completes residents’ mobility assessments and provides staff education, including manual handling.</w:t>
            </w:r>
          </w:p>
          <w:p w14:paraId="2E1AF877" w14:textId="77777777" w:rsidR="00EB7645" w:rsidRPr="00BE00C7" w:rsidRDefault="002F1B72"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w:t>
            </w:r>
            <w:r w:rsidRPr="00BE00C7">
              <w:rPr>
                <w:rFonts w:cs="Arial"/>
                <w:lang w:eastAsia="en-NZ"/>
              </w:rPr>
              <w:t xml:space="preserve"> their relative’s needs were being appropriately met and stated they are notified of all changes to health, as evidenced in the electronic progress notes. When a resident's condition alters, the registered nurse initiates a review and if required a GP visi</w:t>
            </w:r>
            <w:r w:rsidRPr="00BE00C7">
              <w:rPr>
                <w:rFonts w:cs="Arial"/>
                <w:lang w:eastAsia="en-NZ"/>
              </w:rPr>
              <w:t xml:space="preserve">t or referral to nurse specialist consultants occurs. The resident satisfaction survey completed in March 2022 shows a 76% satisfaction rate related to confidence in the nursing care received. </w:t>
            </w:r>
          </w:p>
          <w:p w14:paraId="5BBACA97" w14:textId="77777777" w:rsidR="00EB7645" w:rsidRPr="00BE00C7" w:rsidRDefault="002F1B72" w:rsidP="00BE00C7">
            <w:pPr>
              <w:pStyle w:val="OutcomeDescription"/>
              <w:spacing w:before="120" w:after="120"/>
              <w:rPr>
                <w:rFonts w:cs="Arial"/>
                <w:lang w:eastAsia="en-NZ"/>
              </w:rPr>
            </w:pPr>
            <w:r w:rsidRPr="00BE00C7">
              <w:rPr>
                <w:rFonts w:cs="Arial"/>
                <w:lang w:eastAsia="en-NZ"/>
              </w:rPr>
              <w:t>Adequate dressing supplies were sighted in treatment rooms. Wo</w:t>
            </w:r>
            <w:r w:rsidRPr="00BE00C7">
              <w:rPr>
                <w:rFonts w:cs="Arial"/>
                <w:lang w:eastAsia="en-NZ"/>
              </w:rPr>
              <w:t>und management policies and procedures are in place. There were two hospital residents (including one YPD) with stage II pressure injuries. The electronic wound care plan documents assessments, wound management plan, and evaluations are documented with sup</w:t>
            </w:r>
            <w:r w:rsidRPr="00BE00C7">
              <w:rPr>
                <w:rFonts w:cs="Arial"/>
                <w:lang w:eastAsia="en-NZ"/>
              </w:rPr>
              <w:t xml:space="preserve">porting photographs and wound assessments. Care plans reviewed included interventions around pressure injury management. The wound specialist nurse and GP have input into chronic wound management. </w:t>
            </w:r>
          </w:p>
          <w:p w14:paraId="27FAE922"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Caregivers interviewed stated there are adequate clinical </w:t>
            </w:r>
            <w:r w:rsidRPr="00BE00C7">
              <w:rPr>
                <w:rFonts w:cs="Arial"/>
                <w:lang w:eastAsia="en-NZ"/>
              </w:rPr>
              <w:t xml:space="preserve">supplies and </w:t>
            </w:r>
            <w:r w:rsidRPr="00BE00C7">
              <w:rPr>
                <w:rFonts w:cs="Arial"/>
                <w:lang w:eastAsia="en-NZ"/>
              </w:rPr>
              <w:lastRenderedPageBreak/>
              <w:t>equipment provided including continence, wound care supplies and pressure injury prevention resources. A continence specialist can be accessed as required.</w:t>
            </w:r>
          </w:p>
          <w:p w14:paraId="5FCE94DE" w14:textId="77777777" w:rsidR="00EB7645" w:rsidRPr="00BE00C7" w:rsidRDefault="002F1B72" w:rsidP="00BE00C7">
            <w:pPr>
              <w:pStyle w:val="OutcomeDescription"/>
              <w:spacing w:before="120" w:after="120"/>
              <w:rPr>
                <w:rFonts w:cs="Arial"/>
                <w:lang w:eastAsia="en-NZ"/>
              </w:rPr>
            </w:pPr>
            <w:r w:rsidRPr="00BE00C7">
              <w:rPr>
                <w:rFonts w:cs="Arial"/>
                <w:lang w:eastAsia="en-NZ"/>
              </w:rPr>
              <w:t>Monitoring charts included (but not limited to): weights; neurological observations; vi</w:t>
            </w:r>
            <w:r w:rsidRPr="00BE00C7">
              <w:rPr>
                <w:rFonts w:cs="Arial"/>
                <w:lang w:eastAsia="en-NZ"/>
              </w:rPr>
              <w:t>tal signs; turning schedules; and fluid balance recordings and charts were implemented. However, not all neurological observations were evidenced as being fully completed, and there was a lack of evidence of required two-hourly turning/monitoring documenta</w:t>
            </w:r>
            <w:r w:rsidRPr="00BE00C7">
              <w:rPr>
                <w:rFonts w:cs="Arial"/>
                <w:lang w:eastAsia="en-NZ"/>
              </w:rPr>
              <w:t xml:space="preserve">tion fully completed. </w:t>
            </w:r>
          </w:p>
          <w:p w14:paraId="1331E87C" w14:textId="77777777" w:rsidR="00EB7645" w:rsidRPr="00BE00C7" w:rsidRDefault="002F1B72" w:rsidP="00BE00C7">
            <w:pPr>
              <w:pStyle w:val="OutcomeDescription"/>
              <w:spacing w:before="120" w:after="120"/>
              <w:rPr>
                <w:rFonts w:cs="Arial"/>
                <w:lang w:eastAsia="en-NZ"/>
              </w:rPr>
            </w:pPr>
            <w:r w:rsidRPr="00BE00C7">
              <w:rPr>
                <w:rFonts w:cs="Arial"/>
                <w:lang w:eastAsia="en-NZ"/>
              </w:rPr>
              <w:t>Relatives are invited to attend GP reviews, and if they are unable to attend, they are updated of any changes. The management and registered nurses reported they invite whānau to the six-monthly review meetings along with the residen</w:t>
            </w:r>
            <w:r w:rsidRPr="00BE00C7">
              <w:rPr>
                <w:rFonts w:cs="Arial"/>
                <w:lang w:eastAsia="en-NZ"/>
              </w:rPr>
              <w:t>t. Communication with relatives was evidenced in the electronic system.</w:t>
            </w:r>
          </w:p>
          <w:p w14:paraId="0932D17A" w14:textId="216FF733" w:rsidR="00EB7645" w:rsidRPr="00BE00C7" w:rsidRDefault="002F1B72" w:rsidP="002F1B72">
            <w:pPr>
              <w:pStyle w:val="OutcomeDescription"/>
              <w:spacing w:before="120" w:after="120"/>
              <w:rPr>
                <w:rFonts w:cs="Arial"/>
                <w:lang w:eastAsia="en-NZ"/>
              </w:rPr>
            </w:pPr>
            <w:r w:rsidRPr="00BE00C7">
              <w:rPr>
                <w:rFonts w:cs="Arial"/>
                <w:lang w:eastAsia="en-NZ"/>
              </w:rPr>
              <w:t>Caregivers interviewed advised that a verbal handover occurs (witnessed) at the beginning of each duty that maintains a continuity of service delivery. Progress notes are maintained on</w:t>
            </w:r>
            <w:r w:rsidRPr="00BE00C7">
              <w:rPr>
                <w:rFonts w:cs="Arial"/>
                <w:lang w:eastAsia="en-NZ"/>
              </w:rPr>
              <w:t xml:space="preserve"> the electronic management system and entered by the caregivers and RNs after each duty. The RN further adds to the progress notes if there are any incidents or changes in health status.</w:t>
            </w:r>
          </w:p>
        </w:tc>
      </w:tr>
      <w:tr w:rsidR="002B186D" w14:paraId="5879D443" w14:textId="77777777">
        <w:tc>
          <w:tcPr>
            <w:tcW w:w="0" w:type="auto"/>
          </w:tcPr>
          <w:p w14:paraId="3D43105D"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0D7A204"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w:t>
            </w:r>
            <w:r w:rsidRPr="00BE00C7">
              <w:rPr>
                <w:rFonts w:cs="Arial"/>
                <w:lang w:eastAsia="en-NZ"/>
              </w:rPr>
              <w:t>support the people using our services to maintain and develop their interests and participate in meaningful community and social activities, planned and unplanned, which are suitable for their age and stage and are satisfying to them.</w:t>
            </w:r>
          </w:p>
          <w:p w14:paraId="7B6F524F" w14:textId="77777777" w:rsidR="00EB7645" w:rsidRPr="00BE00C7" w:rsidRDefault="002F1B72" w:rsidP="00BE00C7">
            <w:pPr>
              <w:pStyle w:val="OutcomeDescription"/>
              <w:spacing w:before="120" w:after="120"/>
              <w:rPr>
                <w:rFonts w:cs="Arial"/>
                <w:lang w:eastAsia="en-NZ"/>
              </w:rPr>
            </w:pPr>
          </w:p>
        </w:tc>
        <w:tc>
          <w:tcPr>
            <w:tcW w:w="0" w:type="auto"/>
          </w:tcPr>
          <w:p w14:paraId="78B59F40"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6AAB5282" w14:textId="77777777" w:rsidR="00EB7645" w:rsidRPr="00BE00C7" w:rsidRDefault="002F1B72" w:rsidP="00BE00C7">
            <w:pPr>
              <w:pStyle w:val="OutcomeDescription"/>
              <w:spacing w:before="120" w:after="120"/>
              <w:rPr>
                <w:rFonts w:cs="Arial"/>
                <w:lang w:eastAsia="en-NZ"/>
              </w:rPr>
            </w:pPr>
            <w:r w:rsidRPr="00BE00C7">
              <w:rPr>
                <w:rFonts w:cs="Arial"/>
                <w:lang w:eastAsia="en-NZ"/>
              </w:rPr>
              <w:t>The diversional t</w:t>
            </w:r>
            <w:r w:rsidRPr="00BE00C7">
              <w:rPr>
                <w:rFonts w:cs="Arial"/>
                <w:lang w:eastAsia="en-NZ"/>
              </w:rPr>
              <w:t>herapist (DT) works full time and has been at the facility for over five years. Residents receive a copy of the monthly programme which has the daily activities displayed and includes individual and group activities. There is a monthly programme for the de</w:t>
            </w:r>
            <w:r w:rsidRPr="00BE00C7">
              <w:rPr>
                <w:rFonts w:cs="Arial"/>
                <w:lang w:eastAsia="en-NZ"/>
              </w:rPr>
              <w:t>mentia unit with 24 hours a day activities for residents should they require them individually. The activities planner is also displayed on the noticeboards around the facility. The service has addressed the previous certification audit findings (NZS 8134:</w:t>
            </w:r>
            <w:r w:rsidRPr="00BE00C7">
              <w:rPr>
                <w:rFonts w:cs="Arial"/>
                <w:lang w:eastAsia="en-NZ"/>
              </w:rPr>
              <w:t>2008 criteria #1.3.7.1) relating to individual residents’ activities interventions documentation. A 24-hour activities plan for dementia residents and planned activities cover for when the DT is on leave.</w:t>
            </w:r>
          </w:p>
          <w:p w14:paraId="49893398"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are cultural events celebrated including Mata</w:t>
            </w:r>
            <w:r w:rsidRPr="00BE00C7">
              <w:rPr>
                <w:rFonts w:cs="Arial"/>
                <w:lang w:eastAsia="en-NZ"/>
              </w:rPr>
              <w:t xml:space="preserve">riki. The service is actively working with staff to support community initiatives that meet the health needs and aspirations of Māori, including ensuring future te reo Māori and tikanga Māori are actively promoted and included in the activities programme. </w:t>
            </w:r>
            <w:r w:rsidRPr="00BE00C7">
              <w:rPr>
                <w:rFonts w:cs="Arial"/>
                <w:lang w:eastAsia="en-NZ"/>
              </w:rPr>
              <w:t xml:space="preserve">The service does not currently have any Māori </w:t>
            </w:r>
            <w:r w:rsidRPr="00BE00C7">
              <w:rPr>
                <w:rFonts w:cs="Arial"/>
                <w:lang w:eastAsia="en-NZ"/>
              </w:rPr>
              <w:lastRenderedPageBreak/>
              <w:t xml:space="preserve">residents; however, is planning towards ensuring opportunities are facilitated for Māori residents to participate in te ao Māori. </w:t>
            </w:r>
          </w:p>
          <w:p w14:paraId="2F8D3D6A" w14:textId="77777777" w:rsidR="00EB7645" w:rsidRPr="00BE00C7" w:rsidRDefault="002F1B72" w:rsidP="00BE00C7">
            <w:pPr>
              <w:pStyle w:val="OutcomeDescription"/>
              <w:spacing w:before="120" w:after="120"/>
              <w:rPr>
                <w:rFonts w:cs="Arial"/>
                <w:lang w:eastAsia="en-NZ"/>
              </w:rPr>
            </w:pPr>
          </w:p>
        </w:tc>
      </w:tr>
      <w:tr w:rsidR="002B186D" w14:paraId="6F5597E0" w14:textId="77777777">
        <w:tc>
          <w:tcPr>
            <w:tcW w:w="0" w:type="auto"/>
          </w:tcPr>
          <w:p w14:paraId="54D0F67D"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3.4: My medication</w:t>
            </w:r>
          </w:p>
          <w:p w14:paraId="6F8D05AE"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receive my medication and blood p</w:t>
            </w:r>
            <w:r w:rsidRPr="00BE00C7">
              <w:rPr>
                <w:rFonts w:cs="Arial"/>
                <w:lang w:eastAsia="en-NZ"/>
              </w:rPr>
              <w:t>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w:t>
            </w:r>
            <w:r w:rsidRPr="00BE00C7">
              <w:rPr>
                <w:rFonts w:cs="Arial"/>
                <w:lang w:eastAsia="en-NZ"/>
              </w:rPr>
              <w:t>ely manner that complies with current legislative requirements and safe practice guidelines.</w:t>
            </w:r>
          </w:p>
          <w:p w14:paraId="101FD01C" w14:textId="77777777" w:rsidR="00EB7645" w:rsidRPr="00BE00C7" w:rsidRDefault="002F1B72" w:rsidP="00BE00C7">
            <w:pPr>
              <w:pStyle w:val="OutcomeDescription"/>
              <w:spacing w:before="120" w:after="120"/>
              <w:rPr>
                <w:rFonts w:cs="Arial"/>
                <w:lang w:eastAsia="en-NZ"/>
              </w:rPr>
            </w:pPr>
          </w:p>
        </w:tc>
        <w:tc>
          <w:tcPr>
            <w:tcW w:w="0" w:type="auto"/>
          </w:tcPr>
          <w:p w14:paraId="2F7F8B3A"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4B0D0DBB"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and securely in medication rooms. The internal audit schedule </w:t>
            </w:r>
            <w:r w:rsidRPr="00BE00C7">
              <w:rPr>
                <w:rFonts w:cs="Arial"/>
                <w:lang w:eastAsia="en-NZ"/>
              </w:rPr>
              <w:t xml:space="preserve">includes medication management. Registered nurses administer medications, and all have completed medication competencies annually. All medication packs are checked on delivery against the electronic medication charts. </w:t>
            </w:r>
          </w:p>
          <w:p w14:paraId="4ED49AB8" w14:textId="77777777" w:rsidR="00EB7645" w:rsidRPr="00BE00C7" w:rsidRDefault="002F1B72" w:rsidP="00BE00C7">
            <w:pPr>
              <w:pStyle w:val="OutcomeDescription"/>
              <w:spacing w:before="120" w:after="120"/>
              <w:rPr>
                <w:rFonts w:cs="Arial"/>
                <w:lang w:eastAsia="en-NZ"/>
              </w:rPr>
            </w:pPr>
            <w:r w:rsidRPr="00BE00C7">
              <w:rPr>
                <w:rFonts w:cs="Arial"/>
                <w:lang w:eastAsia="en-NZ"/>
              </w:rPr>
              <w:t>Policies and procedures for residents</w:t>
            </w:r>
            <w:r w:rsidRPr="00BE00C7">
              <w:rPr>
                <w:rFonts w:cs="Arial"/>
                <w:lang w:eastAsia="en-NZ"/>
              </w:rPr>
              <w:t xml:space="preserve"> self-administering are in place and this includes ensuring residents are competent, and have safe storage of the medications. There were no residents self-administering medications on the day of the audit. Registered nurses advised that the GP prescribes </w:t>
            </w:r>
            <w:r w:rsidRPr="00BE00C7">
              <w:rPr>
                <w:rFonts w:cs="Arial"/>
                <w:lang w:eastAsia="en-NZ"/>
              </w:rPr>
              <w:t xml:space="preserve">over-the-counter medications. All medication errors are reported and collated with quality data. </w:t>
            </w:r>
          </w:p>
          <w:p w14:paraId="4D40723D" w14:textId="77777777" w:rsidR="00EB7645" w:rsidRPr="00BE00C7" w:rsidRDefault="002F1B72"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All eye drops sighted in the medication troll</w:t>
            </w:r>
            <w:r w:rsidRPr="00BE00C7">
              <w:rPr>
                <w:rFonts w:cs="Arial"/>
                <w:lang w:eastAsia="en-NZ"/>
              </w:rPr>
              <w:t xml:space="preserve">eys were dated on opening. The previous shortfall (NZS 8134:2008 criteria #1.3.12.1) has been addressed. All medications no longer required are returned to pharmacy. There were no expired drugs on site on the day of the audit. </w:t>
            </w:r>
          </w:p>
          <w:p w14:paraId="3C6B6F7E" w14:textId="77777777" w:rsidR="00EB7645" w:rsidRPr="00BE00C7" w:rsidRDefault="002F1B72" w:rsidP="00BE00C7">
            <w:pPr>
              <w:pStyle w:val="OutcomeDescription"/>
              <w:spacing w:before="120" w:after="120"/>
              <w:rPr>
                <w:rFonts w:cs="Arial"/>
                <w:lang w:eastAsia="en-NZ"/>
              </w:rPr>
            </w:pPr>
            <w:r w:rsidRPr="00BE00C7">
              <w:rPr>
                <w:rFonts w:cs="Arial"/>
                <w:lang w:eastAsia="en-NZ"/>
              </w:rPr>
              <w:t>Twelve electronic medication</w:t>
            </w:r>
            <w:r w:rsidRPr="00BE00C7">
              <w:rPr>
                <w:rFonts w:cs="Arial"/>
                <w:lang w:eastAsia="en-NZ"/>
              </w:rPr>
              <w:t xml:space="preserve"> charts were reviewed and met prescribing requirements. Medication charts had photo identification and allergy status notified. The GP had reviewed the medication charts three-monthly for those residents that had been at the facility for longer than three </w:t>
            </w:r>
            <w:r w:rsidRPr="00BE00C7">
              <w:rPr>
                <w:rFonts w:cs="Arial"/>
                <w:lang w:eastAsia="en-NZ"/>
              </w:rPr>
              <w:t>months. ‘As required’ medications had prescribed indications for use and were administered appropriately, with outcomes documented in progress notes. Two registered nurses were observed administrating medications correctly on the day of audit. Residents an</w:t>
            </w:r>
            <w:r w:rsidRPr="00BE00C7">
              <w:rPr>
                <w:rFonts w:cs="Arial"/>
                <w:lang w:eastAsia="en-NZ"/>
              </w:rPr>
              <w:t>d relatives interviewed stated they are updated around medication changes, including the reason for changing medications and side effects. Standing orders are not in use.</w:t>
            </w:r>
          </w:p>
          <w:p w14:paraId="00A10CBE" w14:textId="77777777" w:rsidR="00EB7645" w:rsidRPr="00BE00C7" w:rsidRDefault="002F1B72" w:rsidP="00BE00C7">
            <w:pPr>
              <w:pStyle w:val="OutcomeDescription"/>
              <w:spacing w:before="120" w:after="120"/>
              <w:rPr>
                <w:rFonts w:cs="Arial"/>
                <w:lang w:eastAsia="en-NZ"/>
              </w:rPr>
            </w:pPr>
            <w:r w:rsidRPr="00BE00C7">
              <w:rPr>
                <w:rFonts w:cs="Arial"/>
                <w:lang w:eastAsia="en-NZ"/>
              </w:rPr>
              <w:t>The registered nurses and management described working towards partnership with all r</w:t>
            </w:r>
            <w:r w:rsidRPr="00BE00C7">
              <w:rPr>
                <w:rFonts w:cs="Arial"/>
                <w:lang w:eastAsia="en-NZ"/>
              </w:rPr>
              <w:t xml:space="preserve">esidents, including future Māori residents, to ensure the appropriate support is in place, advice is timely and easily accessed, and treatment is prioritised to achieve better health outcomes. There were </w:t>
            </w:r>
            <w:r w:rsidRPr="00BE00C7">
              <w:rPr>
                <w:rFonts w:cs="Arial"/>
                <w:lang w:eastAsia="en-NZ"/>
              </w:rPr>
              <w:lastRenderedPageBreak/>
              <w:t>no barriers identified in relation to residents acce</w:t>
            </w:r>
            <w:r w:rsidRPr="00BE00C7">
              <w:rPr>
                <w:rFonts w:cs="Arial"/>
                <w:lang w:eastAsia="en-NZ"/>
              </w:rPr>
              <w:t xml:space="preserve">ssing medications. </w:t>
            </w:r>
          </w:p>
          <w:p w14:paraId="3D7291F1" w14:textId="77777777" w:rsidR="00EB7645" w:rsidRPr="00BE00C7" w:rsidRDefault="002F1B72" w:rsidP="00BE00C7">
            <w:pPr>
              <w:pStyle w:val="OutcomeDescription"/>
              <w:spacing w:before="120" w:after="120"/>
              <w:rPr>
                <w:rFonts w:cs="Arial"/>
                <w:lang w:eastAsia="en-NZ"/>
              </w:rPr>
            </w:pPr>
          </w:p>
        </w:tc>
      </w:tr>
      <w:tr w:rsidR="002B186D" w14:paraId="37DE8F15" w14:textId="77777777">
        <w:tc>
          <w:tcPr>
            <w:tcW w:w="0" w:type="auto"/>
          </w:tcPr>
          <w:p w14:paraId="41B06310"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6D52BDD"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5B0088F6" w14:textId="77777777" w:rsidR="00EB7645" w:rsidRPr="00BE00C7" w:rsidRDefault="002F1B72" w:rsidP="00BE00C7">
            <w:pPr>
              <w:pStyle w:val="OutcomeDescription"/>
              <w:spacing w:before="120" w:after="120"/>
              <w:rPr>
                <w:rFonts w:cs="Arial"/>
                <w:lang w:eastAsia="en-NZ"/>
              </w:rPr>
            </w:pPr>
          </w:p>
        </w:tc>
        <w:tc>
          <w:tcPr>
            <w:tcW w:w="0" w:type="auto"/>
          </w:tcPr>
          <w:p w14:paraId="3E9330BD"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2FC1A7AA" w14:textId="77777777" w:rsidR="00EB7645" w:rsidRPr="00BE00C7" w:rsidRDefault="002F1B72" w:rsidP="00BE00C7">
            <w:pPr>
              <w:pStyle w:val="OutcomeDescription"/>
              <w:spacing w:before="120" w:after="120"/>
              <w:rPr>
                <w:rFonts w:cs="Arial"/>
                <w:lang w:eastAsia="en-NZ"/>
              </w:rPr>
            </w:pPr>
            <w:r w:rsidRPr="00BE00C7">
              <w:rPr>
                <w:rFonts w:cs="Arial"/>
                <w:lang w:eastAsia="en-NZ"/>
              </w:rPr>
              <w:t>The cook consults with residents to gain feedback of the food services and adjusts the menu if any special requests, including cultural requests. The cook advised that they had planned celebrations for Matariki, including choice of Māori foods. The cook id</w:t>
            </w:r>
            <w:r w:rsidRPr="00BE00C7">
              <w:rPr>
                <w:rFonts w:cs="Arial"/>
                <w:lang w:eastAsia="en-NZ"/>
              </w:rPr>
              <w:t xml:space="preserve">entifies as Māori and is assisting staff with understanding of Māori tapu and noa. </w:t>
            </w:r>
          </w:p>
          <w:p w14:paraId="3349F8E7" w14:textId="77777777" w:rsidR="00EB7645" w:rsidRPr="00BE00C7" w:rsidRDefault="002F1B72" w:rsidP="00BE00C7">
            <w:pPr>
              <w:pStyle w:val="OutcomeDescription"/>
              <w:spacing w:before="120" w:after="120"/>
              <w:rPr>
                <w:rFonts w:cs="Arial"/>
                <w:lang w:eastAsia="en-NZ"/>
              </w:rPr>
            </w:pPr>
          </w:p>
        </w:tc>
      </w:tr>
      <w:tr w:rsidR="002B186D" w14:paraId="6D01C202" w14:textId="77777777">
        <w:tc>
          <w:tcPr>
            <w:tcW w:w="0" w:type="auto"/>
          </w:tcPr>
          <w:p w14:paraId="7023F84F"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EF9ED2E"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w:t>
            </w:r>
            <w:r w:rsidRPr="00BE00C7">
              <w:rPr>
                <w:rFonts w:cs="Arial"/>
                <w:lang w:eastAsia="en-NZ"/>
              </w:rPr>
              <w:t>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w:t>
            </w:r>
            <w:r w:rsidRPr="00BE00C7">
              <w:rPr>
                <w:rFonts w:cs="Arial"/>
                <w:lang w:eastAsia="en-NZ"/>
              </w:rPr>
              <w:t>ice experience consistency and continuity when leaving our services. We work alongside each person and whānau to provide and coordinate a supported transition of care or support.</w:t>
            </w:r>
          </w:p>
          <w:p w14:paraId="450CC890" w14:textId="77777777" w:rsidR="00EB7645" w:rsidRPr="00BE00C7" w:rsidRDefault="002F1B72" w:rsidP="00BE00C7">
            <w:pPr>
              <w:pStyle w:val="OutcomeDescription"/>
              <w:spacing w:before="120" w:after="120"/>
              <w:rPr>
                <w:rFonts w:cs="Arial"/>
                <w:lang w:eastAsia="en-NZ"/>
              </w:rPr>
            </w:pPr>
          </w:p>
        </w:tc>
        <w:tc>
          <w:tcPr>
            <w:tcW w:w="0" w:type="auto"/>
          </w:tcPr>
          <w:p w14:paraId="167727C3"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743D2972" w14:textId="77777777" w:rsidR="00EB7645" w:rsidRPr="00BE00C7" w:rsidRDefault="002F1B72" w:rsidP="00BE00C7">
            <w:pPr>
              <w:pStyle w:val="OutcomeDescription"/>
              <w:spacing w:before="120" w:after="120"/>
              <w:rPr>
                <w:rFonts w:cs="Arial"/>
                <w:lang w:eastAsia="en-NZ"/>
              </w:rPr>
            </w:pPr>
            <w:r w:rsidRPr="00BE00C7">
              <w:rPr>
                <w:rFonts w:cs="Arial"/>
                <w:lang w:eastAsia="en-NZ"/>
              </w:rPr>
              <w:t>The transfer and discharge of resident management policy ensures a smooth</w:t>
            </w:r>
            <w:r w:rsidRPr="00BE00C7">
              <w:rPr>
                <w:rFonts w:cs="Arial"/>
                <w:lang w:eastAsia="en-NZ"/>
              </w:rPr>
              <w:t>, safe, and well organised transfer or discharge of residents. The registered nurses interviewed described exits, discharges or transfers are coordinated in collaboration with the resident and whānau to ensure continuity of care. There was evidence that re</w:t>
            </w:r>
            <w:r w:rsidRPr="00BE00C7">
              <w:rPr>
                <w:rFonts w:cs="Arial"/>
                <w:lang w:eastAsia="en-NZ"/>
              </w:rPr>
              <w:t xml:space="preserve">sidents and their families were involved for all exits or discharges to and from the service and have the opportunity to ask questions. </w:t>
            </w:r>
          </w:p>
          <w:p w14:paraId="696BF0CC" w14:textId="77777777" w:rsidR="00EB7645" w:rsidRPr="00BE00C7" w:rsidRDefault="002F1B72" w:rsidP="00BE00C7">
            <w:pPr>
              <w:pStyle w:val="OutcomeDescription"/>
              <w:spacing w:before="120" w:after="120"/>
              <w:rPr>
                <w:rFonts w:cs="Arial"/>
                <w:lang w:eastAsia="en-NZ"/>
              </w:rPr>
            </w:pPr>
          </w:p>
        </w:tc>
      </w:tr>
      <w:tr w:rsidR="002B186D" w14:paraId="1305A4C4" w14:textId="77777777">
        <w:tc>
          <w:tcPr>
            <w:tcW w:w="0" w:type="auto"/>
          </w:tcPr>
          <w:p w14:paraId="777CC940"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4.1: The facility</w:t>
            </w:r>
          </w:p>
          <w:p w14:paraId="09418647"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w:t>
            </w:r>
            <w:r w:rsidRPr="00BE00C7">
              <w:rPr>
                <w:rFonts w:cs="Arial"/>
                <w:lang w:eastAsia="en-NZ"/>
              </w:rPr>
              <w:t xml:space="preserve">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w:t>
            </w:r>
            <w:r w:rsidRPr="00BE00C7">
              <w:rPr>
                <w:rFonts w:cs="Arial"/>
                <w:lang w:eastAsia="en-NZ"/>
              </w:rPr>
              <w:t xml:space="preserve">, well maintained, tidy,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interaction, and function.</w:t>
            </w:r>
          </w:p>
          <w:p w14:paraId="31C9062B" w14:textId="77777777" w:rsidR="00EB7645" w:rsidRPr="00BE00C7" w:rsidRDefault="002F1B72" w:rsidP="00BE00C7">
            <w:pPr>
              <w:pStyle w:val="OutcomeDescription"/>
              <w:spacing w:before="120" w:after="120"/>
              <w:rPr>
                <w:rFonts w:cs="Arial"/>
                <w:lang w:eastAsia="en-NZ"/>
              </w:rPr>
            </w:pPr>
          </w:p>
        </w:tc>
        <w:tc>
          <w:tcPr>
            <w:tcW w:w="0" w:type="auto"/>
          </w:tcPr>
          <w:p w14:paraId="07FE7831"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5597BD" w14:textId="77777777" w:rsidR="00EB7645" w:rsidRPr="00BE00C7" w:rsidRDefault="002F1B72" w:rsidP="00BE00C7">
            <w:pPr>
              <w:pStyle w:val="OutcomeDescription"/>
              <w:spacing w:before="120" w:after="120"/>
              <w:rPr>
                <w:rFonts w:cs="Arial"/>
                <w:lang w:eastAsia="en-NZ"/>
              </w:rPr>
            </w:pPr>
            <w:r w:rsidRPr="00BE00C7">
              <w:rPr>
                <w:rFonts w:cs="Arial"/>
                <w:lang w:eastAsia="en-NZ"/>
              </w:rPr>
              <w:t>The ma</w:t>
            </w:r>
            <w:r w:rsidRPr="00BE00C7">
              <w:rPr>
                <w:rFonts w:cs="Arial"/>
                <w:lang w:eastAsia="en-NZ"/>
              </w:rPr>
              <w:t xml:space="preserve">intenance management policy ensures the interior and exterior of the facility are maintained to a high standard, and all equipment is maintained, serviced and safe. The building has a current warrant of fitness which expires on 16 November 2022. The owner </w:t>
            </w:r>
            <w:r w:rsidRPr="00BE00C7">
              <w:rPr>
                <w:rFonts w:cs="Arial"/>
                <w:lang w:eastAsia="en-NZ"/>
              </w:rPr>
              <w:t xml:space="preserve">is also the maintenance person, who is available Monday to Friday and on call. There are essential contractors who can be contacted 24 hours a day. Maintenance requests are completed on a form and checked off once competed by the maintenance person. </w:t>
            </w:r>
          </w:p>
          <w:p w14:paraId="16AB0062"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There</w:t>
            </w:r>
            <w:r w:rsidRPr="00BE00C7">
              <w:rPr>
                <w:rFonts w:cs="Arial"/>
                <w:lang w:eastAsia="en-NZ"/>
              </w:rPr>
              <w:t xml:space="preserve"> is a preventative maintenance schedule which is maintained. The planned maintenance schedule includes electrical testing and tagging, resident’s equipment checks, calibrations of weigh scales and clinical equipment and testing, which are all current. Week</w:t>
            </w:r>
            <w:r w:rsidRPr="00BE00C7">
              <w:rPr>
                <w:rFonts w:cs="Arial"/>
                <w:lang w:eastAsia="en-NZ"/>
              </w:rPr>
              <w:t>ly hot water tests are completed for resident areas and are below 45 degrees Celsius. Management advised future development would include consultation with local Māori iwi to ensure they reflect aspirations and identity of Māori.</w:t>
            </w:r>
          </w:p>
          <w:p w14:paraId="393A7775" w14:textId="77777777" w:rsidR="00EB7645" w:rsidRPr="00BE00C7" w:rsidRDefault="002F1B72" w:rsidP="00BE00C7">
            <w:pPr>
              <w:pStyle w:val="OutcomeDescription"/>
              <w:spacing w:before="120" w:after="120"/>
              <w:rPr>
                <w:rFonts w:cs="Arial"/>
                <w:lang w:eastAsia="en-NZ"/>
              </w:rPr>
            </w:pPr>
          </w:p>
        </w:tc>
      </w:tr>
      <w:tr w:rsidR="002B186D" w14:paraId="70041D02" w14:textId="77777777">
        <w:tc>
          <w:tcPr>
            <w:tcW w:w="0" w:type="auto"/>
          </w:tcPr>
          <w:p w14:paraId="5A8E9DD6"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 xml:space="preserve">Subsection 4.2: </w:t>
            </w:r>
            <w:r w:rsidRPr="00BE00C7">
              <w:rPr>
                <w:rFonts w:cs="Arial"/>
                <w:lang w:eastAsia="en-NZ"/>
              </w:rPr>
              <w:t>Security of people and workforce</w:t>
            </w:r>
          </w:p>
          <w:p w14:paraId="2C4A0225"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w:t>
            </w:r>
            <w:r w:rsidRPr="00BE00C7">
              <w:rPr>
                <w:rFonts w:cs="Arial"/>
                <w:lang w:eastAsia="en-NZ"/>
              </w:rPr>
              <w:t>roviders: We deliver care and support in a planned and safe way, including during an emergency or unexpected event.</w:t>
            </w:r>
          </w:p>
          <w:p w14:paraId="2E411265" w14:textId="77777777" w:rsidR="00EB7645" w:rsidRPr="00BE00C7" w:rsidRDefault="002F1B72" w:rsidP="00BE00C7">
            <w:pPr>
              <w:pStyle w:val="OutcomeDescription"/>
              <w:spacing w:before="120" w:after="120"/>
              <w:rPr>
                <w:rFonts w:cs="Arial"/>
                <w:lang w:eastAsia="en-NZ"/>
              </w:rPr>
            </w:pPr>
          </w:p>
        </w:tc>
        <w:tc>
          <w:tcPr>
            <w:tcW w:w="0" w:type="auto"/>
          </w:tcPr>
          <w:p w14:paraId="116B7513"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62771F36"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on 14 August 2015. Fire evacuation drills are </w:t>
            </w:r>
            <w:r w:rsidRPr="00BE00C7">
              <w:rPr>
                <w:rFonts w:cs="Arial"/>
                <w:lang w:eastAsia="en-NZ"/>
              </w:rPr>
              <w:t xml:space="preserve">held six-monthly (last drill on 16 June 2022). The building is secure after hours and staff complete security checks at night. There are closed circuit TV monitoring. The front door is set to closed from 5 pm until 8 am. </w:t>
            </w:r>
          </w:p>
          <w:p w14:paraId="0EF53522" w14:textId="77777777" w:rsidR="00EB7645" w:rsidRPr="00BE00C7" w:rsidRDefault="002F1B72" w:rsidP="00BE00C7">
            <w:pPr>
              <w:pStyle w:val="OutcomeDescription"/>
              <w:spacing w:before="120" w:after="120"/>
              <w:rPr>
                <w:rFonts w:cs="Arial"/>
                <w:lang w:eastAsia="en-NZ"/>
              </w:rPr>
            </w:pPr>
          </w:p>
        </w:tc>
      </w:tr>
      <w:tr w:rsidR="002B186D" w14:paraId="74F56A98" w14:textId="77777777">
        <w:tc>
          <w:tcPr>
            <w:tcW w:w="0" w:type="auto"/>
          </w:tcPr>
          <w:p w14:paraId="68D9D6C0"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5.2: The infection pr</w:t>
            </w:r>
            <w:r w:rsidRPr="00BE00C7">
              <w:rPr>
                <w:rFonts w:cs="Arial"/>
                <w:lang w:eastAsia="en-NZ"/>
              </w:rPr>
              <w:t>evention programme and implementation</w:t>
            </w:r>
          </w:p>
          <w:p w14:paraId="08107BDD"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w:t>
            </w:r>
            <w:r w:rsidRPr="00BE00C7">
              <w:rPr>
                <w:rFonts w:cs="Arial"/>
                <w:lang w:eastAsia="en-NZ"/>
              </w:rPr>
              <w:t>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B6C8747" w14:textId="77777777" w:rsidR="00EB7645" w:rsidRPr="00BE00C7" w:rsidRDefault="002F1B72" w:rsidP="00BE00C7">
            <w:pPr>
              <w:pStyle w:val="OutcomeDescription"/>
              <w:spacing w:before="120" w:after="120"/>
              <w:rPr>
                <w:rFonts w:cs="Arial"/>
                <w:lang w:eastAsia="en-NZ"/>
              </w:rPr>
            </w:pPr>
          </w:p>
        </w:tc>
        <w:tc>
          <w:tcPr>
            <w:tcW w:w="0" w:type="auto"/>
          </w:tcPr>
          <w:p w14:paraId="0D8E9F44"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3380998B" w14:textId="77777777" w:rsidR="00EB7645" w:rsidRPr="00BE00C7" w:rsidRDefault="002F1B72" w:rsidP="00BE00C7">
            <w:pPr>
              <w:pStyle w:val="OutcomeDescription"/>
              <w:spacing w:before="120" w:after="120"/>
              <w:rPr>
                <w:rFonts w:cs="Arial"/>
                <w:lang w:eastAsia="en-NZ"/>
              </w:rPr>
            </w:pPr>
            <w:r w:rsidRPr="00BE00C7">
              <w:rPr>
                <w:rFonts w:cs="Arial"/>
                <w:lang w:eastAsia="en-NZ"/>
              </w:rPr>
              <w:t>A pandemic response plan inc</w:t>
            </w:r>
            <w:r w:rsidRPr="00BE00C7">
              <w:rPr>
                <w:rFonts w:cs="Arial"/>
                <w:lang w:eastAsia="en-NZ"/>
              </w:rPr>
              <w:t>ludes site specific procedures. Personal protective equipment (PPE) is ordered, and stock balance is maintained to support any outbreak. Adequate PPE stocks was sighted in a dedicated storage area.</w:t>
            </w:r>
          </w:p>
          <w:p w14:paraId="678F38EB" w14:textId="77777777" w:rsidR="00EB7645" w:rsidRPr="00BE00C7" w:rsidRDefault="002F1B72" w:rsidP="00BE00C7">
            <w:pPr>
              <w:pStyle w:val="OutcomeDescription"/>
              <w:spacing w:before="120" w:after="120"/>
              <w:rPr>
                <w:rFonts w:cs="Arial"/>
                <w:lang w:eastAsia="en-NZ"/>
              </w:rPr>
            </w:pPr>
            <w:r w:rsidRPr="00BE00C7">
              <w:rPr>
                <w:rFonts w:cs="Arial"/>
                <w:lang w:eastAsia="en-NZ"/>
              </w:rPr>
              <w:t>The facility is working towards involving cultural kaitiak</w:t>
            </w:r>
            <w:r w:rsidRPr="00BE00C7">
              <w:rPr>
                <w:rFonts w:cs="Arial"/>
                <w:lang w:eastAsia="en-NZ"/>
              </w:rPr>
              <w:t>i representation on how te reo Māori can be incorporated into infection control information for Māori residents. Staff interviewed were knowledgeable around providing culturally safe practices to acknowledge the spirit of Te Tiriti o Waitangi.</w:t>
            </w:r>
          </w:p>
          <w:p w14:paraId="7C877DE3" w14:textId="77777777" w:rsidR="00EB7645" w:rsidRPr="00BE00C7" w:rsidRDefault="002F1B72" w:rsidP="00BE00C7">
            <w:pPr>
              <w:pStyle w:val="OutcomeDescription"/>
              <w:spacing w:before="120" w:after="120"/>
              <w:rPr>
                <w:rFonts w:cs="Arial"/>
                <w:lang w:eastAsia="en-NZ"/>
              </w:rPr>
            </w:pPr>
          </w:p>
        </w:tc>
      </w:tr>
      <w:tr w:rsidR="002B186D" w14:paraId="10B35143" w14:textId="77777777">
        <w:tc>
          <w:tcPr>
            <w:tcW w:w="0" w:type="auto"/>
          </w:tcPr>
          <w:p w14:paraId="06073040"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5.4: Surveillance of health care-associated infection (HAI)</w:t>
            </w:r>
          </w:p>
          <w:p w14:paraId="5CD2B16F"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w:t>
            </w:r>
            <w:r w:rsidRPr="00BE00C7">
              <w:rPr>
                <w:rFonts w:cs="Arial"/>
                <w:lang w:eastAsia="en-NZ"/>
              </w:rPr>
              <w:t>urveillance of HAIs and multi-drug-resistant organisms in accordance with national and regional surveillance programmes, agreed objectives, priorities, and methods specified in the infection prevention programme, and with an equity focus.</w:t>
            </w:r>
          </w:p>
          <w:p w14:paraId="19EDD348" w14:textId="77777777" w:rsidR="00EB7645" w:rsidRPr="00BE00C7" w:rsidRDefault="002F1B72" w:rsidP="00BE00C7">
            <w:pPr>
              <w:pStyle w:val="OutcomeDescription"/>
              <w:spacing w:before="120" w:after="120"/>
              <w:rPr>
                <w:rFonts w:cs="Arial"/>
                <w:lang w:eastAsia="en-NZ"/>
              </w:rPr>
            </w:pPr>
          </w:p>
        </w:tc>
        <w:tc>
          <w:tcPr>
            <w:tcW w:w="0" w:type="auto"/>
          </w:tcPr>
          <w:p w14:paraId="53CF3078"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35817"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Infection </w:t>
            </w:r>
            <w:r w:rsidRPr="00BE00C7">
              <w:rPr>
                <w:rFonts w:cs="Arial"/>
                <w:lang w:eastAsia="en-NZ"/>
              </w:rPr>
              <w:t xml:space="preserve">surveillance is an integral part of the infection control programme and is described in the infection control manual. Monthly infection data is collected for all infections based on signs, symptoms, and definition of infection. Infections are entered into </w:t>
            </w:r>
            <w:r w:rsidRPr="00BE00C7">
              <w:rPr>
                <w:rFonts w:cs="Arial"/>
                <w:lang w:eastAsia="en-NZ"/>
              </w:rPr>
              <w:t xml:space="preserve">the infection register on the electronic database. Surveillance of all infections (including organisms) is reported </w:t>
            </w:r>
            <w:r w:rsidRPr="00BE00C7">
              <w:rPr>
                <w:rFonts w:cs="Arial"/>
                <w:lang w:eastAsia="en-NZ"/>
              </w:rPr>
              <w:lastRenderedPageBreak/>
              <w:t>on a monthly infection summary. This data is monitored and analysed for trends, monthly and annually. The infection control coordinator comp</w:t>
            </w:r>
            <w:r w:rsidRPr="00BE00C7">
              <w:rPr>
                <w:rFonts w:cs="Arial"/>
                <w:lang w:eastAsia="en-NZ"/>
              </w:rPr>
              <w:t xml:space="preserve">letes a monthly review, and this is reported locally to all staff and to the owners. Infection control surveillance is discussed at the infection control team meeting, clinical, quality/health and safety, staff, and management meetings. Staff are informed </w:t>
            </w:r>
            <w:r w:rsidRPr="00BE00C7">
              <w:rPr>
                <w:rFonts w:cs="Arial"/>
                <w:lang w:eastAsia="en-NZ"/>
              </w:rPr>
              <w:t>through the variety of meetings held at the facility and also electronically. The service is working towards incorporating ethnicity data into surveillance methods and data captured around infections.</w:t>
            </w:r>
          </w:p>
          <w:p w14:paraId="1FD744CC" w14:textId="77777777" w:rsidR="00EB7645" w:rsidRPr="00BE00C7" w:rsidRDefault="002F1B72" w:rsidP="00BE00C7">
            <w:pPr>
              <w:pStyle w:val="OutcomeDescription"/>
              <w:spacing w:before="120" w:after="120"/>
              <w:rPr>
                <w:rFonts w:cs="Arial"/>
                <w:lang w:eastAsia="en-NZ"/>
              </w:rPr>
            </w:pPr>
            <w:r w:rsidRPr="00BE00C7">
              <w:rPr>
                <w:rFonts w:cs="Arial"/>
                <w:lang w:eastAsia="en-NZ"/>
              </w:rPr>
              <w:t>There have been two Covid-19 outbreaks since the previous audit (May and July 2022). The two outbreaks were documented with evidence of comprehensive management. The infection control coordinator interviewed described the daily update and debrief meeting t</w:t>
            </w:r>
            <w:r w:rsidRPr="00BE00C7">
              <w:rPr>
                <w:rFonts w:cs="Arial"/>
                <w:lang w:eastAsia="en-NZ"/>
              </w:rPr>
              <w:t xml:space="preserve">hat occurred, including an evaluation on what went well, what could have been done better, and discuss any learnings to promote system change and reduce risks. Residents and their families/whānau were updated regularly. </w:t>
            </w:r>
          </w:p>
          <w:p w14:paraId="207702CE" w14:textId="77777777" w:rsidR="00EB7645" w:rsidRPr="00BE00C7" w:rsidRDefault="002F1B72" w:rsidP="00BE00C7">
            <w:pPr>
              <w:pStyle w:val="OutcomeDescription"/>
              <w:spacing w:before="120" w:after="120"/>
              <w:rPr>
                <w:rFonts w:cs="Arial"/>
                <w:lang w:eastAsia="en-NZ"/>
              </w:rPr>
            </w:pPr>
          </w:p>
        </w:tc>
      </w:tr>
      <w:tr w:rsidR="002B186D" w14:paraId="5F3CB4E4" w14:textId="77777777">
        <w:tc>
          <w:tcPr>
            <w:tcW w:w="0" w:type="auto"/>
          </w:tcPr>
          <w:p w14:paraId="4A412233"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Subsection 5.5: Environment</w:t>
            </w:r>
          </w:p>
          <w:p w14:paraId="3FC9D478"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w:t>
            </w:r>
            <w:r w:rsidRPr="00BE00C7">
              <w:rPr>
                <w:rFonts w:cs="Arial"/>
                <w:lang w:eastAsia="en-NZ"/>
              </w:rPr>
              <w:t>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w:t>
            </w:r>
            <w:r w:rsidRPr="00BE00C7">
              <w:rPr>
                <w:rFonts w:cs="Arial"/>
                <w:lang w:eastAsia="en-NZ"/>
              </w:rPr>
              <w:t>lresistant organisms.</w:t>
            </w:r>
          </w:p>
          <w:p w14:paraId="3CE8E68C" w14:textId="77777777" w:rsidR="00EB7645" w:rsidRPr="00BE00C7" w:rsidRDefault="002F1B72" w:rsidP="00BE00C7">
            <w:pPr>
              <w:pStyle w:val="OutcomeDescription"/>
              <w:spacing w:before="120" w:after="120"/>
              <w:rPr>
                <w:rFonts w:cs="Arial"/>
                <w:lang w:eastAsia="en-NZ"/>
              </w:rPr>
            </w:pPr>
          </w:p>
        </w:tc>
        <w:tc>
          <w:tcPr>
            <w:tcW w:w="0" w:type="auto"/>
          </w:tcPr>
          <w:p w14:paraId="4DE1525D" w14:textId="77777777" w:rsidR="00EB7645" w:rsidRPr="00BE00C7" w:rsidRDefault="002F1B72" w:rsidP="00BE00C7">
            <w:pPr>
              <w:pStyle w:val="OutcomeDescription"/>
              <w:spacing w:before="120" w:after="120"/>
              <w:rPr>
                <w:rFonts w:cs="Arial"/>
                <w:lang w:eastAsia="en-NZ"/>
              </w:rPr>
            </w:pPr>
            <w:r w:rsidRPr="00BE00C7">
              <w:rPr>
                <w:rFonts w:cs="Arial"/>
                <w:lang w:eastAsia="en-NZ"/>
              </w:rPr>
              <w:t>FA</w:t>
            </w:r>
          </w:p>
        </w:tc>
        <w:tc>
          <w:tcPr>
            <w:tcW w:w="0" w:type="auto"/>
          </w:tcPr>
          <w:p w14:paraId="58219AE4" w14:textId="77777777" w:rsidR="00EB7645" w:rsidRPr="00BE00C7" w:rsidRDefault="002F1B72" w:rsidP="00BE00C7">
            <w:pPr>
              <w:pStyle w:val="OutcomeDescription"/>
              <w:spacing w:before="120" w:after="120"/>
              <w:rPr>
                <w:rFonts w:cs="Arial"/>
                <w:lang w:eastAsia="en-NZ"/>
              </w:rPr>
            </w:pPr>
            <w:r w:rsidRPr="00BE00C7">
              <w:rPr>
                <w:rFonts w:cs="Arial"/>
                <w:lang w:eastAsia="en-NZ"/>
              </w:rPr>
              <w:t>The service has addressed the previous certification shortfalls in relation to management of residents who smoke (NZS 8134:2008 criteria #1.4.1.1) and the cleaning of rooms (NZS 8134:2008 criteria 1.4.6.2). There is a no smoking p</w:t>
            </w:r>
            <w:r w:rsidRPr="00BE00C7">
              <w:rPr>
                <w:rFonts w:cs="Arial"/>
                <w:lang w:eastAsia="en-NZ"/>
              </w:rPr>
              <w:t>olicy and residents do not smoke in their rooms. On the day of audit, the residents’ rooms were clean. There are designated cleaning staff who described maintaining cleaning schedules. Cleaning is monitored through the internal audit programme which is rev</w:t>
            </w:r>
            <w:r w:rsidRPr="00BE00C7">
              <w:rPr>
                <w:rFonts w:cs="Arial"/>
                <w:lang w:eastAsia="en-NZ"/>
              </w:rPr>
              <w:t xml:space="preserve">iewed by the infection control coordinator. </w:t>
            </w:r>
          </w:p>
          <w:p w14:paraId="1C400641" w14:textId="77777777" w:rsidR="00EB7645" w:rsidRPr="00BE00C7" w:rsidRDefault="002F1B72" w:rsidP="00BE00C7">
            <w:pPr>
              <w:pStyle w:val="OutcomeDescription"/>
              <w:spacing w:before="120" w:after="120"/>
              <w:rPr>
                <w:rFonts w:cs="Arial"/>
                <w:lang w:eastAsia="en-NZ"/>
              </w:rPr>
            </w:pPr>
          </w:p>
        </w:tc>
      </w:tr>
      <w:tr w:rsidR="002B186D" w14:paraId="606EB336" w14:textId="77777777">
        <w:tc>
          <w:tcPr>
            <w:tcW w:w="0" w:type="auto"/>
          </w:tcPr>
          <w:p w14:paraId="36F48165" w14:textId="77777777" w:rsidR="00EB7645" w:rsidRPr="00BE00C7" w:rsidRDefault="002F1B72" w:rsidP="00BE00C7">
            <w:pPr>
              <w:pStyle w:val="OutcomeDescription"/>
              <w:spacing w:before="120" w:after="120"/>
              <w:rPr>
                <w:rFonts w:cs="Arial"/>
                <w:lang w:eastAsia="en-NZ"/>
              </w:rPr>
            </w:pPr>
            <w:r w:rsidRPr="00BE00C7">
              <w:rPr>
                <w:rFonts w:cs="Arial"/>
                <w:lang w:eastAsia="en-NZ"/>
              </w:rPr>
              <w:t>Subsection 6.1: A process of restraint</w:t>
            </w:r>
          </w:p>
          <w:p w14:paraId="5D14CF1D" w14:textId="77777777" w:rsidR="00EB7645" w:rsidRPr="00BE00C7" w:rsidRDefault="002F1B7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w:t>
            </w:r>
            <w:r w:rsidRPr="00BE00C7">
              <w:rPr>
                <w:rFonts w:cs="Arial"/>
                <w:lang w:eastAsia="en-NZ"/>
              </w:rPr>
              <w:t xml:space="preserve">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25A7A0F" w14:textId="77777777" w:rsidR="00EB7645" w:rsidRPr="00BE00C7" w:rsidRDefault="002F1B72" w:rsidP="00BE00C7">
            <w:pPr>
              <w:pStyle w:val="OutcomeDescription"/>
              <w:spacing w:before="120" w:after="120"/>
              <w:rPr>
                <w:rFonts w:cs="Arial"/>
                <w:lang w:eastAsia="en-NZ"/>
              </w:rPr>
            </w:pPr>
          </w:p>
        </w:tc>
        <w:tc>
          <w:tcPr>
            <w:tcW w:w="0" w:type="auto"/>
          </w:tcPr>
          <w:p w14:paraId="640941DA"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302F13" w14:textId="77777777" w:rsidR="00EB7645" w:rsidRPr="00BE00C7" w:rsidRDefault="002F1B72" w:rsidP="00BE00C7">
            <w:pPr>
              <w:pStyle w:val="OutcomeDescription"/>
              <w:spacing w:before="120" w:after="120"/>
              <w:rPr>
                <w:rFonts w:cs="Arial"/>
                <w:lang w:eastAsia="en-NZ"/>
              </w:rPr>
            </w:pPr>
            <w:r w:rsidRPr="00BE00C7">
              <w:rPr>
                <w:rFonts w:cs="Arial"/>
                <w:lang w:eastAsia="en-NZ"/>
              </w:rPr>
              <w:t>The facility is committed to p</w:t>
            </w:r>
            <w:r w:rsidRPr="00BE00C7">
              <w:rPr>
                <w:rFonts w:cs="Arial"/>
                <w:lang w:eastAsia="en-NZ"/>
              </w:rPr>
              <w:t>roviding services to residents without the use of restraint wherever possible. Restraint policy confirms that restraint consideration and application must be done in partnership with residents and families/whānau, and the choice of device must be the least</w:t>
            </w:r>
            <w:r w:rsidRPr="00BE00C7">
              <w:rPr>
                <w:rFonts w:cs="Arial"/>
                <w:lang w:eastAsia="en-NZ"/>
              </w:rPr>
              <w:t xml:space="preserve"> restrictive possible. At all times when restraint is considered, the facility </w:t>
            </w:r>
            <w:r w:rsidRPr="00BE00C7">
              <w:rPr>
                <w:rFonts w:cs="Arial"/>
                <w:lang w:eastAsia="en-NZ"/>
              </w:rPr>
              <w:lastRenderedPageBreak/>
              <w:t xml:space="preserve">will work in partnership with Māori, to promote and ensure services are mana enhancing. </w:t>
            </w:r>
          </w:p>
          <w:p w14:paraId="1D8AC572"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The designated restraint coordinator is a registered nurse. The coordinator interviewed </w:t>
            </w:r>
            <w:r w:rsidRPr="00BE00C7">
              <w:rPr>
                <w:rFonts w:cs="Arial"/>
                <w:lang w:eastAsia="en-NZ"/>
              </w:rPr>
              <w:t>demonstrated a sound understanding of the organisation’s policies, procedures and practice and their role and responsibilities. At the time of the audit, the facility had three hospital level residents utilising restraint (lap belts). Restraint documentati</w:t>
            </w:r>
            <w:r w:rsidRPr="00BE00C7">
              <w:rPr>
                <w:rFonts w:cs="Arial"/>
                <w:lang w:eastAsia="en-NZ"/>
              </w:rPr>
              <w:t xml:space="preserve">on reviewed evidenced residents (where appropriate) and families/whānau were involved in the review of restraint. </w:t>
            </w:r>
          </w:p>
          <w:p w14:paraId="6FC55C36" w14:textId="77777777" w:rsidR="00EB7645" w:rsidRPr="00BE00C7" w:rsidRDefault="002F1B72" w:rsidP="00BE00C7">
            <w:pPr>
              <w:pStyle w:val="OutcomeDescription"/>
              <w:spacing w:before="120" w:after="120"/>
              <w:rPr>
                <w:rFonts w:cs="Arial"/>
                <w:lang w:eastAsia="en-NZ"/>
              </w:rPr>
            </w:pPr>
            <w:r w:rsidRPr="00BE00C7">
              <w:rPr>
                <w:rFonts w:cs="Arial"/>
                <w:lang w:eastAsia="en-NZ"/>
              </w:rPr>
              <w:t>The use of restraint is to be reported in the registered nurse meetings and carried through to staff meetings. The restraint coordinator inte</w:t>
            </w:r>
            <w:r w:rsidRPr="00BE00C7">
              <w:rPr>
                <w:rFonts w:cs="Arial"/>
                <w:lang w:eastAsia="en-NZ"/>
              </w:rPr>
              <w:t>rviewed described the focus on restraint minimisation. The nurse manager reports restraint used and aggregated restraint data, along with other clinical indicators, to the owners/directors at least monthly. This data analysis supports the implementation of</w:t>
            </w:r>
            <w:r w:rsidRPr="00BE00C7">
              <w:rPr>
                <w:rFonts w:cs="Arial"/>
                <w:lang w:eastAsia="en-NZ"/>
              </w:rPr>
              <w:t xml:space="preserve"> their agreed strategy to ensure the health and safety of residents and staff.</w:t>
            </w:r>
          </w:p>
          <w:p w14:paraId="016F6D7F"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Staff regularly attend education and training in alternatives and the least </w:t>
            </w:r>
            <w:r w:rsidRPr="00BE00C7">
              <w:rPr>
                <w:rFonts w:cs="Arial"/>
                <w:lang w:eastAsia="en-NZ"/>
              </w:rPr>
              <w:t xml:space="preserve">restrictive methods, safe restraint practice, culturally appropriate interventions, and de-escalation techniques. Those interviewed demonstrated understanding about restraint procedures, risks when using restraint and monitoring requirements. </w:t>
            </w:r>
          </w:p>
          <w:p w14:paraId="2AC84794" w14:textId="77777777" w:rsidR="00EB7645" w:rsidRPr="00BE00C7" w:rsidRDefault="002F1B72" w:rsidP="00BE00C7">
            <w:pPr>
              <w:pStyle w:val="OutcomeDescription"/>
              <w:spacing w:before="120" w:after="120"/>
              <w:rPr>
                <w:rFonts w:cs="Arial"/>
                <w:lang w:eastAsia="en-NZ"/>
              </w:rPr>
            </w:pPr>
          </w:p>
        </w:tc>
      </w:tr>
    </w:tbl>
    <w:p w14:paraId="11DDF7AC" w14:textId="77777777" w:rsidR="00EB7645" w:rsidRPr="00BE00C7" w:rsidRDefault="002F1B72" w:rsidP="00BE00C7">
      <w:pPr>
        <w:pStyle w:val="OutcomeDescription"/>
        <w:spacing w:before="120" w:after="120"/>
        <w:rPr>
          <w:rFonts w:cs="Arial"/>
          <w:lang w:eastAsia="en-NZ"/>
        </w:rPr>
      </w:pPr>
      <w:bookmarkStart w:id="56" w:name="AuditSummaryAttainment"/>
      <w:bookmarkEnd w:id="56"/>
    </w:p>
    <w:p w14:paraId="0B734393" w14:textId="77777777" w:rsidR="00460D43" w:rsidRDefault="002F1B72">
      <w:pPr>
        <w:pStyle w:val="Heading1"/>
        <w:rPr>
          <w:rFonts w:cs="Arial"/>
        </w:rPr>
      </w:pPr>
      <w:r>
        <w:rPr>
          <w:rFonts w:cs="Arial"/>
        </w:rPr>
        <w:lastRenderedPageBreak/>
        <w:t>Specific results for criterion where corrective actions are required</w:t>
      </w:r>
    </w:p>
    <w:p w14:paraId="5FF419D2" w14:textId="77777777" w:rsidR="00460D43" w:rsidRDefault="002F1B7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w:t>
      </w:r>
      <w:r>
        <w:rPr>
          <w:rFonts w:cs="Arial"/>
          <w:sz w:val="24"/>
          <w:lang w:eastAsia="en-NZ"/>
        </w:rPr>
        <w:t>ns the criterion where corrective actions have been recorded.</w:t>
      </w:r>
    </w:p>
    <w:p w14:paraId="328F68B4" w14:textId="77777777" w:rsidR="00460D43" w:rsidRDefault="002F1B7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w:t>
      </w:r>
      <w:r w:rsidRPr="00FB778F">
        <w:rPr>
          <w:rFonts w:cs="Arial"/>
          <w:sz w:val="24"/>
          <w:lang w:eastAsia="en-NZ"/>
        </w:rPr>
        <w:t xml:space="preserve">gnising Māori, and supporting Māori in their aspirations, whatever they are (that is, recognising mana motuhake) relates to subsection 1.1: Pae ora healthy futures in Section 1 Our rights. </w:t>
      </w:r>
    </w:p>
    <w:p w14:paraId="42B08BF2" w14:textId="77777777" w:rsidR="00460D43" w:rsidRDefault="002F1B72">
      <w:pPr>
        <w:pStyle w:val="OutcomeDescription"/>
        <w:spacing w:before="240"/>
        <w:rPr>
          <w:rFonts w:cs="Arial"/>
          <w:sz w:val="24"/>
          <w:lang w:eastAsia="en-NZ"/>
        </w:rPr>
      </w:pPr>
      <w:r>
        <w:rPr>
          <w:rFonts w:cs="Arial"/>
          <w:sz w:val="24"/>
          <w:lang w:eastAsia="en-NZ"/>
        </w:rPr>
        <w:t>If there is a message “no data to display” instead of a table, the</w:t>
      </w:r>
      <w:r>
        <w:rPr>
          <w:rFonts w:cs="Arial"/>
          <w:sz w:val="24"/>
          <w:lang w:eastAsia="en-NZ"/>
        </w:rPr>
        <w:t>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1389"/>
        <w:gridCol w:w="2796"/>
        <w:gridCol w:w="2520"/>
        <w:gridCol w:w="2562"/>
      </w:tblGrid>
      <w:tr w:rsidR="002B186D" w14:paraId="42500180" w14:textId="77777777">
        <w:tc>
          <w:tcPr>
            <w:tcW w:w="0" w:type="auto"/>
          </w:tcPr>
          <w:p w14:paraId="09F5927E" w14:textId="77777777" w:rsidR="00EB7645" w:rsidRPr="00BE00C7" w:rsidRDefault="002F1B7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019B81" w14:textId="77777777" w:rsidR="00EB7645" w:rsidRPr="00BE00C7" w:rsidRDefault="002F1B7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B77264" w14:textId="77777777" w:rsidR="00EB7645" w:rsidRPr="00BE00C7" w:rsidRDefault="002F1B7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AC2797" w14:textId="77777777" w:rsidR="00EB7645" w:rsidRPr="00BE00C7" w:rsidRDefault="002F1B7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877ADB7" w14:textId="77777777" w:rsidR="00EB7645" w:rsidRPr="00BE00C7" w:rsidRDefault="002F1B7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186D" w14:paraId="4A0566BE" w14:textId="77777777">
        <w:tc>
          <w:tcPr>
            <w:tcW w:w="0" w:type="auto"/>
          </w:tcPr>
          <w:p w14:paraId="125651F0" w14:textId="77777777" w:rsidR="00EB7645" w:rsidRPr="00BE00C7" w:rsidRDefault="002F1B72" w:rsidP="00BE00C7">
            <w:pPr>
              <w:pStyle w:val="OutcomeDescription"/>
              <w:spacing w:before="120" w:after="120"/>
              <w:rPr>
                <w:rFonts w:cs="Arial"/>
                <w:lang w:eastAsia="en-NZ"/>
              </w:rPr>
            </w:pPr>
            <w:r w:rsidRPr="00BE00C7">
              <w:rPr>
                <w:rFonts w:cs="Arial"/>
                <w:lang w:eastAsia="en-NZ"/>
              </w:rPr>
              <w:t>Criterion 3.2.5</w:t>
            </w:r>
          </w:p>
          <w:p w14:paraId="14920DC7"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Planned review of a </w:t>
            </w:r>
            <w:r w:rsidRPr="00BE00C7">
              <w:rPr>
                <w:rFonts w:cs="Arial"/>
                <w:lang w:eastAsia="en-NZ"/>
              </w:rPr>
              <w:t>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w:t>
            </w:r>
            <w:r w:rsidRPr="00BE00C7">
              <w:rPr>
                <w:rFonts w:cs="Arial"/>
                <w:lang w:eastAsia="en-NZ"/>
              </w:rPr>
              <w:t>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process, and ensure changes are </w:t>
            </w:r>
            <w:r w:rsidRPr="00BE00C7">
              <w:rPr>
                <w:rFonts w:cs="Arial"/>
                <w:lang w:eastAsia="en-NZ"/>
              </w:rPr>
              <w:t>implemented;</w:t>
            </w:r>
            <w:r w:rsidRPr="00BE00C7">
              <w:rPr>
                <w:rFonts w:cs="Arial"/>
                <w:lang w:eastAsia="en-NZ"/>
              </w:rPr>
              <w:br/>
              <w:t xml:space="preserve">(e) Ensure that, where progress is different from expected, the service provider in collaboration with the person receiving services and whānau responds by initiating changes to the care or </w:t>
            </w:r>
            <w:r w:rsidRPr="00BE00C7">
              <w:rPr>
                <w:rFonts w:cs="Arial"/>
                <w:lang w:eastAsia="en-NZ"/>
              </w:rPr>
              <w:lastRenderedPageBreak/>
              <w:t>support plan.</w:t>
            </w:r>
          </w:p>
          <w:p w14:paraId="42273780" w14:textId="77777777" w:rsidR="00EB7645" w:rsidRPr="00BE00C7" w:rsidRDefault="002F1B72" w:rsidP="00BE00C7">
            <w:pPr>
              <w:pStyle w:val="OutcomeDescription"/>
              <w:spacing w:before="120" w:after="120"/>
              <w:rPr>
                <w:rFonts w:cs="Arial"/>
                <w:lang w:eastAsia="en-NZ"/>
              </w:rPr>
            </w:pPr>
          </w:p>
        </w:tc>
        <w:tc>
          <w:tcPr>
            <w:tcW w:w="0" w:type="auto"/>
          </w:tcPr>
          <w:p w14:paraId="758909C8" w14:textId="77777777" w:rsidR="00EB7645" w:rsidRPr="00BE00C7" w:rsidRDefault="002F1B7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5492728" w14:textId="77777777" w:rsidR="00EB7645" w:rsidRPr="00BE00C7" w:rsidRDefault="002F1B72" w:rsidP="00BE00C7">
            <w:pPr>
              <w:pStyle w:val="OutcomeDescription"/>
              <w:spacing w:before="120" w:after="120"/>
              <w:rPr>
                <w:rFonts w:cs="Arial"/>
                <w:lang w:eastAsia="en-NZ"/>
              </w:rPr>
            </w:pPr>
            <w:r w:rsidRPr="00BE00C7">
              <w:rPr>
                <w:rFonts w:cs="Arial"/>
                <w:lang w:eastAsia="en-NZ"/>
              </w:rPr>
              <w:t>Policy documents that care plan</w:t>
            </w:r>
            <w:r w:rsidRPr="00BE00C7">
              <w:rPr>
                <w:rFonts w:cs="Arial"/>
                <w:lang w:eastAsia="en-NZ"/>
              </w:rPr>
              <w:t xml:space="preserve"> evaluated are completed six-monthly or sooner if resident’s needs change. </w:t>
            </w:r>
          </w:p>
          <w:p w14:paraId="026FF9C9" w14:textId="77777777" w:rsidR="00EB7645" w:rsidRPr="00BE00C7" w:rsidRDefault="002F1B72" w:rsidP="00BE00C7">
            <w:pPr>
              <w:pStyle w:val="OutcomeDescription"/>
              <w:spacing w:before="120" w:after="120"/>
              <w:rPr>
                <w:rFonts w:cs="Arial"/>
                <w:lang w:eastAsia="en-NZ"/>
              </w:rPr>
            </w:pPr>
          </w:p>
        </w:tc>
        <w:tc>
          <w:tcPr>
            <w:tcW w:w="0" w:type="auto"/>
          </w:tcPr>
          <w:p w14:paraId="1CCE35BD" w14:textId="77777777" w:rsidR="00EB7645" w:rsidRPr="00BE00C7" w:rsidRDefault="002F1B72" w:rsidP="00BE00C7">
            <w:pPr>
              <w:pStyle w:val="OutcomeDescription"/>
              <w:spacing w:before="120" w:after="120"/>
              <w:rPr>
                <w:rFonts w:cs="Arial"/>
                <w:lang w:eastAsia="en-NZ"/>
              </w:rPr>
            </w:pPr>
            <w:r w:rsidRPr="00BE00C7">
              <w:rPr>
                <w:rFonts w:cs="Arial"/>
                <w:lang w:eastAsia="en-NZ"/>
              </w:rPr>
              <w:t>Five of six resident care plans reviewed had not been fully evaluated in the required time period.</w:t>
            </w:r>
          </w:p>
          <w:p w14:paraId="2DF06376" w14:textId="77777777" w:rsidR="00EB7645" w:rsidRPr="00BE00C7" w:rsidRDefault="002F1B72" w:rsidP="00BE00C7">
            <w:pPr>
              <w:pStyle w:val="OutcomeDescription"/>
              <w:spacing w:before="120" w:after="120"/>
              <w:rPr>
                <w:rFonts w:cs="Arial"/>
                <w:lang w:eastAsia="en-NZ"/>
              </w:rPr>
            </w:pPr>
          </w:p>
        </w:tc>
        <w:tc>
          <w:tcPr>
            <w:tcW w:w="0" w:type="auto"/>
          </w:tcPr>
          <w:p w14:paraId="7A248180" w14:textId="77777777" w:rsidR="00EB7645" w:rsidRPr="00BE00C7" w:rsidRDefault="002F1B72" w:rsidP="00BE00C7">
            <w:pPr>
              <w:pStyle w:val="OutcomeDescription"/>
              <w:spacing w:before="120" w:after="120"/>
              <w:rPr>
                <w:rFonts w:cs="Arial"/>
                <w:lang w:eastAsia="en-NZ"/>
              </w:rPr>
            </w:pPr>
            <w:r w:rsidRPr="00BE00C7">
              <w:rPr>
                <w:rFonts w:cs="Arial"/>
                <w:lang w:eastAsia="en-NZ"/>
              </w:rPr>
              <w:t xml:space="preserve">Ensure all care plans are evaluated six-monthly of sooner if the </w:t>
            </w:r>
            <w:r w:rsidRPr="00BE00C7">
              <w:rPr>
                <w:rFonts w:cs="Arial"/>
                <w:lang w:eastAsia="en-NZ"/>
              </w:rPr>
              <w:t>resident’s needs change.</w:t>
            </w:r>
          </w:p>
          <w:p w14:paraId="65891152" w14:textId="77777777" w:rsidR="00EB7645" w:rsidRPr="00BE00C7" w:rsidRDefault="002F1B72" w:rsidP="00BE00C7">
            <w:pPr>
              <w:pStyle w:val="OutcomeDescription"/>
              <w:spacing w:before="120" w:after="120"/>
              <w:rPr>
                <w:rFonts w:cs="Arial"/>
                <w:lang w:eastAsia="en-NZ"/>
              </w:rPr>
            </w:pPr>
          </w:p>
          <w:p w14:paraId="566A6083" w14:textId="77777777" w:rsidR="00EB7645" w:rsidRPr="00BE00C7" w:rsidRDefault="002F1B72" w:rsidP="00BE00C7">
            <w:pPr>
              <w:pStyle w:val="OutcomeDescription"/>
              <w:spacing w:before="120" w:after="120"/>
              <w:rPr>
                <w:rFonts w:cs="Arial"/>
                <w:lang w:eastAsia="en-NZ"/>
              </w:rPr>
            </w:pPr>
            <w:r w:rsidRPr="00BE00C7">
              <w:rPr>
                <w:rFonts w:cs="Arial"/>
                <w:lang w:eastAsia="en-NZ"/>
              </w:rPr>
              <w:t>90 days</w:t>
            </w:r>
          </w:p>
        </w:tc>
      </w:tr>
    </w:tbl>
    <w:p w14:paraId="4C43691B" w14:textId="77777777" w:rsidR="00EB7645" w:rsidRPr="00BE00C7" w:rsidRDefault="002F1B72" w:rsidP="00BE00C7">
      <w:pPr>
        <w:pStyle w:val="OutcomeDescription"/>
        <w:spacing w:before="120" w:after="120"/>
        <w:rPr>
          <w:rFonts w:cs="Arial"/>
          <w:lang w:eastAsia="en-NZ"/>
        </w:rPr>
      </w:pPr>
      <w:bookmarkStart w:id="57" w:name="AuditSummaryCAMCriterion"/>
      <w:bookmarkEnd w:id="57"/>
    </w:p>
    <w:p w14:paraId="512401BB" w14:textId="77777777" w:rsidR="00460D43" w:rsidRDefault="002F1B72">
      <w:pPr>
        <w:pStyle w:val="Heading1"/>
        <w:rPr>
          <w:rFonts w:cs="Arial"/>
        </w:rPr>
      </w:pPr>
      <w:r>
        <w:rPr>
          <w:rFonts w:cs="Arial"/>
        </w:rPr>
        <w:lastRenderedPageBreak/>
        <w:t>Specific results for criterion where a continuous improvement has been recorded</w:t>
      </w:r>
    </w:p>
    <w:p w14:paraId="6D63435D" w14:textId="77777777" w:rsidR="00460D43" w:rsidRDefault="002F1B7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w:t>
      </w:r>
      <w:r>
        <w:rPr>
          <w:rFonts w:cs="Arial"/>
          <w:sz w:val="24"/>
          <w:lang w:eastAsia="en-NZ"/>
        </w:rPr>
        <w:t>mprovement means that the provider can demonstrate achievement beyond the level required for full attainment.  The following table contains the criterion where the provider has been rated as having made corrective actions have been recorded.</w:t>
      </w:r>
    </w:p>
    <w:p w14:paraId="141C3E39" w14:textId="77777777" w:rsidR="00460D43" w:rsidRDefault="002F1B7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w:t>
      </w:r>
      <w:r w:rsidRPr="00FB778F">
        <w:rPr>
          <w:rFonts w:cs="Arial"/>
          <w:sz w:val="24"/>
          <w:lang w:eastAsia="en-NZ"/>
        </w:rPr>
        <w:t xml:space="preserve">erion can be linked to the relevant subsection by looking at the code.  For example,  Criterion 1.1.1 relates to subsection 1.1: Pae ora healthy futures in Section 1: Our rights. </w:t>
      </w:r>
    </w:p>
    <w:p w14:paraId="1A8BD8DE" w14:textId="77777777" w:rsidR="00460D43" w:rsidRDefault="002F1B72">
      <w:pPr>
        <w:pStyle w:val="OutcomeDescription"/>
        <w:spacing w:before="240"/>
        <w:rPr>
          <w:rFonts w:cs="Arial"/>
          <w:sz w:val="24"/>
          <w:lang w:eastAsia="en-NZ"/>
        </w:rPr>
      </w:pPr>
      <w:r>
        <w:rPr>
          <w:rFonts w:cs="Arial"/>
          <w:sz w:val="24"/>
          <w:lang w:eastAsia="en-NZ"/>
        </w:rPr>
        <w:t>If, instead of a table, these is a message “no data to display” then no cont</w:t>
      </w:r>
      <w:r>
        <w:rPr>
          <w:rFonts w:cs="Arial"/>
          <w:sz w:val="24"/>
          <w:lang w:eastAsia="en-NZ"/>
        </w:rPr>
        <w: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186D" w14:paraId="0B63729A" w14:textId="77777777">
        <w:tc>
          <w:tcPr>
            <w:tcW w:w="0" w:type="auto"/>
          </w:tcPr>
          <w:p w14:paraId="020B6D0E" w14:textId="77777777" w:rsidR="00EB7645" w:rsidRPr="00BE00C7" w:rsidRDefault="002F1B72" w:rsidP="00BE00C7">
            <w:pPr>
              <w:pStyle w:val="OutcomeDescription"/>
              <w:spacing w:before="120" w:after="120"/>
              <w:rPr>
                <w:rFonts w:cs="Arial"/>
                <w:lang w:eastAsia="en-NZ"/>
              </w:rPr>
            </w:pPr>
            <w:r w:rsidRPr="00BE00C7">
              <w:rPr>
                <w:rFonts w:cs="Arial"/>
                <w:lang w:eastAsia="en-NZ"/>
              </w:rPr>
              <w:t>No data to display</w:t>
            </w:r>
          </w:p>
        </w:tc>
      </w:tr>
    </w:tbl>
    <w:p w14:paraId="0130407D" w14:textId="77777777" w:rsidR="00EB7645" w:rsidRPr="00BE00C7" w:rsidRDefault="002F1B72" w:rsidP="00BE00C7">
      <w:pPr>
        <w:pStyle w:val="OutcomeDescription"/>
        <w:spacing w:before="120" w:after="120"/>
        <w:rPr>
          <w:rFonts w:cs="Arial"/>
          <w:lang w:eastAsia="en-NZ"/>
        </w:rPr>
      </w:pPr>
      <w:bookmarkStart w:id="58" w:name="AuditSummaryCAMImprovment"/>
      <w:bookmarkEnd w:id="58"/>
    </w:p>
    <w:p w14:paraId="3326AAE8" w14:textId="77777777" w:rsidR="008F3634" w:rsidRDefault="002F1B7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2EBD" w14:textId="77777777" w:rsidR="00000000" w:rsidRDefault="002F1B72">
      <w:r>
        <w:separator/>
      </w:r>
    </w:p>
  </w:endnote>
  <w:endnote w:type="continuationSeparator" w:id="0">
    <w:p w14:paraId="6145D9E9" w14:textId="77777777" w:rsidR="00000000" w:rsidRDefault="002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5D80" w14:textId="77777777" w:rsidR="000B00BC" w:rsidRDefault="002F1B72">
    <w:pPr>
      <w:pStyle w:val="Footer"/>
    </w:pPr>
  </w:p>
  <w:p w14:paraId="2B06A655" w14:textId="77777777" w:rsidR="005A4A55" w:rsidRDefault="002F1B72"/>
  <w:p w14:paraId="3927D283" w14:textId="77777777" w:rsidR="005A4A55" w:rsidRDefault="002F1B7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75E9" w14:textId="77777777" w:rsidR="000B00BC" w:rsidRPr="000B00BC" w:rsidRDefault="002F1B7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Sunrise Healthcare Limited - West Harbour Gardens</w:t>
    </w:r>
    <w:bookmarkEnd w:id="59"/>
    <w:r>
      <w:rPr>
        <w:rFonts w:cs="Arial"/>
        <w:sz w:val="16"/>
        <w:szCs w:val="20"/>
      </w:rPr>
      <w:tab/>
      <w:t xml:space="preserve">Date of Audit: </w:t>
    </w:r>
    <w:bookmarkStart w:id="60" w:name="AuditStartDate1"/>
    <w:r>
      <w:rPr>
        <w:rFonts w:cs="Arial"/>
        <w:sz w:val="16"/>
        <w:szCs w:val="20"/>
      </w:rPr>
      <w:t>1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DC51ED" w14:textId="77777777" w:rsidR="005A4A55" w:rsidRDefault="002F1B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942F" w14:textId="77777777" w:rsidR="000B00BC" w:rsidRDefault="002F1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5701" w14:textId="77777777" w:rsidR="00000000" w:rsidRDefault="002F1B72">
      <w:r>
        <w:separator/>
      </w:r>
    </w:p>
  </w:footnote>
  <w:footnote w:type="continuationSeparator" w:id="0">
    <w:p w14:paraId="5A2C7181" w14:textId="77777777" w:rsidR="00000000" w:rsidRDefault="002F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4881" w14:textId="77777777" w:rsidR="000B00BC" w:rsidRDefault="002F1B72">
    <w:pPr>
      <w:pStyle w:val="Header"/>
    </w:pPr>
  </w:p>
  <w:p w14:paraId="5EBA67EF" w14:textId="77777777" w:rsidR="005A4A55" w:rsidRDefault="002F1B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6EE" w14:textId="77777777" w:rsidR="000B00BC" w:rsidRDefault="002F1B72">
    <w:pPr>
      <w:pStyle w:val="Header"/>
    </w:pPr>
  </w:p>
  <w:p w14:paraId="0EC005A5" w14:textId="77777777" w:rsidR="005A4A55" w:rsidRDefault="002F1B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5116" w14:textId="77777777" w:rsidR="000B00BC" w:rsidRDefault="002F1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A302768">
      <w:start w:val="1"/>
      <w:numFmt w:val="decimal"/>
      <w:lvlText w:val="%1."/>
      <w:lvlJc w:val="left"/>
      <w:pPr>
        <w:ind w:left="360" w:hanging="360"/>
      </w:pPr>
    </w:lvl>
    <w:lvl w:ilvl="1" w:tplc="08005918" w:tentative="1">
      <w:start w:val="1"/>
      <w:numFmt w:val="lowerLetter"/>
      <w:lvlText w:val="%2."/>
      <w:lvlJc w:val="left"/>
      <w:pPr>
        <w:ind w:left="1080" w:hanging="360"/>
      </w:pPr>
    </w:lvl>
    <w:lvl w:ilvl="2" w:tplc="7A82407A" w:tentative="1">
      <w:start w:val="1"/>
      <w:numFmt w:val="lowerRoman"/>
      <w:lvlText w:val="%3."/>
      <w:lvlJc w:val="right"/>
      <w:pPr>
        <w:ind w:left="1800" w:hanging="180"/>
      </w:pPr>
    </w:lvl>
    <w:lvl w:ilvl="3" w:tplc="FF1A3E76" w:tentative="1">
      <w:start w:val="1"/>
      <w:numFmt w:val="decimal"/>
      <w:lvlText w:val="%4."/>
      <w:lvlJc w:val="left"/>
      <w:pPr>
        <w:ind w:left="2520" w:hanging="360"/>
      </w:pPr>
    </w:lvl>
    <w:lvl w:ilvl="4" w:tplc="C890DEB4" w:tentative="1">
      <w:start w:val="1"/>
      <w:numFmt w:val="lowerLetter"/>
      <w:lvlText w:val="%5."/>
      <w:lvlJc w:val="left"/>
      <w:pPr>
        <w:ind w:left="3240" w:hanging="360"/>
      </w:pPr>
    </w:lvl>
    <w:lvl w:ilvl="5" w:tplc="359C0250" w:tentative="1">
      <w:start w:val="1"/>
      <w:numFmt w:val="lowerRoman"/>
      <w:lvlText w:val="%6."/>
      <w:lvlJc w:val="right"/>
      <w:pPr>
        <w:ind w:left="3960" w:hanging="180"/>
      </w:pPr>
    </w:lvl>
    <w:lvl w:ilvl="6" w:tplc="38CA02D4" w:tentative="1">
      <w:start w:val="1"/>
      <w:numFmt w:val="decimal"/>
      <w:lvlText w:val="%7."/>
      <w:lvlJc w:val="left"/>
      <w:pPr>
        <w:ind w:left="4680" w:hanging="360"/>
      </w:pPr>
    </w:lvl>
    <w:lvl w:ilvl="7" w:tplc="CB38B00C" w:tentative="1">
      <w:start w:val="1"/>
      <w:numFmt w:val="lowerLetter"/>
      <w:lvlText w:val="%8."/>
      <w:lvlJc w:val="left"/>
      <w:pPr>
        <w:ind w:left="5400" w:hanging="360"/>
      </w:pPr>
    </w:lvl>
    <w:lvl w:ilvl="8" w:tplc="533A65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765D3A">
      <w:start w:val="1"/>
      <w:numFmt w:val="bullet"/>
      <w:lvlText w:val=""/>
      <w:lvlJc w:val="left"/>
      <w:pPr>
        <w:ind w:left="720" w:hanging="360"/>
      </w:pPr>
      <w:rPr>
        <w:rFonts w:ascii="Symbol" w:hAnsi="Symbol" w:hint="default"/>
      </w:rPr>
    </w:lvl>
    <w:lvl w:ilvl="1" w:tplc="E9D4F6C0" w:tentative="1">
      <w:start w:val="1"/>
      <w:numFmt w:val="bullet"/>
      <w:lvlText w:val="o"/>
      <w:lvlJc w:val="left"/>
      <w:pPr>
        <w:ind w:left="1440" w:hanging="360"/>
      </w:pPr>
      <w:rPr>
        <w:rFonts w:ascii="Courier New" w:hAnsi="Courier New" w:cs="Courier New" w:hint="default"/>
      </w:rPr>
    </w:lvl>
    <w:lvl w:ilvl="2" w:tplc="ABD22062" w:tentative="1">
      <w:start w:val="1"/>
      <w:numFmt w:val="bullet"/>
      <w:lvlText w:val=""/>
      <w:lvlJc w:val="left"/>
      <w:pPr>
        <w:ind w:left="2160" w:hanging="360"/>
      </w:pPr>
      <w:rPr>
        <w:rFonts w:ascii="Wingdings" w:hAnsi="Wingdings" w:hint="default"/>
      </w:rPr>
    </w:lvl>
    <w:lvl w:ilvl="3" w:tplc="B3FC3FD2" w:tentative="1">
      <w:start w:val="1"/>
      <w:numFmt w:val="bullet"/>
      <w:lvlText w:val=""/>
      <w:lvlJc w:val="left"/>
      <w:pPr>
        <w:ind w:left="2880" w:hanging="360"/>
      </w:pPr>
      <w:rPr>
        <w:rFonts w:ascii="Symbol" w:hAnsi="Symbol" w:hint="default"/>
      </w:rPr>
    </w:lvl>
    <w:lvl w:ilvl="4" w:tplc="B950E058" w:tentative="1">
      <w:start w:val="1"/>
      <w:numFmt w:val="bullet"/>
      <w:lvlText w:val="o"/>
      <w:lvlJc w:val="left"/>
      <w:pPr>
        <w:ind w:left="3600" w:hanging="360"/>
      </w:pPr>
      <w:rPr>
        <w:rFonts w:ascii="Courier New" w:hAnsi="Courier New" w:cs="Courier New" w:hint="default"/>
      </w:rPr>
    </w:lvl>
    <w:lvl w:ilvl="5" w:tplc="0ED0C3A6" w:tentative="1">
      <w:start w:val="1"/>
      <w:numFmt w:val="bullet"/>
      <w:lvlText w:val=""/>
      <w:lvlJc w:val="left"/>
      <w:pPr>
        <w:ind w:left="4320" w:hanging="360"/>
      </w:pPr>
      <w:rPr>
        <w:rFonts w:ascii="Wingdings" w:hAnsi="Wingdings" w:hint="default"/>
      </w:rPr>
    </w:lvl>
    <w:lvl w:ilvl="6" w:tplc="29C2652C" w:tentative="1">
      <w:start w:val="1"/>
      <w:numFmt w:val="bullet"/>
      <w:lvlText w:val=""/>
      <w:lvlJc w:val="left"/>
      <w:pPr>
        <w:ind w:left="5040" w:hanging="360"/>
      </w:pPr>
      <w:rPr>
        <w:rFonts w:ascii="Symbol" w:hAnsi="Symbol" w:hint="default"/>
      </w:rPr>
    </w:lvl>
    <w:lvl w:ilvl="7" w:tplc="D91822D0" w:tentative="1">
      <w:start w:val="1"/>
      <w:numFmt w:val="bullet"/>
      <w:lvlText w:val="o"/>
      <w:lvlJc w:val="left"/>
      <w:pPr>
        <w:ind w:left="5760" w:hanging="360"/>
      </w:pPr>
      <w:rPr>
        <w:rFonts w:ascii="Courier New" w:hAnsi="Courier New" w:cs="Courier New" w:hint="default"/>
      </w:rPr>
    </w:lvl>
    <w:lvl w:ilvl="8" w:tplc="DD56EC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6D"/>
    <w:rsid w:val="002B186D"/>
    <w:rsid w:val="002F1B72"/>
    <w:rsid w:val="00447A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19D9"/>
  <w15:docId w15:val="{6DA27493-9487-46DA-B710-CACB4B1F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8758</Words>
  <Characters>49927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2023-05-03T01:33:00Z</dcterms:created>
  <dcterms:modified xsi:type="dcterms:W3CDTF">2023-05-03T01:33:00Z</dcterms:modified>
</cp:coreProperties>
</file>