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130B" w14:textId="77777777" w:rsidR="00460D43" w:rsidRDefault="00A44102">
      <w:pPr>
        <w:pStyle w:val="Heading1"/>
        <w:rPr>
          <w:rFonts w:cs="Arial"/>
        </w:rPr>
      </w:pPr>
      <w:bookmarkStart w:id="0" w:name="PRMS_RIName"/>
      <w:r>
        <w:rPr>
          <w:rFonts w:cs="Arial"/>
        </w:rPr>
        <w:t>Norfolk Lodge Waitara Limited - Norfolk Lodge Rest Home</w:t>
      </w:r>
      <w:bookmarkEnd w:id="0"/>
    </w:p>
    <w:p w14:paraId="14664E43" w14:textId="77777777" w:rsidR="00460D43" w:rsidRDefault="00A44102">
      <w:pPr>
        <w:pStyle w:val="Heading2"/>
        <w:spacing w:after="0"/>
        <w:rPr>
          <w:rFonts w:cs="Arial"/>
        </w:rPr>
      </w:pPr>
      <w:r>
        <w:rPr>
          <w:rFonts w:cs="Arial"/>
        </w:rPr>
        <w:t>Introduction</w:t>
      </w:r>
    </w:p>
    <w:p w14:paraId="33D51BD5" w14:textId="77777777" w:rsidR="00460D43" w:rsidRDefault="00A4410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1999CC3" w14:textId="77777777" w:rsidR="00460D43" w:rsidRDefault="00A4410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D1FAB46" w14:textId="77777777" w:rsidR="00460D43" w:rsidRDefault="00A4410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2FA6C61" w14:textId="77777777" w:rsidR="00460D43" w:rsidRDefault="00A4410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C1C97CF" w14:textId="77777777" w:rsidR="00460D43" w:rsidRDefault="00A44102">
      <w:pPr>
        <w:spacing w:before="240" w:after="240"/>
        <w:rPr>
          <w:rFonts w:cs="Arial"/>
          <w:lang w:eastAsia="en-NZ"/>
        </w:rPr>
      </w:pPr>
      <w:r>
        <w:rPr>
          <w:rFonts w:cs="Arial"/>
          <w:lang w:eastAsia="en-NZ"/>
        </w:rPr>
        <w:t>The specifics of this audit included:</w:t>
      </w:r>
    </w:p>
    <w:p w14:paraId="1FF8C07C" w14:textId="77777777" w:rsidR="009D18F5" w:rsidRPr="009D18F5" w:rsidRDefault="00A44102" w:rsidP="009D18F5">
      <w:pPr>
        <w:pBdr>
          <w:top w:val="single" w:sz="4" w:space="1" w:color="auto"/>
          <w:left w:val="single" w:sz="4" w:space="4" w:color="auto"/>
          <w:bottom w:val="single" w:sz="4" w:space="1" w:color="auto"/>
          <w:right w:val="single" w:sz="4" w:space="4" w:color="auto"/>
        </w:pBdr>
        <w:rPr>
          <w:rFonts w:cs="Arial"/>
        </w:rPr>
      </w:pPr>
    </w:p>
    <w:p w14:paraId="24FD1842" w14:textId="77777777" w:rsidR="005A5115" w:rsidRPr="009418D4" w:rsidRDefault="00A4410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Norfolk Lodge Waitara Limited</w:t>
      </w:r>
      <w:bookmarkEnd w:id="4"/>
    </w:p>
    <w:p w14:paraId="1C987332" w14:textId="77777777" w:rsidR="005A5115" w:rsidRPr="009418D4" w:rsidRDefault="00A441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Norfolk Lodge Rest Home</w:t>
      </w:r>
      <w:bookmarkEnd w:id="5"/>
    </w:p>
    <w:p w14:paraId="1F880920" w14:textId="77777777" w:rsidR="005A5115" w:rsidRPr="009418D4" w:rsidRDefault="00A441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40D2E0CC" w14:textId="77777777" w:rsidR="005A5115" w:rsidRPr="009418D4" w:rsidRDefault="00A441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February 2023</w:t>
      </w:r>
      <w:bookmarkEnd w:id="7"/>
      <w:r w:rsidRPr="009418D4">
        <w:rPr>
          <w:rFonts w:cs="Arial"/>
        </w:rPr>
        <w:tab/>
        <w:t xml:space="preserve">End date: </w:t>
      </w:r>
      <w:bookmarkStart w:id="8" w:name="AuditEndDate"/>
      <w:r>
        <w:rPr>
          <w:rFonts w:cs="Arial"/>
        </w:rPr>
        <w:t>21 February 2023</w:t>
      </w:r>
      <w:bookmarkEnd w:id="8"/>
    </w:p>
    <w:p w14:paraId="7506D995" w14:textId="77777777" w:rsidR="005A5115" w:rsidRPr="009418D4" w:rsidRDefault="00A4410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2D6236A" w14:textId="77777777" w:rsidR="00E2138A" w:rsidRPr="009418D4" w:rsidRDefault="00A4410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w:t>
      </w:r>
      <w:r w:rsidRPr="009D18F5">
        <w:rPr>
          <w:rFonts w:cs="Arial"/>
          <w:b/>
        </w:rPr>
        <w:t>dit on the first day of the audit:</w:t>
      </w:r>
      <w:r w:rsidRPr="009418D4">
        <w:rPr>
          <w:rFonts w:cs="Arial"/>
        </w:rPr>
        <w:t xml:space="preserve"> </w:t>
      </w:r>
      <w:bookmarkStart w:id="10" w:name="BedsOccupied"/>
      <w:r w:rsidRPr="009418D4">
        <w:rPr>
          <w:rFonts w:cs="Arial"/>
        </w:rPr>
        <w:t>36</w:t>
      </w:r>
      <w:bookmarkEnd w:id="10"/>
    </w:p>
    <w:p w14:paraId="0C195DC5" w14:textId="77777777" w:rsidR="009D18F5" w:rsidRDefault="00A44102" w:rsidP="009D18F5">
      <w:pPr>
        <w:pBdr>
          <w:top w:val="single" w:sz="4" w:space="1" w:color="auto"/>
          <w:left w:val="single" w:sz="4" w:space="4" w:color="auto"/>
          <w:bottom w:val="single" w:sz="4" w:space="1" w:color="auto"/>
          <w:right w:val="single" w:sz="4" w:space="4" w:color="auto"/>
        </w:pBdr>
        <w:rPr>
          <w:rFonts w:cs="Arial"/>
          <w:lang w:eastAsia="en-NZ"/>
        </w:rPr>
      </w:pPr>
    </w:p>
    <w:p w14:paraId="442F1440" w14:textId="77777777" w:rsidR="00460D43" w:rsidRDefault="00A44102">
      <w:pPr>
        <w:pStyle w:val="Heading1"/>
        <w:rPr>
          <w:rFonts w:cs="Arial"/>
        </w:rPr>
      </w:pPr>
      <w:r>
        <w:rPr>
          <w:rFonts w:cs="Arial"/>
        </w:rPr>
        <w:lastRenderedPageBreak/>
        <w:t>Executive summary of the audit</w:t>
      </w:r>
    </w:p>
    <w:p w14:paraId="5D28B23E" w14:textId="77777777" w:rsidR="00460D43" w:rsidRDefault="00A44102">
      <w:pPr>
        <w:pStyle w:val="Heading2"/>
        <w:rPr>
          <w:rFonts w:cs="Arial"/>
        </w:rPr>
      </w:pPr>
      <w:r>
        <w:rPr>
          <w:rFonts w:cs="Arial"/>
        </w:rPr>
        <w:t>Introduction</w:t>
      </w:r>
    </w:p>
    <w:p w14:paraId="7D4AC9F0" w14:textId="77777777" w:rsidR="00460D43" w:rsidRDefault="00A4410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w:t>
      </w:r>
      <w:r w:rsidRPr="00FB778F">
        <w:rPr>
          <w:rFonts w:cs="Arial"/>
          <w:lang w:eastAsia="en-NZ"/>
        </w:rPr>
        <w:t>ility Services Standard:</w:t>
      </w:r>
    </w:p>
    <w:p w14:paraId="3931FF17" w14:textId="77777777" w:rsidR="00FB778F" w:rsidRDefault="00A4410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13D56B" w14:textId="77777777" w:rsidR="00FB778F" w:rsidRDefault="00A4410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9EF4F52" w14:textId="77777777" w:rsidR="00FB778F" w:rsidRDefault="00A4410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CC2FABF" w14:textId="77777777" w:rsidR="00FB778F" w:rsidRDefault="00A4410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F1A31D2" w14:textId="77777777" w:rsidR="00FB778F" w:rsidRDefault="00A4410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AF64D96" w14:textId="77777777" w:rsidR="00FB778F" w:rsidRDefault="00A4410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60B368E" w14:textId="77777777" w:rsidR="00460D43" w:rsidRDefault="00A44102">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738AEDE" w14:textId="77777777" w:rsidR="00460D43" w:rsidRDefault="00A4410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2138A" w14:paraId="2DF38524" w14:textId="77777777">
        <w:trPr>
          <w:cantSplit/>
          <w:tblHeader/>
        </w:trPr>
        <w:tc>
          <w:tcPr>
            <w:tcW w:w="1260" w:type="dxa"/>
            <w:tcBorders>
              <w:bottom w:val="single" w:sz="4" w:space="0" w:color="000000"/>
            </w:tcBorders>
            <w:vAlign w:val="center"/>
          </w:tcPr>
          <w:p w14:paraId="149946DA" w14:textId="77777777" w:rsidR="00460D43" w:rsidRDefault="00A4410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3FE89E" w14:textId="77777777" w:rsidR="00460D43" w:rsidRDefault="00A4410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CBE3EB" w14:textId="77777777" w:rsidR="00460D43" w:rsidRDefault="00A44102">
            <w:pPr>
              <w:spacing w:before="60" w:after="60"/>
              <w:rPr>
                <w:rFonts w:eastAsia="Calibri"/>
                <w:b/>
                <w:szCs w:val="24"/>
              </w:rPr>
            </w:pPr>
            <w:r>
              <w:rPr>
                <w:rFonts w:eastAsia="Calibri"/>
                <w:b/>
                <w:szCs w:val="24"/>
              </w:rPr>
              <w:t>Definition</w:t>
            </w:r>
          </w:p>
        </w:tc>
      </w:tr>
      <w:tr w:rsidR="00E2138A" w14:paraId="41F1BEA8" w14:textId="77777777">
        <w:trPr>
          <w:cantSplit/>
          <w:trHeight w:val="964"/>
        </w:trPr>
        <w:tc>
          <w:tcPr>
            <w:tcW w:w="1260" w:type="dxa"/>
            <w:tcBorders>
              <w:bottom w:val="single" w:sz="4" w:space="0" w:color="000000"/>
            </w:tcBorders>
            <w:shd w:val="clear" w:color="0066FF" w:fill="0000FF"/>
            <w:vAlign w:val="center"/>
          </w:tcPr>
          <w:p w14:paraId="72477697" w14:textId="77777777" w:rsidR="00460D43" w:rsidRDefault="00A44102">
            <w:pPr>
              <w:spacing w:before="60" w:after="60"/>
              <w:rPr>
                <w:rFonts w:eastAsia="Calibri"/>
                <w:szCs w:val="24"/>
              </w:rPr>
            </w:pPr>
          </w:p>
        </w:tc>
        <w:tc>
          <w:tcPr>
            <w:tcW w:w="7095" w:type="dxa"/>
            <w:tcBorders>
              <w:bottom w:val="single" w:sz="4" w:space="0" w:color="000000"/>
            </w:tcBorders>
            <w:shd w:val="clear" w:color="auto" w:fill="auto"/>
            <w:vAlign w:val="center"/>
          </w:tcPr>
          <w:p w14:paraId="3A9D67C1" w14:textId="77777777" w:rsidR="00460D43" w:rsidRDefault="00A44102">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3A23C57" w14:textId="686D6AD5" w:rsidR="00460D43" w:rsidRDefault="00A44102">
            <w:pPr>
              <w:spacing w:before="60" w:after="60"/>
              <w:ind w:left="50"/>
              <w:rPr>
                <w:rFonts w:eastAsia="Calibri"/>
                <w:szCs w:val="24"/>
              </w:rPr>
            </w:pPr>
            <w:r w:rsidRPr="00FB778F">
              <w:rPr>
                <w:rFonts w:eastAsia="Calibri"/>
                <w:szCs w:val="24"/>
              </w:rPr>
              <w:t xml:space="preserve">All subsections applicable to this service </w:t>
            </w:r>
            <w:r w:rsidR="005C36C7">
              <w:rPr>
                <w:rFonts w:eastAsia="Calibri"/>
                <w:szCs w:val="24"/>
              </w:rPr>
              <w:t xml:space="preserve">are </w:t>
            </w:r>
            <w:r w:rsidRPr="00FB778F">
              <w:rPr>
                <w:rFonts w:eastAsia="Calibri"/>
                <w:szCs w:val="24"/>
              </w:rPr>
              <w:t>fully attained with some subsections exceeded</w:t>
            </w:r>
          </w:p>
        </w:tc>
      </w:tr>
      <w:tr w:rsidR="00E2138A" w14:paraId="4D0630AC" w14:textId="77777777">
        <w:trPr>
          <w:cantSplit/>
          <w:trHeight w:val="964"/>
        </w:trPr>
        <w:tc>
          <w:tcPr>
            <w:tcW w:w="1260" w:type="dxa"/>
            <w:shd w:val="clear" w:color="33CC33" w:fill="00FF00"/>
            <w:vAlign w:val="center"/>
          </w:tcPr>
          <w:p w14:paraId="722BFFD4" w14:textId="77777777" w:rsidR="00460D43" w:rsidRDefault="00A44102">
            <w:pPr>
              <w:spacing w:before="60" w:after="60"/>
              <w:rPr>
                <w:rFonts w:eastAsia="Calibri"/>
                <w:szCs w:val="24"/>
              </w:rPr>
            </w:pPr>
          </w:p>
        </w:tc>
        <w:tc>
          <w:tcPr>
            <w:tcW w:w="7095" w:type="dxa"/>
            <w:shd w:val="clear" w:color="auto" w:fill="auto"/>
            <w:vAlign w:val="center"/>
          </w:tcPr>
          <w:p w14:paraId="1D026F30" w14:textId="77777777" w:rsidR="00460D43" w:rsidRDefault="00A4410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17051FE" w14:textId="1A5D9F00" w:rsidR="00460D43" w:rsidRDefault="00A44102">
            <w:pPr>
              <w:spacing w:before="60" w:after="60"/>
              <w:ind w:left="50"/>
              <w:rPr>
                <w:rFonts w:eastAsia="Calibri"/>
                <w:szCs w:val="24"/>
              </w:rPr>
            </w:pPr>
            <w:r w:rsidRPr="00FB778F">
              <w:rPr>
                <w:rFonts w:eastAsia="Calibri"/>
                <w:szCs w:val="24"/>
              </w:rPr>
              <w:t xml:space="preserve">Subsections applicable to this service </w:t>
            </w:r>
            <w:r w:rsidR="005C36C7">
              <w:rPr>
                <w:rFonts w:eastAsia="Calibri"/>
                <w:szCs w:val="24"/>
              </w:rPr>
              <w:t xml:space="preserve">are </w:t>
            </w:r>
            <w:r w:rsidRPr="00FB778F">
              <w:rPr>
                <w:rFonts w:eastAsia="Calibri"/>
                <w:szCs w:val="24"/>
              </w:rPr>
              <w:t>fully attained</w:t>
            </w:r>
          </w:p>
        </w:tc>
      </w:tr>
      <w:tr w:rsidR="00E2138A" w14:paraId="5973D8DA" w14:textId="77777777">
        <w:trPr>
          <w:cantSplit/>
          <w:trHeight w:val="964"/>
        </w:trPr>
        <w:tc>
          <w:tcPr>
            <w:tcW w:w="1260" w:type="dxa"/>
            <w:tcBorders>
              <w:bottom w:val="single" w:sz="4" w:space="0" w:color="000000"/>
            </w:tcBorders>
            <w:shd w:val="clear" w:color="auto" w:fill="FFFF00"/>
            <w:vAlign w:val="center"/>
          </w:tcPr>
          <w:p w14:paraId="0186278E" w14:textId="77777777" w:rsidR="00460D43" w:rsidRDefault="00A44102">
            <w:pPr>
              <w:spacing w:before="60" w:after="60"/>
              <w:rPr>
                <w:rFonts w:eastAsia="Calibri"/>
                <w:szCs w:val="24"/>
              </w:rPr>
            </w:pPr>
          </w:p>
        </w:tc>
        <w:tc>
          <w:tcPr>
            <w:tcW w:w="7095" w:type="dxa"/>
            <w:shd w:val="clear" w:color="auto" w:fill="auto"/>
            <w:vAlign w:val="center"/>
          </w:tcPr>
          <w:p w14:paraId="12A83533" w14:textId="77777777" w:rsidR="00460D43" w:rsidRDefault="00A44102">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A0DAB5C" w14:textId="78C0CBC2" w:rsidR="00460D43" w:rsidRDefault="00A44102">
            <w:pPr>
              <w:spacing w:before="60" w:after="60"/>
              <w:ind w:left="50"/>
              <w:rPr>
                <w:rFonts w:eastAsia="Calibri"/>
                <w:szCs w:val="24"/>
              </w:rPr>
            </w:pPr>
            <w:r w:rsidRPr="00FB778F">
              <w:rPr>
                <w:rFonts w:eastAsia="Calibri"/>
                <w:szCs w:val="24"/>
              </w:rPr>
              <w:t>Some subsections applicable to this service</w:t>
            </w:r>
            <w:r w:rsidR="005C36C7">
              <w:rPr>
                <w:rFonts w:eastAsia="Calibri"/>
                <w:szCs w:val="24"/>
              </w:rPr>
              <w:t xml:space="preserve"> are</w:t>
            </w:r>
            <w:r w:rsidRPr="00FB778F">
              <w:rPr>
                <w:rFonts w:eastAsia="Calibri"/>
                <w:szCs w:val="24"/>
              </w:rPr>
              <w:t xml:space="preserve"> partially attained and of low risk</w:t>
            </w:r>
          </w:p>
        </w:tc>
      </w:tr>
      <w:tr w:rsidR="00E2138A" w14:paraId="7CF2AA3F" w14:textId="77777777">
        <w:trPr>
          <w:cantSplit/>
          <w:trHeight w:val="964"/>
        </w:trPr>
        <w:tc>
          <w:tcPr>
            <w:tcW w:w="1260" w:type="dxa"/>
            <w:tcBorders>
              <w:bottom w:val="single" w:sz="4" w:space="0" w:color="000000"/>
            </w:tcBorders>
            <w:shd w:val="clear" w:color="auto" w:fill="FFC800"/>
            <w:vAlign w:val="center"/>
          </w:tcPr>
          <w:p w14:paraId="4C52FF0F" w14:textId="77777777" w:rsidR="00460D43" w:rsidRDefault="00A44102">
            <w:pPr>
              <w:spacing w:before="60" w:after="60"/>
              <w:rPr>
                <w:rFonts w:eastAsia="Calibri"/>
                <w:szCs w:val="24"/>
              </w:rPr>
            </w:pPr>
          </w:p>
        </w:tc>
        <w:tc>
          <w:tcPr>
            <w:tcW w:w="7095" w:type="dxa"/>
            <w:tcBorders>
              <w:bottom w:val="single" w:sz="4" w:space="0" w:color="000000"/>
            </w:tcBorders>
            <w:shd w:val="clear" w:color="auto" w:fill="auto"/>
            <w:vAlign w:val="center"/>
          </w:tcPr>
          <w:p w14:paraId="270FB074" w14:textId="77777777" w:rsidR="00460D43" w:rsidRDefault="00A4410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F108FE" w14:textId="17C6EB75" w:rsidR="00460D43" w:rsidRDefault="00A4410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5C36C7">
              <w:rPr>
                <w:rFonts w:eastAsia="Calibri"/>
                <w:szCs w:val="24"/>
              </w:rPr>
              <w:t xml:space="preserve">are </w:t>
            </w:r>
            <w:r>
              <w:rPr>
                <w:rFonts w:eastAsia="Calibri"/>
                <w:szCs w:val="24"/>
              </w:rPr>
              <w:t>partially attained and of medium or high risk and/or unattained and of low risk</w:t>
            </w:r>
          </w:p>
        </w:tc>
      </w:tr>
      <w:tr w:rsidR="00E2138A" w14:paraId="7588C6D9" w14:textId="77777777">
        <w:trPr>
          <w:cantSplit/>
          <w:trHeight w:val="964"/>
        </w:trPr>
        <w:tc>
          <w:tcPr>
            <w:tcW w:w="1260" w:type="dxa"/>
            <w:shd w:val="clear" w:color="auto" w:fill="FF0000"/>
            <w:vAlign w:val="center"/>
          </w:tcPr>
          <w:p w14:paraId="047A3903" w14:textId="77777777" w:rsidR="00460D43" w:rsidRDefault="00A44102">
            <w:pPr>
              <w:spacing w:before="60" w:after="60"/>
              <w:rPr>
                <w:rFonts w:eastAsia="Calibri"/>
                <w:szCs w:val="24"/>
              </w:rPr>
            </w:pPr>
          </w:p>
        </w:tc>
        <w:tc>
          <w:tcPr>
            <w:tcW w:w="7095" w:type="dxa"/>
            <w:shd w:val="clear" w:color="auto" w:fill="auto"/>
            <w:vAlign w:val="center"/>
          </w:tcPr>
          <w:p w14:paraId="5FE9E0F5" w14:textId="77777777" w:rsidR="00460D43" w:rsidRDefault="00A4410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A68120A" w14:textId="6B07B7C1" w:rsidR="00460D43" w:rsidRDefault="00A4410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5C36C7">
              <w:rPr>
                <w:rFonts w:eastAsia="Calibri"/>
                <w:szCs w:val="24"/>
              </w:rPr>
              <w:t xml:space="preserve">are </w:t>
            </w:r>
            <w:r>
              <w:rPr>
                <w:rFonts w:eastAsia="Calibri"/>
                <w:szCs w:val="24"/>
              </w:rPr>
              <w:t>unattained and of moderate or high risk</w:t>
            </w:r>
          </w:p>
        </w:tc>
      </w:tr>
    </w:tbl>
    <w:p w14:paraId="1B415C09" w14:textId="77777777" w:rsidR="00460D43" w:rsidRDefault="00A44102">
      <w:pPr>
        <w:pStyle w:val="Heading2"/>
        <w:spacing w:after="0"/>
        <w:rPr>
          <w:rFonts w:cs="Arial"/>
        </w:rPr>
      </w:pPr>
      <w:r>
        <w:rPr>
          <w:rFonts w:cs="Arial"/>
        </w:rPr>
        <w:t>General overview of the audit</w:t>
      </w:r>
    </w:p>
    <w:p w14:paraId="357479A5" w14:textId="77777777" w:rsidR="00E536CC" w:rsidRDefault="00A44102">
      <w:pPr>
        <w:spacing w:before="240" w:line="276" w:lineRule="auto"/>
        <w:rPr>
          <w:rFonts w:eastAsia="Calibri"/>
        </w:rPr>
      </w:pPr>
      <w:bookmarkStart w:id="13" w:name="GeneralOverview"/>
      <w:r w:rsidRPr="00A4268A">
        <w:rPr>
          <w:rFonts w:eastAsia="Calibri"/>
        </w:rPr>
        <w:t xml:space="preserve">Norfolk Lodge is an independently owned facility that provides rest home and dementia level care for up to 40 residents. At the time of the audit there were 36 residents in total. </w:t>
      </w:r>
    </w:p>
    <w:p w14:paraId="506B8782" w14:textId="77777777" w:rsidR="00E2138A" w:rsidRPr="00A4268A" w:rsidRDefault="00A44102">
      <w:pPr>
        <w:spacing w:before="240" w:line="276" w:lineRule="auto"/>
        <w:rPr>
          <w:rFonts w:eastAsia="Calibri"/>
        </w:rPr>
      </w:pPr>
      <w:r w:rsidRPr="00A4268A">
        <w:rPr>
          <w:rFonts w:eastAsia="Calibri"/>
        </w:rPr>
        <w:t>This surveillance audit was conducted against a sub section of the Ngā Paer</w:t>
      </w:r>
      <w:r w:rsidRPr="00A4268A">
        <w:rPr>
          <w:rFonts w:eastAsia="Calibri"/>
        </w:rPr>
        <w:t xml:space="preserve">ewa Health and Disability services standard and the services contract with Te Whatu Ora Health New Zealand – Taranaki. The audit process included the review of policies and procedures, the review of residents and staff files, observations, interviews with </w:t>
      </w:r>
      <w:r w:rsidRPr="00A4268A">
        <w:rPr>
          <w:rFonts w:eastAsia="Calibri"/>
        </w:rPr>
        <w:t>family, management, staff, and a general practitioner.</w:t>
      </w:r>
    </w:p>
    <w:p w14:paraId="483A5487" w14:textId="77777777" w:rsidR="00E2138A" w:rsidRPr="00A4268A" w:rsidRDefault="00A44102">
      <w:pPr>
        <w:spacing w:before="240" w:line="276" w:lineRule="auto"/>
        <w:rPr>
          <w:rFonts w:eastAsia="Calibri"/>
        </w:rPr>
      </w:pPr>
      <w:r w:rsidRPr="00A4268A">
        <w:rPr>
          <w:rFonts w:eastAsia="Calibri"/>
        </w:rPr>
        <w:t xml:space="preserve">The manager has been in the role for twenty-seven years and is a registered nurse and is supported by an assistant manager, a casual registered nurse, experienced healthcare assistants and experienced </w:t>
      </w:r>
      <w:r w:rsidRPr="00A4268A">
        <w:rPr>
          <w:rFonts w:eastAsia="Calibri"/>
        </w:rPr>
        <w:t>administration staff. The manager is supported by two directors who are the owners. The residents and relatives interviewed spoke very positively about the care and support provided.</w:t>
      </w:r>
    </w:p>
    <w:p w14:paraId="00C991C5" w14:textId="77777777" w:rsidR="00E2138A" w:rsidRPr="00A4268A" w:rsidRDefault="00A44102">
      <w:pPr>
        <w:spacing w:before="240" w:line="276" w:lineRule="auto"/>
        <w:rPr>
          <w:rFonts w:eastAsia="Calibri"/>
        </w:rPr>
      </w:pPr>
      <w:r w:rsidRPr="00A4268A">
        <w:rPr>
          <w:rFonts w:eastAsia="Calibri"/>
        </w:rPr>
        <w:t>There were no areas for improvement identified at the previous certificat</w:t>
      </w:r>
      <w:r w:rsidRPr="00A4268A">
        <w:rPr>
          <w:rFonts w:eastAsia="Calibri"/>
        </w:rPr>
        <w:t xml:space="preserve">ion audit. </w:t>
      </w:r>
    </w:p>
    <w:p w14:paraId="4FE9D40F" w14:textId="77777777" w:rsidR="00E2138A" w:rsidRPr="00A4268A" w:rsidRDefault="00A44102">
      <w:pPr>
        <w:spacing w:before="240" w:line="276" w:lineRule="auto"/>
        <w:rPr>
          <w:rFonts w:eastAsia="Calibri"/>
        </w:rPr>
      </w:pPr>
      <w:r w:rsidRPr="00A4268A">
        <w:rPr>
          <w:rFonts w:eastAsia="Calibri"/>
        </w:rPr>
        <w:t>This audit did not identify any areas requiring improvement.</w:t>
      </w:r>
    </w:p>
    <w:bookmarkEnd w:id="13"/>
    <w:p w14:paraId="587924B5" w14:textId="77777777" w:rsidR="00E2138A" w:rsidRPr="00A4268A" w:rsidRDefault="00E2138A">
      <w:pPr>
        <w:spacing w:before="240" w:line="276" w:lineRule="auto"/>
        <w:rPr>
          <w:rFonts w:eastAsia="Calibri"/>
        </w:rPr>
      </w:pPr>
    </w:p>
    <w:p w14:paraId="3A821037" w14:textId="77777777" w:rsidR="00460D43" w:rsidRDefault="00A4410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38A" w14:paraId="450C3052" w14:textId="77777777" w:rsidTr="00A4268A">
        <w:trPr>
          <w:cantSplit/>
        </w:trPr>
        <w:tc>
          <w:tcPr>
            <w:tcW w:w="10206" w:type="dxa"/>
            <w:vAlign w:val="center"/>
          </w:tcPr>
          <w:p w14:paraId="2AB4ED5E" w14:textId="77777777" w:rsidR="00FB778F" w:rsidRPr="00FB778F" w:rsidRDefault="00A4410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w:t>
            </w:r>
            <w:r w:rsidRPr="00FB778F">
              <w:rPr>
                <w:rFonts w:eastAsia="Calibri"/>
              </w:rPr>
              <w:t>. Services are provided in a manner that is respectful of people’s rights, facilitates informed choice, minimises harm,</w:t>
            </w:r>
          </w:p>
          <w:p w14:paraId="7A02EB63" w14:textId="77777777" w:rsidR="00460D43" w:rsidRPr="00621629" w:rsidRDefault="00A4410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D0D36AA" w14:textId="77777777" w:rsidR="00460D43" w:rsidRPr="00621629" w:rsidRDefault="00A4410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F701C8" w14:textId="5BED1474" w:rsidR="00460D43" w:rsidRPr="00621629" w:rsidRDefault="00A44102" w:rsidP="008F3634">
            <w:pPr>
              <w:spacing w:before="60" w:after="60" w:line="276" w:lineRule="auto"/>
              <w:rPr>
                <w:rFonts w:eastAsia="Calibri"/>
              </w:rPr>
            </w:pPr>
            <w:bookmarkStart w:id="15" w:name="IndicatorDescription1_1"/>
            <w:bookmarkEnd w:id="15"/>
            <w:r>
              <w:t xml:space="preserve">Subsections applicable to this service </w:t>
            </w:r>
            <w:r w:rsidR="00FE10B9">
              <w:t xml:space="preserve">are </w:t>
            </w:r>
            <w:r>
              <w:t>fully attained.</w:t>
            </w:r>
          </w:p>
        </w:tc>
      </w:tr>
    </w:tbl>
    <w:p w14:paraId="7FA68B62" w14:textId="77777777" w:rsidR="00460D43" w:rsidRDefault="00A44102">
      <w:pPr>
        <w:spacing w:before="240" w:line="276" w:lineRule="auto"/>
        <w:rPr>
          <w:rFonts w:eastAsia="Calibri"/>
        </w:rPr>
      </w:pPr>
      <w:bookmarkStart w:id="16" w:name="ConsumerRights"/>
      <w:r w:rsidRPr="00A4268A">
        <w:rPr>
          <w:rFonts w:eastAsia="Calibri"/>
        </w:rPr>
        <w:t xml:space="preserve">Norfolk Lodge </w:t>
      </w:r>
      <w:r w:rsidRPr="00A4268A">
        <w:rPr>
          <w:rFonts w:eastAsia="Calibri"/>
        </w:rPr>
        <w:t>provides an environment that supports resident rights and culturally safe care. A Māori health plan is in place. Details relating to the Health and Disability Commissioner’s (HDC) Code of Health and Disability Services Consumers Rights (the Code) is includ</w:t>
      </w:r>
      <w:r w:rsidRPr="00A4268A">
        <w:rPr>
          <w:rFonts w:eastAsia="Calibri"/>
        </w:rPr>
        <w:t>ed in the information packs given to new or potential residents and family. There is an established system for the management of complaints that meets guidelines established by the Health and Disability Commissioner.</w:t>
      </w:r>
    </w:p>
    <w:bookmarkEnd w:id="16"/>
    <w:p w14:paraId="333E2763" w14:textId="77777777" w:rsidR="00E2138A" w:rsidRPr="00A4268A" w:rsidRDefault="00E2138A">
      <w:pPr>
        <w:spacing w:before="240" w:line="276" w:lineRule="auto"/>
        <w:rPr>
          <w:rFonts w:eastAsia="Calibri"/>
        </w:rPr>
      </w:pPr>
    </w:p>
    <w:p w14:paraId="7279D34F" w14:textId="77777777" w:rsidR="00460D43" w:rsidRDefault="00A44102" w:rsidP="000E6E02">
      <w:pPr>
        <w:pStyle w:val="Heading2"/>
        <w:spacing w:before="0"/>
        <w:rPr>
          <w:rFonts w:cs="Arial"/>
        </w:rPr>
      </w:pPr>
      <w:r w:rsidRPr="00FB778F">
        <w:rPr>
          <w:rFonts w:cs="Arial"/>
        </w:rPr>
        <w:t xml:space="preserve">Hunga mahi me te hanganga │ Workforce </w:t>
      </w:r>
      <w:r w:rsidRPr="00FB778F">
        <w:rPr>
          <w:rFonts w:cs="Arial"/>
        </w:rPr>
        <w:t xml:space="preserve">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38A" w14:paraId="735185C2" w14:textId="77777777" w:rsidTr="00A4268A">
        <w:trPr>
          <w:cantSplit/>
        </w:trPr>
        <w:tc>
          <w:tcPr>
            <w:tcW w:w="10206" w:type="dxa"/>
            <w:vAlign w:val="center"/>
          </w:tcPr>
          <w:p w14:paraId="46AC6F71" w14:textId="77777777" w:rsidR="00460D43" w:rsidRPr="00621629" w:rsidRDefault="00A4410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03C11B3" w14:textId="77777777" w:rsidR="00460D43" w:rsidRPr="00621629" w:rsidRDefault="00A4410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B7FDD16" w14:textId="3A26E3CC" w:rsidR="00460D43" w:rsidRPr="00621629" w:rsidRDefault="00A44102" w:rsidP="00621629">
            <w:pPr>
              <w:spacing w:before="60" w:after="60" w:line="276" w:lineRule="auto"/>
              <w:rPr>
                <w:rFonts w:eastAsia="Calibri"/>
              </w:rPr>
            </w:pPr>
            <w:bookmarkStart w:id="18" w:name="IndicatorDescription1_2"/>
            <w:bookmarkEnd w:id="18"/>
            <w:r>
              <w:t>Subsections applicable to this service</w:t>
            </w:r>
            <w:r w:rsidR="00FE10B9">
              <w:t xml:space="preserve"> are</w:t>
            </w:r>
            <w:r>
              <w:t xml:space="preserve"> fully attained.</w:t>
            </w:r>
          </w:p>
        </w:tc>
      </w:tr>
    </w:tbl>
    <w:p w14:paraId="19854B8E" w14:textId="77777777" w:rsidR="00460D43" w:rsidRDefault="00A44102">
      <w:pPr>
        <w:spacing w:before="240" w:line="276" w:lineRule="auto"/>
        <w:rPr>
          <w:rFonts w:eastAsia="Calibri"/>
        </w:rPr>
      </w:pPr>
      <w:bookmarkStart w:id="19" w:name="OrganisationalManagement"/>
      <w:r w:rsidRPr="00A4268A">
        <w:rPr>
          <w:rFonts w:eastAsia="Calibri"/>
        </w:rPr>
        <w:t xml:space="preserve">Services are planned, coordinated, and are </w:t>
      </w:r>
      <w:r w:rsidRPr="00A4268A">
        <w:rPr>
          <w:rFonts w:eastAsia="Calibri"/>
        </w:rPr>
        <w:t>appropriate to the needs of the residents. The business plan informs the operational and clinical objectives which are reviewed on a regular basis. Norfolk Lodge has a well-established quality and risk management system that is directed by the manager with</w:t>
      </w:r>
      <w:r w:rsidRPr="00A4268A">
        <w:rPr>
          <w:rFonts w:eastAsia="Calibri"/>
        </w:rPr>
        <w:t xml:space="preserve"> support from the directors. Quality and risk performance is reported across staff meetings and to the directors. Norfolk Lodge  provides clinical indicator data for the two services levels being provided. There are human resources policies including recru</w:t>
      </w:r>
      <w:r w:rsidRPr="00A4268A">
        <w:rPr>
          <w:rFonts w:eastAsia="Calibri"/>
        </w:rPr>
        <w:t>itment, selection, orientation and staff training and development. The service has an induction programme in place that provides new staff with relevant information for safe work practice. There is an in-service education/training programme covering releva</w:t>
      </w:r>
      <w:r w:rsidRPr="00A4268A">
        <w:rPr>
          <w:rFonts w:eastAsia="Calibri"/>
        </w:rPr>
        <w:t>nt aspects of care and support and external training is supported. The organisational staffing policy aligned with contractual requirements and included skill mixes. Residents and families reported that staffing levels are adequate to meet the needs of the</w:t>
      </w:r>
      <w:r w:rsidRPr="00A4268A">
        <w:rPr>
          <w:rFonts w:eastAsia="Calibri"/>
        </w:rPr>
        <w:t xml:space="preserve"> residents.</w:t>
      </w:r>
    </w:p>
    <w:bookmarkEnd w:id="19"/>
    <w:p w14:paraId="29B0459A" w14:textId="77777777" w:rsidR="00E2138A" w:rsidRPr="00A4268A" w:rsidRDefault="00E2138A">
      <w:pPr>
        <w:spacing w:before="240" w:line="276" w:lineRule="auto"/>
        <w:rPr>
          <w:rFonts w:eastAsia="Calibri"/>
        </w:rPr>
      </w:pPr>
    </w:p>
    <w:p w14:paraId="6A6AF591" w14:textId="77777777" w:rsidR="00460D43" w:rsidRDefault="00A4410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38A" w14:paraId="7489B57B" w14:textId="77777777" w:rsidTr="00A4268A">
        <w:trPr>
          <w:cantSplit/>
        </w:trPr>
        <w:tc>
          <w:tcPr>
            <w:tcW w:w="10206" w:type="dxa"/>
            <w:vAlign w:val="center"/>
          </w:tcPr>
          <w:p w14:paraId="245BA69A" w14:textId="77777777" w:rsidR="00460D43" w:rsidRPr="00621629" w:rsidRDefault="00A44102"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00FF00"/>
            <w:vAlign w:val="center"/>
          </w:tcPr>
          <w:p w14:paraId="6B131D23" w14:textId="77777777" w:rsidR="00460D43" w:rsidRPr="00621629" w:rsidRDefault="00A4410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751B496" w14:textId="01A6AB0D" w:rsidR="00460D43" w:rsidRPr="00621629" w:rsidRDefault="00A44102" w:rsidP="00621629">
            <w:pPr>
              <w:spacing w:before="60" w:after="60" w:line="276" w:lineRule="auto"/>
              <w:rPr>
                <w:rFonts w:eastAsia="Calibri"/>
              </w:rPr>
            </w:pPr>
            <w:bookmarkStart w:id="21" w:name="IndicatorDescription1_3"/>
            <w:bookmarkEnd w:id="21"/>
            <w:r>
              <w:t xml:space="preserve">Subsections applicable to this service </w:t>
            </w:r>
            <w:r w:rsidR="00FE10B9">
              <w:t xml:space="preserve">are </w:t>
            </w:r>
            <w:r>
              <w:t>fully attained.</w:t>
            </w:r>
          </w:p>
        </w:tc>
      </w:tr>
    </w:tbl>
    <w:p w14:paraId="62042B77" w14:textId="77777777" w:rsidR="00E536CC" w:rsidRPr="005E14A4" w:rsidRDefault="00A44102" w:rsidP="00621629">
      <w:pPr>
        <w:spacing w:before="240" w:line="276" w:lineRule="auto"/>
        <w:rPr>
          <w:rFonts w:eastAsia="Calibri"/>
        </w:rPr>
      </w:pPr>
      <w:bookmarkStart w:id="22" w:name="ContinuumOfServiceDelivery"/>
      <w:r w:rsidRPr="00A4268A">
        <w:rPr>
          <w:rFonts w:eastAsia="Calibri"/>
        </w:rPr>
        <w:t>The manager who is a registered nurse is responsible for care planning. Resident files reviewed evidenced resident and</w:t>
      </w:r>
      <w:r w:rsidRPr="00A4268A">
        <w:rPr>
          <w:rFonts w:eastAsia="Calibri"/>
        </w:rPr>
        <w:t xml:space="preserve"> whānau input to decision making. Resident files included medical notes by the general practitioner and visiting allied health professionals. </w:t>
      </w:r>
    </w:p>
    <w:p w14:paraId="550450C4" w14:textId="77777777" w:rsidR="00E2138A" w:rsidRPr="00A4268A" w:rsidRDefault="00A44102" w:rsidP="00621629">
      <w:pPr>
        <w:spacing w:before="240" w:line="276" w:lineRule="auto"/>
        <w:rPr>
          <w:rFonts w:eastAsia="Calibri"/>
        </w:rPr>
      </w:pPr>
      <w:r w:rsidRPr="00A4268A">
        <w:rPr>
          <w:rFonts w:eastAsia="Calibri"/>
        </w:rPr>
        <w:t>The activities and lifestyle team provides and implements a wide variety of activities which include cultural cel</w:t>
      </w:r>
      <w:r w:rsidRPr="00A4268A">
        <w:rPr>
          <w:rFonts w:eastAsia="Calibri"/>
        </w:rPr>
        <w:t>ebrations. The programme includes community visitors and outings subject to Covid restrictions, entertainment and activities that meet the individual recreational, physical, cultural, and cognitive abilities and resident preferences. Residents are supporte</w:t>
      </w:r>
      <w:r w:rsidRPr="00A4268A">
        <w:rPr>
          <w:rFonts w:eastAsia="Calibri"/>
        </w:rPr>
        <w:t>d to maintain links within the community.</w:t>
      </w:r>
    </w:p>
    <w:p w14:paraId="219B558F" w14:textId="77777777" w:rsidR="00E2138A" w:rsidRPr="00A4268A" w:rsidRDefault="00A44102" w:rsidP="00621629">
      <w:pPr>
        <w:spacing w:before="240" w:line="276" w:lineRule="auto"/>
        <w:rPr>
          <w:rFonts w:eastAsia="Calibri"/>
        </w:rPr>
      </w:pPr>
      <w:r w:rsidRPr="00A4268A">
        <w:rPr>
          <w:rFonts w:eastAsia="Calibri"/>
        </w:rPr>
        <w:t>Medication policies reflect legislative requirements and guidelines. Registered nurses and medication competent healthcare assistants are responsible for administration of medicines. The medicine charts reviewed met prescribing requirements and were review</w:t>
      </w:r>
      <w:r w:rsidRPr="00A4268A">
        <w:rPr>
          <w:rFonts w:eastAsia="Calibri"/>
        </w:rPr>
        <w:t xml:space="preserve">ed at least three-monthly by the general practitioner. </w:t>
      </w:r>
    </w:p>
    <w:p w14:paraId="5F2E0712" w14:textId="77777777" w:rsidR="00E2138A" w:rsidRPr="00A4268A" w:rsidRDefault="00A44102" w:rsidP="00621629">
      <w:pPr>
        <w:spacing w:before="240" w:line="276" w:lineRule="auto"/>
        <w:rPr>
          <w:rFonts w:eastAsia="Calibri"/>
        </w:rPr>
      </w:pPr>
      <w:r w:rsidRPr="00A4268A">
        <w:rPr>
          <w:rFonts w:eastAsia="Calibri"/>
        </w:rPr>
        <w:t>Residents' food preferences, dietary and cultural requirements are identified on admission. There are additional snacks available 24/7. Planned exits, discharges or transfers were coordinated in colla</w:t>
      </w:r>
      <w:r w:rsidRPr="00A4268A">
        <w:rPr>
          <w:rFonts w:eastAsia="Calibri"/>
        </w:rPr>
        <w:t xml:space="preserve">boration with the resident and family to ensure continuity of care. </w:t>
      </w:r>
    </w:p>
    <w:bookmarkEnd w:id="22"/>
    <w:p w14:paraId="03D21941" w14:textId="77777777" w:rsidR="00E2138A" w:rsidRPr="00A4268A" w:rsidRDefault="00E2138A" w:rsidP="00621629">
      <w:pPr>
        <w:spacing w:before="240" w:line="276" w:lineRule="auto"/>
        <w:rPr>
          <w:rFonts w:eastAsia="Calibri"/>
        </w:rPr>
      </w:pPr>
    </w:p>
    <w:p w14:paraId="2E1F92AE" w14:textId="77777777" w:rsidR="00460D43" w:rsidRDefault="00A44102"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38A" w14:paraId="46F15E77" w14:textId="77777777" w:rsidTr="00A4268A">
        <w:trPr>
          <w:cantSplit/>
        </w:trPr>
        <w:tc>
          <w:tcPr>
            <w:tcW w:w="10206" w:type="dxa"/>
            <w:vAlign w:val="center"/>
          </w:tcPr>
          <w:p w14:paraId="0C4ADC4E" w14:textId="77777777" w:rsidR="00460D43" w:rsidRPr="00621629" w:rsidRDefault="00A44102"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w:t>
            </w:r>
            <w:r w:rsidRPr="00FB778F">
              <w:rPr>
                <w:rFonts w:eastAsia="Calibri"/>
              </w:rPr>
              <w:t>environment appropriate to the age and needs of the people receiving services that facilitates independence and meets the needs of people with disabilities.</w:t>
            </w:r>
          </w:p>
        </w:tc>
        <w:tc>
          <w:tcPr>
            <w:tcW w:w="1276" w:type="dxa"/>
            <w:shd w:val="clear" w:color="auto" w:fill="00FF00"/>
            <w:vAlign w:val="center"/>
          </w:tcPr>
          <w:p w14:paraId="2EF24D91" w14:textId="77777777" w:rsidR="00460D43" w:rsidRPr="00621629" w:rsidRDefault="00A4410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96741E" w14:textId="604B4C6D" w:rsidR="00460D43" w:rsidRPr="00621629" w:rsidRDefault="00A44102" w:rsidP="00621629">
            <w:pPr>
              <w:spacing w:before="60" w:after="60" w:line="276" w:lineRule="auto"/>
              <w:rPr>
                <w:rFonts w:eastAsia="Calibri"/>
              </w:rPr>
            </w:pPr>
            <w:bookmarkStart w:id="24" w:name="IndicatorDescription1_4"/>
            <w:bookmarkEnd w:id="24"/>
            <w:r>
              <w:t xml:space="preserve">Subsections applicable to this service </w:t>
            </w:r>
            <w:r w:rsidR="00FE10B9">
              <w:t xml:space="preserve">are </w:t>
            </w:r>
            <w:r>
              <w:t>fully attained.</w:t>
            </w:r>
          </w:p>
        </w:tc>
      </w:tr>
    </w:tbl>
    <w:p w14:paraId="34C1E495" w14:textId="77777777" w:rsidR="00460D43" w:rsidRDefault="00A44102">
      <w:pPr>
        <w:spacing w:before="240" w:line="276" w:lineRule="auto"/>
        <w:rPr>
          <w:rFonts w:eastAsia="Calibri"/>
        </w:rPr>
      </w:pPr>
      <w:bookmarkStart w:id="25" w:name="SafeAndAppropriateEnvironment"/>
      <w:r w:rsidRPr="00A4268A">
        <w:rPr>
          <w:rFonts w:eastAsia="Calibri"/>
        </w:rPr>
        <w:t xml:space="preserve">The building has a current </w:t>
      </w:r>
      <w:r w:rsidRPr="00A4268A">
        <w:rPr>
          <w:rFonts w:eastAsia="Calibri"/>
        </w:rPr>
        <w:t>building warrant of fitness. The dementia unit is secure with a secure enclosed outdoor area. There is an approved fire evacuation scheme. Fire drills occur six-monthly.</w:t>
      </w:r>
    </w:p>
    <w:bookmarkEnd w:id="25"/>
    <w:p w14:paraId="0D6AEA72" w14:textId="77777777" w:rsidR="00E2138A" w:rsidRPr="00A4268A" w:rsidRDefault="00E2138A">
      <w:pPr>
        <w:spacing w:before="240" w:line="276" w:lineRule="auto"/>
        <w:rPr>
          <w:rFonts w:eastAsia="Calibri"/>
        </w:rPr>
      </w:pPr>
    </w:p>
    <w:p w14:paraId="59B0C15F" w14:textId="77777777" w:rsidR="00460D43" w:rsidRDefault="00A44102" w:rsidP="000E6E02">
      <w:pPr>
        <w:pStyle w:val="Heading2"/>
        <w:spacing w:before="0"/>
        <w:rPr>
          <w:rFonts w:cs="Arial"/>
        </w:rPr>
      </w:pPr>
      <w:r w:rsidRPr="00FB778F">
        <w:rPr>
          <w:rFonts w:cs="Arial"/>
        </w:rPr>
        <w:t>Te kaupare pokenga me te kaitiakitanga patu huakita │Infection prevention and antimic</w:t>
      </w:r>
      <w:r w:rsidRPr="00FB778F">
        <w:rPr>
          <w:rFonts w:cs="Arial"/>
        </w:rPr>
        <w:t xml:space="preserve">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38A" w14:paraId="600696B7" w14:textId="77777777" w:rsidTr="00A4268A">
        <w:trPr>
          <w:cantSplit/>
        </w:trPr>
        <w:tc>
          <w:tcPr>
            <w:tcW w:w="10206" w:type="dxa"/>
            <w:vAlign w:val="center"/>
          </w:tcPr>
          <w:p w14:paraId="6CF74EEC" w14:textId="77777777" w:rsidR="00460D43" w:rsidRPr="00621629" w:rsidRDefault="00A4410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w:t>
            </w:r>
            <w:r w:rsidRPr="00FB778F">
              <w:rPr>
                <w:rFonts w:eastAsia="Calibri"/>
              </w:rPr>
              <w:t xml:space="preserve"> safety at the centre. The IP and AMS programmes are up to date and informed by evidence and are an expression of a strategy that seeks to maximise quality of care and minimise infection risk and adverse effects from antibiotic use, such as antimicrobial r</w:t>
            </w:r>
            <w:r w:rsidRPr="00FB778F">
              <w:rPr>
                <w:rFonts w:eastAsia="Calibri"/>
              </w:rPr>
              <w:t>esistance.</w:t>
            </w:r>
          </w:p>
        </w:tc>
        <w:tc>
          <w:tcPr>
            <w:tcW w:w="1276" w:type="dxa"/>
            <w:shd w:val="clear" w:color="auto" w:fill="00FF00"/>
            <w:vAlign w:val="center"/>
          </w:tcPr>
          <w:p w14:paraId="669BA5C6" w14:textId="77777777" w:rsidR="00460D43" w:rsidRPr="00621629" w:rsidRDefault="00A4410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C338873" w14:textId="5E913DFE" w:rsidR="00460D43" w:rsidRPr="00621629" w:rsidRDefault="00A44102" w:rsidP="00621629">
            <w:pPr>
              <w:spacing w:before="60" w:after="60" w:line="276" w:lineRule="auto"/>
              <w:rPr>
                <w:rFonts w:eastAsia="Calibri"/>
              </w:rPr>
            </w:pPr>
            <w:bookmarkStart w:id="27" w:name="IndicatorDescription2"/>
            <w:bookmarkEnd w:id="27"/>
            <w:r>
              <w:t xml:space="preserve">Subsections applicable to this service </w:t>
            </w:r>
            <w:r w:rsidR="001C5FA1">
              <w:t xml:space="preserve">are </w:t>
            </w:r>
            <w:r>
              <w:t>fully attained.</w:t>
            </w:r>
          </w:p>
        </w:tc>
      </w:tr>
    </w:tbl>
    <w:p w14:paraId="77D0DCE5" w14:textId="77777777" w:rsidR="00460D43" w:rsidRDefault="00A44102">
      <w:pPr>
        <w:spacing w:before="240" w:line="276" w:lineRule="auto"/>
        <w:rPr>
          <w:rFonts w:eastAsia="Calibri"/>
        </w:rPr>
      </w:pPr>
      <w:bookmarkStart w:id="28" w:name="RestraintMinimisationAndSafePractice"/>
      <w:r w:rsidRPr="00A4268A">
        <w:rPr>
          <w:rFonts w:eastAsia="Calibri"/>
        </w:rPr>
        <w:t>There is an organisational pandemic plan in place. Adequate supplies of personal protective equipment were sighted. A monthly surveillance infection control report is completed, analysis a</w:t>
      </w:r>
      <w:r w:rsidRPr="00A4268A">
        <w:rPr>
          <w:rFonts w:eastAsia="Calibri"/>
        </w:rPr>
        <w:t>nd benchmarking occurs. The report is communicated to staff via staff meetings and to the directors. A six-monthly comparative summary is completed. The service has had one Covid-19 outbreak in 2022. Covid-19 lockdown was managed, and precautions remain in</w:t>
      </w:r>
      <w:r w:rsidRPr="00A4268A">
        <w:rPr>
          <w:rFonts w:eastAsia="Calibri"/>
        </w:rPr>
        <w:t xml:space="preserve"> place as per current guidelines. </w:t>
      </w:r>
    </w:p>
    <w:bookmarkEnd w:id="28"/>
    <w:p w14:paraId="22B7250B" w14:textId="77777777" w:rsidR="00E2138A" w:rsidRPr="00A4268A" w:rsidRDefault="00E2138A">
      <w:pPr>
        <w:spacing w:before="240" w:line="276" w:lineRule="auto"/>
        <w:rPr>
          <w:rFonts w:eastAsia="Calibri"/>
        </w:rPr>
      </w:pPr>
    </w:p>
    <w:p w14:paraId="6714E78B" w14:textId="77777777" w:rsidR="00460D43" w:rsidRDefault="00A44102"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38A" w14:paraId="152AB5A8" w14:textId="77777777" w:rsidTr="00A4268A">
        <w:trPr>
          <w:cantSplit/>
        </w:trPr>
        <w:tc>
          <w:tcPr>
            <w:tcW w:w="10206" w:type="dxa"/>
            <w:vAlign w:val="center"/>
          </w:tcPr>
          <w:p w14:paraId="2803A374" w14:textId="77777777" w:rsidR="00460D43" w:rsidRPr="00621629" w:rsidRDefault="00A4410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EA25875" w14:textId="77777777" w:rsidR="00460D43" w:rsidRPr="00621629" w:rsidRDefault="00A4410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2846A4" w14:textId="1B061FA1" w:rsidR="00460D43" w:rsidRPr="00621629" w:rsidRDefault="00A44102" w:rsidP="00621629">
            <w:pPr>
              <w:spacing w:before="60" w:after="60" w:line="276" w:lineRule="auto"/>
              <w:rPr>
                <w:rFonts w:eastAsia="Calibri"/>
              </w:rPr>
            </w:pPr>
            <w:bookmarkStart w:id="30" w:name="IndicatorDescription3"/>
            <w:bookmarkEnd w:id="30"/>
            <w:r>
              <w:t>Subsections applicable to this service</w:t>
            </w:r>
            <w:r w:rsidR="001C5FA1">
              <w:t xml:space="preserve"> are</w:t>
            </w:r>
            <w:r>
              <w:t xml:space="preserve"> fully attained.</w:t>
            </w:r>
          </w:p>
        </w:tc>
      </w:tr>
    </w:tbl>
    <w:p w14:paraId="2287AABA" w14:textId="77777777" w:rsidR="00460D43" w:rsidRDefault="00A44102">
      <w:pPr>
        <w:spacing w:before="240" w:line="276" w:lineRule="auto"/>
        <w:rPr>
          <w:rFonts w:eastAsia="Calibri"/>
        </w:rPr>
      </w:pPr>
      <w:bookmarkStart w:id="31" w:name="InfectionPreventionAndControl"/>
      <w:r w:rsidRPr="00A4268A">
        <w:rPr>
          <w:rFonts w:eastAsia="Calibri"/>
        </w:rPr>
        <w:t>There are policies documented around restraint. At the time of the audit, the facility had one resident with a restraint. The restraint coordinator is the manager. Maintaining a restraint-free environ</w:t>
      </w:r>
      <w:r w:rsidRPr="00A4268A">
        <w:rPr>
          <w:rFonts w:eastAsia="Calibri"/>
        </w:rPr>
        <w:t>ment and managing distressed behaviour and associated risks is included as part of the mandatory training plan and orientation programme.</w:t>
      </w:r>
    </w:p>
    <w:bookmarkEnd w:id="31"/>
    <w:p w14:paraId="49AD59FE" w14:textId="77777777" w:rsidR="00E2138A" w:rsidRPr="00A4268A" w:rsidRDefault="00E2138A">
      <w:pPr>
        <w:spacing w:before="240" w:line="276" w:lineRule="auto"/>
        <w:rPr>
          <w:rFonts w:eastAsia="Calibri"/>
        </w:rPr>
      </w:pPr>
    </w:p>
    <w:p w14:paraId="1A623680" w14:textId="77777777" w:rsidR="00460D43" w:rsidRDefault="00A44102" w:rsidP="000E6E02">
      <w:pPr>
        <w:pStyle w:val="Heading2"/>
        <w:spacing w:before="0"/>
        <w:rPr>
          <w:rFonts w:cs="Arial"/>
        </w:rPr>
      </w:pPr>
      <w:r>
        <w:rPr>
          <w:rFonts w:cs="Arial"/>
        </w:rPr>
        <w:t>Summary of attainment</w:t>
      </w:r>
    </w:p>
    <w:p w14:paraId="44D17C14" w14:textId="77777777" w:rsidR="00460D43" w:rsidRDefault="00A4410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w:t>
      </w:r>
      <w:r>
        <w:rPr>
          <w:rFonts w:eastAsia="Calibri"/>
        </w:rPr>
        <w: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2138A" w14:paraId="52B7D755" w14:textId="77777777">
        <w:tc>
          <w:tcPr>
            <w:tcW w:w="1384" w:type="dxa"/>
            <w:vAlign w:val="center"/>
          </w:tcPr>
          <w:p w14:paraId="3391F238" w14:textId="77777777" w:rsidR="00460D43" w:rsidRDefault="00A44102">
            <w:pPr>
              <w:keepNext/>
              <w:spacing w:before="60" w:after="60"/>
              <w:rPr>
                <w:rFonts w:cs="Arial"/>
                <w:b/>
                <w:sz w:val="20"/>
                <w:szCs w:val="20"/>
              </w:rPr>
            </w:pPr>
            <w:r>
              <w:rPr>
                <w:rFonts w:cs="Arial"/>
                <w:b/>
                <w:sz w:val="20"/>
                <w:szCs w:val="20"/>
              </w:rPr>
              <w:t>Attainment Rating</w:t>
            </w:r>
          </w:p>
        </w:tc>
        <w:tc>
          <w:tcPr>
            <w:tcW w:w="1701" w:type="dxa"/>
            <w:vAlign w:val="center"/>
          </w:tcPr>
          <w:p w14:paraId="010617DA" w14:textId="77777777" w:rsidR="00460D43" w:rsidRDefault="00A44102">
            <w:pPr>
              <w:keepNext/>
              <w:spacing w:before="60" w:after="60"/>
              <w:jc w:val="center"/>
              <w:rPr>
                <w:rFonts w:cs="Arial"/>
                <w:b/>
                <w:sz w:val="20"/>
                <w:szCs w:val="20"/>
              </w:rPr>
            </w:pPr>
            <w:r>
              <w:rPr>
                <w:rFonts w:cs="Arial"/>
                <w:b/>
                <w:sz w:val="20"/>
                <w:szCs w:val="20"/>
              </w:rPr>
              <w:t>Continuous Improvement</w:t>
            </w:r>
          </w:p>
          <w:p w14:paraId="61CDC0F0" w14:textId="77777777" w:rsidR="00460D43" w:rsidRDefault="00A44102">
            <w:pPr>
              <w:keepNext/>
              <w:spacing w:before="60" w:after="60"/>
              <w:jc w:val="center"/>
              <w:rPr>
                <w:rFonts w:cs="Arial"/>
                <w:b/>
                <w:sz w:val="20"/>
                <w:szCs w:val="20"/>
              </w:rPr>
            </w:pPr>
            <w:r>
              <w:rPr>
                <w:rFonts w:cs="Arial"/>
                <w:b/>
                <w:sz w:val="20"/>
                <w:szCs w:val="20"/>
              </w:rPr>
              <w:t>(CI)</w:t>
            </w:r>
          </w:p>
        </w:tc>
        <w:tc>
          <w:tcPr>
            <w:tcW w:w="1843" w:type="dxa"/>
            <w:vAlign w:val="center"/>
          </w:tcPr>
          <w:p w14:paraId="2D6FA09D" w14:textId="77777777" w:rsidR="00460D43" w:rsidRDefault="00A44102">
            <w:pPr>
              <w:keepNext/>
              <w:spacing w:before="60" w:after="60"/>
              <w:jc w:val="center"/>
              <w:rPr>
                <w:rFonts w:cs="Arial"/>
                <w:b/>
                <w:sz w:val="20"/>
                <w:szCs w:val="20"/>
              </w:rPr>
            </w:pPr>
            <w:r>
              <w:rPr>
                <w:rFonts w:cs="Arial"/>
                <w:b/>
                <w:sz w:val="20"/>
                <w:szCs w:val="20"/>
              </w:rPr>
              <w:t>Fully Attained</w:t>
            </w:r>
          </w:p>
          <w:p w14:paraId="2E717BC8" w14:textId="77777777" w:rsidR="00460D43" w:rsidRDefault="00A44102">
            <w:pPr>
              <w:keepNext/>
              <w:spacing w:before="60" w:after="60"/>
              <w:jc w:val="center"/>
              <w:rPr>
                <w:rFonts w:cs="Arial"/>
                <w:b/>
                <w:sz w:val="20"/>
                <w:szCs w:val="20"/>
              </w:rPr>
            </w:pPr>
            <w:r>
              <w:rPr>
                <w:rFonts w:cs="Arial"/>
                <w:b/>
                <w:sz w:val="20"/>
                <w:szCs w:val="20"/>
              </w:rPr>
              <w:t>(FA)</w:t>
            </w:r>
          </w:p>
        </w:tc>
        <w:tc>
          <w:tcPr>
            <w:tcW w:w="1843" w:type="dxa"/>
            <w:vAlign w:val="center"/>
          </w:tcPr>
          <w:p w14:paraId="52A66BD7" w14:textId="77777777" w:rsidR="00460D43" w:rsidRDefault="00A44102">
            <w:pPr>
              <w:keepNext/>
              <w:spacing w:before="60" w:after="60"/>
              <w:jc w:val="center"/>
              <w:rPr>
                <w:rFonts w:cs="Arial"/>
                <w:b/>
                <w:sz w:val="20"/>
                <w:szCs w:val="20"/>
              </w:rPr>
            </w:pPr>
            <w:r>
              <w:rPr>
                <w:rFonts w:cs="Arial"/>
                <w:b/>
                <w:sz w:val="20"/>
                <w:szCs w:val="20"/>
              </w:rPr>
              <w:t>Partially Attained Negligible Risk</w:t>
            </w:r>
          </w:p>
          <w:p w14:paraId="5583FC2F" w14:textId="77777777" w:rsidR="00460D43" w:rsidRDefault="00A44102">
            <w:pPr>
              <w:keepNext/>
              <w:spacing w:before="60" w:after="60"/>
              <w:jc w:val="center"/>
              <w:rPr>
                <w:rFonts w:cs="Arial"/>
                <w:b/>
                <w:sz w:val="20"/>
                <w:szCs w:val="20"/>
              </w:rPr>
            </w:pPr>
            <w:r>
              <w:rPr>
                <w:rFonts w:cs="Arial"/>
                <w:b/>
                <w:sz w:val="20"/>
                <w:szCs w:val="20"/>
              </w:rPr>
              <w:t>(PA Negligible)</w:t>
            </w:r>
          </w:p>
        </w:tc>
        <w:tc>
          <w:tcPr>
            <w:tcW w:w="1842" w:type="dxa"/>
            <w:vAlign w:val="center"/>
          </w:tcPr>
          <w:p w14:paraId="436E7230" w14:textId="77777777" w:rsidR="00460D43" w:rsidRDefault="00A44102">
            <w:pPr>
              <w:keepNext/>
              <w:spacing w:before="60" w:after="60"/>
              <w:jc w:val="center"/>
              <w:rPr>
                <w:rFonts w:cs="Arial"/>
                <w:b/>
                <w:sz w:val="20"/>
                <w:szCs w:val="20"/>
              </w:rPr>
            </w:pPr>
            <w:r>
              <w:rPr>
                <w:rFonts w:cs="Arial"/>
                <w:b/>
                <w:sz w:val="20"/>
                <w:szCs w:val="20"/>
              </w:rPr>
              <w:t>Partially Attained Low Risk</w:t>
            </w:r>
          </w:p>
          <w:p w14:paraId="7F1F707A" w14:textId="77777777" w:rsidR="00460D43" w:rsidRDefault="00A44102">
            <w:pPr>
              <w:keepNext/>
              <w:spacing w:before="60" w:after="60"/>
              <w:jc w:val="center"/>
              <w:rPr>
                <w:rFonts w:cs="Arial"/>
                <w:b/>
                <w:sz w:val="20"/>
                <w:szCs w:val="20"/>
              </w:rPr>
            </w:pPr>
            <w:r>
              <w:rPr>
                <w:rFonts w:cs="Arial"/>
                <w:b/>
                <w:sz w:val="20"/>
                <w:szCs w:val="20"/>
              </w:rPr>
              <w:t>(PA Low)</w:t>
            </w:r>
          </w:p>
        </w:tc>
        <w:tc>
          <w:tcPr>
            <w:tcW w:w="1843" w:type="dxa"/>
            <w:vAlign w:val="center"/>
          </w:tcPr>
          <w:p w14:paraId="742AFEBD" w14:textId="77777777" w:rsidR="00460D43" w:rsidRDefault="00A44102">
            <w:pPr>
              <w:keepNext/>
              <w:spacing w:before="60" w:after="60"/>
              <w:jc w:val="center"/>
              <w:rPr>
                <w:rFonts w:cs="Arial"/>
                <w:b/>
                <w:sz w:val="20"/>
                <w:szCs w:val="20"/>
              </w:rPr>
            </w:pPr>
            <w:r>
              <w:rPr>
                <w:rFonts w:cs="Arial"/>
                <w:b/>
                <w:sz w:val="20"/>
                <w:szCs w:val="20"/>
              </w:rPr>
              <w:t>Partially Attained Moderate Risk</w:t>
            </w:r>
          </w:p>
          <w:p w14:paraId="307B93C5" w14:textId="77777777" w:rsidR="00460D43" w:rsidRDefault="00A44102">
            <w:pPr>
              <w:keepNext/>
              <w:spacing w:before="60" w:after="60"/>
              <w:jc w:val="center"/>
              <w:rPr>
                <w:rFonts w:cs="Arial"/>
                <w:b/>
                <w:sz w:val="20"/>
                <w:szCs w:val="20"/>
              </w:rPr>
            </w:pPr>
            <w:r>
              <w:rPr>
                <w:rFonts w:cs="Arial"/>
                <w:b/>
                <w:sz w:val="20"/>
                <w:szCs w:val="20"/>
              </w:rPr>
              <w:t>(PA Moderate)</w:t>
            </w:r>
          </w:p>
        </w:tc>
        <w:tc>
          <w:tcPr>
            <w:tcW w:w="1843" w:type="dxa"/>
            <w:vAlign w:val="center"/>
          </w:tcPr>
          <w:p w14:paraId="0FE0B0D4" w14:textId="77777777" w:rsidR="00460D43" w:rsidRDefault="00A44102">
            <w:pPr>
              <w:keepNext/>
              <w:spacing w:before="60" w:after="60"/>
              <w:jc w:val="center"/>
              <w:rPr>
                <w:rFonts w:cs="Arial"/>
                <w:b/>
                <w:sz w:val="20"/>
                <w:szCs w:val="20"/>
              </w:rPr>
            </w:pPr>
            <w:r>
              <w:rPr>
                <w:rFonts w:cs="Arial"/>
                <w:b/>
                <w:sz w:val="20"/>
                <w:szCs w:val="20"/>
              </w:rPr>
              <w:t>Partially Attained High Risk</w:t>
            </w:r>
          </w:p>
          <w:p w14:paraId="39EC7AB3" w14:textId="77777777" w:rsidR="00460D43" w:rsidRDefault="00A44102">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402BFC05" w14:textId="77777777" w:rsidR="00460D43" w:rsidRDefault="00A44102">
            <w:pPr>
              <w:keepNext/>
              <w:spacing w:before="60" w:after="60"/>
              <w:jc w:val="center"/>
              <w:rPr>
                <w:rFonts w:cs="Arial"/>
                <w:b/>
                <w:sz w:val="20"/>
                <w:szCs w:val="20"/>
              </w:rPr>
            </w:pPr>
            <w:r>
              <w:rPr>
                <w:rFonts w:cs="Arial"/>
                <w:b/>
                <w:sz w:val="20"/>
                <w:szCs w:val="20"/>
              </w:rPr>
              <w:t>Partially Attained Critical Risk</w:t>
            </w:r>
          </w:p>
          <w:p w14:paraId="7270213B" w14:textId="77777777" w:rsidR="00460D43" w:rsidRDefault="00A44102">
            <w:pPr>
              <w:keepNext/>
              <w:spacing w:before="60" w:after="60"/>
              <w:jc w:val="center"/>
              <w:rPr>
                <w:rFonts w:cs="Arial"/>
                <w:b/>
                <w:sz w:val="20"/>
                <w:szCs w:val="20"/>
              </w:rPr>
            </w:pPr>
            <w:r>
              <w:rPr>
                <w:rFonts w:cs="Arial"/>
                <w:b/>
                <w:sz w:val="20"/>
                <w:szCs w:val="20"/>
              </w:rPr>
              <w:t>(PA Critical)</w:t>
            </w:r>
          </w:p>
        </w:tc>
      </w:tr>
      <w:tr w:rsidR="00E2138A" w14:paraId="39D2177D" w14:textId="77777777">
        <w:tc>
          <w:tcPr>
            <w:tcW w:w="1384" w:type="dxa"/>
            <w:vAlign w:val="center"/>
          </w:tcPr>
          <w:p w14:paraId="71CCBE4E" w14:textId="77777777" w:rsidR="00460D43" w:rsidRDefault="00A44102">
            <w:pPr>
              <w:keepNext/>
              <w:spacing w:before="60" w:after="60"/>
              <w:rPr>
                <w:rFonts w:cs="Arial"/>
                <w:b/>
                <w:sz w:val="20"/>
                <w:szCs w:val="20"/>
              </w:rPr>
            </w:pPr>
            <w:r>
              <w:rPr>
                <w:rFonts w:cs="Arial"/>
                <w:b/>
                <w:sz w:val="20"/>
                <w:szCs w:val="20"/>
              </w:rPr>
              <w:t>Subsection</w:t>
            </w:r>
          </w:p>
        </w:tc>
        <w:tc>
          <w:tcPr>
            <w:tcW w:w="1701" w:type="dxa"/>
            <w:vAlign w:val="center"/>
          </w:tcPr>
          <w:p w14:paraId="56AD9BCA" w14:textId="77777777" w:rsidR="00460D43" w:rsidRDefault="00A4410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D3E6C1F" w14:textId="77777777" w:rsidR="00460D43" w:rsidRDefault="00A44102"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3EC6D600" w14:textId="77777777" w:rsidR="00460D43" w:rsidRDefault="00A4410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D0C97B0" w14:textId="77777777" w:rsidR="00460D43" w:rsidRDefault="00A4410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724250A" w14:textId="77777777" w:rsidR="00460D43" w:rsidRDefault="00A4410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0ADABE6" w14:textId="77777777" w:rsidR="00460D43" w:rsidRDefault="00A4410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1A88A66" w14:textId="77777777" w:rsidR="00460D43" w:rsidRDefault="00A4410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2138A" w14:paraId="689AF05D" w14:textId="77777777">
        <w:tc>
          <w:tcPr>
            <w:tcW w:w="1384" w:type="dxa"/>
            <w:vAlign w:val="center"/>
          </w:tcPr>
          <w:p w14:paraId="4BDBE53C" w14:textId="77777777" w:rsidR="00460D43" w:rsidRDefault="00A44102">
            <w:pPr>
              <w:keepNext/>
              <w:spacing w:before="60" w:after="60"/>
              <w:rPr>
                <w:rFonts w:cs="Arial"/>
                <w:b/>
                <w:sz w:val="20"/>
                <w:szCs w:val="20"/>
              </w:rPr>
            </w:pPr>
            <w:r>
              <w:rPr>
                <w:rFonts w:cs="Arial"/>
                <w:b/>
                <w:sz w:val="20"/>
                <w:szCs w:val="20"/>
              </w:rPr>
              <w:t>Criteria</w:t>
            </w:r>
          </w:p>
        </w:tc>
        <w:tc>
          <w:tcPr>
            <w:tcW w:w="1701" w:type="dxa"/>
            <w:vAlign w:val="center"/>
          </w:tcPr>
          <w:p w14:paraId="4DF61765" w14:textId="77777777" w:rsidR="00460D43" w:rsidRDefault="00A4410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4EC6D68" w14:textId="77777777" w:rsidR="00460D43" w:rsidRDefault="00A44102"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2D2E2851" w14:textId="77777777" w:rsidR="00460D43" w:rsidRDefault="00A4410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CD76E1" w14:textId="77777777" w:rsidR="00460D43" w:rsidRDefault="00A4410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B566C36" w14:textId="77777777" w:rsidR="00460D43" w:rsidRDefault="00A4410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D81F843" w14:textId="77777777" w:rsidR="00460D43" w:rsidRDefault="00A4410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1DCEFF" w14:textId="77777777" w:rsidR="00460D43" w:rsidRDefault="00A4410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B0416EC" w14:textId="77777777" w:rsidR="00460D43" w:rsidRDefault="00A4410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2138A" w14:paraId="114C69AA" w14:textId="77777777">
        <w:tc>
          <w:tcPr>
            <w:tcW w:w="1384" w:type="dxa"/>
            <w:vAlign w:val="center"/>
          </w:tcPr>
          <w:p w14:paraId="06F02E3C" w14:textId="77777777" w:rsidR="00460D43" w:rsidRDefault="00A44102">
            <w:pPr>
              <w:keepNext/>
              <w:spacing w:before="60" w:after="60"/>
              <w:rPr>
                <w:rFonts w:cs="Arial"/>
                <w:b/>
                <w:sz w:val="20"/>
                <w:szCs w:val="20"/>
              </w:rPr>
            </w:pPr>
            <w:r>
              <w:rPr>
                <w:rFonts w:cs="Arial"/>
                <w:b/>
                <w:sz w:val="20"/>
                <w:szCs w:val="20"/>
              </w:rPr>
              <w:t>Attainment Rating</w:t>
            </w:r>
          </w:p>
        </w:tc>
        <w:tc>
          <w:tcPr>
            <w:tcW w:w="1701" w:type="dxa"/>
            <w:vAlign w:val="center"/>
          </w:tcPr>
          <w:p w14:paraId="472A66BF" w14:textId="77777777" w:rsidR="00460D43" w:rsidRDefault="00A44102">
            <w:pPr>
              <w:keepNext/>
              <w:spacing w:before="60" w:after="60"/>
              <w:jc w:val="center"/>
              <w:rPr>
                <w:rFonts w:cs="Arial"/>
                <w:b/>
                <w:sz w:val="20"/>
                <w:szCs w:val="20"/>
              </w:rPr>
            </w:pPr>
            <w:r>
              <w:rPr>
                <w:rFonts w:cs="Arial"/>
                <w:b/>
                <w:sz w:val="20"/>
                <w:szCs w:val="20"/>
              </w:rPr>
              <w:t>Unattained Negligible Risk</w:t>
            </w:r>
          </w:p>
          <w:p w14:paraId="40B49B02" w14:textId="77777777" w:rsidR="00460D43" w:rsidRDefault="00A44102">
            <w:pPr>
              <w:keepNext/>
              <w:spacing w:before="60" w:after="60"/>
              <w:jc w:val="center"/>
              <w:rPr>
                <w:rFonts w:cs="Arial"/>
                <w:b/>
                <w:sz w:val="20"/>
                <w:szCs w:val="20"/>
              </w:rPr>
            </w:pPr>
            <w:r>
              <w:rPr>
                <w:rFonts w:cs="Arial"/>
                <w:b/>
                <w:sz w:val="20"/>
                <w:szCs w:val="20"/>
              </w:rPr>
              <w:t>(UA Negligible)</w:t>
            </w:r>
          </w:p>
        </w:tc>
        <w:tc>
          <w:tcPr>
            <w:tcW w:w="1843" w:type="dxa"/>
            <w:vAlign w:val="center"/>
          </w:tcPr>
          <w:p w14:paraId="6BAB6B99" w14:textId="77777777" w:rsidR="00460D43" w:rsidRDefault="00A44102">
            <w:pPr>
              <w:keepNext/>
              <w:spacing w:before="60" w:after="60"/>
              <w:jc w:val="center"/>
              <w:rPr>
                <w:rFonts w:cs="Arial"/>
                <w:b/>
                <w:sz w:val="20"/>
                <w:szCs w:val="20"/>
              </w:rPr>
            </w:pPr>
            <w:r>
              <w:rPr>
                <w:rFonts w:cs="Arial"/>
                <w:b/>
                <w:sz w:val="20"/>
                <w:szCs w:val="20"/>
              </w:rPr>
              <w:t>Unattained Low Risk</w:t>
            </w:r>
          </w:p>
          <w:p w14:paraId="2A4BBE8D" w14:textId="77777777" w:rsidR="00460D43" w:rsidRDefault="00A44102">
            <w:pPr>
              <w:keepNext/>
              <w:spacing w:before="60" w:after="60"/>
              <w:jc w:val="center"/>
              <w:rPr>
                <w:rFonts w:cs="Arial"/>
                <w:b/>
                <w:sz w:val="20"/>
                <w:szCs w:val="20"/>
              </w:rPr>
            </w:pPr>
            <w:r>
              <w:rPr>
                <w:rFonts w:cs="Arial"/>
                <w:b/>
                <w:sz w:val="20"/>
                <w:szCs w:val="20"/>
              </w:rPr>
              <w:t>(UA Low)</w:t>
            </w:r>
          </w:p>
        </w:tc>
        <w:tc>
          <w:tcPr>
            <w:tcW w:w="1843" w:type="dxa"/>
            <w:vAlign w:val="center"/>
          </w:tcPr>
          <w:p w14:paraId="36D9E557" w14:textId="77777777" w:rsidR="00460D43" w:rsidRDefault="00A44102">
            <w:pPr>
              <w:keepNext/>
              <w:spacing w:before="60" w:after="60"/>
              <w:jc w:val="center"/>
              <w:rPr>
                <w:rFonts w:cs="Arial"/>
                <w:b/>
                <w:sz w:val="20"/>
                <w:szCs w:val="20"/>
              </w:rPr>
            </w:pPr>
            <w:r>
              <w:rPr>
                <w:rFonts w:cs="Arial"/>
                <w:b/>
                <w:sz w:val="20"/>
                <w:szCs w:val="20"/>
              </w:rPr>
              <w:t>Unattained Moderate Risk</w:t>
            </w:r>
          </w:p>
          <w:p w14:paraId="60400455" w14:textId="77777777" w:rsidR="00460D43" w:rsidRDefault="00A44102">
            <w:pPr>
              <w:keepNext/>
              <w:spacing w:before="60" w:after="60"/>
              <w:jc w:val="center"/>
              <w:rPr>
                <w:rFonts w:cs="Arial"/>
                <w:b/>
                <w:sz w:val="20"/>
                <w:szCs w:val="20"/>
              </w:rPr>
            </w:pPr>
            <w:r>
              <w:rPr>
                <w:rFonts w:cs="Arial"/>
                <w:b/>
                <w:sz w:val="20"/>
                <w:szCs w:val="20"/>
              </w:rPr>
              <w:t>(UA Moderate)</w:t>
            </w:r>
          </w:p>
        </w:tc>
        <w:tc>
          <w:tcPr>
            <w:tcW w:w="1842" w:type="dxa"/>
            <w:vAlign w:val="center"/>
          </w:tcPr>
          <w:p w14:paraId="12F326E5" w14:textId="77777777" w:rsidR="00460D43" w:rsidRDefault="00A44102">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1527D5E4" w14:textId="77777777" w:rsidR="00460D43" w:rsidRDefault="00A44102">
            <w:pPr>
              <w:keepNext/>
              <w:spacing w:before="60" w:after="60"/>
              <w:jc w:val="center"/>
              <w:rPr>
                <w:rFonts w:cs="Arial"/>
                <w:b/>
                <w:sz w:val="20"/>
                <w:szCs w:val="20"/>
              </w:rPr>
            </w:pPr>
            <w:r>
              <w:rPr>
                <w:rFonts w:cs="Arial"/>
                <w:b/>
                <w:sz w:val="20"/>
                <w:szCs w:val="20"/>
              </w:rPr>
              <w:t>(UA High)</w:t>
            </w:r>
          </w:p>
        </w:tc>
        <w:tc>
          <w:tcPr>
            <w:tcW w:w="1843" w:type="dxa"/>
            <w:vAlign w:val="center"/>
          </w:tcPr>
          <w:p w14:paraId="3445563C" w14:textId="77777777" w:rsidR="00460D43" w:rsidRDefault="00A44102">
            <w:pPr>
              <w:keepNext/>
              <w:spacing w:before="60" w:after="60"/>
              <w:jc w:val="center"/>
              <w:rPr>
                <w:rFonts w:cs="Arial"/>
                <w:b/>
                <w:sz w:val="20"/>
                <w:szCs w:val="20"/>
              </w:rPr>
            </w:pPr>
            <w:r>
              <w:rPr>
                <w:rFonts w:cs="Arial"/>
                <w:b/>
                <w:sz w:val="20"/>
                <w:szCs w:val="20"/>
              </w:rPr>
              <w:t>Unattained Critical Risk</w:t>
            </w:r>
          </w:p>
          <w:p w14:paraId="6309FD6F" w14:textId="77777777" w:rsidR="00460D43" w:rsidRDefault="00A44102">
            <w:pPr>
              <w:keepNext/>
              <w:spacing w:before="60" w:after="60"/>
              <w:jc w:val="center"/>
              <w:rPr>
                <w:rFonts w:cs="Arial"/>
                <w:b/>
                <w:sz w:val="20"/>
                <w:szCs w:val="20"/>
              </w:rPr>
            </w:pPr>
            <w:r>
              <w:rPr>
                <w:rFonts w:cs="Arial"/>
                <w:b/>
                <w:sz w:val="20"/>
                <w:szCs w:val="20"/>
              </w:rPr>
              <w:t>(UA Critical)</w:t>
            </w:r>
          </w:p>
        </w:tc>
      </w:tr>
      <w:tr w:rsidR="00E2138A" w14:paraId="2D5F6121" w14:textId="77777777">
        <w:tc>
          <w:tcPr>
            <w:tcW w:w="1384" w:type="dxa"/>
            <w:vAlign w:val="center"/>
          </w:tcPr>
          <w:p w14:paraId="3B7E462C" w14:textId="77777777" w:rsidR="00460D43" w:rsidRDefault="00A44102">
            <w:pPr>
              <w:keepNext/>
              <w:spacing w:before="60" w:after="60"/>
              <w:rPr>
                <w:rFonts w:cs="Arial"/>
                <w:b/>
                <w:sz w:val="20"/>
                <w:szCs w:val="20"/>
              </w:rPr>
            </w:pPr>
            <w:r>
              <w:rPr>
                <w:rFonts w:cs="Arial"/>
                <w:b/>
                <w:sz w:val="20"/>
                <w:szCs w:val="20"/>
              </w:rPr>
              <w:t>Subsection</w:t>
            </w:r>
          </w:p>
        </w:tc>
        <w:tc>
          <w:tcPr>
            <w:tcW w:w="1701" w:type="dxa"/>
            <w:vAlign w:val="center"/>
          </w:tcPr>
          <w:p w14:paraId="7656CE4A" w14:textId="77777777" w:rsidR="00460D43" w:rsidRDefault="00A4410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B34D195" w14:textId="77777777" w:rsidR="00460D43" w:rsidRDefault="00A4410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4594621" w14:textId="77777777" w:rsidR="00460D43" w:rsidRDefault="00A4410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FE42359" w14:textId="77777777" w:rsidR="00460D43" w:rsidRDefault="00A4410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E2CF27C" w14:textId="77777777" w:rsidR="00460D43" w:rsidRDefault="00A4410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2138A" w14:paraId="130572FA" w14:textId="77777777">
        <w:tc>
          <w:tcPr>
            <w:tcW w:w="1384" w:type="dxa"/>
            <w:vAlign w:val="center"/>
          </w:tcPr>
          <w:p w14:paraId="3F1DFFE9" w14:textId="77777777" w:rsidR="00460D43" w:rsidRDefault="00A44102">
            <w:pPr>
              <w:spacing w:before="60" w:after="60"/>
              <w:rPr>
                <w:rFonts w:cs="Arial"/>
                <w:b/>
                <w:sz w:val="20"/>
                <w:szCs w:val="20"/>
              </w:rPr>
            </w:pPr>
            <w:r>
              <w:rPr>
                <w:rFonts w:cs="Arial"/>
                <w:b/>
                <w:sz w:val="20"/>
                <w:szCs w:val="20"/>
              </w:rPr>
              <w:t>Criteria</w:t>
            </w:r>
          </w:p>
        </w:tc>
        <w:tc>
          <w:tcPr>
            <w:tcW w:w="1701" w:type="dxa"/>
            <w:vAlign w:val="center"/>
          </w:tcPr>
          <w:p w14:paraId="7CEF6E13" w14:textId="77777777" w:rsidR="00460D43" w:rsidRDefault="00A4410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5EC657" w14:textId="77777777" w:rsidR="00460D43" w:rsidRDefault="00A4410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6EBBFC3" w14:textId="77777777" w:rsidR="00460D43" w:rsidRDefault="00A4410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D28729C" w14:textId="77777777" w:rsidR="00460D43" w:rsidRDefault="00A4410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3C18B2F" w14:textId="77777777" w:rsidR="00460D43" w:rsidRDefault="00A4410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3189FAF" w14:textId="77777777" w:rsidR="00460D43" w:rsidRDefault="00A4410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2B2E59F" w14:textId="77777777" w:rsidR="00460D43" w:rsidRDefault="00A4410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41FF7ED" w14:textId="77777777" w:rsidR="006331D4" w:rsidRDefault="00A44102">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9771FFA" w14:textId="77777777" w:rsidR="00460D43" w:rsidRDefault="00A44102">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1A12B4B5" w14:textId="77777777" w:rsidR="00460D43" w:rsidRDefault="00A44102">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E2138A" w14:paraId="6F9ADC78" w14:textId="77777777">
        <w:tc>
          <w:tcPr>
            <w:tcW w:w="0" w:type="auto"/>
          </w:tcPr>
          <w:p w14:paraId="5AAB3308" w14:textId="77777777" w:rsidR="00EB7645" w:rsidRPr="00BE00C7" w:rsidRDefault="00A4410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4D1AB58" w14:textId="77777777" w:rsidR="00EB7645" w:rsidRPr="00BE00C7" w:rsidRDefault="00A4410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A74F53" w14:textId="77777777" w:rsidR="00EB7645" w:rsidRPr="00BE00C7" w:rsidRDefault="00A44102" w:rsidP="00BE00C7">
            <w:pPr>
              <w:pStyle w:val="OutcomeDescription"/>
              <w:spacing w:before="120" w:after="120"/>
              <w:rPr>
                <w:rFonts w:cs="Arial"/>
                <w:b/>
                <w:lang w:eastAsia="en-NZ"/>
              </w:rPr>
            </w:pPr>
            <w:r w:rsidRPr="00BE00C7">
              <w:rPr>
                <w:rFonts w:cs="Arial"/>
                <w:b/>
                <w:lang w:eastAsia="en-NZ"/>
              </w:rPr>
              <w:t>Audit Evidence</w:t>
            </w:r>
          </w:p>
        </w:tc>
      </w:tr>
      <w:tr w:rsidR="00E2138A" w14:paraId="306C9182" w14:textId="77777777">
        <w:tc>
          <w:tcPr>
            <w:tcW w:w="0" w:type="auto"/>
          </w:tcPr>
          <w:p w14:paraId="2308E613"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1.1: Pae ora healthy futures</w:t>
            </w:r>
          </w:p>
          <w:p w14:paraId="276F31C2" w14:textId="77777777" w:rsidR="00EB7645" w:rsidRPr="00BE00C7" w:rsidRDefault="00A4410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FD4A48F" w14:textId="77777777" w:rsidR="00EB7645" w:rsidRPr="00BE00C7" w:rsidRDefault="00A44102" w:rsidP="00BE00C7">
            <w:pPr>
              <w:pStyle w:val="OutcomeDescription"/>
              <w:spacing w:before="120" w:after="120"/>
              <w:rPr>
                <w:rFonts w:cs="Arial"/>
                <w:lang w:eastAsia="en-NZ"/>
              </w:rPr>
            </w:pPr>
          </w:p>
        </w:tc>
        <w:tc>
          <w:tcPr>
            <w:tcW w:w="0" w:type="auto"/>
          </w:tcPr>
          <w:p w14:paraId="4BB9EDEC"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36E946D5" w14:textId="77777777" w:rsidR="00EB7645" w:rsidRPr="00BE00C7" w:rsidRDefault="00A44102" w:rsidP="00BE00C7">
            <w:pPr>
              <w:pStyle w:val="OutcomeDescription"/>
              <w:spacing w:before="120" w:after="120"/>
              <w:rPr>
                <w:rFonts w:cs="Arial"/>
                <w:lang w:eastAsia="en-NZ"/>
              </w:rPr>
            </w:pPr>
            <w:r w:rsidRPr="00BE00C7">
              <w:rPr>
                <w:rFonts w:cs="Arial"/>
                <w:lang w:eastAsia="en-NZ"/>
              </w:rPr>
              <w:t>The manager who is a registered nurse (RN), confirmed that the service supports a Māori workforce with a proport</w:t>
            </w:r>
            <w:r w:rsidRPr="00BE00C7">
              <w:rPr>
                <w:rFonts w:cs="Arial"/>
                <w:lang w:eastAsia="en-NZ"/>
              </w:rPr>
              <w:t>ion of staff identifying as Māori (or having whānau connections) at the time of the audit. The manager, directors, and a number of staff identify as Māori. They have support from the local marae elders. These staff will consult with each other and report o</w:t>
            </w:r>
            <w:r w:rsidRPr="00BE00C7">
              <w:rPr>
                <w:rFonts w:cs="Arial"/>
                <w:lang w:eastAsia="en-NZ"/>
              </w:rPr>
              <w:t xml:space="preserve">n any barriers to the directors to ensure these can be addressed. </w:t>
            </w:r>
          </w:p>
          <w:p w14:paraId="2E4F39E3" w14:textId="77777777" w:rsidR="00EB7645" w:rsidRPr="00BE00C7" w:rsidRDefault="00A44102" w:rsidP="00BE00C7">
            <w:pPr>
              <w:pStyle w:val="OutcomeDescription"/>
              <w:spacing w:before="120" w:after="120"/>
              <w:rPr>
                <w:rFonts w:cs="Arial"/>
                <w:lang w:eastAsia="en-NZ"/>
              </w:rPr>
            </w:pPr>
          </w:p>
        </w:tc>
      </w:tr>
      <w:tr w:rsidR="00E2138A" w14:paraId="6FD51EA6" w14:textId="77777777">
        <w:tc>
          <w:tcPr>
            <w:tcW w:w="0" w:type="auto"/>
          </w:tcPr>
          <w:p w14:paraId="5016EC1C"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A6CDDBE"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w:t>
            </w:r>
            <w:r w:rsidRPr="00BE00C7">
              <w:rPr>
                <w:rFonts w:cs="Arial"/>
                <w:lang w:eastAsia="en-NZ"/>
              </w:rPr>
              <w:t>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w:t>
            </w:r>
            <w:r w:rsidRPr="00BE00C7">
              <w:rPr>
                <w:rFonts w:cs="Arial"/>
                <w:lang w:eastAsia="en-NZ"/>
              </w:rPr>
              <w:t>aboration with Pacific peoples for improved health outcomes.</w:t>
            </w:r>
          </w:p>
          <w:p w14:paraId="5D838741" w14:textId="77777777" w:rsidR="00EB7645" w:rsidRPr="00BE00C7" w:rsidRDefault="00A44102" w:rsidP="00BE00C7">
            <w:pPr>
              <w:pStyle w:val="OutcomeDescription"/>
              <w:spacing w:before="120" w:after="120"/>
              <w:rPr>
                <w:rFonts w:cs="Arial"/>
                <w:lang w:eastAsia="en-NZ"/>
              </w:rPr>
            </w:pPr>
          </w:p>
        </w:tc>
        <w:tc>
          <w:tcPr>
            <w:tcW w:w="0" w:type="auto"/>
          </w:tcPr>
          <w:p w14:paraId="19E8C286"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7B5677" w14:textId="77777777" w:rsidR="00EB7645" w:rsidRPr="00BE00C7" w:rsidRDefault="00A44102" w:rsidP="00BE00C7">
            <w:pPr>
              <w:pStyle w:val="OutcomeDescription"/>
              <w:spacing w:before="120" w:after="120"/>
              <w:rPr>
                <w:rFonts w:cs="Arial"/>
                <w:lang w:eastAsia="en-NZ"/>
              </w:rPr>
            </w:pPr>
            <w:r w:rsidRPr="00BE00C7">
              <w:rPr>
                <w:rFonts w:cs="Arial"/>
                <w:lang w:eastAsia="en-NZ"/>
              </w:rPr>
              <w:t>The service partners with Pasifika organisations to provide guidance. The Pacific health plan is implemented. At the time of the audit, there were staff who identified as Pasifika. The servic</w:t>
            </w:r>
            <w:r w:rsidRPr="00BE00C7">
              <w:rPr>
                <w:rFonts w:cs="Arial"/>
                <w:lang w:eastAsia="en-NZ"/>
              </w:rPr>
              <w:t xml:space="preserve">e can also access the Ministry of Health Pacific Health and Disability Action Plan for any cultural advice or support. </w:t>
            </w:r>
          </w:p>
          <w:p w14:paraId="43B0C728" w14:textId="77777777" w:rsidR="00EB7645" w:rsidRPr="00BE00C7" w:rsidRDefault="00A44102" w:rsidP="00BE00C7">
            <w:pPr>
              <w:pStyle w:val="OutcomeDescription"/>
              <w:spacing w:before="120" w:after="120"/>
              <w:rPr>
                <w:rFonts w:cs="Arial"/>
                <w:lang w:eastAsia="en-NZ"/>
              </w:rPr>
            </w:pPr>
          </w:p>
        </w:tc>
      </w:tr>
      <w:tr w:rsidR="00E2138A" w14:paraId="026119F4" w14:textId="77777777">
        <w:tc>
          <w:tcPr>
            <w:tcW w:w="0" w:type="auto"/>
          </w:tcPr>
          <w:p w14:paraId="5E05AD54"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1.3: My rights during service delivery</w:t>
            </w:r>
          </w:p>
          <w:p w14:paraId="1AD7666E"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w:t>
            </w:r>
            <w:r w:rsidRPr="00BE00C7">
              <w:rPr>
                <w:rFonts w:cs="Arial"/>
                <w:lang w:eastAsia="en-NZ"/>
              </w:rPr>
              <w:t>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481478D" w14:textId="77777777" w:rsidR="00EB7645" w:rsidRPr="00BE00C7" w:rsidRDefault="00A44102" w:rsidP="00BE00C7">
            <w:pPr>
              <w:pStyle w:val="OutcomeDescription"/>
              <w:spacing w:before="120" w:after="120"/>
              <w:rPr>
                <w:rFonts w:cs="Arial"/>
                <w:lang w:eastAsia="en-NZ"/>
              </w:rPr>
            </w:pPr>
          </w:p>
        </w:tc>
        <w:tc>
          <w:tcPr>
            <w:tcW w:w="0" w:type="auto"/>
          </w:tcPr>
          <w:p w14:paraId="7EA2D1E6"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475B510D" w14:textId="77777777" w:rsidR="00EB7645" w:rsidRPr="00BE00C7" w:rsidRDefault="00A44102" w:rsidP="00BE00C7">
            <w:pPr>
              <w:pStyle w:val="OutcomeDescription"/>
              <w:spacing w:before="120" w:after="120"/>
              <w:rPr>
                <w:rFonts w:cs="Arial"/>
                <w:lang w:eastAsia="en-NZ"/>
              </w:rPr>
            </w:pPr>
            <w:r w:rsidRPr="00BE00C7">
              <w:rPr>
                <w:rFonts w:cs="Arial"/>
                <w:lang w:eastAsia="en-NZ"/>
              </w:rPr>
              <w:t>The Code of Health and Disab</w:t>
            </w:r>
            <w:r w:rsidRPr="00BE00C7">
              <w:rPr>
                <w:rFonts w:cs="Arial"/>
                <w:lang w:eastAsia="en-NZ"/>
              </w:rPr>
              <w:t>ility Services Consumers’ Rights (the Code) is displayed in English and te reo Māori. Māori independence (mana motuhake) is recognised by staff through their cultural training programmes. Māori cultural activities are individually tailored as per the resid</w:t>
            </w:r>
            <w:r w:rsidRPr="00BE00C7">
              <w:rPr>
                <w:rFonts w:cs="Arial"/>
                <w:lang w:eastAsia="en-NZ"/>
              </w:rPr>
              <w:t>ent’s care plan with family/whānau providing support as required. All residents are encouraged to determine their own pathway and journey with independence promoted for each individual. This was confirmed in interviews with nine relatives (five rest home a</w:t>
            </w:r>
            <w:r w:rsidRPr="00BE00C7">
              <w:rPr>
                <w:rFonts w:cs="Arial"/>
                <w:lang w:eastAsia="en-NZ"/>
              </w:rPr>
              <w:t xml:space="preserve">nd four dementia) and six rest home residents. </w:t>
            </w:r>
          </w:p>
          <w:p w14:paraId="15413A2A" w14:textId="77777777" w:rsidR="00EB7645" w:rsidRPr="00BE00C7" w:rsidRDefault="00A44102" w:rsidP="00BE00C7">
            <w:pPr>
              <w:pStyle w:val="OutcomeDescription"/>
              <w:spacing w:before="120" w:after="120"/>
              <w:rPr>
                <w:rFonts w:cs="Arial"/>
                <w:lang w:eastAsia="en-NZ"/>
              </w:rPr>
            </w:pPr>
          </w:p>
        </w:tc>
      </w:tr>
      <w:tr w:rsidR="00E2138A" w14:paraId="659035EC" w14:textId="77777777">
        <w:tc>
          <w:tcPr>
            <w:tcW w:w="0" w:type="auto"/>
          </w:tcPr>
          <w:p w14:paraId="622D5E0F"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1.4: I am treated with respect</w:t>
            </w:r>
          </w:p>
          <w:p w14:paraId="017E5D0B"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w:t>
            </w:r>
            <w:r w:rsidRPr="00BE00C7">
              <w:rPr>
                <w:rFonts w:cs="Arial"/>
                <w:lang w:eastAsia="en-NZ"/>
              </w:rPr>
              <w:t>providers: We provide services and support to people in a way that is inclusive and respects their identity and their experiences.</w:t>
            </w:r>
          </w:p>
          <w:p w14:paraId="67C40F37" w14:textId="77777777" w:rsidR="00EB7645" w:rsidRPr="00BE00C7" w:rsidRDefault="00A44102" w:rsidP="00BE00C7">
            <w:pPr>
              <w:pStyle w:val="OutcomeDescription"/>
              <w:spacing w:before="120" w:after="120"/>
              <w:rPr>
                <w:rFonts w:cs="Arial"/>
                <w:lang w:eastAsia="en-NZ"/>
              </w:rPr>
            </w:pPr>
          </w:p>
        </w:tc>
        <w:tc>
          <w:tcPr>
            <w:tcW w:w="0" w:type="auto"/>
          </w:tcPr>
          <w:p w14:paraId="67888EDD"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7CDDB070" w14:textId="77777777" w:rsidR="00EB7645" w:rsidRPr="00BE00C7" w:rsidRDefault="00A44102"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Te reo Māori is reinforced by those sta</w:t>
            </w:r>
            <w:r w:rsidRPr="00BE00C7">
              <w:rPr>
                <w:rFonts w:cs="Arial"/>
                <w:lang w:eastAsia="en-NZ"/>
              </w:rPr>
              <w:t xml:space="preserve">ff who are able to speak and understand the language. The staff noticeboards contain information on Māori tikanga practice. Interviews with care staff (two healthcare assistants, one diversional therapist and one recreational officer) and one manager (RN) </w:t>
            </w:r>
            <w:r w:rsidRPr="00BE00C7">
              <w:rPr>
                <w:rFonts w:cs="Arial"/>
                <w:lang w:eastAsia="en-NZ"/>
              </w:rPr>
              <w:t>confirmed their understanding of tikanga best practice with examples provided. Cultural training is also included in the orientation programme for new staff. All staff attend specific cultural training that covers Te Tiriti o Waitangi and tikanga Māori; fa</w:t>
            </w:r>
            <w:r w:rsidRPr="00BE00C7">
              <w:rPr>
                <w:rFonts w:cs="Arial"/>
                <w:lang w:eastAsia="en-NZ"/>
              </w:rPr>
              <w:t>cilitating staff, resident and tāngata whaikaha participation in te ao Māori.</w:t>
            </w:r>
          </w:p>
          <w:p w14:paraId="5FC6B810" w14:textId="77777777" w:rsidR="00EB7645" w:rsidRPr="00BE00C7" w:rsidRDefault="00A44102" w:rsidP="00BE00C7">
            <w:pPr>
              <w:pStyle w:val="OutcomeDescription"/>
              <w:spacing w:before="120" w:after="120"/>
              <w:rPr>
                <w:rFonts w:cs="Arial"/>
                <w:lang w:eastAsia="en-NZ"/>
              </w:rPr>
            </w:pPr>
          </w:p>
        </w:tc>
      </w:tr>
      <w:tr w:rsidR="00E2138A" w14:paraId="499A42B8" w14:textId="77777777">
        <w:tc>
          <w:tcPr>
            <w:tcW w:w="0" w:type="auto"/>
          </w:tcPr>
          <w:p w14:paraId="68717F17"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1.5: I am protected from abuse</w:t>
            </w:r>
          </w:p>
          <w:p w14:paraId="652585D2"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w:t>
            </w:r>
            <w:r w:rsidRPr="00BE00C7">
              <w:rPr>
                <w:rFonts w:cs="Arial"/>
                <w:lang w:eastAsia="en-NZ"/>
              </w:rPr>
              <w:t>ri, so they feel safe and are protected from abuse.</w:t>
            </w:r>
            <w:r w:rsidRPr="00BE00C7">
              <w:rPr>
                <w:rFonts w:cs="Arial"/>
                <w:lang w:eastAsia="en-NZ"/>
              </w:rPr>
              <w:br/>
              <w:t>As service providers: We ensure the people using our services are safe and protected from abuse.</w:t>
            </w:r>
          </w:p>
          <w:p w14:paraId="6B8BBBC7" w14:textId="77777777" w:rsidR="00EB7645" w:rsidRPr="00BE00C7" w:rsidRDefault="00A44102" w:rsidP="00BE00C7">
            <w:pPr>
              <w:pStyle w:val="OutcomeDescription"/>
              <w:spacing w:before="120" w:after="120"/>
              <w:rPr>
                <w:rFonts w:cs="Arial"/>
                <w:lang w:eastAsia="en-NZ"/>
              </w:rPr>
            </w:pPr>
          </w:p>
        </w:tc>
        <w:tc>
          <w:tcPr>
            <w:tcW w:w="0" w:type="auto"/>
          </w:tcPr>
          <w:p w14:paraId="6AAFB01C"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0414E2" w14:textId="77777777" w:rsidR="00EB7645" w:rsidRPr="00BE00C7" w:rsidRDefault="00A44102"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w:t>
            </w:r>
            <w:r w:rsidRPr="00BE00C7">
              <w:rPr>
                <w:rFonts w:cs="Arial"/>
                <w:lang w:eastAsia="en-NZ"/>
              </w:rPr>
              <w:t>f staff signing the code of conduct policy. This code of conduct addresses the elimination of discrimination, harassment, and bullying. All staff are held responsible for creating a positive, inclusive and a safe working environment. Staff interviewed stat</w:t>
            </w:r>
            <w:r w:rsidRPr="00BE00C7">
              <w:rPr>
                <w:rFonts w:cs="Arial"/>
                <w:lang w:eastAsia="en-NZ"/>
              </w:rPr>
              <w:t>ed the workplace had a positive culture supported by management</w:t>
            </w:r>
          </w:p>
          <w:p w14:paraId="44A225D3"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A strengths-based and holistic model is prioritised to ensure wellbeing outcomes for all residents including Māori, as evidenced in care plans, policies, the Māori health plan, and the Pacific</w:t>
            </w:r>
            <w:r w:rsidRPr="00BE00C7">
              <w:rPr>
                <w:rFonts w:cs="Arial"/>
                <w:lang w:eastAsia="en-NZ"/>
              </w:rPr>
              <w:t xml:space="preserve"> Health plan. At the time of the audit, there were residents who identified as Māori and Pasifika.</w:t>
            </w:r>
          </w:p>
          <w:p w14:paraId="1B91F615" w14:textId="77777777" w:rsidR="00EB7645" w:rsidRPr="00BE00C7" w:rsidRDefault="00A44102" w:rsidP="00BE00C7">
            <w:pPr>
              <w:pStyle w:val="OutcomeDescription"/>
              <w:spacing w:before="120" w:after="120"/>
              <w:rPr>
                <w:rFonts w:cs="Arial"/>
                <w:lang w:eastAsia="en-NZ"/>
              </w:rPr>
            </w:pPr>
          </w:p>
        </w:tc>
      </w:tr>
      <w:tr w:rsidR="00E2138A" w14:paraId="2A228E7C" w14:textId="77777777">
        <w:tc>
          <w:tcPr>
            <w:tcW w:w="0" w:type="auto"/>
          </w:tcPr>
          <w:p w14:paraId="3DFE646F"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35FDD20"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w:t>
            </w:r>
            <w:r w:rsidRPr="00BE00C7">
              <w:rPr>
                <w:rFonts w:cs="Arial"/>
                <w:lang w:eastAsia="en-NZ"/>
              </w:rPr>
              <w:t>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w:t>
            </w:r>
            <w:r w:rsidRPr="00BE00C7">
              <w:rPr>
                <w:rFonts w:cs="Arial"/>
                <w:lang w:eastAsia="en-NZ"/>
              </w:rPr>
              <w:t>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w:t>
            </w:r>
            <w:r w:rsidRPr="00BE00C7">
              <w:rPr>
                <w:rFonts w:cs="Arial"/>
                <w:lang w:eastAsia="en-NZ"/>
              </w:rPr>
              <w:t>ith their rights and their ability to exercise independence, choice, and control.</w:t>
            </w:r>
          </w:p>
          <w:p w14:paraId="6FB2F68E" w14:textId="77777777" w:rsidR="00EB7645" w:rsidRPr="00BE00C7" w:rsidRDefault="00A44102" w:rsidP="00BE00C7">
            <w:pPr>
              <w:pStyle w:val="OutcomeDescription"/>
              <w:spacing w:before="120" w:after="120"/>
              <w:rPr>
                <w:rFonts w:cs="Arial"/>
                <w:lang w:eastAsia="en-NZ"/>
              </w:rPr>
            </w:pPr>
          </w:p>
        </w:tc>
        <w:tc>
          <w:tcPr>
            <w:tcW w:w="0" w:type="auto"/>
          </w:tcPr>
          <w:p w14:paraId="3FA98EEF"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66DD4FA6"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welcoming the involvement of whānau in decision making where the person receiving services wants them to </w:t>
            </w:r>
            <w:r w:rsidRPr="00BE00C7">
              <w:rPr>
                <w:rFonts w:cs="Arial"/>
                <w:lang w:eastAsia="en-NZ"/>
              </w:rPr>
              <w:t>be involved. Discussions with relatives and documentation sighted confirmed that residents and relatives participate in the decision-making process, and in the planning of care. The manager and healthcare assistants interviewed were knowledgeable around ti</w:t>
            </w:r>
            <w:r w:rsidRPr="00BE00C7">
              <w:rPr>
                <w:rFonts w:cs="Arial"/>
                <w:lang w:eastAsia="en-NZ"/>
              </w:rPr>
              <w:t>kanga practices in relation to consent.</w:t>
            </w:r>
          </w:p>
          <w:p w14:paraId="53457190" w14:textId="77777777" w:rsidR="00EB7645" w:rsidRPr="00BE00C7" w:rsidRDefault="00A44102" w:rsidP="00BE00C7">
            <w:pPr>
              <w:pStyle w:val="OutcomeDescription"/>
              <w:spacing w:before="120" w:after="120"/>
              <w:rPr>
                <w:rFonts w:cs="Arial"/>
                <w:lang w:eastAsia="en-NZ"/>
              </w:rPr>
            </w:pPr>
          </w:p>
        </w:tc>
      </w:tr>
      <w:tr w:rsidR="00E2138A" w14:paraId="1CD1B7CB" w14:textId="77777777">
        <w:tc>
          <w:tcPr>
            <w:tcW w:w="0" w:type="auto"/>
          </w:tcPr>
          <w:p w14:paraId="0AC0F77A"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1.8: I have the right to complain</w:t>
            </w:r>
          </w:p>
          <w:p w14:paraId="27E2C14A"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w:t>
            </w:r>
            <w:r w:rsidRPr="00BE00C7">
              <w:rPr>
                <w:rFonts w:cs="Arial"/>
                <w:lang w:eastAsia="en-NZ"/>
              </w:rPr>
              <w:t>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w:t>
            </w:r>
            <w:r w:rsidRPr="00BE00C7">
              <w:rPr>
                <w:rFonts w:cs="Arial"/>
                <w:lang w:eastAsia="en-NZ"/>
              </w:rPr>
              <w:t>nner that leads to quality improvement.</w:t>
            </w:r>
          </w:p>
          <w:p w14:paraId="411DEFAD" w14:textId="77777777" w:rsidR="00EB7645" w:rsidRPr="00BE00C7" w:rsidRDefault="00A44102" w:rsidP="00BE00C7">
            <w:pPr>
              <w:pStyle w:val="OutcomeDescription"/>
              <w:spacing w:before="120" w:after="120"/>
              <w:rPr>
                <w:rFonts w:cs="Arial"/>
                <w:lang w:eastAsia="en-NZ"/>
              </w:rPr>
            </w:pPr>
          </w:p>
        </w:tc>
        <w:tc>
          <w:tcPr>
            <w:tcW w:w="0" w:type="auto"/>
          </w:tcPr>
          <w:p w14:paraId="348097BD"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444A09F9" w14:textId="77777777" w:rsidR="00EB7645" w:rsidRPr="00BE00C7" w:rsidRDefault="00A44102"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manager maintains a record of all complaints, both verbal and written in a complaints registe</w:t>
            </w:r>
            <w:r w:rsidRPr="00BE00C7">
              <w:rPr>
                <w:rFonts w:cs="Arial"/>
                <w:lang w:eastAsia="en-NZ"/>
              </w:rPr>
              <w:t>r. There have been nine complaints received in 2022 year and no complaints in 2023 year to date. The nine complaints included one Health and Disability Commissioner (HDC) complaint. The facility have answered the HDC request for information and are awaitin</w:t>
            </w:r>
            <w:r w:rsidRPr="00BE00C7">
              <w:rPr>
                <w:rFonts w:cs="Arial"/>
                <w:lang w:eastAsia="en-NZ"/>
              </w:rPr>
              <w:t>g their reply. Documentation of complaints including follow-up letters and resolution demonstrates that complaints are being managed in accordance with guidelines set by HDC. All complaints are documented as resolved and closed apart from the HDC complaint</w:t>
            </w:r>
            <w:r w:rsidRPr="00BE00C7">
              <w:rPr>
                <w:rFonts w:cs="Arial"/>
                <w:lang w:eastAsia="en-NZ"/>
              </w:rPr>
              <w:t xml:space="preserve">. No trends have been identified. Discussions with relatives and residents confirmed they are provided with information on the complaints process. </w:t>
            </w:r>
          </w:p>
          <w:p w14:paraId="676D66E7"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Complaints forms and a suggestion box are located in a visible location at the entrance to both the rest hom</w:t>
            </w:r>
            <w:r w:rsidRPr="00BE00C7">
              <w:rPr>
                <w:rFonts w:cs="Arial"/>
                <w:lang w:eastAsia="en-NZ"/>
              </w:rPr>
              <w:t xml:space="preserve">e and the dementia unit. Families have a variety of avenues they can choose from to make a complaint or express a concern, including the resident and family meetings. Interviews with the manager confirmed their understanding of the complaints process. </w:t>
            </w:r>
          </w:p>
          <w:p w14:paraId="6B1196C3" w14:textId="77777777" w:rsidR="00EB7645" w:rsidRPr="00BE00C7" w:rsidRDefault="00A44102" w:rsidP="00BE00C7">
            <w:pPr>
              <w:pStyle w:val="OutcomeDescription"/>
              <w:spacing w:before="120" w:after="120"/>
              <w:rPr>
                <w:rFonts w:cs="Arial"/>
                <w:lang w:eastAsia="en-NZ"/>
              </w:rPr>
            </w:pPr>
          </w:p>
        </w:tc>
      </w:tr>
      <w:tr w:rsidR="00E2138A" w14:paraId="0A63C105" w14:textId="77777777">
        <w:tc>
          <w:tcPr>
            <w:tcW w:w="0" w:type="auto"/>
          </w:tcPr>
          <w:p w14:paraId="3484B173"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ubsection 2.1: Governance</w:t>
            </w:r>
          </w:p>
          <w:p w14:paraId="61986649"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w:t>
            </w:r>
            <w:r w:rsidRPr="00BE00C7">
              <w:rPr>
                <w:rFonts w:cs="Arial"/>
                <w:lang w:eastAsia="en-NZ"/>
              </w:rPr>
              <w:t xml:space="preserve">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w:t>
            </w:r>
            <w:r w:rsidRPr="00BE00C7">
              <w:rPr>
                <w:rFonts w:cs="Arial"/>
                <w:lang w:eastAsia="en-NZ"/>
              </w:rPr>
              <w:t xml:space="preserve"> to the cultural diversity of communities we serve.</w:t>
            </w:r>
          </w:p>
          <w:p w14:paraId="2E98F2BC" w14:textId="77777777" w:rsidR="00EB7645" w:rsidRPr="00BE00C7" w:rsidRDefault="00A44102" w:rsidP="00BE00C7">
            <w:pPr>
              <w:pStyle w:val="OutcomeDescription"/>
              <w:spacing w:before="120" w:after="120"/>
              <w:rPr>
                <w:rFonts w:cs="Arial"/>
                <w:lang w:eastAsia="en-NZ"/>
              </w:rPr>
            </w:pPr>
          </w:p>
        </w:tc>
        <w:tc>
          <w:tcPr>
            <w:tcW w:w="0" w:type="auto"/>
          </w:tcPr>
          <w:p w14:paraId="3CA4E592"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1D07F2A0"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Norfolk Lodge provides care for up to 40 residents at rest home and dementia level care. On the day of audit there were 36 residents in total. </w:t>
            </w:r>
          </w:p>
          <w:p w14:paraId="54F39CC5"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There are 23 designated rest home beds in the rest home </w:t>
            </w:r>
            <w:r w:rsidRPr="00BE00C7">
              <w:rPr>
                <w:rFonts w:cs="Arial"/>
                <w:lang w:eastAsia="en-NZ"/>
              </w:rPr>
              <w:t>wing and 17 beds in the dementia unit. On the day of audit there were 19 residents in the rest home including two residents under a mental health contract, one under a long-term support - chronic health contract (LTS-CHC) and one ACC resident. All other re</w:t>
            </w:r>
            <w:r w:rsidRPr="00BE00C7">
              <w:rPr>
                <w:rFonts w:cs="Arial"/>
                <w:lang w:eastAsia="en-NZ"/>
              </w:rPr>
              <w:t>sidents in the rest home were on the age-related residential care contract (ARRC). In the dementia unit there were 17 residents including one hospital level resident who had a dispensation (letter viewed), to remain on the dementia unit as a hospital level</w:t>
            </w:r>
            <w:r w:rsidRPr="00BE00C7">
              <w:rPr>
                <w:rFonts w:cs="Arial"/>
                <w:lang w:eastAsia="en-NZ"/>
              </w:rPr>
              <w:t xml:space="preserve"> resident. All residents in the dementia unit were under ARRC contracts. </w:t>
            </w:r>
          </w:p>
          <w:p w14:paraId="20D217B2" w14:textId="77777777" w:rsidR="00EB7645" w:rsidRPr="00BE00C7" w:rsidRDefault="00A44102" w:rsidP="00BE00C7">
            <w:pPr>
              <w:pStyle w:val="OutcomeDescription"/>
              <w:spacing w:before="120" w:after="120"/>
              <w:rPr>
                <w:rFonts w:cs="Arial"/>
                <w:lang w:eastAsia="en-NZ"/>
              </w:rPr>
            </w:pPr>
            <w:r w:rsidRPr="00BE00C7">
              <w:rPr>
                <w:rFonts w:cs="Arial"/>
                <w:lang w:eastAsia="en-NZ"/>
              </w:rPr>
              <w:t>Norfolk Lodge is a family-owned facility owned by two directors. The manager (RN) is a member of the local marae and they have consulted as a Māori cultural advisor for other aged ca</w:t>
            </w:r>
            <w:r w:rsidRPr="00BE00C7">
              <w:rPr>
                <w:rFonts w:cs="Arial"/>
                <w:lang w:eastAsia="en-NZ"/>
              </w:rPr>
              <w:t>re organisations on policy development. They also collaborate with other Māori elders from the marae. The manager uses this experience and resource within Norfolk Lodge ensuring policies and procedure represents Te Tiriti partnership and equality and to im</w:t>
            </w:r>
            <w:r w:rsidRPr="00BE00C7">
              <w:rPr>
                <w:rFonts w:cs="Arial"/>
                <w:lang w:eastAsia="en-NZ"/>
              </w:rPr>
              <w:t>prove outcomes and achieve equity for tāngata whaikaha. The manager reports on any barriers to the directors to ensure these can be addressed. The manager works in consultation with resident and whānau, on input into reviewing care plans and assessment con</w:t>
            </w:r>
            <w:r w:rsidRPr="00BE00C7">
              <w:rPr>
                <w:rFonts w:cs="Arial"/>
                <w:lang w:eastAsia="en-NZ"/>
              </w:rPr>
              <w:t xml:space="preserve">tent to meet resident cultural values and needs. </w:t>
            </w:r>
          </w:p>
          <w:p w14:paraId="36E3D13F"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The directors approve the annual business plan. The plan includes operational and clinical objectives. Progress on goal achievement is assessed monthly by the directors and manager. </w:t>
            </w:r>
          </w:p>
          <w:p w14:paraId="5CDF1F99"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 xml:space="preserve">The manager has </w:t>
            </w:r>
            <w:r w:rsidRPr="00BE00C7">
              <w:rPr>
                <w:rFonts w:cs="Arial"/>
                <w:lang w:eastAsia="en-NZ"/>
              </w:rPr>
              <w:t>been in the role for 27 years. They are supported by an assistant (non-clinical), manager who has been in the role one year, and a stable team of care and administration staff including a casual RN. The manager reports a very low turnover of staff.</w:t>
            </w:r>
          </w:p>
          <w:p w14:paraId="76CC15E2" w14:textId="77777777" w:rsidR="00EB7645" w:rsidRPr="00BE00C7" w:rsidRDefault="00A44102" w:rsidP="00BE00C7">
            <w:pPr>
              <w:pStyle w:val="OutcomeDescription"/>
              <w:spacing w:before="120" w:after="120"/>
              <w:rPr>
                <w:rFonts w:cs="Arial"/>
                <w:lang w:eastAsia="en-NZ"/>
              </w:rPr>
            </w:pPr>
            <w:r w:rsidRPr="00BE00C7">
              <w:rPr>
                <w:rFonts w:cs="Arial"/>
                <w:lang w:eastAsia="en-NZ"/>
              </w:rPr>
              <w:t>The man</w:t>
            </w:r>
            <w:r w:rsidRPr="00BE00C7">
              <w:rPr>
                <w:rFonts w:cs="Arial"/>
                <w:lang w:eastAsia="en-NZ"/>
              </w:rPr>
              <w:t xml:space="preserve">ager and assistant manager have attended training over eight hours over the past year appropriate to their role. </w:t>
            </w:r>
          </w:p>
          <w:p w14:paraId="0E706F1F" w14:textId="77777777" w:rsidR="00EB7645" w:rsidRPr="00BE00C7" w:rsidRDefault="00A44102" w:rsidP="00BE00C7">
            <w:pPr>
              <w:pStyle w:val="OutcomeDescription"/>
              <w:spacing w:before="120" w:after="120"/>
              <w:rPr>
                <w:rFonts w:cs="Arial"/>
                <w:lang w:eastAsia="en-NZ"/>
              </w:rPr>
            </w:pPr>
          </w:p>
        </w:tc>
      </w:tr>
      <w:tr w:rsidR="00E2138A" w14:paraId="141E2302" w14:textId="77777777">
        <w:tc>
          <w:tcPr>
            <w:tcW w:w="0" w:type="auto"/>
          </w:tcPr>
          <w:p w14:paraId="2FF09E9B"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D016638"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w:t>
            </w:r>
            <w:r w:rsidRPr="00BE00C7">
              <w:rPr>
                <w:rFonts w:cs="Arial"/>
                <w:lang w:eastAsia="en-NZ"/>
              </w:rPr>
              <w:t>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w:t>
            </w:r>
            <w:r w:rsidRPr="00BE00C7">
              <w:rPr>
                <w:rFonts w:cs="Arial"/>
                <w:lang w:eastAsia="en-NZ"/>
              </w:rPr>
              <w:t>ion-wide governance systems in place relating to continuous quality improvement that take a risk-based approach, and these systems meet the needs of people using the services and our health care and support workers.</w:t>
            </w:r>
          </w:p>
          <w:p w14:paraId="79BB37E0" w14:textId="77777777" w:rsidR="00EB7645" w:rsidRPr="00BE00C7" w:rsidRDefault="00A44102" w:rsidP="00BE00C7">
            <w:pPr>
              <w:pStyle w:val="OutcomeDescription"/>
              <w:spacing w:before="120" w:after="120"/>
              <w:rPr>
                <w:rFonts w:cs="Arial"/>
                <w:lang w:eastAsia="en-NZ"/>
              </w:rPr>
            </w:pPr>
          </w:p>
        </w:tc>
        <w:tc>
          <w:tcPr>
            <w:tcW w:w="0" w:type="auto"/>
          </w:tcPr>
          <w:p w14:paraId="1E5B7BCC"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36A8F87B" w14:textId="77777777" w:rsidR="00EB7645" w:rsidRPr="00BE00C7" w:rsidRDefault="00A44102" w:rsidP="00BE00C7">
            <w:pPr>
              <w:pStyle w:val="OutcomeDescription"/>
              <w:spacing w:before="120" w:after="120"/>
              <w:rPr>
                <w:rFonts w:cs="Arial"/>
                <w:lang w:eastAsia="en-NZ"/>
              </w:rPr>
            </w:pPr>
            <w:r w:rsidRPr="00BE00C7">
              <w:rPr>
                <w:rFonts w:cs="Arial"/>
                <w:lang w:eastAsia="en-NZ"/>
              </w:rPr>
              <w:t>Norfolk Lodge is implementing a qual</w:t>
            </w:r>
            <w:r w:rsidRPr="00BE00C7">
              <w:rPr>
                <w:rFonts w:cs="Arial"/>
                <w:lang w:eastAsia="en-NZ"/>
              </w:rPr>
              <w:t>ity and risk management programme. Quality goals 2023 are documented and progress towards quality goals is reviewed regularly at management meetings between the manager and the directors. The quality and risk management systems include performance monitori</w:t>
            </w:r>
            <w:r w:rsidRPr="00BE00C7">
              <w:rPr>
                <w:rFonts w:cs="Arial"/>
                <w:lang w:eastAsia="en-NZ"/>
              </w:rPr>
              <w:t>ng through internal audits and through the collection of clinical indicator data. Clinical indicator data is collated and analysed by the manager and assistant manager. Data is comparatively benchmarked monthly against previous twelve months data and trend</w:t>
            </w:r>
            <w:r w:rsidRPr="00BE00C7">
              <w:rPr>
                <w:rFonts w:cs="Arial"/>
                <w:lang w:eastAsia="en-NZ"/>
              </w:rPr>
              <w:t>s identified if there are any to initiate quality corrective actions. Results are shared in monthly staff meetings and with directors. Monthly staff meetings include (but are not limited to): quality data; health and safety; infection control/pandemic stra</w:t>
            </w:r>
            <w:r w:rsidRPr="00BE00C7">
              <w:rPr>
                <w:rFonts w:cs="Arial"/>
                <w:lang w:eastAsia="en-NZ"/>
              </w:rPr>
              <w:t xml:space="preserve">tegies; complaints received (if any); staffing; and education are discussed. Internal audits, meetings, and collation of data were documented as taking place with corrective actions documented where indicated to address service improvements, with evidence </w:t>
            </w:r>
            <w:r w:rsidRPr="00BE00C7">
              <w:rPr>
                <w:rFonts w:cs="Arial"/>
                <w:lang w:eastAsia="en-NZ"/>
              </w:rPr>
              <w:t xml:space="preserve">of progress and sign off when achieved. The corrective actions are discussed at meetings to ensure any outstanding matters are addressed with sign-off when completed. The role of the manager as the cultural advisor is to ensure policy and procedure within </w:t>
            </w:r>
            <w:r w:rsidRPr="00BE00C7">
              <w:rPr>
                <w:rFonts w:cs="Arial"/>
                <w:lang w:eastAsia="en-NZ"/>
              </w:rPr>
              <w:t>the care home represents Te Tiriti partnership and equality. Staff have cultural training that aligns with the Māori Health plan to ensure delivery of high-quality health care for Māori.</w:t>
            </w:r>
          </w:p>
          <w:p w14:paraId="0B516971" w14:textId="77777777" w:rsidR="00EB7645" w:rsidRPr="00BE00C7" w:rsidRDefault="00A44102" w:rsidP="00BE00C7">
            <w:pPr>
              <w:pStyle w:val="OutcomeDescription"/>
              <w:spacing w:before="120" w:after="120"/>
              <w:rPr>
                <w:rFonts w:cs="Arial"/>
                <w:lang w:eastAsia="en-NZ"/>
              </w:rPr>
            </w:pPr>
            <w:r w:rsidRPr="00BE00C7">
              <w:rPr>
                <w:rFonts w:cs="Arial"/>
                <w:lang w:eastAsia="en-NZ"/>
              </w:rPr>
              <w:t>The 2022 resident satisfaction surveys completed in April 2022 demons</w:t>
            </w:r>
            <w:r w:rsidRPr="00BE00C7">
              <w:rPr>
                <w:rFonts w:cs="Arial"/>
                <w:lang w:eastAsia="en-NZ"/>
              </w:rPr>
              <w:t>trate high satisfaction levels with care. Corrective actions were implemented around replacement of garden furniture.</w:t>
            </w:r>
          </w:p>
          <w:p w14:paraId="4D46D6F6"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All resident incidents and accidents are recorded, and data is collated. Results are discussed in the quality and staff meetings and </w:t>
            </w:r>
            <w:r w:rsidRPr="00BE00C7">
              <w:rPr>
                <w:rFonts w:cs="Arial"/>
                <w:lang w:eastAsia="en-NZ"/>
              </w:rPr>
              <w:lastRenderedPageBreak/>
              <w:t>at ha</w:t>
            </w:r>
            <w:r w:rsidRPr="00BE00C7">
              <w:rPr>
                <w:rFonts w:cs="Arial"/>
                <w:lang w:eastAsia="en-NZ"/>
              </w:rPr>
              <w:t>ndover. The recreational officer and the maintenance coordinator are health and safety representatives. There is a health and safety committee. Health and safety is discussed at all staff meetings. There is a hazard register that is reviewed three monthly.</w:t>
            </w:r>
            <w:r w:rsidRPr="00BE00C7">
              <w:rPr>
                <w:rFonts w:cs="Arial"/>
                <w:lang w:eastAsia="en-NZ"/>
              </w:rPr>
              <w:t xml:space="preserve"> </w:t>
            </w:r>
          </w:p>
          <w:p w14:paraId="31B17D13" w14:textId="77777777" w:rsidR="00EB7645" w:rsidRPr="00BE00C7" w:rsidRDefault="00A44102" w:rsidP="00BE00C7">
            <w:pPr>
              <w:pStyle w:val="OutcomeDescription"/>
              <w:spacing w:before="120" w:after="120"/>
              <w:rPr>
                <w:rFonts w:cs="Arial"/>
                <w:lang w:eastAsia="en-NZ"/>
              </w:rPr>
            </w:pPr>
            <w:r w:rsidRPr="00BE00C7">
              <w:rPr>
                <w:rFonts w:cs="Arial"/>
                <w:lang w:eastAsia="en-NZ"/>
              </w:rPr>
              <w:t>Discussions with the manager evidenced awareness of their requirement to notify relevant authorities in relation to essential notifications. There have been no section 31 notifications required. There has been a Covid outbreak in July 2022 which was noti</w:t>
            </w:r>
            <w:r w:rsidRPr="00BE00C7">
              <w:rPr>
                <w:rFonts w:cs="Arial"/>
                <w:lang w:eastAsia="en-NZ"/>
              </w:rPr>
              <w:t xml:space="preserve">fied appropriately to Public Health authorities. </w:t>
            </w:r>
          </w:p>
          <w:p w14:paraId="0118165A" w14:textId="77777777" w:rsidR="00EB7645" w:rsidRPr="00BE00C7" w:rsidRDefault="00A44102" w:rsidP="00BE00C7">
            <w:pPr>
              <w:pStyle w:val="OutcomeDescription"/>
              <w:spacing w:before="120" w:after="120"/>
              <w:rPr>
                <w:rFonts w:cs="Arial"/>
                <w:lang w:eastAsia="en-NZ"/>
              </w:rPr>
            </w:pPr>
          </w:p>
        </w:tc>
      </w:tr>
      <w:tr w:rsidR="00E2138A" w14:paraId="0641247A" w14:textId="77777777">
        <w:tc>
          <w:tcPr>
            <w:tcW w:w="0" w:type="auto"/>
          </w:tcPr>
          <w:p w14:paraId="6331D2ED"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975B338"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w:t>
            </w:r>
            <w:r w:rsidRPr="00BE00C7">
              <w:rPr>
                <w:rFonts w:cs="Arial"/>
                <w:lang w:eastAsia="en-NZ"/>
              </w:rPr>
              <w:t>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w:t>
            </w:r>
            <w:r w:rsidRPr="00BE00C7">
              <w:rPr>
                <w:rFonts w:cs="Arial"/>
                <w:lang w:eastAsia="en-NZ"/>
              </w:rPr>
              <w:t>centred and whānau-centred services.</w:t>
            </w:r>
          </w:p>
          <w:p w14:paraId="0369105D" w14:textId="77777777" w:rsidR="00EB7645" w:rsidRPr="00BE00C7" w:rsidRDefault="00A44102" w:rsidP="00BE00C7">
            <w:pPr>
              <w:pStyle w:val="OutcomeDescription"/>
              <w:spacing w:before="120" w:after="120"/>
              <w:rPr>
                <w:rFonts w:cs="Arial"/>
                <w:lang w:eastAsia="en-NZ"/>
              </w:rPr>
            </w:pPr>
          </w:p>
        </w:tc>
        <w:tc>
          <w:tcPr>
            <w:tcW w:w="0" w:type="auto"/>
          </w:tcPr>
          <w:p w14:paraId="70A568EB"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14B6F4DD" w14:textId="77777777" w:rsidR="00EB7645" w:rsidRPr="00BE00C7" w:rsidRDefault="00A44102"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 and defines staffing ratios to residents. Rosters implement the staffing rationale. The manager and the assistant manager</w:t>
            </w:r>
            <w:r w:rsidRPr="00BE00C7">
              <w:rPr>
                <w:rFonts w:cs="Arial"/>
                <w:lang w:eastAsia="en-NZ"/>
              </w:rPr>
              <w:t xml:space="preserve"> works full time from Monday to Friday. The manager covers on call 24/7. The assistant manager is available for non-clinical calls. </w:t>
            </w:r>
          </w:p>
          <w:p w14:paraId="49DC6E91" w14:textId="77777777" w:rsidR="00EB7645" w:rsidRPr="00BE00C7" w:rsidRDefault="00A44102" w:rsidP="00BE00C7">
            <w:pPr>
              <w:pStyle w:val="OutcomeDescription"/>
              <w:spacing w:before="120" w:after="120"/>
              <w:rPr>
                <w:rFonts w:cs="Arial"/>
                <w:lang w:eastAsia="en-NZ"/>
              </w:rPr>
            </w:pPr>
            <w:r w:rsidRPr="00BE00C7">
              <w:rPr>
                <w:rFonts w:cs="Arial"/>
                <w:lang w:eastAsia="en-NZ"/>
              </w:rPr>
              <w:t>Separate cleaning and laundry staff are rostered. Staff on the floor on the days of the audit were visible and were attendi</w:t>
            </w:r>
            <w:r w:rsidRPr="00BE00C7">
              <w:rPr>
                <w:rFonts w:cs="Arial"/>
                <w:lang w:eastAsia="en-NZ"/>
              </w:rPr>
              <w:t>ng to call bells in a timely manner, as confirmed by all residents interviewed. Staff interviewed stated that overall, the staffing levels are satisfactory, and that the management team provide good support. Residents and family members interviewed reporte</w:t>
            </w:r>
            <w:r w:rsidRPr="00BE00C7">
              <w:rPr>
                <w:rFonts w:cs="Arial"/>
                <w:lang w:eastAsia="en-NZ"/>
              </w:rPr>
              <w:t>d that there are adequate staff numbers to attend to residents.</w:t>
            </w:r>
          </w:p>
          <w:p w14:paraId="288A97EE" w14:textId="77777777" w:rsidR="00EB7645" w:rsidRPr="00BE00C7" w:rsidRDefault="00A44102"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training session and an individual staff member record of training. Educational courses offered include in-services, competency questionnaires and external</w:t>
            </w:r>
            <w:r w:rsidRPr="00BE00C7">
              <w:rPr>
                <w:rFonts w:cs="Arial"/>
                <w:lang w:eastAsia="en-NZ"/>
              </w:rPr>
              <w:t xml:space="preserve"> professional development. Existing staff support systems including peer support, and promotion of staff wellbeing. All HCAs and activities staff have first aid certificates. All senior healthcare assistants, the manager and the casual RN have current medi</w:t>
            </w:r>
            <w:r w:rsidRPr="00BE00C7">
              <w:rPr>
                <w:rFonts w:cs="Arial"/>
                <w:lang w:eastAsia="en-NZ"/>
              </w:rPr>
              <w:t>cation competencies. All healthcare assistants are encouraged to complete New Zealand Qualification Authority (NZQA) through Careerforce. There are 11 healthcare assistants working in the dementia unit. All 11 HCAs have completed training in dementia stand</w:t>
            </w:r>
            <w:r w:rsidRPr="00BE00C7">
              <w:rPr>
                <w:rFonts w:cs="Arial"/>
                <w:lang w:eastAsia="en-NZ"/>
              </w:rPr>
              <w:t xml:space="preserve">ards. There is a total of 19 HCAs in the </w:t>
            </w:r>
            <w:r w:rsidRPr="00BE00C7">
              <w:rPr>
                <w:rFonts w:cs="Arial"/>
                <w:lang w:eastAsia="en-NZ"/>
              </w:rPr>
              <w:lastRenderedPageBreak/>
              <w:t xml:space="preserve">facility. Four have level four NZQA, 13 have level three NZQA and two new HCAs have been enrolled. </w:t>
            </w:r>
          </w:p>
          <w:p w14:paraId="67F34479" w14:textId="77777777" w:rsidR="00EB7645" w:rsidRPr="00BE00C7" w:rsidRDefault="00A44102" w:rsidP="00BE00C7">
            <w:pPr>
              <w:pStyle w:val="OutcomeDescription"/>
              <w:spacing w:before="120" w:after="120"/>
              <w:rPr>
                <w:rFonts w:cs="Arial"/>
                <w:lang w:eastAsia="en-NZ"/>
              </w:rPr>
            </w:pPr>
            <w:r w:rsidRPr="00BE00C7">
              <w:rPr>
                <w:rFonts w:cs="Arial"/>
                <w:lang w:eastAsia="en-NZ"/>
              </w:rPr>
              <w:t>The manager and the casual RN are supported to maintain their professional competency. There are implemented compet</w:t>
            </w:r>
            <w:r w:rsidRPr="00BE00C7">
              <w:rPr>
                <w:rFonts w:cs="Arial"/>
                <w:lang w:eastAsia="en-NZ"/>
              </w:rPr>
              <w:t xml:space="preserve">encies for RNs, and healthcare assistants related to specialised procedures or treatments including (but not limited to) infection control, medication, controlled drugs, cultural safety, restraint and health and safety. At the time of the audit there were </w:t>
            </w:r>
            <w:r w:rsidRPr="00BE00C7">
              <w:rPr>
                <w:rFonts w:cs="Arial"/>
                <w:lang w:eastAsia="en-NZ"/>
              </w:rPr>
              <w:t>two RNs (the manager and the casual RN) employed at Norfolk Lodge. The manager has completed interRAI training. Staff interviewed report a positive work environment. The facility collates quality data which includes information for Māori residents. Educati</w:t>
            </w:r>
            <w:r w:rsidRPr="00BE00C7">
              <w:rPr>
                <w:rFonts w:cs="Arial"/>
                <w:lang w:eastAsia="en-NZ"/>
              </w:rPr>
              <w:t>onal goals identify that mandatory cultural training and competencies, including understanding health equity, has been provided to staff.</w:t>
            </w:r>
          </w:p>
          <w:p w14:paraId="7A96CCF1" w14:textId="77777777" w:rsidR="00EB7645" w:rsidRPr="00BE00C7" w:rsidRDefault="00A44102" w:rsidP="00BE00C7">
            <w:pPr>
              <w:pStyle w:val="OutcomeDescription"/>
              <w:spacing w:before="120" w:after="120"/>
              <w:rPr>
                <w:rFonts w:cs="Arial"/>
                <w:lang w:eastAsia="en-NZ"/>
              </w:rPr>
            </w:pPr>
          </w:p>
        </w:tc>
      </w:tr>
      <w:tr w:rsidR="00E2138A" w14:paraId="5439719A" w14:textId="77777777">
        <w:tc>
          <w:tcPr>
            <w:tcW w:w="0" w:type="auto"/>
          </w:tcPr>
          <w:p w14:paraId="0C211798"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C92C954"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People providing my support have knowledge, skills, valu</w:t>
            </w:r>
            <w:r w:rsidRPr="00BE00C7">
              <w:rPr>
                <w:rFonts w:cs="Arial"/>
                <w:lang w:eastAsia="en-NZ"/>
              </w:rPr>
              <w:t>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w:t>
            </w:r>
            <w:r w:rsidRPr="00BE00C7">
              <w:rPr>
                <w:rFonts w:cs="Arial"/>
                <w:lang w:eastAsia="en-NZ"/>
              </w:rPr>
              <w:t xml:space="preserve">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64294AC" w14:textId="77777777" w:rsidR="00EB7645" w:rsidRPr="00BE00C7" w:rsidRDefault="00A44102" w:rsidP="00BE00C7">
            <w:pPr>
              <w:pStyle w:val="OutcomeDescription"/>
              <w:spacing w:before="120" w:after="120"/>
              <w:rPr>
                <w:rFonts w:cs="Arial"/>
                <w:lang w:eastAsia="en-NZ"/>
              </w:rPr>
            </w:pPr>
          </w:p>
        </w:tc>
        <w:tc>
          <w:tcPr>
            <w:tcW w:w="0" w:type="auto"/>
          </w:tcPr>
          <w:p w14:paraId="534E7FBF"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0587A67F" w14:textId="77777777" w:rsidR="00EB7645" w:rsidRPr="00BE00C7" w:rsidRDefault="00A44102" w:rsidP="00BE00C7">
            <w:pPr>
              <w:pStyle w:val="OutcomeDescription"/>
              <w:spacing w:before="120" w:after="120"/>
              <w:rPr>
                <w:rFonts w:cs="Arial"/>
                <w:lang w:eastAsia="en-NZ"/>
              </w:rPr>
            </w:pPr>
            <w:r w:rsidRPr="00BE00C7">
              <w:rPr>
                <w:rFonts w:cs="Arial"/>
                <w:lang w:eastAsia="en-NZ"/>
              </w:rPr>
              <w:t>Six staff files</w:t>
            </w:r>
            <w:r w:rsidRPr="00BE00C7">
              <w:rPr>
                <w:rFonts w:cs="Arial"/>
                <w:lang w:eastAsia="en-NZ"/>
              </w:rPr>
              <w:t xml:space="preserve"> reviewed included a signed employment contract, job description, police check, induction paperwork relevant to the role the staff member is in, application form and reference checks. </w:t>
            </w:r>
          </w:p>
          <w:p w14:paraId="400AFD06" w14:textId="77777777" w:rsidR="00EB7645" w:rsidRPr="00BE00C7" w:rsidRDefault="00A44102" w:rsidP="00BE00C7">
            <w:pPr>
              <w:pStyle w:val="OutcomeDescription"/>
              <w:spacing w:before="120" w:after="120"/>
              <w:rPr>
                <w:rFonts w:cs="Arial"/>
                <w:lang w:eastAsia="en-NZ"/>
              </w:rPr>
            </w:pPr>
            <w:r w:rsidRPr="00BE00C7">
              <w:rPr>
                <w:rFonts w:cs="Arial"/>
                <w:lang w:eastAsia="en-NZ"/>
              </w:rPr>
              <w:t>A register of RN practising certificates is maintained within the facil</w:t>
            </w:r>
            <w:r w:rsidRPr="00BE00C7">
              <w:rPr>
                <w:rFonts w:cs="Arial"/>
                <w:lang w:eastAsia="en-NZ"/>
              </w:rPr>
              <w:t xml:space="preserve">ity. Practising certificates for other health practitioners are also retained to provide evidence of their registration. </w:t>
            </w:r>
          </w:p>
          <w:p w14:paraId="0099B370" w14:textId="77777777" w:rsidR="00EB7645" w:rsidRPr="00BE00C7" w:rsidRDefault="00A44102"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and is tailored specifically to</w:t>
            </w:r>
            <w:r w:rsidRPr="00BE00C7">
              <w:rPr>
                <w:rFonts w:cs="Arial"/>
                <w:lang w:eastAsia="en-NZ"/>
              </w:rPr>
              <w:t xml:space="preserve"> each position. Information held about staff is kept secure, and confidential. Ethnicity data is identified. Māori staff files included iwi affiliation. </w:t>
            </w:r>
          </w:p>
          <w:p w14:paraId="23858484" w14:textId="77777777" w:rsidR="00EB7645" w:rsidRPr="00BE00C7" w:rsidRDefault="00A44102" w:rsidP="00BE00C7">
            <w:pPr>
              <w:pStyle w:val="OutcomeDescription"/>
              <w:spacing w:before="120" w:after="120"/>
              <w:rPr>
                <w:rFonts w:cs="Arial"/>
                <w:lang w:eastAsia="en-NZ"/>
              </w:rPr>
            </w:pPr>
          </w:p>
        </w:tc>
      </w:tr>
      <w:tr w:rsidR="00E2138A" w14:paraId="42F4335D" w14:textId="77777777">
        <w:tc>
          <w:tcPr>
            <w:tcW w:w="0" w:type="auto"/>
          </w:tcPr>
          <w:p w14:paraId="3AC80862"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3.1: Entry and declining entry</w:t>
            </w:r>
          </w:p>
          <w:p w14:paraId="26F67B42"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w:t>
            </w:r>
            <w:r w:rsidRPr="00BE00C7">
              <w:rPr>
                <w:rFonts w:cs="Arial"/>
                <w:lang w:eastAsia="en-NZ"/>
              </w:rPr>
              <w:t>are.</w:t>
            </w:r>
            <w:r w:rsidRPr="00BE00C7">
              <w:rPr>
                <w:rFonts w:cs="Arial"/>
                <w:lang w:eastAsia="en-NZ"/>
              </w:rPr>
              <w:br/>
            </w:r>
            <w:r w:rsidRPr="00BE00C7">
              <w:rPr>
                <w:rFonts w:cs="Arial"/>
                <w:lang w:eastAsia="en-NZ"/>
              </w:rPr>
              <w:lastRenderedPageBreak/>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58E35CC8" w14:textId="77777777" w:rsidR="00EB7645" w:rsidRPr="00BE00C7" w:rsidRDefault="00A44102" w:rsidP="00BE00C7">
            <w:pPr>
              <w:pStyle w:val="OutcomeDescription"/>
              <w:spacing w:before="120" w:after="120"/>
              <w:rPr>
                <w:rFonts w:cs="Arial"/>
                <w:lang w:eastAsia="en-NZ"/>
              </w:rPr>
            </w:pPr>
          </w:p>
        </w:tc>
        <w:tc>
          <w:tcPr>
            <w:tcW w:w="0" w:type="auto"/>
          </w:tcPr>
          <w:p w14:paraId="256B3B46"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CDC55F"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There is an implemented admission policy and procedures to safely guide service provision and entry to the service. The service collects ethnicity information </w:t>
            </w:r>
            <w:r w:rsidRPr="00BE00C7">
              <w:rPr>
                <w:rFonts w:cs="Arial"/>
                <w:lang w:eastAsia="en-NZ"/>
              </w:rPr>
              <w:t>at the time of admission from individual residents. This is recorded on the admission form and on the residents care plan. The facility does identify entry and decline rates for Māori and reports this within quality reports  The service identifies and impl</w:t>
            </w:r>
            <w:r w:rsidRPr="00BE00C7">
              <w:rPr>
                <w:rFonts w:cs="Arial"/>
                <w:lang w:eastAsia="en-NZ"/>
              </w:rPr>
              <w:t xml:space="preserve">ements supports to benefit Māori and whānau. The service engages with the local marae to continue meaningful partnerships </w:t>
            </w:r>
            <w:r w:rsidRPr="00BE00C7">
              <w:rPr>
                <w:rFonts w:cs="Arial"/>
                <w:lang w:eastAsia="en-NZ"/>
              </w:rPr>
              <w:lastRenderedPageBreak/>
              <w:t>with Māori communities and organisations to benefit Māori individuals and whānau.</w:t>
            </w:r>
          </w:p>
          <w:p w14:paraId="7A199849" w14:textId="77777777" w:rsidR="00EB7645" w:rsidRPr="00BE00C7" w:rsidRDefault="00A44102" w:rsidP="00BE00C7">
            <w:pPr>
              <w:pStyle w:val="OutcomeDescription"/>
              <w:spacing w:before="120" w:after="120"/>
              <w:rPr>
                <w:rFonts w:cs="Arial"/>
                <w:lang w:eastAsia="en-NZ"/>
              </w:rPr>
            </w:pPr>
          </w:p>
        </w:tc>
      </w:tr>
      <w:tr w:rsidR="00E2138A" w14:paraId="404176E3" w14:textId="77777777">
        <w:tc>
          <w:tcPr>
            <w:tcW w:w="0" w:type="auto"/>
          </w:tcPr>
          <w:p w14:paraId="2D634097"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3B1B779"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t>As service providers: We work in partnership with people and whānau to support wellbeing.</w:t>
            </w:r>
          </w:p>
          <w:p w14:paraId="63D875E5" w14:textId="77777777" w:rsidR="00EB7645" w:rsidRPr="00BE00C7" w:rsidRDefault="00A44102" w:rsidP="00BE00C7">
            <w:pPr>
              <w:pStyle w:val="OutcomeDescription"/>
              <w:spacing w:before="120" w:after="120"/>
              <w:rPr>
                <w:rFonts w:cs="Arial"/>
                <w:lang w:eastAsia="en-NZ"/>
              </w:rPr>
            </w:pPr>
          </w:p>
        </w:tc>
        <w:tc>
          <w:tcPr>
            <w:tcW w:w="0" w:type="auto"/>
          </w:tcPr>
          <w:p w14:paraId="022FC356"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7D65785B"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Five resident files were reviewed (three rest home and two dementia care files). The rest home files included one resident under a </w:t>
            </w:r>
            <w:r w:rsidRPr="00BE00C7">
              <w:rPr>
                <w:rFonts w:cs="Arial"/>
                <w:lang w:eastAsia="en-NZ"/>
              </w:rPr>
              <w:t>mental health contract and one resident under an ACC contract. The dementia files reviewed included the hospital resident with a dispensation from the Ministry of Health. The manager (RN) is responsible for undertaking all aspects of assessments, care plan</w:t>
            </w:r>
            <w:r w:rsidRPr="00BE00C7">
              <w:rPr>
                <w:rFonts w:cs="Arial"/>
                <w:lang w:eastAsia="en-NZ"/>
              </w:rPr>
              <w:t xml:space="preserve"> development and evaluations. There is evidence of resident and whānau involvement in the interRAI assessments and long-term care plans. This is documented in progress notes and all communications.</w:t>
            </w:r>
          </w:p>
          <w:p w14:paraId="38C72B28" w14:textId="77777777" w:rsidR="00EB7645" w:rsidRPr="00BE00C7" w:rsidRDefault="00A44102" w:rsidP="00BE00C7">
            <w:pPr>
              <w:pStyle w:val="OutcomeDescription"/>
              <w:spacing w:before="120" w:after="120"/>
              <w:rPr>
                <w:rFonts w:cs="Arial"/>
                <w:lang w:eastAsia="en-NZ"/>
              </w:rPr>
            </w:pPr>
            <w:r w:rsidRPr="00BE00C7">
              <w:rPr>
                <w:rFonts w:cs="Arial"/>
                <w:lang w:eastAsia="en-NZ"/>
              </w:rPr>
              <w:t>Risk assessments are conducted on admission. Outcomes of t</w:t>
            </w:r>
            <w:r w:rsidRPr="00BE00C7">
              <w:rPr>
                <w:rFonts w:cs="Arial"/>
                <w:lang w:eastAsia="en-NZ"/>
              </w:rPr>
              <w:t>he assessments formulate the basis of the long-term care plan. Other available information such as discharge summaries, medical and allied health notes, and consultation with residents and relatives or significant others form the basis of the long-term car</w:t>
            </w:r>
            <w:r w:rsidRPr="00BE00C7">
              <w:rPr>
                <w:rFonts w:cs="Arial"/>
                <w:lang w:eastAsia="en-NZ"/>
              </w:rPr>
              <w:t>e plans. Barriers that prevent whānau of tāngata whaikaha from independently accessing information are identified and strategies to manage these documented. The service supports Māori and whānau to identify their own pae ora outcomes in their care or suppo</w:t>
            </w:r>
            <w:r w:rsidRPr="00BE00C7">
              <w:rPr>
                <w:rFonts w:cs="Arial"/>
                <w:lang w:eastAsia="en-NZ"/>
              </w:rPr>
              <w:t>rt plan. Cultural assessments are completed for all residents, and values, beliefs, and spiritual needs are documented in the care plan. Residents in the dementia unit all have behaviour assessment and a behaviour plan with associated risks and support nee</w:t>
            </w:r>
            <w:r w:rsidRPr="00BE00C7">
              <w:rPr>
                <w:rFonts w:cs="Arial"/>
                <w:lang w:eastAsia="en-NZ"/>
              </w:rPr>
              <w:t>ded and includes strategies for managing and diversion of behaviours. Short-term issues such as infections, weight loss, and wounds are either resolved or incorporated.</w:t>
            </w:r>
          </w:p>
          <w:p w14:paraId="4BCF5DE5"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Written evaluations reviewed identify if the resident goals had been met or if further </w:t>
            </w:r>
            <w:r w:rsidRPr="00BE00C7">
              <w:rPr>
                <w:rFonts w:cs="Arial"/>
                <w:lang w:eastAsia="en-NZ"/>
              </w:rPr>
              <w:t xml:space="preserve">interventions and support are required. Long-term care plans had been updated with any changes to health status </w:t>
            </w:r>
            <w:r w:rsidRPr="00BE00C7">
              <w:rPr>
                <w:rFonts w:cs="Arial"/>
                <w:lang w:eastAsia="en-NZ"/>
              </w:rPr>
              <w:lastRenderedPageBreak/>
              <w:t>following the multidisciplinary (MDT) meeting. Family is invited to attend MDT meetings.</w:t>
            </w:r>
          </w:p>
          <w:p w14:paraId="6D51F527" w14:textId="77777777" w:rsidR="00EB7645" w:rsidRPr="00BE00C7" w:rsidRDefault="00A44102" w:rsidP="00BE00C7">
            <w:pPr>
              <w:pStyle w:val="OutcomeDescription"/>
              <w:spacing w:before="120" w:after="120"/>
              <w:rPr>
                <w:rFonts w:cs="Arial"/>
                <w:lang w:eastAsia="en-NZ"/>
              </w:rPr>
            </w:pPr>
            <w:r w:rsidRPr="00BE00C7">
              <w:rPr>
                <w:rFonts w:cs="Arial"/>
                <w:lang w:eastAsia="en-NZ"/>
              </w:rPr>
              <w:t>The general practitioner (GP) provides medical services</w:t>
            </w:r>
            <w:r w:rsidRPr="00BE00C7">
              <w:rPr>
                <w:rFonts w:cs="Arial"/>
                <w:lang w:eastAsia="en-NZ"/>
              </w:rPr>
              <w:t>. They visit fortnightly and as required. The GP practice has an on-call service. The resident files identified the GP had seen the resident within five working days of admission and had reviewed the residents at least three-monthly or earlier if required.</w:t>
            </w:r>
            <w:r w:rsidRPr="00BE00C7">
              <w:rPr>
                <w:rFonts w:cs="Arial"/>
                <w:lang w:eastAsia="en-NZ"/>
              </w:rPr>
              <w:t xml:space="preserve"> More frequent medical reviews were evidenced in files of residents with changes to health status. The GP interviewed on the day of audit stated they were very happy with the communication from the facility and there was good use of allied health professio</w:t>
            </w:r>
            <w:r w:rsidRPr="00BE00C7">
              <w:rPr>
                <w:rFonts w:cs="Arial"/>
                <w:lang w:eastAsia="en-NZ"/>
              </w:rPr>
              <w:t xml:space="preserve">nals in the care of residents. The GP consults with families and has been actively involved in advance care planning with staff, residents (as appropriate) and families. The older persons mental health services are readily available as required. There are </w:t>
            </w:r>
            <w:r w:rsidRPr="00BE00C7">
              <w:rPr>
                <w:rFonts w:cs="Arial"/>
                <w:lang w:eastAsia="en-NZ"/>
              </w:rPr>
              <w:t xml:space="preserve">regular visits from the hospice and the psychiatrist from the mental health team. A physiotherapist is available as required. There are podiatry services. </w:t>
            </w:r>
          </w:p>
          <w:p w14:paraId="7C36C6A3" w14:textId="77777777" w:rsidR="00EB7645" w:rsidRPr="00BE00C7" w:rsidRDefault="00A44102"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w:t>
            </w:r>
            <w:r w:rsidRPr="00BE00C7">
              <w:rPr>
                <w:rFonts w:cs="Arial"/>
                <w:lang w:eastAsia="en-NZ"/>
              </w:rPr>
              <w:t>ach shift that maintains a continuity of service delivery; this was observed on the day of audit. Healthcare assistants  document progress notes at least twice daily and  the GP and allied health professionals document their reviews. There was evidence tha</w:t>
            </w:r>
            <w:r w:rsidRPr="00BE00C7">
              <w:rPr>
                <w:rFonts w:cs="Arial"/>
                <w:lang w:eastAsia="en-NZ"/>
              </w:rPr>
              <w:t>t manager (RN) added to the progress notes when there was an incident or changes in health status or to complete regular RN reviews of the care provided.</w:t>
            </w:r>
          </w:p>
          <w:p w14:paraId="5C6F4397" w14:textId="77777777" w:rsidR="00EB7645" w:rsidRPr="00BE00C7" w:rsidRDefault="00A44102" w:rsidP="00BE00C7">
            <w:pPr>
              <w:pStyle w:val="OutcomeDescription"/>
              <w:spacing w:before="120" w:after="120"/>
              <w:rPr>
                <w:rFonts w:cs="Arial"/>
                <w:lang w:eastAsia="en-NZ"/>
              </w:rPr>
            </w:pPr>
            <w:r w:rsidRPr="00BE00C7">
              <w:rPr>
                <w:rFonts w:cs="Arial"/>
                <w:lang w:eastAsia="en-NZ"/>
              </w:rPr>
              <w:t>When a resident’s condition alters, the manager initiates a review with the GP. The progress notes rev</w:t>
            </w:r>
            <w:r w:rsidRPr="00BE00C7">
              <w:rPr>
                <w:rFonts w:cs="Arial"/>
                <w:lang w:eastAsia="en-NZ"/>
              </w:rPr>
              <w:t xml:space="preserve">iewed provided evidence that family have been notified of changes to health including infections, accident/incidents, GP visit, medication changes and any changes to health status. This was confirmed through the interviews with family members. </w:t>
            </w:r>
          </w:p>
          <w:p w14:paraId="3380D2BF"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There were </w:t>
            </w:r>
            <w:r w:rsidRPr="00BE00C7">
              <w:rPr>
                <w:rFonts w:cs="Arial"/>
                <w:lang w:eastAsia="en-NZ"/>
              </w:rPr>
              <w:t>no wounds or pressure injuries in the facility at the time of the audit. There is a process of assessments and wound management plans developed including wound measurements when there is a wound. The wound register has been fully maintained. There is acces</w:t>
            </w:r>
            <w:r w:rsidRPr="00BE00C7">
              <w:rPr>
                <w:rFonts w:cs="Arial"/>
                <w:lang w:eastAsia="en-NZ"/>
              </w:rPr>
              <w:t xml:space="preserve">s to wound expertise from a wound care nurse specialist. Healthcare assistants interviewed stated there are </w:t>
            </w:r>
            <w:r w:rsidRPr="00BE00C7">
              <w:rPr>
                <w:rFonts w:cs="Arial"/>
                <w:lang w:eastAsia="en-NZ"/>
              </w:rPr>
              <w:lastRenderedPageBreak/>
              <w:t>adequate clinical supplies and equipment provided including continence, wound care supplies and pressure injury prevention resources. There is acces</w:t>
            </w:r>
            <w:r w:rsidRPr="00BE00C7">
              <w:rPr>
                <w:rFonts w:cs="Arial"/>
                <w:lang w:eastAsia="en-NZ"/>
              </w:rPr>
              <w:t xml:space="preserve">s to a continence specialist as required. </w:t>
            </w:r>
          </w:p>
          <w:p w14:paraId="05E86A44" w14:textId="74765594" w:rsidR="00EB7645" w:rsidRPr="00BE00C7" w:rsidRDefault="00A44102" w:rsidP="001C5FA1">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complete monitoring charts including observations; behaviour charts; bowel chart; blood pressure; wei</w:t>
            </w:r>
            <w:r w:rsidRPr="00BE00C7">
              <w:rPr>
                <w:rFonts w:cs="Arial"/>
                <w:lang w:eastAsia="en-NZ"/>
              </w:rPr>
              <w:t>ght; food and fluid chart; turning charts; intentional rounding,  blood sugar levels; and toileting regime. The behaviour chart entries described the behaviour and interventions to de-escalate behaviours including re-direction and activities. Monitoring ch</w:t>
            </w:r>
            <w:r w:rsidRPr="00BE00C7">
              <w:rPr>
                <w:rFonts w:cs="Arial"/>
                <w:lang w:eastAsia="en-NZ"/>
              </w:rPr>
              <w:t>arts had been completed as scheduled. Residents interviewed reported their needs and expectations were being met. Incident reports reviewed evidenced each event involving a resident reflected a clinical assessment and follow up by an RN. Neurological obser</w:t>
            </w:r>
            <w:r w:rsidRPr="00BE00C7">
              <w:rPr>
                <w:rFonts w:cs="Arial"/>
                <w:lang w:eastAsia="en-NZ"/>
              </w:rPr>
              <w:t>vations were consistently recorded when required. Relatives are notified following incidents. Opportunities to minimise future risks are identified by the manager.</w:t>
            </w:r>
          </w:p>
        </w:tc>
      </w:tr>
      <w:tr w:rsidR="00E2138A" w14:paraId="020A36D1" w14:textId="77777777">
        <w:tc>
          <w:tcPr>
            <w:tcW w:w="0" w:type="auto"/>
          </w:tcPr>
          <w:p w14:paraId="2A7AC78B"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345FA9C"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w:t>
            </w:r>
            <w:r w:rsidRPr="00BE00C7">
              <w:rPr>
                <w:rFonts w:cs="Arial"/>
                <w:lang w:eastAsia="en-NZ"/>
              </w:rPr>
              <w:t>e people using our services to maintain and develop their interests and participate in meaningful community and social activities, planned and unplanned, which are suitable for their age and stage and are satisfying to them.</w:t>
            </w:r>
          </w:p>
          <w:p w14:paraId="6EAC07B7" w14:textId="77777777" w:rsidR="00EB7645" w:rsidRPr="00BE00C7" w:rsidRDefault="00A44102" w:rsidP="00BE00C7">
            <w:pPr>
              <w:pStyle w:val="OutcomeDescription"/>
              <w:spacing w:before="120" w:after="120"/>
              <w:rPr>
                <w:rFonts w:cs="Arial"/>
                <w:lang w:eastAsia="en-NZ"/>
              </w:rPr>
            </w:pPr>
          </w:p>
        </w:tc>
        <w:tc>
          <w:tcPr>
            <w:tcW w:w="0" w:type="auto"/>
          </w:tcPr>
          <w:p w14:paraId="58B0D78A"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13499DE1"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Waitangi Day, Matariki and </w:t>
            </w:r>
            <w:r w:rsidRPr="00BE00C7">
              <w:rPr>
                <w:rFonts w:cs="Arial"/>
                <w:lang w:eastAsia="en-NZ"/>
              </w:rPr>
              <w:t>Māori language week are celebrated. Celebrations included Māori meals and speaking and learning words and phrases in Māori. The service actively collaborates with staff to support community initiatives that meet the health needs and aspirations of Māori, i</w:t>
            </w:r>
            <w:r w:rsidRPr="00BE00C7">
              <w:rPr>
                <w:rFonts w:cs="Arial"/>
                <w:lang w:eastAsia="en-NZ"/>
              </w:rPr>
              <w:t xml:space="preserve">ncluding, ensuring that te reo Māori and tikanga Māori are actively promoted and included in the activities programme. </w:t>
            </w:r>
          </w:p>
          <w:p w14:paraId="0A3A84ED" w14:textId="77777777" w:rsidR="00EB7645" w:rsidRPr="00BE00C7" w:rsidRDefault="00A44102" w:rsidP="00BE00C7">
            <w:pPr>
              <w:pStyle w:val="OutcomeDescription"/>
              <w:spacing w:before="120" w:after="120"/>
              <w:rPr>
                <w:rFonts w:cs="Arial"/>
                <w:lang w:eastAsia="en-NZ"/>
              </w:rPr>
            </w:pPr>
          </w:p>
        </w:tc>
      </w:tr>
      <w:tr w:rsidR="00E2138A" w14:paraId="0C29B896" w14:textId="77777777">
        <w:tc>
          <w:tcPr>
            <w:tcW w:w="0" w:type="auto"/>
          </w:tcPr>
          <w:p w14:paraId="5CE5A4AD"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3.4: My medication</w:t>
            </w:r>
          </w:p>
          <w:p w14:paraId="70EB55E4"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w:t>
            </w:r>
            <w:r w:rsidRPr="00BE00C7">
              <w:rPr>
                <w:rFonts w:cs="Arial"/>
                <w:lang w:eastAsia="en-NZ"/>
              </w:rPr>
              <w:t>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w:t>
            </w:r>
            <w:r w:rsidRPr="00BE00C7">
              <w:rPr>
                <w:rFonts w:cs="Arial"/>
                <w:lang w:eastAsia="en-NZ"/>
              </w:rPr>
              <w:t>ments and safe practice guidelines.</w:t>
            </w:r>
          </w:p>
          <w:p w14:paraId="0F4B02E4" w14:textId="77777777" w:rsidR="00EB7645" w:rsidRPr="00BE00C7" w:rsidRDefault="00A44102" w:rsidP="00BE00C7">
            <w:pPr>
              <w:pStyle w:val="OutcomeDescription"/>
              <w:spacing w:before="120" w:after="120"/>
              <w:rPr>
                <w:rFonts w:cs="Arial"/>
                <w:lang w:eastAsia="en-NZ"/>
              </w:rPr>
            </w:pPr>
          </w:p>
        </w:tc>
        <w:tc>
          <w:tcPr>
            <w:tcW w:w="0" w:type="auto"/>
          </w:tcPr>
          <w:p w14:paraId="4BBAB06E"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0F505D" w14:textId="77777777" w:rsidR="00EB7645" w:rsidRPr="00BE00C7" w:rsidRDefault="00A44102"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All medications are stored safely. Registered nurses and senior healthcare assistants complete annual medica</w:t>
            </w:r>
            <w:r w:rsidRPr="00BE00C7">
              <w:rPr>
                <w:rFonts w:cs="Arial"/>
                <w:lang w:eastAsia="en-NZ"/>
              </w:rPr>
              <w:t xml:space="preserve">tion competencies and education. Medication reconciliation of monthly regular and ‘as required’ medication is checked by the manager. Any errors are fed back to the pharmacy. Medication audits are completed. </w:t>
            </w:r>
          </w:p>
          <w:p w14:paraId="6A8AE8E8"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There were no residents self-administering medi</w:t>
            </w:r>
            <w:r w:rsidRPr="00BE00C7">
              <w:rPr>
                <w:rFonts w:cs="Arial"/>
                <w:lang w:eastAsia="en-NZ"/>
              </w:rPr>
              <w:t>cations in the facility, policies and procedures are in place should any rest home level resident choose to self-administer their medications. The medication fridge and medication room temperatures are monitored daily, and the temperatures were within acce</w:t>
            </w:r>
            <w:r w:rsidRPr="00BE00C7">
              <w:rPr>
                <w:rFonts w:cs="Arial"/>
                <w:lang w:eastAsia="en-NZ"/>
              </w:rPr>
              <w:t xml:space="preserve">ptable ranges. All eye drops, creams and sprays were dated on opening. </w:t>
            </w:r>
          </w:p>
          <w:p w14:paraId="6E160669"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The service uses an electronic medication system. Ten medication charts were reviewed and met prescribing requirements. All medication charts had photographs, allergies documented and </w:t>
            </w:r>
            <w:r w:rsidRPr="00BE00C7">
              <w:rPr>
                <w:rFonts w:cs="Arial"/>
                <w:lang w:eastAsia="en-NZ"/>
              </w:rPr>
              <w:t>had been reviewed at least three-monthly by the GP. Records demonstrated that regular medications were administered as prescribed. ‘As required’ medications had the indication for use documented. The effectiveness of ‘as required’ medications were recorded</w:t>
            </w:r>
            <w:r w:rsidRPr="00BE00C7">
              <w:rPr>
                <w:rFonts w:cs="Arial"/>
                <w:lang w:eastAsia="en-NZ"/>
              </w:rPr>
              <w:t xml:space="preserve"> in the electronic medication system and in the progress notes.</w:t>
            </w:r>
          </w:p>
          <w:p w14:paraId="5E00ED31" w14:textId="77777777" w:rsidR="00EB7645" w:rsidRPr="00BE00C7" w:rsidRDefault="00A44102" w:rsidP="00BE00C7">
            <w:pPr>
              <w:pStyle w:val="OutcomeDescription"/>
              <w:spacing w:before="120" w:after="120"/>
              <w:rPr>
                <w:rFonts w:cs="Arial"/>
                <w:lang w:eastAsia="en-NZ"/>
              </w:rPr>
            </w:pPr>
            <w:r w:rsidRPr="00BE00C7">
              <w:rPr>
                <w:rFonts w:cs="Arial"/>
                <w:lang w:eastAsia="en-NZ"/>
              </w:rPr>
              <w:t>There was documented evidence in the progress notes that residents and relatives are updated around medication changes, including the reason for changing medications and side effects. The regi</w:t>
            </w:r>
            <w:r w:rsidRPr="00BE00C7">
              <w:rPr>
                <w:rFonts w:cs="Arial"/>
                <w:lang w:eastAsia="en-NZ"/>
              </w:rPr>
              <w:t xml:space="preserve">stered nurses and management described working in partnership with all residents to ensure the appropriate support is in place, advice is timely and easily accessed, and treatment is prioritised to achieve better health outcomes. </w:t>
            </w:r>
          </w:p>
          <w:p w14:paraId="6498652A" w14:textId="77777777" w:rsidR="00EB7645" w:rsidRPr="00BE00C7" w:rsidRDefault="00A44102" w:rsidP="00BE00C7">
            <w:pPr>
              <w:pStyle w:val="OutcomeDescription"/>
              <w:spacing w:before="120" w:after="120"/>
              <w:rPr>
                <w:rFonts w:cs="Arial"/>
                <w:lang w:eastAsia="en-NZ"/>
              </w:rPr>
            </w:pPr>
            <w:r w:rsidRPr="00BE00C7">
              <w:rPr>
                <w:rFonts w:cs="Arial"/>
                <w:lang w:eastAsia="en-NZ"/>
              </w:rPr>
              <w:t>Standing orders are not i</w:t>
            </w:r>
            <w:r w:rsidRPr="00BE00C7">
              <w:rPr>
                <w:rFonts w:cs="Arial"/>
                <w:lang w:eastAsia="en-NZ"/>
              </w:rPr>
              <w:t>n use. All medications are charted either regular doses or as required. Over the counter medications and supplements are prescribed on the electronic medication system.</w:t>
            </w:r>
          </w:p>
          <w:p w14:paraId="456DD978" w14:textId="77777777" w:rsidR="00EB7645" w:rsidRPr="00BE00C7" w:rsidRDefault="00A44102" w:rsidP="00BE00C7">
            <w:pPr>
              <w:pStyle w:val="OutcomeDescription"/>
              <w:spacing w:before="120" w:after="120"/>
              <w:rPr>
                <w:rFonts w:cs="Arial"/>
                <w:lang w:eastAsia="en-NZ"/>
              </w:rPr>
            </w:pPr>
            <w:r w:rsidRPr="00BE00C7">
              <w:rPr>
                <w:rFonts w:cs="Arial"/>
                <w:lang w:eastAsia="en-NZ"/>
              </w:rPr>
              <w:t>Staff have attended training around medication management and pain management as part o</w:t>
            </w:r>
            <w:r w:rsidRPr="00BE00C7">
              <w:rPr>
                <w:rFonts w:cs="Arial"/>
                <w:lang w:eastAsia="en-NZ"/>
              </w:rPr>
              <w:t xml:space="preserve">f their annual scheduled training programme. </w:t>
            </w:r>
          </w:p>
          <w:p w14:paraId="223CA8F0" w14:textId="77777777" w:rsidR="00EB7645" w:rsidRPr="00BE00C7" w:rsidRDefault="00A44102" w:rsidP="00BE00C7">
            <w:pPr>
              <w:pStyle w:val="OutcomeDescription"/>
              <w:spacing w:before="120" w:after="120"/>
              <w:rPr>
                <w:rFonts w:cs="Arial"/>
                <w:lang w:eastAsia="en-NZ"/>
              </w:rPr>
            </w:pPr>
          </w:p>
        </w:tc>
      </w:tr>
      <w:tr w:rsidR="00E2138A" w14:paraId="690EE542" w14:textId="77777777">
        <w:tc>
          <w:tcPr>
            <w:tcW w:w="0" w:type="auto"/>
          </w:tcPr>
          <w:p w14:paraId="379B0B37"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3.5: Nutrition to support wellbeing</w:t>
            </w:r>
          </w:p>
          <w:p w14:paraId="520A03B6"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653D48F0" w14:textId="77777777" w:rsidR="00EB7645" w:rsidRPr="00BE00C7" w:rsidRDefault="00A44102" w:rsidP="00BE00C7">
            <w:pPr>
              <w:pStyle w:val="OutcomeDescription"/>
              <w:spacing w:before="120" w:after="120"/>
              <w:rPr>
                <w:rFonts w:cs="Arial"/>
                <w:lang w:eastAsia="en-NZ"/>
              </w:rPr>
            </w:pPr>
          </w:p>
        </w:tc>
        <w:tc>
          <w:tcPr>
            <w:tcW w:w="0" w:type="auto"/>
          </w:tcPr>
          <w:p w14:paraId="7B2407A2"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45D9FF" w14:textId="77777777" w:rsidR="00EB7645" w:rsidRPr="00BE00C7" w:rsidRDefault="00A44102" w:rsidP="00BE00C7">
            <w:pPr>
              <w:pStyle w:val="OutcomeDescription"/>
              <w:spacing w:before="120" w:after="120"/>
              <w:rPr>
                <w:rFonts w:cs="Arial"/>
                <w:lang w:eastAsia="en-NZ"/>
              </w:rPr>
            </w:pPr>
            <w:r w:rsidRPr="00BE00C7">
              <w:rPr>
                <w:rFonts w:cs="Arial"/>
                <w:lang w:eastAsia="en-NZ"/>
              </w:rPr>
              <w:t>The head chef consults with residents to gain</w:t>
            </w:r>
            <w:r w:rsidRPr="00BE00C7">
              <w:rPr>
                <w:rFonts w:cs="Arial"/>
                <w:lang w:eastAsia="en-NZ"/>
              </w:rPr>
              <w:t xml:space="preserve"> feedback of the food services and adjusts the menu if any special requests including cultural requests. The head chef advised that they had planned celebrations for Matariki including choice of Māori foods. Nutritious snacks are available 24 hours a day. </w:t>
            </w:r>
          </w:p>
          <w:p w14:paraId="02C8E721"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 xml:space="preserve">The head chef identifies as Māori and understands tapu and noa. The head chef ensures all staff adhere to tapu and noa consistent with the Māori view of hygiene and align with good health and safety practices. </w:t>
            </w:r>
          </w:p>
          <w:p w14:paraId="70578825" w14:textId="77777777" w:rsidR="00EB7645" w:rsidRPr="00BE00C7" w:rsidRDefault="00A44102" w:rsidP="00BE00C7">
            <w:pPr>
              <w:pStyle w:val="OutcomeDescription"/>
              <w:spacing w:before="120" w:after="120"/>
              <w:rPr>
                <w:rFonts w:cs="Arial"/>
                <w:lang w:eastAsia="en-NZ"/>
              </w:rPr>
            </w:pPr>
          </w:p>
        </w:tc>
      </w:tr>
      <w:tr w:rsidR="00E2138A" w14:paraId="22FAD320" w14:textId="77777777">
        <w:tc>
          <w:tcPr>
            <w:tcW w:w="0" w:type="auto"/>
          </w:tcPr>
          <w:p w14:paraId="7B7E0272"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C30B7B7"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6404BB53" w14:textId="77777777" w:rsidR="00EB7645" w:rsidRPr="00BE00C7" w:rsidRDefault="00A44102" w:rsidP="00BE00C7">
            <w:pPr>
              <w:pStyle w:val="OutcomeDescription"/>
              <w:spacing w:before="120" w:after="120"/>
              <w:rPr>
                <w:rFonts w:cs="Arial"/>
                <w:lang w:eastAsia="en-NZ"/>
              </w:rPr>
            </w:pPr>
          </w:p>
        </w:tc>
        <w:tc>
          <w:tcPr>
            <w:tcW w:w="0" w:type="auto"/>
          </w:tcPr>
          <w:p w14:paraId="249342CF"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4076C901" w14:textId="77777777" w:rsidR="00EB7645" w:rsidRPr="00BE00C7" w:rsidRDefault="00A44102"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ensure continuity of care. There are documented polici</w:t>
            </w:r>
            <w:r w:rsidRPr="00BE00C7">
              <w:rPr>
                <w:rFonts w:cs="Arial"/>
                <w:lang w:eastAsia="en-NZ"/>
              </w:rPr>
              <w:t>es and procedures to ensure exit, discharge or transfer of residents is undertaken in a timely and safe manner. The residents and their families were involved for all exits or discharges to and from the service. Discharge notes and summaries are integrated</w:t>
            </w:r>
            <w:r w:rsidRPr="00BE00C7">
              <w:rPr>
                <w:rFonts w:cs="Arial"/>
                <w:lang w:eastAsia="en-NZ"/>
              </w:rPr>
              <w:t xml:space="preserve"> into the care plan. </w:t>
            </w:r>
          </w:p>
          <w:p w14:paraId="280A01FB" w14:textId="77777777" w:rsidR="00EB7645" w:rsidRPr="00BE00C7" w:rsidRDefault="00A44102" w:rsidP="00BE00C7">
            <w:pPr>
              <w:pStyle w:val="OutcomeDescription"/>
              <w:spacing w:before="120" w:after="120"/>
              <w:rPr>
                <w:rFonts w:cs="Arial"/>
                <w:lang w:eastAsia="en-NZ"/>
              </w:rPr>
            </w:pPr>
          </w:p>
        </w:tc>
      </w:tr>
      <w:tr w:rsidR="00E2138A" w14:paraId="5C6A669F" w14:textId="77777777">
        <w:tc>
          <w:tcPr>
            <w:tcW w:w="0" w:type="auto"/>
          </w:tcPr>
          <w:p w14:paraId="0B823D68"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4.1: The facility</w:t>
            </w:r>
          </w:p>
          <w:p w14:paraId="1E7A7CE6"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w:t>
            </w:r>
            <w:r w:rsidRPr="00BE00C7">
              <w:rPr>
                <w:rFonts w:cs="Arial"/>
                <w:lang w:eastAsia="en-NZ"/>
              </w:rPr>
              <w:t>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w:t>
            </w:r>
            <w:r w:rsidRPr="00BE00C7">
              <w:rPr>
                <w:rFonts w:cs="Arial"/>
                <w:lang w:eastAsia="en-NZ"/>
              </w:rPr>
              <w:t>ly and freely throughout. The physical environment optimises people’s sense of belonging, independence, interaction, and function.</w:t>
            </w:r>
          </w:p>
          <w:p w14:paraId="5C164D48" w14:textId="77777777" w:rsidR="00EB7645" w:rsidRPr="00BE00C7" w:rsidRDefault="00A44102" w:rsidP="00BE00C7">
            <w:pPr>
              <w:pStyle w:val="OutcomeDescription"/>
              <w:spacing w:before="120" w:after="120"/>
              <w:rPr>
                <w:rFonts w:cs="Arial"/>
                <w:lang w:eastAsia="en-NZ"/>
              </w:rPr>
            </w:pPr>
          </w:p>
        </w:tc>
        <w:tc>
          <w:tcPr>
            <w:tcW w:w="0" w:type="auto"/>
          </w:tcPr>
          <w:p w14:paraId="5E9FB92B"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308F83AF" w14:textId="77777777" w:rsidR="00EB7645" w:rsidRPr="00BE00C7" w:rsidRDefault="00A44102" w:rsidP="00BE00C7">
            <w:pPr>
              <w:pStyle w:val="OutcomeDescription"/>
              <w:spacing w:before="120" w:after="120"/>
              <w:rPr>
                <w:rFonts w:cs="Arial"/>
                <w:lang w:eastAsia="en-NZ"/>
              </w:rPr>
            </w:pPr>
            <w:r w:rsidRPr="00BE00C7">
              <w:rPr>
                <w:rFonts w:cs="Arial"/>
                <w:lang w:eastAsia="en-NZ"/>
              </w:rPr>
              <w:t>The building has a current warrant of fitness that expires 3 May 2023. The buildings, plant, and equipment are fit for pu</w:t>
            </w:r>
            <w:r w:rsidRPr="00BE00C7">
              <w:rPr>
                <w:rFonts w:cs="Arial"/>
                <w:lang w:eastAsia="en-NZ"/>
              </w:rPr>
              <w:t>rpose and comply with legislation relevant to the health and disability services being provided. There is an annual maintenance plan that includes electrical testing and tagging, resident equipment checks, call bell checks, calibration of medical equipment</w:t>
            </w:r>
            <w:r w:rsidRPr="00BE00C7">
              <w:rPr>
                <w:rFonts w:cs="Arial"/>
                <w:lang w:eastAsia="en-NZ"/>
              </w:rPr>
              <w:t xml:space="preserve"> and monthly testing of hot water temperatures. </w:t>
            </w:r>
          </w:p>
          <w:p w14:paraId="0CBB9AFB" w14:textId="77777777" w:rsidR="00EB7645" w:rsidRPr="00BE00C7" w:rsidRDefault="00A44102" w:rsidP="00BE00C7">
            <w:pPr>
              <w:pStyle w:val="OutcomeDescription"/>
              <w:spacing w:before="120" w:after="120"/>
              <w:rPr>
                <w:rFonts w:cs="Arial"/>
                <w:lang w:eastAsia="en-NZ"/>
              </w:rPr>
            </w:pPr>
            <w:r w:rsidRPr="00BE00C7">
              <w:rPr>
                <w:rFonts w:cs="Arial"/>
                <w:lang w:eastAsia="en-NZ"/>
              </w:rPr>
              <w:t>There are no plans for building projects, or further refurbishments; however, if this arises, the facility will include local Māori elders to ensure aspirations and Māori identity are included.</w:t>
            </w:r>
          </w:p>
          <w:p w14:paraId="143550D3" w14:textId="77777777" w:rsidR="00EB7645" w:rsidRPr="00BE00C7" w:rsidRDefault="00A44102" w:rsidP="00BE00C7">
            <w:pPr>
              <w:pStyle w:val="OutcomeDescription"/>
              <w:spacing w:before="120" w:after="120"/>
              <w:rPr>
                <w:rFonts w:cs="Arial"/>
                <w:lang w:eastAsia="en-NZ"/>
              </w:rPr>
            </w:pPr>
          </w:p>
        </w:tc>
      </w:tr>
      <w:tr w:rsidR="00E2138A" w14:paraId="3ABFC7DE" w14:textId="77777777">
        <w:tc>
          <w:tcPr>
            <w:tcW w:w="0" w:type="auto"/>
          </w:tcPr>
          <w:p w14:paraId="78EFD5E6"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4.2: Security of people and workforce</w:t>
            </w:r>
          </w:p>
          <w:p w14:paraId="23EDC73A"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w:t>
            </w:r>
            <w:r w:rsidRPr="00BE00C7">
              <w:rPr>
                <w:rFonts w:cs="Arial"/>
                <w:lang w:eastAsia="en-NZ"/>
              </w:rPr>
              <w:t>au.</w:t>
            </w:r>
            <w:r w:rsidRPr="00BE00C7">
              <w:rPr>
                <w:rFonts w:cs="Arial"/>
                <w:lang w:eastAsia="en-NZ"/>
              </w:rPr>
              <w:br/>
              <w:t>As service providers: We deliver care and support in a planned and safe way, including during an emergency or unexpected event.</w:t>
            </w:r>
          </w:p>
          <w:p w14:paraId="7400BA7C" w14:textId="77777777" w:rsidR="00EB7645" w:rsidRPr="00BE00C7" w:rsidRDefault="00A44102" w:rsidP="00BE00C7">
            <w:pPr>
              <w:pStyle w:val="OutcomeDescription"/>
              <w:spacing w:before="120" w:after="120"/>
              <w:rPr>
                <w:rFonts w:cs="Arial"/>
                <w:lang w:eastAsia="en-NZ"/>
              </w:rPr>
            </w:pPr>
          </w:p>
        </w:tc>
        <w:tc>
          <w:tcPr>
            <w:tcW w:w="0" w:type="auto"/>
          </w:tcPr>
          <w:p w14:paraId="5AFF0CA6"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9521D6" w14:textId="77777777" w:rsidR="00EB7645" w:rsidRPr="00BE00C7" w:rsidRDefault="00A44102"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last fire evacuation drill</w:t>
            </w:r>
            <w:r w:rsidRPr="00BE00C7">
              <w:rPr>
                <w:rFonts w:cs="Arial"/>
                <w:lang w:eastAsia="en-NZ"/>
              </w:rPr>
              <w:t xml:space="preserve"> occurred recently in January 2023. Staff advised that they conduct security checks inside at night. There are security cameras installed at the entrance and in </w:t>
            </w:r>
            <w:r w:rsidRPr="00BE00C7">
              <w:rPr>
                <w:rFonts w:cs="Arial"/>
                <w:lang w:eastAsia="en-NZ"/>
              </w:rPr>
              <w:lastRenderedPageBreak/>
              <w:t>the corridors. All visitors and contractors are required to sign in and not to enter the facili</w:t>
            </w:r>
            <w:r w:rsidRPr="00BE00C7">
              <w:rPr>
                <w:rFonts w:cs="Arial"/>
                <w:lang w:eastAsia="en-NZ"/>
              </w:rPr>
              <w:t xml:space="preserve">ty if feeling unwell. Visitors are asked to wear masks when in the facility. The dementia unit is secure. </w:t>
            </w:r>
          </w:p>
          <w:p w14:paraId="453FC6F0" w14:textId="77777777" w:rsidR="00EB7645" w:rsidRPr="00BE00C7" w:rsidRDefault="00A44102" w:rsidP="00BE00C7">
            <w:pPr>
              <w:pStyle w:val="OutcomeDescription"/>
              <w:spacing w:before="120" w:after="120"/>
              <w:rPr>
                <w:rFonts w:cs="Arial"/>
                <w:lang w:eastAsia="en-NZ"/>
              </w:rPr>
            </w:pPr>
          </w:p>
        </w:tc>
      </w:tr>
      <w:tr w:rsidR="00E2138A" w14:paraId="2710BBF9" w14:textId="77777777">
        <w:tc>
          <w:tcPr>
            <w:tcW w:w="0" w:type="auto"/>
          </w:tcPr>
          <w:p w14:paraId="6A6371F4"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4178379"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trust my provider is committed to implementing policies, system</w:t>
            </w:r>
            <w:r w:rsidRPr="00BE00C7">
              <w:rPr>
                <w:rFonts w:cs="Arial"/>
                <w:lang w:eastAsia="en-NZ"/>
              </w:rPr>
              <w:t>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w:t>
            </w:r>
            <w:r w:rsidRPr="00BE00C7">
              <w:rPr>
                <w:rFonts w:cs="Arial"/>
                <w:lang w:eastAsia="en-NZ"/>
              </w:rPr>
              <w:t>plement an infection prevention programme that is appropriate to the needs, size, and scope of our services.</w:t>
            </w:r>
          </w:p>
          <w:p w14:paraId="151B66AB" w14:textId="77777777" w:rsidR="00EB7645" w:rsidRPr="00BE00C7" w:rsidRDefault="00A44102" w:rsidP="00BE00C7">
            <w:pPr>
              <w:pStyle w:val="OutcomeDescription"/>
              <w:spacing w:before="120" w:after="120"/>
              <w:rPr>
                <w:rFonts w:cs="Arial"/>
                <w:lang w:eastAsia="en-NZ"/>
              </w:rPr>
            </w:pPr>
          </w:p>
        </w:tc>
        <w:tc>
          <w:tcPr>
            <w:tcW w:w="0" w:type="auto"/>
          </w:tcPr>
          <w:p w14:paraId="573E59F4"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0E0DC973" w14:textId="77777777" w:rsidR="00EB7645" w:rsidRPr="00BE00C7" w:rsidRDefault="00A44102" w:rsidP="00BE00C7">
            <w:pPr>
              <w:pStyle w:val="OutcomeDescription"/>
              <w:spacing w:before="120" w:after="120"/>
              <w:rPr>
                <w:rFonts w:cs="Arial"/>
                <w:lang w:eastAsia="en-NZ"/>
              </w:rPr>
            </w:pPr>
            <w:r w:rsidRPr="00BE00C7">
              <w:rPr>
                <w:rFonts w:cs="Arial"/>
                <w:lang w:eastAsia="en-NZ"/>
              </w:rPr>
              <w:t>A pandemic response plan is in place. Staff receive training on the plan and emergency response. Personal protective equipment (PPE) is ordered</w:t>
            </w:r>
            <w:r w:rsidRPr="00BE00C7">
              <w:rPr>
                <w:rFonts w:cs="Arial"/>
                <w:lang w:eastAsia="en-NZ"/>
              </w:rPr>
              <w:t xml:space="preserve"> as required, and the stock balance is maintained to support any outbreak. Adequate PPE stocks was sighted in a dedicated storage area.</w:t>
            </w:r>
          </w:p>
          <w:p w14:paraId="41F5F228" w14:textId="77777777" w:rsidR="00EB7645" w:rsidRPr="00BE00C7" w:rsidRDefault="00A44102" w:rsidP="00BE00C7">
            <w:pPr>
              <w:pStyle w:val="OutcomeDescription"/>
              <w:spacing w:before="120" w:after="120"/>
              <w:rPr>
                <w:rFonts w:cs="Arial"/>
                <w:lang w:eastAsia="en-NZ"/>
              </w:rPr>
            </w:pPr>
            <w:r w:rsidRPr="00BE00C7">
              <w:rPr>
                <w:rFonts w:cs="Arial"/>
                <w:lang w:eastAsia="en-NZ"/>
              </w:rPr>
              <w:t>The facility has cultural kaitiaki representation on how te reo Māori can be incorporated into infection control informa</w:t>
            </w:r>
            <w:r w:rsidRPr="00BE00C7">
              <w:rPr>
                <w:rFonts w:cs="Arial"/>
                <w:lang w:eastAsia="en-NZ"/>
              </w:rPr>
              <w:t>tion for Māori residents through the manager (RN). Staff interviewed were knowledgeable around providing culturally safe practices to acknowledge the spirit of Te Tiriti o Waitangi.</w:t>
            </w:r>
          </w:p>
          <w:p w14:paraId="1357B6E9" w14:textId="77777777" w:rsidR="00EB7645" w:rsidRPr="00BE00C7" w:rsidRDefault="00A44102" w:rsidP="00BE00C7">
            <w:pPr>
              <w:pStyle w:val="OutcomeDescription"/>
              <w:spacing w:before="120" w:after="120"/>
              <w:rPr>
                <w:rFonts w:cs="Arial"/>
                <w:lang w:eastAsia="en-NZ"/>
              </w:rPr>
            </w:pPr>
          </w:p>
        </w:tc>
      </w:tr>
      <w:tr w:rsidR="00E2138A" w14:paraId="7BEFCE6F" w14:textId="77777777">
        <w:tc>
          <w:tcPr>
            <w:tcW w:w="0" w:type="auto"/>
          </w:tcPr>
          <w:p w14:paraId="48080331" w14:textId="77777777" w:rsidR="00EB7645" w:rsidRPr="00BE00C7" w:rsidRDefault="00A4410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66F506E" w14:textId="77777777" w:rsidR="00EB7645" w:rsidRPr="00BE00C7" w:rsidRDefault="00A44102"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w:t>
            </w:r>
            <w:r w:rsidRPr="00BE00C7">
              <w:rPr>
                <w:rFonts w:cs="Arial"/>
                <w:lang w:eastAsia="en-NZ"/>
              </w:rPr>
              <w:t>rdance with national and regional surveillance programmes, agreed objectives, priorities, and methods specified in the infection prevention programme, and with an equity focus.</w:t>
            </w:r>
          </w:p>
          <w:p w14:paraId="276D7FCD" w14:textId="77777777" w:rsidR="00EB7645" w:rsidRPr="00BE00C7" w:rsidRDefault="00A44102" w:rsidP="00BE00C7">
            <w:pPr>
              <w:pStyle w:val="OutcomeDescription"/>
              <w:spacing w:before="120" w:after="120"/>
              <w:rPr>
                <w:rFonts w:cs="Arial"/>
                <w:lang w:eastAsia="en-NZ"/>
              </w:rPr>
            </w:pPr>
          </w:p>
        </w:tc>
        <w:tc>
          <w:tcPr>
            <w:tcW w:w="0" w:type="auto"/>
          </w:tcPr>
          <w:p w14:paraId="2ECCAE6B"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7D4C1BA1" w14:textId="77777777" w:rsidR="00EB7645" w:rsidRPr="00BE00C7" w:rsidRDefault="00A44102"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w:t>
            </w:r>
            <w:r w:rsidRPr="00BE00C7">
              <w:rPr>
                <w:rFonts w:cs="Arial"/>
                <w:lang w:eastAsia="en-NZ"/>
              </w:rPr>
              <w:t>programme and is described in the infection control manual. Monthly infection data is collected for all infections based on signs, symptoms, and definition of infection. Infections are entered into the infection register on the electronic database. Surveil</w:t>
            </w:r>
            <w:r w:rsidRPr="00BE00C7">
              <w:rPr>
                <w:rFonts w:cs="Arial"/>
                <w:lang w:eastAsia="en-NZ"/>
              </w:rPr>
              <w:t xml:space="preserve">lance of all infections (including organisms) is reported on a monthly infection summary. This data is monitored and analysed for trends, monthly and annually. The manager completes a comprehensive six-monthly review, and this is reported to all staff and </w:t>
            </w:r>
            <w:r w:rsidRPr="00BE00C7">
              <w:rPr>
                <w:rFonts w:cs="Arial"/>
                <w:lang w:eastAsia="en-NZ"/>
              </w:rPr>
              <w:t>to the directors. Infection control surveillance is discussed at monthly staff meetings. The service incorporates ethnicity data into surveillance methods and data captured around infections.</w:t>
            </w:r>
          </w:p>
          <w:p w14:paraId="6BCCEABE" w14:textId="77777777" w:rsidR="00EB7645" w:rsidRPr="00BE00C7" w:rsidRDefault="00A44102" w:rsidP="00BE00C7">
            <w:pPr>
              <w:pStyle w:val="OutcomeDescription"/>
              <w:spacing w:before="120" w:after="120"/>
              <w:rPr>
                <w:rFonts w:cs="Arial"/>
                <w:lang w:eastAsia="en-NZ"/>
              </w:rPr>
            </w:pPr>
            <w:r w:rsidRPr="00BE00C7">
              <w:rPr>
                <w:rFonts w:cs="Arial"/>
                <w:lang w:eastAsia="en-NZ"/>
              </w:rPr>
              <w:t>Residents and family are informed of any healthcare-associated i</w:t>
            </w:r>
            <w:r w:rsidRPr="00BE00C7">
              <w:rPr>
                <w:rFonts w:cs="Arial"/>
                <w:lang w:eastAsia="en-NZ"/>
              </w:rPr>
              <w:t>nfections information on care and prevention.</w:t>
            </w:r>
          </w:p>
          <w:p w14:paraId="2F567396" w14:textId="77777777" w:rsidR="00EB7645" w:rsidRPr="00BE00C7" w:rsidRDefault="00A44102" w:rsidP="00BE00C7">
            <w:pPr>
              <w:pStyle w:val="OutcomeDescription"/>
              <w:spacing w:before="120" w:after="120"/>
              <w:rPr>
                <w:rFonts w:cs="Arial"/>
                <w:lang w:eastAsia="en-NZ"/>
              </w:rPr>
            </w:pPr>
            <w:r w:rsidRPr="00BE00C7">
              <w:rPr>
                <w:rFonts w:cs="Arial"/>
                <w:lang w:eastAsia="en-NZ"/>
              </w:rPr>
              <w:t>There has been one outbreak since the previous audit, (Covid-19 in July 2022). The outbreak was documented with evidence of comprehensive management. The infection control coordinator who is the manager (RN), i</w:t>
            </w:r>
            <w:r w:rsidRPr="00BE00C7">
              <w:rPr>
                <w:rFonts w:cs="Arial"/>
                <w:lang w:eastAsia="en-NZ"/>
              </w:rPr>
              <w:t xml:space="preserve">nterviewed described the daily update and </w:t>
            </w:r>
            <w:r w:rsidRPr="00BE00C7">
              <w:rPr>
                <w:rFonts w:cs="Arial"/>
                <w:lang w:eastAsia="en-NZ"/>
              </w:rPr>
              <w:lastRenderedPageBreak/>
              <w:t>debrief meeting that occurred, including an evaluation on what went well, what could have been done better and discuss any learnings to promote system change and reduce risks. Residents and their families were upda</w:t>
            </w:r>
            <w:r w:rsidRPr="00BE00C7">
              <w:rPr>
                <w:rFonts w:cs="Arial"/>
                <w:lang w:eastAsia="en-NZ"/>
              </w:rPr>
              <w:t xml:space="preserve">ted regularly. </w:t>
            </w:r>
          </w:p>
          <w:p w14:paraId="229CFF03" w14:textId="77777777" w:rsidR="00EB7645" w:rsidRPr="00BE00C7" w:rsidRDefault="00A44102" w:rsidP="00BE00C7">
            <w:pPr>
              <w:pStyle w:val="OutcomeDescription"/>
              <w:spacing w:before="120" w:after="120"/>
              <w:rPr>
                <w:rFonts w:cs="Arial"/>
                <w:lang w:eastAsia="en-NZ"/>
              </w:rPr>
            </w:pPr>
          </w:p>
        </w:tc>
      </w:tr>
      <w:tr w:rsidR="00E2138A" w14:paraId="13EC1AE1" w14:textId="77777777">
        <w:tc>
          <w:tcPr>
            <w:tcW w:w="0" w:type="auto"/>
          </w:tcPr>
          <w:p w14:paraId="39CF68F1" w14:textId="77777777" w:rsidR="00EB7645" w:rsidRPr="00BE00C7" w:rsidRDefault="00A44102"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4F9BFB0" w14:textId="77777777" w:rsidR="00EB7645" w:rsidRPr="00BE00C7" w:rsidRDefault="00A4410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w:t>
            </w:r>
            <w:r w:rsidRPr="00BE00C7">
              <w:rPr>
                <w:rFonts w:cs="Arial"/>
                <w:lang w:eastAsia="en-NZ"/>
              </w:rPr>
              <w:t>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C3BB07B" w14:textId="77777777" w:rsidR="00EB7645" w:rsidRPr="00BE00C7" w:rsidRDefault="00A44102" w:rsidP="00BE00C7">
            <w:pPr>
              <w:pStyle w:val="OutcomeDescription"/>
              <w:spacing w:before="120" w:after="120"/>
              <w:rPr>
                <w:rFonts w:cs="Arial"/>
                <w:lang w:eastAsia="en-NZ"/>
              </w:rPr>
            </w:pPr>
          </w:p>
        </w:tc>
        <w:tc>
          <w:tcPr>
            <w:tcW w:w="0" w:type="auto"/>
          </w:tcPr>
          <w:p w14:paraId="78EE4DF3" w14:textId="77777777" w:rsidR="00EB7645" w:rsidRPr="00BE00C7" w:rsidRDefault="00A44102" w:rsidP="00BE00C7">
            <w:pPr>
              <w:pStyle w:val="OutcomeDescription"/>
              <w:spacing w:before="120" w:after="120"/>
              <w:rPr>
                <w:rFonts w:cs="Arial"/>
                <w:lang w:eastAsia="en-NZ"/>
              </w:rPr>
            </w:pPr>
            <w:r w:rsidRPr="00BE00C7">
              <w:rPr>
                <w:rFonts w:cs="Arial"/>
                <w:lang w:eastAsia="en-NZ"/>
              </w:rPr>
              <w:t>FA</w:t>
            </w:r>
          </w:p>
        </w:tc>
        <w:tc>
          <w:tcPr>
            <w:tcW w:w="0" w:type="auto"/>
          </w:tcPr>
          <w:p w14:paraId="6931595D" w14:textId="77777777" w:rsidR="00EB7645" w:rsidRPr="00BE00C7" w:rsidRDefault="00A44102" w:rsidP="00BE00C7">
            <w:pPr>
              <w:pStyle w:val="OutcomeDescription"/>
              <w:spacing w:before="120" w:after="120"/>
              <w:rPr>
                <w:rFonts w:cs="Arial"/>
                <w:lang w:eastAsia="en-NZ"/>
              </w:rPr>
            </w:pPr>
            <w:r w:rsidRPr="00BE00C7">
              <w:rPr>
                <w:rFonts w:cs="Arial"/>
                <w:lang w:eastAsia="en-NZ"/>
              </w:rPr>
              <w:t>Restraint policy including acute and emergency restraint po</w:t>
            </w:r>
            <w:r w:rsidRPr="00BE00C7">
              <w:rPr>
                <w:rFonts w:cs="Arial"/>
                <w:lang w:eastAsia="en-NZ"/>
              </w:rPr>
              <w:t xml:space="preserve">licy confirm that restraint consideration and application must be done in partnership with families, and the choice of device must be the least restrictive possible at all times when restraint is considered, and works in partnership with Māori, to promote </w:t>
            </w:r>
            <w:r w:rsidRPr="00BE00C7">
              <w:rPr>
                <w:rFonts w:cs="Arial"/>
                <w:lang w:eastAsia="en-NZ"/>
              </w:rPr>
              <w:t xml:space="preserve">and ensure services are mana enhancing. The manager (RN) is the restraint coordinator and provides support and oversight for restraint management in the facility. The restraint coordinator is conversant with restraint policies and procedures. </w:t>
            </w:r>
          </w:p>
          <w:p w14:paraId="253E28D1" w14:textId="77777777" w:rsidR="00EB7645" w:rsidRPr="00BE00C7" w:rsidRDefault="00A44102" w:rsidP="00BE00C7">
            <w:pPr>
              <w:pStyle w:val="OutcomeDescription"/>
              <w:spacing w:before="120" w:after="120"/>
              <w:rPr>
                <w:rFonts w:cs="Arial"/>
                <w:lang w:eastAsia="en-NZ"/>
              </w:rPr>
            </w:pPr>
            <w:r w:rsidRPr="00BE00C7">
              <w:rPr>
                <w:rFonts w:cs="Arial"/>
                <w:lang w:eastAsia="en-NZ"/>
              </w:rPr>
              <w:t>An interview</w:t>
            </w:r>
            <w:r w:rsidRPr="00BE00C7">
              <w:rPr>
                <w:rFonts w:cs="Arial"/>
                <w:lang w:eastAsia="en-NZ"/>
              </w:rPr>
              <w:t xml:space="preserve"> with the restraint coordinator described the organisation’s commitment to restraint minimisation and implementation in the facility.</w:t>
            </w:r>
          </w:p>
          <w:p w14:paraId="5CB0A035" w14:textId="77777777" w:rsidR="00EB7645" w:rsidRPr="00BE00C7" w:rsidRDefault="00A44102" w:rsidP="00BE00C7">
            <w:pPr>
              <w:pStyle w:val="OutcomeDescription"/>
              <w:spacing w:before="120" w:after="120"/>
              <w:rPr>
                <w:rFonts w:cs="Arial"/>
                <w:lang w:eastAsia="en-NZ"/>
              </w:rPr>
            </w:pPr>
            <w:r w:rsidRPr="00BE00C7">
              <w:rPr>
                <w:rFonts w:cs="Arial"/>
                <w:lang w:eastAsia="en-NZ"/>
              </w:rPr>
              <w:t>On the day of the audit, one resident was using a bedrail restraint. The reporting process includes restraint data that is</w:t>
            </w:r>
            <w:r w:rsidRPr="00BE00C7">
              <w:rPr>
                <w:rFonts w:cs="Arial"/>
                <w:lang w:eastAsia="en-NZ"/>
              </w:rPr>
              <w:t xml:space="preserve"> gathered and analysed monthly. A review of the file for the resident requiring restraint included assessment, consent, monitoring, and evaluation. </w:t>
            </w:r>
          </w:p>
          <w:p w14:paraId="7EFEF9A0" w14:textId="77777777" w:rsidR="00EB7645" w:rsidRPr="00BE00C7" w:rsidRDefault="00A44102" w:rsidP="00BE00C7">
            <w:pPr>
              <w:pStyle w:val="OutcomeDescription"/>
              <w:spacing w:before="120" w:after="120"/>
              <w:rPr>
                <w:rFonts w:cs="Arial"/>
                <w:lang w:eastAsia="en-NZ"/>
              </w:rPr>
            </w:pPr>
            <w:r w:rsidRPr="00BE00C7">
              <w:rPr>
                <w:rFonts w:cs="Arial"/>
                <w:lang w:eastAsia="en-NZ"/>
              </w:rPr>
              <w:t>The GP on interview confirmed involvement with the restraint approval process. Family/whānau approval was g</w:t>
            </w:r>
            <w:r w:rsidRPr="00BE00C7">
              <w:rPr>
                <w:rFonts w:cs="Arial"/>
                <w:lang w:eastAsia="en-NZ"/>
              </w:rPr>
              <w:t xml:space="preserve">ained as the resident was unable to consent and any impact on family/whānau is also considered. </w:t>
            </w:r>
          </w:p>
          <w:p w14:paraId="16BB704E" w14:textId="77777777" w:rsidR="00EB7645" w:rsidRPr="00BE00C7" w:rsidRDefault="00A44102"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who are actively involved in the ongoi</w:t>
            </w:r>
            <w:r w:rsidRPr="00BE00C7">
              <w:rPr>
                <w:rFonts w:cs="Arial"/>
                <w:lang w:eastAsia="en-NZ"/>
              </w:rPr>
              <w:t>ng process of restraint minimisation. Regular training occurs. Review of restraint use is completed and discussed at all staff meetings.</w:t>
            </w:r>
          </w:p>
          <w:p w14:paraId="2FD01982" w14:textId="77777777" w:rsidR="00EB7645" w:rsidRPr="00BE00C7" w:rsidRDefault="00A44102" w:rsidP="00BE00C7">
            <w:pPr>
              <w:pStyle w:val="OutcomeDescription"/>
              <w:spacing w:before="120" w:after="120"/>
              <w:rPr>
                <w:rFonts w:cs="Arial"/>
                <w:lang w:eastAsia="en-NZ"/>
              </w:rPr>
            </w:pPr>
            <w:r w:rsidRPr="00BE00C7">
              <w:rPr>
                <w:rFonts w:cs="Arial"/>
                <w:lang w:eastAsia="en-NZ"/>
              </w:rPr>
              <w:t>Training for all staff occurs at orientation and annually. This includes a competency assessment. The restraint coordin</w:t>
            </w:r>
            <w:r w:rsidRPr="00BE00C7">
              <w:rPr>
                <w:rFonts w:cs="Arial"/>
                <w:lang w:eastAsia="en-NZ"/>
              </w:rPr>
              <w:t xml:space="preserve">ator reported that staff have an excellent understanding of restraint minimisation. Staff </w:t>
            </w:r>
            <w:r w:rsidRPr="00BE00C7">
              <w:rPr>
                <w:rFonts w:cs="Arial"/>
                <w:lang w:eastAsia="en-NZ"/>
              </w:rPr>
              <w:lastRenderedPageBreak/>
              <w:t>working in the dementia unit can detect early warning signs and triggers for residents who exhibit challenging behaviours.</w:t>
            </w:r>
          </w:p>
          <w:p w14:paraId="5D6F5A67" w14:textId="77777777" w:rsidR="00EB7645" w:rsidRPr="00BE00C7" w:rsidRDefault="00A44102" w:rsidP="00BE00C7">
            <w:pPr>
              <w:pStyle w:val="OutcomeDescription"/>
              <w:spacing w:before="120" w:after="120"/>
              <w:rPr>
                <w:rFonts w:cs="Arial"/>
                <w:lang w:eastAsia="en-NZ"/>
              </w:rPr>
            </w:pPr>
          </w:p>
        </w:tc>
      </w:tr>
    </w:tbl>
    <w:p w14:paraId="63CFEE12" w14:textId="77777777" w:rsidR="00EB7645" w:rsidRPr="00BE00C7" w:rsidRDefault="00A44102" w:rsidP="00BE00C7">
      <w:pPr>
        <w:pStyle w:val="OutcomeDescription"/>
        <w:spacing w:before="120" w:after="120"/>
        <w:rPr>
          <w:rFonts w:cs="Arial"/>
          <w:lang w:eastAsia="en-NZ"/>
        </w:rPr>
      </w:pPr>
      <w:bookmarkStart w:id="56" w:name="AuditSummaryAttainment"/>
      <w:bookmarkEnd w:id="56"/>
    </w:p>
    <w:p w14:paraId="3AED1B8E" w14:textId="77777777" w:rsidR="00460D43" w:rsidRDefault="00A44102">
      <w:pPr>
        <w:pStyle w:val="Heading1"/>
        <w:rPr>
          <w:rFonts w:cs="Arial"/>
        </w:rPr>
      </w:pPr>
      <w:r>
        <w:rPr>
          <w:rFonts w:cs="Arial"/>
        </w:rPr>
        <w:lastRenderedPageBreak/>
        <w:t xml:space="preserve">Specific results for criterion </w:t>
      </w:r>
      <w:r>
        <w:rPr>
          <w:rFonts w:cs="Arial"/>
        </w:rPr>
        <w:t>where corrective actions are required</w:t>
      </w:r>
    </w:p>
    <w:p w14:paraId="3546E975" w14:textId="77777777" w:rsidR="00460D43" w:rsidRDefault="00A4410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C77034B" w14:textId="77777777" w:rsidR="00460D43" w:rsidRDefault="00A4410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CC6539F" w14:textId="77777777" w:rsidR="00460D43" w:rsidRDefault="00A4410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2138A" w14:paraId="3DAC3572" w14:textId="77777777">
        <w:tc>
          <w:tcPr>
            <w:tcW w:w="0" w:type="auto"/>
          </w:tcPr>
          <w:p w14:paraId="5F82F2DF" w14:textId="77777777" w:rsidR="00EB7645" w:rsidRPr="00BE00C7" w:rsidRDefault="00A44102" w:rsidP="00BE00C7">
            <w:pPr>
              <w:pStyle w:val="OutcomeDescription"/>
              <w:spacing w:before="120" w:after="120"/>
              <w:rPr>
                <w:rFonts w:cs="Arial"/>
                <w:lang w:eastAsia="en-NZ"/>
              </w:rPr>
            </w:pPr>
            <w:r w:rsidRPr="00BE00C7">
              <w:rPr>
                <w:rFonts w:cs="Arial"/>
                <w:lang w:eastAsia="en-NZ"/>
              </w:rPr>
              <w:t>No data to display</w:t>
            </w:r>
          </w:p>
        </w:tc>
      </w:tr>
    </w:tbl>
    <w:p w14:paraId="128B277D" w14:textId="77777777" w:rsidR="00EB7645" w:rsidRPr="00BE00C7" w:rsidRDefault="00A44102" w:rsidP="00BE00C7">
      <w:pPr>
        <w:pStyle w:val="OutcomeDescription"/>
        <w:spacing w:before="120" w:after="120"/>
        <w:rPr>
          <w:rFonts w:cs="Arial"/>
          <w:lang w:eastAsia="en-NZ"/>
        </w:rPr>
      </w:pPr>
      <w:bookmarkStart w:id="57" w:name="AuditSummaryCAMCriterion"/>
      <w:bookmarkEnd w:id="57"/>
    </w:p>
    <w:p w14:paraId="7F76AE6A" w14:textId="77777777" w:rsidR="00460D43" w:rsidRDefault="00A44102">
      <w:pPr>
        <w:pStyle w:val="Heading1"/>
        <w:rPr>
          <w:rFonts w:cs="Arial"/>
        </w:rPr>
      </w:pPr>
      <w:r>
        <w:rPr>
          <w:rFonts w:cs="Arial"/>
        </w:rPr>
        <w:lastRenderedPageBreak/>
        <w:t>Sp</w:t>
      </w:r>
      <w:r>
        <w:rPr>
          <w:rFonts w:cs="Arial"/>
        </w:rPr>
        <w:t>ecific results for criterion where a continuous improvement has been recorded</w:t>
      </w:r>
    </w:p>
    <w:p w14:paraId="070E07B5" w14:textId="77777777" w:rsidR="00460D43" w:rsidRDefault="00A4410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404A4D25" w14:textId="77777777" w:rsidR="00460D43" w:rsidRDefault="00A4410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D7E6C97" w14:textId="77777777" w:rsidR="00460D43" w:rsidRDefault="00A4410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2138A" w14:paraId="2FE8BC99" w14:textId="77777777">
        <w:tc>
          <w:tcPr>
            <w:tcW w:w="0" w:type="auto"/>
          </w:tcPr>
          <w:p w14:paraId="7618C920" w14:textId="77777777" w:rsidR="00EB7645" w:rsidRPr="00BE00C7" w:rsidRDefault="00A44102" w:rsidP="00BE00C7">
            <w:pPr>
              <w:pStyle w:val="OutcomeDescription"/>
              <w:spacing w:before="120" w:after="120"/>
              <w:rPr>
                <w:rFonts w:cs="Arial"/>
                <w:lang w:eastAsia="en-NZ"/>
              </w:rPr>
            </w:pPr>
            <w:r w:rsidRPr="00BE00C7">
              <w:rPr>
                <w:rFonts w:cs="Arial"/>
                <w:lang w:eastAsia="en-NZ"/>
              </w:rPr>
              <w:t>No data to display</w:t>
            </w:r>
          </w:p>
        </w:tc>
      </w:tr>
    </w:tbl>
    <w:p w14:paraId="0E9809AF" w14:textId="77777777" w:rsidR="00EB7645" w:rsidRPr="00BE00C7" w:rsidRDefault="00A44102" w:rsidP="00BE00C7">
      <w:pPr>
        <w:pStyle w:val="OutcomeDescription"/>
        <w:spacing w:before="120" w:after="120"/>
        <w:rPr>
          <w:rFonts w:cs="Arial"/>
          <w:lang w:eastAsia="en-NZ"/>
        </w:rPr>
      </w:pPr>
      <w:bookmarkStart w:id="58" w:name="AuditSummaryCAMImprovment"/>
      <w:bookmarkEnd w:id="58"/>
    </w:p>
    <w:p w14:paraId="79B838B7" w14:textId="77777777" w:rsidR="008F3634" w:rsidRDefault="00A4410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E0D8" w14:textId="77777777" w:rsidR="00A44102" w:rsidRDefault="00A44102">
      <w:r>
        <w:separator/>
      </w:r>
    </w:p>
  </w:endnote>
  <w:endnote w:type="continuationSeparator" w:id="0">
    <w:p w14:paraId="0068873B" w14:textId="77777777" w:rsidR="00A44102" w:rsidRDefault="00A4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D421" w14:textId="77777777" w:rsidR="000B00BC" w:rsidRDefault="00A44102">
    <w:pPr>
      <w:pStyle w:val="Footer"/>
    </w:pPr>
  </w:p>
  <w:p w14:paraId="3E45A737" w14:textId="77777777" w:rsidR="005A4A55" w:rsidRDefault="00A44102"/>
  <w:p w14:paraId="112CCFC9" w14:textId="77777777" w:rsidR="005A4A55" w:rsidRDefault="00A4410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1CD7" w14:textId="77777777" w:rsidR="000B00BC" w:rsidRPr="000B00BC" w:rsidRDefault="00A4410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Norfolk Lodge Waitara Limited - Norfolk Lodge Rest Home</w:t>
    </w:r>
    <w:bookmarkEnd w:id="59"/>
    <w:r>
      <w:rPr>
        <w:rFonts w:cs="Arial"/>
        <w:sz w:val="16"/>
        <w:szCs w:val="20"/>
      </w:rPr>
      <w:tab/>
      <w:t xml:space="preserve">Date of Audit: </w:t>
    </w:r>
    <w:bookmarkStart w:id="60" w:name="AuditStartDate1"/>
    <w:r>
      <w:rPr>
        <w:rFonts w:cs="Arial"/>
        <w:sz w:val="16"/>
        <w:szCs w:val="20"/>
      </w:rPr>
      <w:t>20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E94CEE" w14:textId="77777777" w:rsidR="005A4A55" w:rsidRDefault="00A441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8111" w14:textId="77777777" w:rsidR="000B00BC" w:rsidRDefault="00A44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8904" w14:textId="77777777" w:rsidR="00A44102" w:rsidRDefault="00A44102">
      <w:r>
        <w:separator/>
      </w:r>
    </w:p>
  </w:footnote>
  <w:footnote w:type="continuationSeparator" w:id="0">
    <w:p w14:paraId="4D61AD54" w14:textId="77777777" w:rsidR="00A44102" w:rsidRDefault="00A4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042" w14:textId="77777777" w:rsidR="000B00BC" w:rsidRDefault="00A44102">
    <w:pPr>
      <w:pStyle w:val="Header"/>
    </w:pPr>
  </w:p>
  <w:p w14:paraId="5CA10083" w14:textId="77777777" w:rsidR="005A4A55" w:rsidRDefault="00A441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0709" w14:textId="77777777" w:rsidR="000B00BC" w:rsidRDefault="00A44102">
    <w:pPr>
      <w:pStyle w:val="Header"/>
    </w:pPr>
  </w:p>
  <w:p w14:paraId="619BBFFB" w14:textId="77777777" w:rsidR="005A4A55" w:rsidRDefault="00A441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9404" w14:textId="77777777" w:rsidR="000B00BC" w:rsidRDefault="00A44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FE85E72">
      <w:start w:val="1"/>
      <w:numFmt w:val="decimal"/>
      <w:lvlText w:val="%1."/>
      <w:lvlJc w:val="left"/>
      <w:pPr>
        <w:ind w:left="360" w:hanging="360"/>
      </w:pPr>
    </w:lvl>
    <w:lvl w:ilvl="1" w:tplc="9E8CCA8A" w:tentative="1">
      <w:start w:val="1"/>
      <w:numFmt w:val="lowerLetter"/>
      <w:lvlText w:val="%2."/>
      <w:lvlJc w:val="left"/>
      <w:pPr>
        <w:ind w:left="1080" w:hanging="360"/>
      </w:pPr>
    </w:lvl>
    <w:lvl w:ilvl="2" w:tplc="B4BE54C6" w:tentative="1">
      <w:start w:val="1"/>
      <w:numFmt w:val="lowerRoman"/>
      <w:lvlText w:val="%3."/>
      <w:lvlJc w:val="right"/>
      <w:pPr>
        <w:ind w:left="1800" w:hanging="180"/>
      </w:pPr>
    </w:lvl>
    <w:lvl w:ilvl="3" w:tplc="CA50FA4A" w:tentative="1">
      <w:start w:val="1"/>
      <w:numFmt w:val="decimal"/>
      <w:lvlText w:val="%4."/>
      <w:lvlJc w:val="left"/>
      <w:pPr>
        <w:ind w:left="2520" w:hanging="360"/>
      </w:pPr>
    </w:lvl>
    <w:lvl w:ilvl="4" w:tplc="98BCDAE2" w:tentative="1">
      <w:start w:val="1"/>
      <w:numFmt w:val="lowerLetter"/>
      <w:lvlText w:val="%5."/>
      <w:lvlJc w:val="left"/>
      <w:pPr>
        <w:ind w:left="3240" w:hanging="360"/>
      </w:pPr>
    </w:lvl>
    <w:lvl w:ilvl="5" w:tplc="9C980D5C" w:tentative="1">
      <w:start w:val="1"/>
      <w:numFmt w:val="lowerRoman"/>
      <w:lvlText w:val="%6."/>
      <w:lvlJc w:val="right"/>
      <w:pPr>
        <w:ind w:left="3960" w:hanging="180"/>
      </w:pPr>
    </w:lvl>
    <w:lvl w:ilvl="6" w:tplc="00028D2A" w:tentative="1">
      <w:start w:val="1"/>
      <w:numFmt w:val="decimal"/>
      <w:lvlText w:val="%7."/>
      <w:lvlJc w:val="left"/>
      <w:pPr>
        <w:ind w:left="4680" w:hanging="360"/>
      </w:pPr>
    </w:lvl>
    <w:lvl w:ilvl="7" w:tplc="EC145174" w:tentative="1">
      <w:start w:val="1"/>
      <w:numFmt w:val="lowerLetter"/>
      <w:lvlText w:val="%8."/>
      <w:lvlJc w:val="left"/>
      <w:pPr>
        <w:ind w:left="5400" w:hanging="360"/>
      </w:pPr>
    </w:lvl>
    <w:lvl w:ilvl="8" w:tplc="5D2E09A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656BF0A">
      <w:start w:val="1"/>
      <w:numFmt w:val="bullet"/>
      <w:lvlText w:val=""/>
      <w:lvlJc w:val="left"/>
      <w:pPr>
        <w:ind w:left="720" w:hanging="360"/>
      </w:pPr>
      <w:rPr>
        <w:rFonts w:ascii="Symbol" w:hAnsi="Symbol" w:hint="default"/>
      </w:rPr>
    </w:lvl>
    <w:lvl w:ilvl="1" w:tplc="906AD5EC" w:tentative="1">
      <w:start w:val="1"/>
      <w:numFmt w:val="bullet"/>
      <w:lvlText w:val="o"/>
      <w:lvlJc w:val="left"/>
      <w:pPr>
        <w:ind w:left="1440" w:hanging="360"/>
      </w:pPr>
      <w:rPr>
        <w:rFonts w:ascii="Courier New" w:hAnsi="Courier New" w:cs="Courier New" w:hint="default"/>
      </w:rPr>
    </w:lvl>
    <w:lvl w:ilvl="2" w:tplc="38767D6A" w:tentative="1">
      <w:start w:val="1"/>
      <w:numFmt w:val="bullet"/>
      <w:lvlText w:val=""/>
      <w:lvlJc w:val="left"/>
      <w:pPr>
        <w:ind w:left="2160" w:hanging="360"/>
      </w:pPr>
      <w:rPr>
        <w:rFonts w:ascii="Wingdings" w:hAnsi="Wingdings" w:hint="default"/>
      </w:rPr>
    </w:lvl>
    <w:lvl w:ilvl="3" w:tplc="CA526782" w:tentative="1">
      <w:start w:val="1"/>
      <w:numFmt w:val="bullet"/>
      <w:lvlText w:val=""/>
      <w:lvlJc w:val="left"/>
      <w:pPr>
        <w:ind w:left="2880" w:hanging="360"/>
      </w:pPr>
      <w:rPr>
        <w:rFonts w:ascii="Symbol" w:hAnsi="Symbol" w:hint="default"/>
      </w:rPr>
    </w:lvl>
    <w:lvl w:ilvl="4" w:tplc="60E223FA" w:tentative="1">
      <w:start w:val="1"/>
      <w:numFmt w:val="bullet"/>
      <w:lvlText w:val="o"/>
      <w:lvlJc w:val="left"/>
      <w:pPr>
        <w:ind w:left="3600" w:hanging="360"/>
      </w:pPr>
      <w:rPr>
        <w:rFonts w:ascii="Courier New" w:hAnsi="Courier New" w:cs="Courier New" w:hint="default"/>
      </w:rPr>
    </w:lvl>
    <w:lvl w:ilvl="5" w:tplc="A19E9B14" w:tentative="1">
      <w:start w:val="1"/>
      <w:numFmt w:val="bullet"/>
      <w:lvlText w:val=""/>
      <w:lvlJc w:val="left"/>
      <w:pPr>
        <w:ind w:left="4320" w:hanging="360"/>
      </w:pPr>
      <w:rPr>
        <w:rFonts w:ascii="Wingdings" w:hAnsi="Wingdings" w:hint="default"/>
      </w:rPr>
    </w:lvl>
    <w:lvl w:ilvl="6" w:tplc="BCC0C12C" w:tentative="1">
      <w:start w:val="1"/>
      <w:numFmt w:val="bullet"/>
      <w:lvlText w:val=""/>
      <w:lvlJc w:val="left"/>
      <w:pPr>
        <w:ind w:left="5040" w:hanging="360"/>
      </w:pPr>
      <w:rPr>
        <w:rFonts w:ascii="Symbol" w:hAnsi="Symbol" w:hint="default"/>
      </w:rPr>
    </w:lvl>
    <w:lvl w:ilvl="7" w:tplc="715EAE76" w:tentative="1">
      <w:start w:val="1"/>
      <w:numFmt w:val="bullet"/>
      <w:lvlText w:val="o"/>
      <w:lvlJc w:val="left"/>
      <w:pPr>
        <w:ind w:left="5760" w:hanging="360"/>
      </w:pPr>
      <w:rPr>
        <w:rFonts w:ascii="Courier New" w:hAnsi="Courier New" w:cs="Courier New" w:hint="default"/>
      </w:rPr>
    </w:lvl>
    <w:lvl w:ilvl="8" w:tplc="8766D64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8A"/>
    <w:rsid w:val="001C5FA1"/>
    <w:rsid w:val="004572AC"/>
    <w:rsid w:val="005C36C7"/>
    <w:rsid w:val="00A44102"/>
    <w:rsid w:val="00E2138A"/>
    <w:rsid w:val="00FE10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C164"/>
  <w15:docId w15:val="{704F24FB-6C07-4C39-B4A0-BC05AD89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7616</Words>
  <Characters>43413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2023-05-19T03:27:00Z</dcterms:created>
  <dcterms:modified xsi:type="dcterms:W3CDTF">2023-05-19T03:30:00Z</dcterms:modified>
</cp:coreProperties>
</file>