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D561" w14:textId="77777777" w:rsidR="00460D43" w:rsidRDefault="00601934">
      <w:pPr>
        <w:pStyle w:val="Heading1"/>
        <w:rPr>
          <w:rFonts w:cs="Arial"/>
        </w:rPr>
      </w:pPr>
      <w:bookmarkStart w:id="0" w:name="PRMS_RIName"/>
      <w:r>
        <w:rPr>
          <w:rFonts w:cs="Arial"/>
        </w:rPr>
        <w:t>Sylvia Park Rest Home Limited - Sylvia Park Rest Home &amp; Hospital</w:t>
      </w:r>
      <w:bookmarkEnd w:id="0"/>
    </w:p>
    <w:p w14:paraId="2D8DBD09" w14:textId="77777777" w:rsidR="00460D43" w:rsidRDefault="00601934">
      <w:pPr>
        <w:pStyle w:val="Heading2"/>
        <w:spacing w:after="0"/>
        <w:rPr>
          <w:rFonts w:cs="Arial"/>
        </w:rPr>
      </w:pPr>
      <w:r>
        <w:rPr>
          <w:rFonts w:cs="Arial"/>
        </w:rPr>
        <w:t>Introduction</w:t>
      </w:r>
    </w:p>
    <w:p w14:paraId="3199D118" w14:textId="77777777" w:rsidR="00460D43" w:rsidRDefault="0060193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4F762DA" w14:textId="77777777" w:rsidR="00460D43" w:rsidRDefault="0060193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1983CEE" w14:textId="77777777" w:rsidR="00460D43" w:rsidRDefault="0060193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8665A7D" w14:textId="77777777" w:rsidR="00460D43" w:rsidRDefault="0060193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9AA5A0E" w14:textId="77777777" w:rsidR="00460D43" w:rsidRDefault="00601934">
      <w:pPr>
        <w:spacing w:before="240" w:after="240"/>
        <w:rPr>
          <w:rFonts w:cs="Arial"/>
          <w:lang w:eastAsia="en-NZ"/>
        </w:rPr>
      </w:pPr>
      <w:r>
        <w:rPr>
          <w:rFonts w:cs="Arial"/>
          <w:lang w:eastAsia="en-NZ"/>
        </w:rPr>
        <w:t>The specifics of this audit included:</w:t>
      </w:r>
    </w:p>
    <w:p w14:paraId="474DB376" w14:textId="77777777" w:rsidR="009D18F5" w:rsidRPr="009D18F5" w:rsidRDefault="00601934" w:rsidP="009D18F5">
      <w:pPr>
        <w:pBdr>
          <w:top w:val="single" w:sz="4" w:space="1" w:color="auto"/>
          <w:left w:val="single" w:sz="4" w:space="4" w:color="auto"/>
          <w:bottom w:val="single" w:sz="4" w:space="1" w:color="auto"/>
          <w:right w:val="single" w:sz="4" w:space="4" w:color="auto"/>
        </w:pBdr>
        <w:rPr>
          <w:rFonts w:cs="Arial"/>
        </w:rPr>
      </w:pPr>
    </w:p>
    <w:p w14:paraId="0AEA90AF" w14:textId="77777777" w:rsidR="005A5115" w:rsidRPr="009418D4" w:rsidRDefault="0060193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Sylvia Park Rest Home Limited</w:t>
      </w:r>
      <w:bookmarkEnd w:id="4"/>
    </w:p>
    <w:p w14:paraId="63BD42BE" w14:textId="77777777" w:rsidR="005A5115" w:rsidRPr="009418D4" w:rsidRDefault="006019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Sylvia Park Rest Home &amp; </w:t>
      </w:r>
      <w:r>
        <w:rPr>
          <w:rFonts w:cs="Arial"/>
        </w:rPr>
        <w:t>Hospital</w:t>
      </w:r>
      <w:bookmarkEnd w:id="5"/>
    </w:p>
    <w:p w14:paraId="6EB66390" w14:textId="77777777" w:rsidR="005A5115" w:rsidRPr="009418D4" w:rsidRDefault="006019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61684C5" w14:textId="77777777" w:rsidR="005A5115" w:rsidRPr="009418D4" w:rsidRDefault="0060193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February 2023</w:t>
      </w:r>
      <w:bookmarkEnd w:id="7"/>
      <w:r w:rsidRPr="009418D4">
        <w:rPr>
          <w:rFonts w:cs="Arial"/>
        </w:rPr>
        <w:tab/>
        <w:t xml:space="preserve">End date: </w:t>
      </w:r>
      <w:bookmarkStart w:id="8" w:name="AuditEndDate"/>
      <w:r>
        <w:rPr>
          <w:rFonts w:cs="Arial"/>
        </w:rPr>
        <w:t>24 February 2023</w:t>
      </w:r>
      <w:bookmarkEnd w:id="8"/>
    </w:p>
    <w:p w14:paraId="08F06458" w14:textId="77777777" w:rsidR="005A5115" w:rsidRPr="009418D4" w:rsidRDefault="006019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All rooms are certified for dual purpose and include five double rooms . This audit verified room 31 to be suitable for double occupancy. This will increase the double rooms to six and the overall bed numbers </w:t>
      </w:r>
      <w:r w:rsidRPr="009418D4">
        <w:rPr>
          <w:rFonts w:cs="Arial"/>
        </w:rPr>
        <w:t>to 82.</w:t>
      </w:r>
    </w:p>
    <w:bookmarkEnd w:id="9"/>
    <w:p w14:paraId="0946313B" w14:textId="77777777" w:rsidR="00D22441" w:rsidRPr="009418D4" w:rsidRDefault="0060193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64DB4CD1" w14:textId="77777777" w:rsidR="009D18F5" w:rsidRDefault="00601934" w:rsidP="009D18F5">
      <w:pPr>
        <w:pBdr>
          <w:top w:val="single" w:sz="4" w:space="1" w:color="auto"/>
          <w:left w:val="single" w:sz="4" w:space="4" w:color="auto"/>
          <w:bottom w:val="single" w:sz="4" w:space="1" w:color="auto"/>
          <w:right w:val="single" w:sz="4" w:space="4" w:color="auto"/>
        </w:pBdr>
        <w:rPr>
          <w:rFonts w:cs="Arial"/>
          <w:lang w:eastAsia="en-NZ"/>
        </w:rPr>
      </w:pPr>
    </w:p>
    <w:p w14:paraId="4C1EEA75" w14:textId="77777777" w:rsidR="00460D43" w:rsidRDefault="00601934">
      <w:pPr>
        <w:pStyle w:val="Heading1"/>
        <w:rPr>
          <w:rFonts w:cs="Arial"/>
        </w:rPr>
      </w:pPr>
      <w:r>
        <w:rPr>
          <w:rFonts w:cs="Arial"/>
        </w:rPr>
        <w:lastRenderedPageBreak/>
        <w:t>Executive summary of the audit</w:t>
      </w:r>
    </w:p>
    <w:p w14:paraId="59155FFF" w14:textId="77777777" w:rsidR="00460D43" w:rsidRDefault="00601934">
      <w:pPr>
        <w:pStyle w:val="Heading2"/>
        <w:rPr>
          <w:rFonts w:cs="Arial"/>
        </w:rPr>
      </w:pPr>
      <w:r>
        <w:rPr>
          <w:rFonts w:cs="Arial"/>
        </w:rPr>
        <w:t>Introduction</w:t>
      </w:r>
    </w:p>
    <w:p w14:paraId="24109D25" w14:textId="77777777" w:rsidR="00460D43" w:rsidRDefault="00601934">
      <w:pPr>
        <w:spacing w:before="240" w:after="240"/>
        <w:rPr>
          <w:rFonts w:cs="Arial"/>
          <w:lang w:eastAsia="en-NZ"/>
        </w:rPr>
      </w:pPr>
      <w:r>
        <w:rPr>
          <w:rFonts w:cs="Arial"/>
          <w:lang w:eastAsia="en-NZ"/>
        </w:rPr>
        <w:t>This section contains a summary of the auditors’ findings for this audit.  The information is grouped into t</w:t>
      </w:r>
      <w:r>
        <w:rPr>
          <w:rFonts w:cs="Arial"/>
          <w:lang w:eastAsia="en-NZ"/>
        </w:rPr>
        <w:t>he six</w:t>
      </w:r>
      <w:r w:rsidRPr="00FB778F">
        <w:rPr>
          <w:rFonts w:cs="Arial"/>
          <w:lang w:eastAsia="en-NZ"/>
        </w:rPr>
        <w:t xml:space="preserve"> sections contained within the Ngā Paerewa Health and Disability Services Standard:</w:t>
      </w:r>
    </w:p>
    <w:p w14:paraId="2C695050" w14:textId="77777777" w:rsidR="00FB778F" w:rsidRDefault="0060193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F3AC58F" w14:textId="77777777" w:rsidR="00FB778F" w:rsidRDefault="0060193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B9D723" w14:textId="77777777" w:rsidR="00FB778F" w:rsidRDefault="0060193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07F51E7" w14:textId="77777777" w:rsidR="00FB778F" w:rsidRDefault="0060193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1F75CBE2" w14:textId="77777777" w:rsidR="00FB778F" w:rsidRDefault="0060193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51B6317" w14:textId="77777777" w:rsidR="00FB778F" w:rsidRDefault="0060193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B50F7F" w14:textId="77777777" w:rsidR="00460D43" w:rsidRDefault="0060193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B204012" w14:textId="77777777" w:rsidR="00460D43" w:rsidRDefault="0060193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2441" w14:paraId="5925F6BD" w14:textId="77777777">
        <w:trPr>
          <w:cantSplit/>
          <w:tblHeader/>
        </w:trPr>
        <w:tc>
          <w:tcPr>
            <w:tcW w:w="1260" w:type="dxa"/>
            <w:tcBorders>
              <w:bottom w:val="single" w:sz="4" w:space="0" w:color="000000"/>
            </w:tcBorders>
            <w:vAlign w:val="center"/>
          </w:tcPr>
          <w:p w14:paraId="4F46D093" w14:textId="77777777" w:rsidR="00460D43" w:rsidRDefault="0060193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ABC6FBE" w14:textId="77777777" w:rsidR="00460D43" w:rsidRDefault="0060193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17ABC8" w14:textId="77777777" w:rsidR="00460D43" w:rsidRDefault="00601934">
            <w:pPr>
              <w:spacing w:before="60" w:after="60"/>
              <w:rPr>
                <w:rFonts w:eastAsia="Calibri"/>
                <w:b/>
                <w:szCs w:val="24"/>
              </w:rPr>
            </w:pPr>
            <w:r>
              <w:rPr>
                <w:rFonts w:eastAsia="Calibri"/>
                <w:b/>
                <w:szCs w:val="24"/>
              </w:rPr>
              <w:t>Definition</w:t>
            </w:r>
          </w:p>
        </w:tc>
      </w:tr>
      <w:tr w:rsidR="00D22441" w14:paraId="53D37436" w14:textId="77777777">
        <w:trPr>
          <w:cantSplit/>
          <w:trHeight w:val="964"/>
        </w:trPr>
        <w:tc>
          <w:tcPr>
            <w:tcW w:w="1260" w:type="dxa"/>
            <w:tcBorders>
              <w:bottom w:val="single" w:sz="4" w:space="0" w:color="000000"/>
            </w:tcBorders>
            <w:shd w:val="clear" w:color="0066FF" w:fill="0000FF"/>
            <w:vAlign w:val="center"/>
          </w:tcPr>
          <w:p w14:paraId="20779DC2" w14:textId="77777777" w:rsidR="00460D43" w:rsidRDefault="00601934">
            <w:pPr>
              <w:spacing w:before="60" w:after="60"/>
              <w:rPr>
                <w:rFonts w:eastAsia="Calibri"/>
                <w:szCs w:val="24"/>
              </w:rPr>
            </w:pPr>
          </w:p>
        </w:tc>
        <w:tc>
          <w:tcPr>
            <w:tcW w:w="7095" w:type="dxa"/>
            <w:tcBorders>
              <w:bottom w:val="single" w:sz="4" w:space="0" w:color="000000"/>
            </w:tcBorders>
            <w:shd w:val="clear" w:color="auto" w:fill="auto"/>
            <w:vAlign w:val="center"/>
          </w:tcPr>
          <w:p w14:paraId="27EBE0F0" w14:textId="77777777" w:rsidR="00460D43" w:rsidRDefault="0060193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F211947" w14:textId="77777777" w:rsidR="00460D43" w:rsidRDefault="0060193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22441" w14:paraId="023B8305" w14:textId="77777777">
        <w:trPr>
          <w:cantSplit/>
          <w:trHeight w:val="964"/>
        </w:trPr>
        <w:tc>
          <w:tcPr>
            <w:tcW w:w="1260" w:type="dxa"/>
            <w:shd w:val="clear" w:color="33CC33" w:fill="00FF00"/>
            <w:vAlign w:val="center"/>
          </w:tcPr>
          <w:p w14:paraId="721E1707" w14:textId="77777777" w:rsidR="00460D43" w:rsidRDefault="00601934">
            <w:pPr>
              <w:spacing w:before="60" w:after="60"/>
              <w:rPr>
                <w:rFonts w:eastAsia="Calibri"/>
                <w:szCs w:val="24"/>
              </w:rPr>
            </w:pPr>
          </w:p>
        </w:tc>
        <w:tc>
          <w:tcPr>
            <w:tcW w:w="7095" w:type="dxa"/>
            <w:shd w:val="clear" w:color="auto" w:fill="auto"/>
            <w:vAlign w:val="center"/>
          </w:tcPr>
          <w:p w14:paraId="07665877" w14:textId="77777777" w:rsidR="00460D43" w:rsidRDefault="0060193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5C7683" w14:textId="77777777" w:rsidR="00460D43" w:rsidRDefault="00601934">
            <w:pPr>
              <w:spacing w:before="60" w:after="60"/>
              <w:ind w:left="50"/>
              <w:rPr>
                <w:rFonts w:eastAsia="Calibri"/>
                <w:szCs w:val="24"/>
              </w:rPr>
            </w:pPr>
            <w:r w:rsidRPr="00FB778F">
              <w:rPr>
                <w:rFonts w:eastAsia="Calibri"/>
                <w:szCs w:val="24"/>
              </w:rPr>
              <w:t>Subsections applicable to this service fully attained</w:t>
            </w:r>
          </w:p>
        </w:tc>
      </w:tr>
      <w:tr w:rsidR="00D22441" w14:paraId="714195FF" w14:textId="77777777">
        <w:trPr>
          <w:cantSplit/>
          <w:trHeight w:val="964"/>
        </w:trPr>
        <w:tc>
          <w:tcPr>
            <w:tcW w:w="1260" w:type="dxa"/>
            <w:tcBorders>
              <w:bottom w:val="single" w:sz="4" w:space="0" w:color="000000"/>
            </w:tcBorders>
            <w:shd w:val="clear" w:color="auto" w:fill="FFFF00"/>
            <w:vAlign w:val="center"/>
          </w:tcPr>
          <w:p w14:paraId="401DFB02" w14:textId="77777777" w:rsidR="00460D43" w:rsidRDefault="00601934">
            <w:pPr>
              <w:spacing w:before="60" w:after="60"/>
              <w:rPr>
                <w:rFonts w:eastAsia="Calibri"/>
                <w:szCs w:val="24"/>
              </w:rPr>
            </w:pPr>
          </w:p>
        </w:tc>
        <w:tc>
          <w:tcPr>
            <w:tcW w:w="7095" w:type="dxa"/>
            <w:shd w:val="clear" w:color="auto" w:fill="auto"/>
            <w:vAlign w:val="center"/>
          </w:tcPr>
          <w:p w14:paraId="59334B4D" w14:textId="77777777" w:rsidR="00460D43" w:rsidRDefault="0060193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1FDCB612" w14:textId="77777777" w:rsidR="00460D43" w:rsidRDefault="00601934">
            <w:pPr>
              <w:spacing w:before="60" w:after="60"/>
              <w:ind w:left="50"/>
              <w:rPr>
                <w:rFonts w:eastAsia="Calibri"/>
                <w:szCs w:val="24"/>
              </w:rPr>
            </w:pPr>
            <w:r w:rsidRPr="00FB778F">
              <w:rPr>
                <w:rFonts w:eastAsia="Calibri"/>
                <w:szCs w:val="24"/>
              </w:rPr>
              <w:t>Some subsections applicable to this service partially attained and of low risk</w:t>
            </w:r>
          </w:p>
        </w:tc>
      </w:tr>
      <w:tr w:rsidR="00D22441" w14:paraId="68C84E2C" w14:textId="77777777">
        <w:trPr>
          <w:cantSplit/>
          <w:trHeight w:val="964"/>
        </w:trPr>
        <w:tc>
          <w:tcPr>
            <w:tcW w:w="1260" w:type="dxa"/>
            <w:tcBorders>
              <w:bottom w:val="single" w:sz="4" w:space="0" w:color="000000"/>
            </w:tcBorders>
            <w:shd w:val="clear" w:color="auto" w:fill="FFC800"/>
            <w:vAlign w:val="center"/>
          </w:tcPr>
          <w:p w14:paraId="7C244015" w14:textId="77777777" w:rsidR="00460D43" w:rsidRDefault="00601934">
            <w:pPr>
              <w:spacing w:before="60" w:after="60"/>
              <w:rPr>
                <w:rFonts w:eastAsia="Calibri"/>
                <w:szCs w:val="24"/>
              </w:rPr>
            </w:pPr>
          </w:p>
        </w:tc>
        <w:tc>
          <w:tcPr>
            <w:tcW w:w="7095" w:type="dxa"/>
            <w:tcBorders>
              <w:bottom w:val="single" w:sz="4" w:space="0" w:color="000000"/>
            </w:tcBorders>
            <w:shd w:val="clear" w:color="auto" w:fill="auto"/>
            <w:vAlign w:val="center"/>
          </w:tcPr>
          <w:p w14:paraId="15BB6DED" w14:textId="77777777" w:rsidR="00460D43" w:rsidRDefault="0060193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74E028" w14:textId="77777777" w:rsidR="00460D43" w:rsidRDefault="0060193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2441" w14:paraId="66AD5DA2" w14:textId="77777777">
        <w:trPr>
          <w:cantSplit/>
          <w:trHeight w:val="964"/>
        </w:trPr>
        <w:tc>
          <w:tcPr>
            <w:tcW w:w="1260" w:type="dxa"/>
            <w:shd w:val="clear" w:color="auto" w:fill="FF0000"/>
            <w:vAlign w:val="center"/>
          </w:tcPr>
          <w:p w14:paraId="676BE08C" w14:textId="77777777" w:rsidR="00460D43" w:rsidRDefault="00601934">
            <w:pPr>
              <w:spacing w:before="60" w:after="60"/>
              <w:rPr>
                <w:rFonts w:eastAsia="Calibri"/>
                <w:szCs w:val="24"/>
              </w:rPr>
            </w:pPr>
          </w:p>
        </w:tc>
        <w:tc>
          <w:tcPr>
            <w:tcW w:w="7095" w:type="dxa"/>
            <w:shd w:val="clear" w:color="auto" w:fill="auto"/>
            <w:vAlign w:val="center"/>
          </w:tcPr>
          <w:p w14:paraId="309250A6" w14:textId="77777777" w:rsidR="00460D43" w:rsidRDefault="0060193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82CB875" w14:textId="77777777" w:rsidR="00460D43" w:rsidRDefault="0060193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3EDF6E1" w14:textId="77777777" w:rsidR="00460D43" w:rsidRDefault="00601934">
      <w:pPr>
        <w:pStyle w:val="Heading2"/>
        <w:spacing w:after="0"/>
        <w:rPr>
          <w:rFonts w:cs="Arial"/>
        </w:rPr>
      </w:pPr>
      <w:r>
        <w:rPr>
          <w:rFonts w:cs="Arial"/>
        </w:rPr>
        <w:t>General overview of the audit</w:t>
      </w:r>
    </w:p>
    <w:p w14:paraId="7B24E635" w14:textId="77777777" w:rsidR="00E536CC" w:rsidRDefault="00601934">
      <w:pPr>
        <w:spacing w:before="240" w:line="276" w:lineRule="auto"/>
        <w:rPr>
          <w:rFonts w:eastAsia="Calibri"/>
        </w:rPr>
      </w:pPr>
      <w:bookmarkStart w:id="13" w:name="GeneralOverview"/>
      <w:r w:rsidRPr="00A4268A">
        <w:rPr>
          <w:rFonts w:eastAsia="Calibri"/>
        </w:rPr>
        <w:t xml:space="preserve">Sylvia Park Rest Home and Hospital is privately owned and operated. The service provides rest home and hospital level of care for up to 82 residents. On the day of the </w:t>
      </w:r>
      <w:r w:rsidRPr="00A4268A">
        <w:rPr>
          <w:rFonts w:eastAsia="Calibri"/>
        </w:rPr>
        <w:t>audit there were 80 residents.</w:t>
      </w:r>
    </w:p>
    <w:p w14:paraId="51A0829A" w14:textId="77777777" w:rsidR="00D22441" w:rsidRPr="00A4268A" w:rsidRDefault="00601934">
      <w:pPr>
        <w:spacing w:before="240" w:line="276" w:lineRule="auto"/>
        <w:rPr>
          <w:rFonts w:eastAsia="Calibri"/>
        </w:rPr>
      </w:pPr>
      <w:r w:rsidRPr="00A4268A">
        <w:rPr>
          <w:rFonts w:eastAsia="Calibri"/>
        </w:rPr>
        <w:t>This surveillance audit was conducted against a subsection of the Ngā Paerewa Health and Disability Services Standard and the services contract with Te Whatu Ora- Te Toka Tumai Auckland. The audit process included a review of</w:t>
      </w:r>
      <w:r w:rsidRPr="00A4268A">
        <w:rPr>
          <w:rFonts w:eastAsia="Calibri"/>
        </w:rPr>
        <w:t xml:space="preserve"> policies and procedures, the review of residents and staff files, observations, and interviews with residents, family/whānau, staff, management, and a general practitioner.</w:t>
      </w:r>
    </w:p>
    <w:p w14:paraId="15BF37D2" w14:textId="77777777" w:rsidR="00D22441" w:rsidRPr="00A4268A" w:rsidRDefault="00601934">
      <w:pPr>
        <w:spacing w:before="240" w:line="276" w:lineRule="auto"/>
        <w:rPr>
          <w:rFonts w:eastAsia="Calibri"/>
        </w:rPr>
      </w:pPr>
      <w:r w:rsidRPr="00A4268A">
        <w:rPr>
          <w:rFonts w:eastAsia="Calibri"/>
        </w:rPr>
        <w:t>The day-to-day operation of the facility is managed by a manager (non-clinical), s</w:t>
      </w:r>
      <w:r w:rsidRPr="00A4268A">
        <w:rPr>
          <w:rFonts w:eastAsia="Calibri"/>
        </w:rPr>
        <w:t>upported by the owner and an experienced clinical manager.</w:t>
      </w:r>
    </w:p>
    <w:p w14:paraId="63CD4004" w14:textId="77777777" w:rsidR="00D22441" w:rsidRPr="00A4268A" w:rsidRDefault="00601934">
      <w:pPr>
        <w:spacing w:before="240" w:line="276" w:lineRule="auto"/>
        <w:rPr>
          <w:rFonts w:eastAsia="Calibri"/>
        </w:rPr>
      </w:pPr>
      <w:r w:rsidRPr="00A4268A">
        <w:rPr>
          <w:rFonts w:eastAsia="Calibri"/>
        </w:rPr>
        <w:t>There have been no significant internal or external building and environmental upgrades completed since the last audit.</w:t>
      </w:r>
    </w:p>
    <w:p w14:paraId="541DB34B" w14:textId="77777777" w:rsidR="00D22441" w:rsidRPr="00A4268A" w:rsidRDefault="00601934">
      <w:pPr>
        <w:spacing w:before="240" w:line="276" w:lineRule="auto"/>
        <w:rPr>
          <w:rFonts w:eastAsia="Calibri"/>
        </w:rPr>
      </w:pPr>
      <w:r w:rsidRPr="00A4268A">
        <w:rPr>
          <w:rFonts w:eastAsia="Calibri"/>
        </w:rPr>
        <w:t>The service has addressed all three previous certification shortfalls relatin</w:t>
      </w:r>
      <w:r w:rsidRPr="00A4268A">
        <w:rPr>
          <w:rFonts w:eastAsia="Calibri"/>
        </w:rPr>
        <w:t xml:space="preserve">g to the quality programme and to the documentation of fridge and freezer temperatures. </w:t>
      </w:r>
    </w:p>
    <w:p w14:paraId="127415EC" w14:textId="77777777" w:rsidR="00D22441" w:rsidRPr="00A4268A" w:rsidRDefault="00601934">
      <w:pPr>
        <w:spacing w:before="240" w:line="276" w:lineRule="auto"/>
        <w:rPr>
          <w:rFonts w:eastAsia="Calibri"/>
        </w:rPr>
      </w:pPr>
      <w:r w:rsidRPr="00A4268A">
        <w:rPr>
          <w:rFonts w:eastAsia="Calibri"/>
        </w:rPr>
        <w:t xml:space="preserve">This surveillance audit identified shortfalls related to the labelling of food in the fridges and maintaining a hygienic environment. </w:t>
      </w:r>
    </w:p>
    <w:bookmarkEnd w:id="13"/>
    <w:p w14:paraId="0A79B1C4" w14:textId="77777777" w:rsidR="00D22441" w:rsidRPr="00A4268A" w:rsidRDefault="00D22441">
      <w:pPr>
        <w:spacing w:before="240" w:line="276" w:lineRule="auto"/>
        <w:rPr>
          <w:rFonts w:eastAsia="Calibri"/>
        </w:rPr>
      </w:pPr>
    </w:p>
    <w:p w14:paraId="79A55410" w14:textId="77777777" w:rsidR="00460D43" w:rsidRDefault="0060193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5164DE9C" w14:textId="77777777" w:rsidTr="00A4268A">
        <w:trPr>
          <w:cantSplit/>
        </w:trPr>
        <w:tc>
          <w:tcPr>
            <w:tcW w:w="10206" w:type="dxa"/>
            <w:vAlign w:val="center"/>
          </w:tcPr>
          <w:p w14:paraId="5696DBED" w14:textId="77777777" w:rsidR="00FB778F" w:rsidRPr="00FB778F" w:rsidRDefault="00601934" w:rsidP="00FB778F">
            <w:pPr>
              <w:spacing w:before="60" w:after="60" w:line="276" w:lineRule="auto"/>
              <w:rPr>
                <w:rFonts w:eastAsia="Calibri"/>
              </w:rPr>
            </w:pPr>
            <w:r w:rsidRPr="00FB778F">
              <w:rPr>
                <w:rFonts w:eastAsia="Calibri"/>
              </w:rPr>
              <w:t>Inc</w:t>
            </w:r>
            <w:r w:rsidRPr="00FB778F">
              <w:rPr>
                <w:rFonts w:eastAsia="Calibri"/>
              </w:rPr>
              <w:t>ludes 10 subsections that support an outcome where people receive safe services of an appropriate standard that comply with consumer rights legislation. Services are provided in a manner that is respectful of people’s rights, facilitates informed choice, m</w:t>
            </w:r>
            <w:r w:rsidRPr="00FB778F">
              <w:rPr>
                <w:rFonts w:eastAsia="Calibri"/>
              </w:rPr>
              <w:t>inimises harm,</w:t>
            </w:r>
          </w:p>
          <w:p w14:paraId="74800583" w14:textId="77777777" w:rsidR="00460D43" w:rsidRPr="00621629" w:rsidRDefault="0060193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E605A70" w14:textId="77777777" w:rsidR="00460D43" w:rsidRPr="00621629" w:rsidRDefault="0060193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17A719A" w14:textId="77777777" w:rsidR="00460D43" w:rsidRPr="00621629" w:rsidRDefault="00601934" w:rsidP="008F3634">
            <w:pPr>
              <w:spacing w:before="60" w:after="60" w:line="276" w:lineRule="auto"/>
              <w:rPr>
                <w:rFonts w:eastAsia="Calibri"/>
              </w:rPr>
            </w:pPr>
            <w:bookmarkStart w:id="15" w:name="IndicatorDescription1_1"/>
            <w:bookmarkEnd w:id="15"/>
            <w:r>
              <w:t>Subsections applicable to this service fully attained.</w:t>
            </w:r>
          </w:p>
        </w:tc>
      </w:tr>
    </w:tbl>
    <w:p w14:paraId="25BCF352" w14:textId="77777777" w:rsidR="00460D43" w:rsidRDefault="00601934">
      <w:pPr>
        <w:spacing w:before="240" w:line="276" w:lineRule="auto"/>
        <w:rPr>
          <w:rFonts w:eastAsia="Calibri"/>
        </w:rPr>
      </w:pPr>
      <w:bookmarkStart w:id="16" w:name="ConsumerRights"/>
      <w:r w:rsidRPr="00A4268A">
        <w:rPr>
          <w:rFonts w:eastAsia="Calibri"/>
        </w:rPr>
        <w:t>A Māori health plan is in place for the organisation. There were no staff employed who identify as Māori during the audit. The service also has a cultural safety policy which contains Pacific health plans specific to the different islands of the Pacific an</w:t>
      </w:r>
      <w:r w:rsidRPr="00A4268A">
        <w:rPr>
          <w:rFonts w:eastAsia="Calibri"/>
        </w:rPr>
        <w:t xml:space="preserve">d their individual cultures. Māori mana motuhake is recognised in all aspects of service delivery, using a strengths-based and holistic model of care. Staff encourage participation in te ao Māori. </w:t>
      </w:r>
    </w:p>
    <w:p w14:paraId="5CCF5E43" w14:textId="77777777" w:rsidR="00D22441" w:rsidRPr="00A4268A" w:rsidRDefault="00601934">
      <w:pPr>
        <w:spacing w:before="240" w:line="276" w:lineRule="auto"/>
        <w:rPr>
          <w:rFonts w:eastAsia="Calibri"/>
        </w:rPr>
      </w:pPr>
      <w:r w:rsidRPr="00A4268A">
        <w:rPr>
          <w:rFonts w:eastAsia="Calibri"/>
        </w:rPr>
        <w:t>Policies are in place around the elimination of discrimina</w:t>
      </w:r>
      <w:r w:rsidRPr="00A4268A">
        <w:rPr>
          <w:rFonts w:eastAsia="Calibri"/>
        </w:rPr>
        <w:t>tion, harassment, and bullying. Consent forms are signed appropriately. There is an established system for the management of complaints that meets guidelines established by the Health and Disability Commissioner.</w:t>
      </w:r>
    </w:p>
    <w:bookmarkEnd w:id="16"/>
    <w:p w14:paraId="1A602980" w14:textId="77777777" w:rsidR="00D22441" w:rsidRPr="00A4268A" w:rsidRDefault="00D22441">
      <w:pPr>
        <w:spacing w:before="240" w:line="276" w:lineRule="auto"/>
        <w:rPr>
          <w:rFonts w:eastAsia="Calibri"/>
        </w:rPr>
      </w:pPr>
    </w:p>
    <w:p w14:paraId="7624E252" w14:textId="77777777" w:rsidR="00460D43" w:rsidRDefault="00601934" w:rsidP="000E6E02">
      <w:pPr>
        <w:pStyle w:val="Heading2"/>
        <w:spacing w:before="0"/>
        <w:rPr>
          <w:rFonts w:cs="Arial"/>
        </w:rPr>
      </w:pPr>
      <w:r w:rsidRPr="00FB778F">
        <w:rPr>
          <w:rFonts w:cs="Arial"/>
        </w:rPr>
        <w:t xml:space="preserve">Hunga mahi me te hanganga │ Workforce and </w:t>
      </w:r>
      <w:r w:rsidRPr="00FB778F">
        <w:rPr>
          <w:rFonts w:cs="Arial"/>
        </w:rPr>
        <w:t xml:space="preserve">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0E42E004" w14:textId="77777777" w:rsidTr="00A4268A">
        <w:trPr>
          <w:cantSplit/>
        </w:trPr>
        <w:tc>
          <w:tcPr>
            <w:tcW w:w="10206" w:type="dxa"/>
            <w:vAlign w:val="center"/>
          </w:tcPr>
          <w:p w14:paraId="000B674B" w14:textId="77777777" w:rsidR="00460D43" w:rsidRPr="00621629" w:rsidRDefault="0060193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0865354" w14:textId="77777777" w:rsidR="00460D43" w:rsidRPr="00621629" w:rsidRDefault="0060193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C37A85D" w14:textId="77777777" w:rsidR="00460D43" w:rsidRPr="00621629" w:rsidRDefault="00601934" w:rsidP="00621629">
            <w:pPr>
              <w:spacing w:before="60" w:after="60" w:line="276" w:lineRule="auto"/>
              <w:rPr>
                <w:rFonts w:eastAsia="Calibri"/>
              </w:rPr>
            </w:pPr>
            <w:bookmarkStart w:id="18" w:name="IndicatorDescription1_2"/>
            <w:bookmarkEnd w:id="18"/>
            <w:r>
              <w:t>Subsections applicable to this service fully attained.</w:t>
            </w:r>
          </w:p>
        </w:tc>
      </w:tr>
    </w:tbl>
    <w:p w14:paraId="36989FF8" w14:textId="77777777" w:rsidR="00460D43" w:rsidRDefault="00601934">
      <w:pPr>
        <w:spacing w:before="240" w:line="276" w:lineRule="auto"/>
        <w:rPr>
          <w:rFonts w:eastAsia="Calibri"/>
        </w:rPr>
      </w:pPr>
      <w:bookmarkStart w:id="19" w:name="OrganisationalManagement"/>
      <w:r w:rsidRPr="00A4268A">
        <w:rPr>
          <w:rFonts w:eastAsia="Calibri"/>
        </w:rPr>
        <w:t xml:space="preserve">The quality and risk management </w:t>
      </w:r>
      <w:r w:rsidRPr="00A4268A">
        <w:rPr>
          <w:rFonts w:eastAsia="Calibri"/>
        </w:rPr>
        <w:t xml:space="preserve">programme includes the service’s philosophy, goals, and a quality/business plan. The service has effective quality and risk management systems in place that take a risk-based approach, and these systems meet the needs of residents and their staff. Quality </w:t>
      </w:r>
      <w:r w:rsidRPr="00A4268A">
        <w:rPr>
          <w:rFonts w:eastAsia="Calibri"/>
        </w:rPr>
        <w:t>improvement projects are implemented. Internal audits, meetings, and collation of data were all documented as taking place as scheduled, with corrective actions as indicated.</w:t>
      </w:r>
    </w:p>
    <w:p w14:paraId="183DAE82" w14:textId="77777777" w:rsidR="00D22441" w:rsidRPr="00A4268A" w:rsidRDefault="00601934">
      <w:pPr>
        <w:spacing w:before="240" w:line="276" w:lineRule="auto"/>
        <w:rPr>
          <w:rFonts w:eastAsia="Calibri"/>
        </w:rPr>
      </w:pPr>
      <w:r w:rsidRPr="00A4268A">
        <w:rPr>
          <w:rFonts w:eastAsia="Calibri"/>
        </w:rPr>
        <w:lastRenderedPageBreak/>
        <w:t xml:space="preserve">There is a staffing and rostering policy documented. Human resources are managed </w:t>
      </w:r>
      <w:r w:rsidRPr="00A4268A">
        <w:rPr>
          <w:rFonts w:eastAsia="Calibri"/>
        </w:rPr>
        <w:t>in accordance with good employment practice. A role specific orientation programme and regular staff education and training are in place.</w:t>
      </w:r>
    </w:p>
    <w:bookmarkEnd w:id="19"/>
    <w:p w14:paraId="115C7AA9" w14:textId="77777777" w:rsidR="00D22441" w:rsidRPr="00A4268A" w:rsidRDefault="00D22441">
      <w:pPr>
        <w:spacing w:before="240" w:line="276" w:lineRule="auto"/>
        <w:rPr>
          <w:rFonts w:eastAsia="Calibri"/>
        </w:rPr>
      </w:pPr>
    </w:p>
    <w:p w14:paraId="23DA592C" w14:textId="77777777" w:rsidR="00460D43" w:rsidRDefault="0060193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4D3BF33B" w14:textId="77777777" w:rsidTr="00A4268A">
        <w:trPr>
          <w:cantSplit/>
        </w:trPr>
        <w:tc>
          <w:tcPr>
            <w:tcW w:w="10206" w:type="dxa"/>
            <w:vAlign w:val="center"/>
          </w:tcPr>
          <w:p w14:paraId="0A9BB42B" w14:textId="77777777" w:rsidR="00460D43" w:rsidRPr="00621629" w:rsidRDefault="00601934" w:rsidP="00621629">
            <w:pPr>
              <w:spacing w:before="60" w:after="60" w:line="276" w:lineRule="auto"/>
              <w:rPr>
                <w:rFonts w:eastAsia="Calibri"/>
              </w:rPr>
            </w:pPr>
            <w:r w:rsidRPr="00FB778F">
              <w:rPr>
                <w:rFonts w:eastAsia="Calibri"/>
              </w:rPr>
              <w:t>Includes 8 subsections that support an outcome where people partici</w:t>
            </w:r>
            <w:r w:rsidRPr="00FB778F">
              <w:rPr>
                <w:rFonts w:eastAsia="Calibri"/>
              </w:rPr>
              <w:t>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25B9E88" w14:textId="77777777" w:rsidR="00460D43" w:rsidRPr="00621629" w:rsidRDefault="0060193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DD70C4" w14:textId="77777777" w:rsidR="00460D43" w:rsidRPr="00621629" w:rsidRDefault="00601934" w:rsidP="00621629">
            <w:pPr>
              <w:spacing w:before="60" w:after="60" w:line="276" w:lineRule="auto"/>
              <w:rPr>
                <w:rFonts w:eastAsia="Calibri"/>
              </w:rPr>
            </w:pPr>
            <w:bookmarkStart w:id="21" w:name="IndicatorDescription1_3"/>
            <w:bookmarkEnd w:id="21"/>
            <w:r>
              <w:t>Some subsections applicable to this service partially atta</w:t>
            </w:r>
            <w:r>
              <w:t>ined and of medium or high risk and/or unattained and of low risk.</w:t>
            </w:r>
          </w:p>
        </w:tc>
      </w:tr>
    </w:tbl>
    <w:p w14:paraId="0FEF0B15" w14:textId="77777777" w:rsidR="00E536CC" w:rsidRPr="005E14A4" w:rsidRDefault="00601934"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plans. Care plans are individualised and based on the residents’ assessed needs and </w:t>
      </w:r>
      <w:r w:rsidRPr="00A4268A">
        <w:rPr>
          <w:rFonts w:eastAsia="Calibri"/>
        </w:rPr>
        <w:t>routines. Interventions are appropriate and evaluated promptly.</w:t>
      </w:r>
    </w:p>
    <w:p w14:paraId="6088E6A4" w14:textId="77777777" w:rsidR="00D22441" w:rsidRPr="00A4268A" w:rsidRDefault="00601934" w:rsidP="00621629">
      <w:pPr>
        <w:spacing w:before="240" w:line="276" w:lineRule="auto"/>
        <w:rPr>
          <w:rFonts w:eastAsia="Calibri"/>
        </w:rPr>
      </w:pPr>
      <w:r w:rsidRPr="00A4268A">
        <w:rPr>
          <w:rFonts w:eastAsia="Calibri"/>
        </w:rPr>
        <w:t>Activity plans are completed in consultation with whānau and residents noting their activities of interest. Cultural events are celebrated and community links are maintained through visitors a</w:t>
      </w:r>
      <w:r w:rsidRPr="00A4268A">
        <w:rPr>
          <w:rFonts w:eastAsia="Calibri"/>
        </w:rPr>
        <w:t xml:space="preserve">nd church services. </w:t>
      </w:r>
    </w:p>
    <w:p w14:paraId="7F04FC63" w14:textId="77777777" w:rsidR="00D22441" w:rsidRPr="00A4268A" w:rsidRDefault="00601934" w:rsidP="00621629">
      <w:pPr>
        <w:spacing w:before="240" w:line="276" w:lineRule="auto"/>
        <w:rPr>
          <w:rFonts w:eastAsia="Calibri"/>
        </w:rPr>
      </w:pPr>
      <w:r w:rsidRPr="00A4268A">
        <w:rPr>
          <w:rFonts w:eastAsia="Calibri"/>
        </w:rPr>
        <w:t>There is a medicine management system in place. All medications are reviewed by the general practitioner every three months. Staff involved in medication administration are assessed as competent to do so.</w:t>
      </w:r>
    </w:p>
    <w:p w14:paraId="7D5367DC" w14:textId="77777777" w:rsidR="00D22441" w:rsidRPr="00A4268A" w:rsidRDefault="00601934" w:rsidP="00621629">
      <w:pPr>
        <w:spacing w:before="240" w:line="276" w:lineRule="auto"/>
        <w:rPr>
          <w:rFonts w:eastAsia="Calibri"/>
        </w:rPr>
      </w:pPr>
      <w:r w:rsidRPr="00A4268A">
        <w:rPr>
          <w:rFonts w:eastAsia="Calibri"/>
        </w:rPr>
        <w:t xml:space="preserve">The food service provides for </w:t>
      </w:r>
      <w:r w:rsidRPr="00A4268A">
        <w:rPr>
          <w:rFonts w:eastAsia="Calibri"/>
        </w:rPr>
        <w:t>specific dietary likes and dislikes of the residents. Cultural foods are provided relevant to the nutritional needs of the residents.</w:t>
      </w:r>
    </w:p>
    <w:p w14:paraId="03C4538B" w14:textId="77777777" w:rsidR="00D22441" w:rsidRPr="00A4268A" w:rsidRDefault="00601934" w:rsidP="00621629">
      <w:pPr>
        <w:spacing w:before="240" w:line="276" w:lineRule="auto"/>
        <w:rPr>
          <w:rFonts w:eastAsia="Calibri"/>
        </w:rPr>
      </w:pPr>
      <w:r w:rsidRPr="00A4268A">
        <w:rPr>
          <w:rFonts w:eastAsia="Calibri"/>
        </w:rPr>
        <w:t>Residents are referred or transferred to other health services in a coordinated manner.</w:t>
      </w:r>
    </w:p>
    <w:bookmarkEnd w:id="22"/>
    <w:p w14:paraId="1DC5AF46" w14:textId="77777777" w:rsidR="00D22441" w:rsidRPr="00A4268A" w:rsidRDefault="00D22441" w:rsidP="00621629">
      <w:pPr>
        <w:spacing w:before="240" w:line="276" w:lineRule="auto"/>
        <w:rPr>
          <w:rFonts w:eastAsia="Calibri"/>
        </w:rPr>
      </w:pPr>
    </w:p>
    <w:p w14:paraId="43E1D79D" w14:textId="77777777" w:rsidR="00460D43" w:rsidRDefault="0060193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61B4D926" w14:textId="77777777" w:rsidTr="00A4268A">
        <w:trPr>
          <w:cantSplit/>
        </w:trPr>
        <w:tc>
          <w:tcPr>
            <w:tcW w:w="10206" w:type="dxa"/>
            <w:vAlign w:val="center"/>
          </w:tcPr>
          <w:p w14:paraId="4A196AF1" w14:textId="77777777" w:rsidR="00460D43" w:rsidRPr="00621629" w:rsidRDefault="0060193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00FF00"/>
            <w:vAlign w:val="center"/>
          </w:tcPr>
          <w:p w14:paraId="4C286F46" w14:textId="77777777" w:rsidR="00460D43" w:rsidRPr="00621629" w:rsidRDefault="0060193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641B475" w14:textId="77777777" w:rsidR="00460D43" w:rsidRPr="00621629" w:rsidRDefault="00601934" w:rsidP="00621629">
            <w:pPr>
              <w:spacing w:before="60" w:after="60" w:line="276" w:lineRule="auto"/>
              <w:rPr>
                <w:rFonts w:eastAsia="Calibri"/>
              </w:rPr>
            </w:pPr>
            <w:bookmarkStart w:id="24" w:name="IndicatorDescription1_4"/>
            <w:bookmarkEnd w:id="24"/>
            <w:r>
              <w:t>Subsections applicable to this service fully attained.</w:t>
            </w:r>
          </w:p>
        </w:tc>
      </w:tr>
    </w:tbl>
    <w:p w14:paraId="71FB6F2D" w14:textId="77777777" w:rsidR="00460D43" w:rsidRDefault="00601934">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preventativ</w:t>
      </w:r>
      <w:r w:rsidRPr="00A4268A">
        <w:rPr>
          <w:rFonts w:eastAsia="Calibri"/>
        </w:rPr>
        <w:t xml:space="preserve">e and reactive maintenance programme documented. Security arrangements are in place to ensure the safety of the residents and staff. </w:t>
      </w:r>
    </w:p>
    <w:bookmarkEnd w:id="25"/>
    <w:p w14:paraId="55E51286" w14:textId="77777777" w:rsidR="00D22441" w:rsidRPr="00A4268A" w:rsidRDefault="00D22441">
      <w:pPr>
        <w:spacing w:before="240" w:line="276" w:lineRule="auto"/>
        <w:rPr>
          <w:rFonts w:eastAsia="Calibri"/>
        </w:rPr>
      </w:pPr>
    </w:p>
    <w:p w14:paraId="50047E36" w14:textId="77777777" w:rsidR="00460D43" w:rsidRDefault="0060193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03582654" w14:textId="77777777" w:rsidTr="0012307D">
        <w:trPr>
          <w:cantSplit/>
        </w:trPr>
        <w:tc>
          <w:tcPr>
            <w:tcW w:w="10206" w:type="dxa"/>
            <w:vAlign w:val="center"/>
          </w:tcPr>
          <w:p w14:paraId="576ACE29" w14:textId="77777777" w:rsidR="00460D43" w:rsidRPr="00621629" w:rsidRDefault="00601934"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Health and disability service providers’ infection prevention (IP) and antimicrobial stewardship (AMS) strategies define a clear vision and purpose, with quality of care, welfare, and safety at the centre. The IP and AM</w:t>
            </w:r>
            <w:r w:rsidRPr="00FB778F">
              <w:rPr>
                <w:rFonts w:eastAsia="Calibri"/>
              </w:rPr>
              <w:t>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3773CDFE" w14:textId="77777777" w:rsidR="00460D43" w:rsidRPr="00621629" w:rsidRDefault="0060193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B24D9B" w14:textId="67E47AA4" w:rsidR="00460D43" w:rsidRPr="00621629" w:rsidRDefault="0012307D" w:rsidP="00621629">
            <w:pPr>
              <w:spacing w:before="60" w:after="60" w:line="276" w:lineRule="auto"/>
              <w:rPr>
                <w:rFonts w:eastAsia="Calibri"/>
              </w:rPr>
            </w:pPr>
            <w:bookmarkStart w:id="27" w:name="IndicatorDescription2"/>
            <w:bookmarkEnd w:id="27"/>
            <w:r w:rsidRPr="0012307D">
              <w:t>Some subsections applicable to this service partially attained and of medium or high risk and/or unattained and of low risk.</w:t>
            </w:r>
          </w:p>
        </w:tc>
      </w:tr>
    </w:tbl>
    <w:p w14:paraId="67C31119" w14:textId="77777777" w:rsidR="00460D43" w:rsidRDefault="00601934">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4173C8D8" w14:textId="77777777" w:rsidR="00D22441" w:rsidRPr="00A4268A" w:rsidRDefault="00601934">
      <w:pPr>
        <w:spacing w:before="240" w:line="276" w:lineRule="auto"/>
        <w:rPr>
          <w:rFonts w:eastAsia="Calibri"/>
        </w:rPr>
      </w:pPr>
      <w:r w:rsidRPr="00A4268A">
        <w:rPr>
          <w:rFonts w:eastAsia="Calibri"/>
        </w:rPr>
        <w:t>Surveillance of health care associated infections is under</w:t>
      </w:r>
      <w:r w:rsidRPr="00A4268A">
        <w:rPr>
          <w:rFonts w:eastAsia="Calibri"/>
        </w:rPr>
        <w:t>taken, and results shared with all staff. Follow-up action is taken as and when required. There was an infection outbreak of Covid-19 in March 2022, and this was well managed.</w:t>
      </w:r>
    </w:p>
    <w:bookmarkEnd w:id="28"/>
    <w:p w14:paraId="11ECDB5E" w14:textId="77777777" w:rsidR="00D22441" w:rsidRPr="00A4268A" w:rsidRDefault="00D22441">
      <w:pPr>
        <w:spacing w:before="240" w:line="276" w:lineRule="auto"/>
        <w:rPr>
          <w:rFonts w:eastAsia="Calibri"/>
        </w:rPr>
      </w:pPr>
    </w:p>
    <w:p w14:paraId="46A850E8" w14:textId="77777777" w:rsidR="00460D43" w:rsidRDefault="0060193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2441" w14:paraId="44B66264" w14:textId="77777777" w:rsidTr="00A4268A">
        <w:trPr>
          <w:cantSplit/>
        </w:trPr>
        <w:tc>
          <w:tcPr>
            <w:tcW w:w="10206" w:type="dxa"/>
            <w:vAlign w:val="center"/>
          </w:tcPr>
          <w:p w14:paraId="4234B11E" w14:textId="77777777" w:rsidR="00460D43" w:rsidRPr="00621629" w:rsidRDefault="00601934" w:rsidP="00621629">
            <w:pPr>
              <w:spacing w:before="60" w:after="60" w:line="276" w:lineRule="auto"/>
              <w:rPr>
                <w:rFonts w:eastAsia="Calibri"/>
              </w:rPr>
            </w:pPr>
            <w:r w:rsidRPr="00FB778F">
              <w:rPr>
                <w:rFonts w:eastAsia="Calibri"/>
              </w:rPr>
              <w:t>Includes 4 subsections that support out</w:t>
            </w:r>
            <w:r w:rsidRPr="00FB778F">
              <w:rPr>
                <w:rFonts w:eastAsia="Calibri"/>
              </w:rPr>
              <w:t>comes where Services shall aim for a restraint and seclusion free environment, in which people’s dignity and mana are maintained.</w:t>
            </w:r>
          </w:p>
        </w:tc>
        <w:tc>
          <w:tcPr>
            <w:tcW w:w="1276" w:type="dxa"/>
            <w:shd w:val="clear" w:color="auto" w:fill="00FF00"/>
            <w:vAlign w:val="center"/>
          </w:tcPr>
          <w:p w14:paraId="7A7BA7C2" w14:textId="77777777" w:rsidR="00460D43" w:rsidRPr="00621629" w:rsidRDefault="0060193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4DFB1D6" w14:textId="77777777" w:rsidR="00460D43" w:rsidRPr="00621629" w:rsidRDefault="00601934" w:rsidP="00621629">
            <w:pPr>
              <w:spacing w:before="60" w:after="60" w:line="276" w:lineRule="auto"/>
              <w:rPr>
                <w:rFonts w:eastAsia="Calibri"/>
              </w:rPr>
            </w:pPr>
            <w:bookmarkStart w:id="30" w:name="IndicatorDescription3"/>
            <w:bookmarkEnd w:id="30"/>
            <w:r>
              <w:t>Subsections applicable to this service fully attained.</w:t>
            </w:r>
          </w:p>
        </w:tc>
      </w:tr>
    </w:tbl>
    <w:p w14:paraId="23E975B7" w14:textId="77777777" w:rsidR="00460D43" w:rsidRDefault="00601934">
      <w:pPr>
        <w:spacing w:before="240" w:line="276" w:lineRule="auto"/>
        <w:rPr>
          <w:rFonts w:eastAsia="Calibri"/>
        </w:rPr>
      </w:pPr>
      <w:bookmarkStart w:id="31" w:name="InfectionPreventionAndControl"/>
      <w:r w:rsidRPr="00A4268A">
        <w:rPr>
          <w:rFonts w:eastAsia="Calibri"/>
        </w:rPr>
        <w:t xml:space="preserve">Sylvia Park is committed to using restraint as a last resort. At the </w:t>
      </w:r>
      <w:r w:rsidRPr="00A4268A">
        <w:rPr>
          <w:rFonts w:eastAsia="Calibri"/>
        </w:rPr>
        <w:t xml:space="preserve">time of the audit, there were three residents using a restraint. Restraint minimisation training is included as part of the annual mandatory training plan, orientation booklet and annual restraint competencies are completed. </w:t>
      </w:r>
    </w:p>
    <w:bookmarkEnd w:id="31"/>
    <w:p w14:paraId="4E55A9B9" w14:textId="77777777" w:rsidR="00D22441" w:rsidRPr="00A4268A" w:rsidRDefault="00D22441">
      <w:pPr>
        <w:spacing w:before="240" w:line="276" w:lineRule="auto"/>
        <w:rPr>
          <w:rFonts w:eastAsia="Calibri"/>
        </w:rPr>
      </w:pPr>
    </w:p>
    <w:p w14:paraId="475CF98B" w14:textId="77777777" w:rsidR="00460D43" w:rsidRDefault="00601934" w:rsidP="000E6E02">
      <w:pPr>
        <w:pStyle w:val="Heading2"/>
        <w:spacing w:before="0"/>
        <w:rPr>
          <w:rFonts w:cs="Arial"/>
        </w:rPr>
      </w:pPr>
      <w:r>
        <w:rPr>
          <w:rFonts w:cs="Arial"/>
        </w:rPr>
        <w:t>Summary of attainment</w:t>
      </w:r>
    </w:p>
    <w:p w14:paraId="54DE3372" w14:textId="77777777" w:rsidR="00460D43" w:rsidRDefault="00601934">
      <w:pPr>
        <w:keepNext/>
        <w:spacing w:before="240" w:after="240" w:line="276" w:lineRule="auto"/>
        <w:rPr>
          <w:rFonts w:eastAsia="Calibri"/>
        </w:rPr>
      </w:pPr>
      <w:r>
        <w:rPr>
          <w:rFonts w:eastAsia="Calibri"/>
        </w:rPr>
        <w:t>The fol</w:t>
      </w:r>
      <w:r>
        <w:rPr>
          <w:rFonts w:eastAsia="Calibri"/>
        </w:rPr>
        <w:t xml:space="preserve">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2441" w14:paraId="66FB13B3" w14:textId="77777777">
        <w:tc>
          <w:tcPr>
            <w:tcW w:w="1384" w:type="dxa"/>
            <w:vAlign w:val="center"/>
          </w:tcPr>
          <w:p w14:paraId="6B68701B" w14:textId="77777777" w:rsidR="00460D43" w:rsidRDefault="00601934">
            <w:pPr>
              <w:keepNext/>
              <w:spacing w:before="60" w:after="60"/>
              <w:rPr>
                <w:rFonts w:cs="Arial"/>
                <w:b/>
                <w:sz w:val="20"/>
                <w:szCs w:val="20"/>
              </w:rPr>
            </w:pPr>
            <w:r>
              <w:rPr>
                <w:rFonts w:cs="Arial"/>
                <w:b/>
                <w:sz w:val="20"/>
                <w:szCs w:val="20"/>
              </w:rPr>
              <w:t>Attainment Rating</w:t>
            </w:r>
          </w:p>
        </w:tc>
        <w:tc>
          <w:tcPr>
            <w:tcW w:w="1701" w:type="dxa"/>
            <w:vAlign w:val="center"/>
          </w:tcPr>
          <w:p w14:paraId="20A1B7E4" w14:textId="77777777" w:rsidR="00460D43" w:rsidRDefault="00601934">
            <w:pPr>
              <w:keepNext/>
              <w:spacing w:before="60" w:after="60"/>
              <w:jc w:val="center"/>
              <w:rPr>
                <w:rFonts w:cs="Arial"/>
                <w:b/>
                <w:sz w:val="20"/>
                <w:szCs w:val="20"/>
              </w:rPr>
            </w:pPr>
            <w:r>
              <w:rPr>
                <w:rFonts w:cs="Arial"/>
                <w:b/>
                <w:sz w:val="20"/>
                <w:szCs w:val="20"/>
              </w:rPr>
              <w:t>Continuous Improvement</w:t>
            </w:r>
          </w:p>
          <w:p w14:paraId="771877DF" w14:textId="77777777" w:rsidR="00460D43" w:rsidRDefault="00601934">
            <w:pPr>
              <w:keepNext/>
              <w:spacing w:before="60" w:after="60"/>
              <w:jc w:val="center"/>
              <w:rPr>
                <w:rFonts w:cs="Arial"/>
                <w:b/>
                <w:sz w:val="20"/>
                <w:szCs w:val="20"/>
              </w:rPr>
            </w:pPr>
            <w:r>
              <w:rPr>
                <w:rFonts w:cs="Arial"/>
                <w:b/>
                <w:sz w:val="20"/>
                <w:szCs w:val="20"/>
              </w:rPr>
              <w:t>(CI)</w:t>
            </w:r>
          </w:p>
        </w:tc>
        <w:tc>
          <w:tcPr>
            <w:tcW w:w="1843" w:type="dxa"/>
            <w:vAlign w:val="center"/>
          </w:tcPr>
          <w:p w14:paraId="00BBA23F" w14:textId="77777777" w:rsidR="00460D43" w:rsidRDefault="00601934">
            <w:pPr>
              <w:keepNext/>
              <w:spacing w:before="60" w:after="60"/>
              <w:jc w:val="center"/>
              <w:rPr>
                <w:rFonts w:cs="Arial"/>
                <w:b/>
                <w:sz w:val="20"/>
                <w:szCs w:val="20"/>
              </w:rPr>
            </w:pPr>
            <w:r>
              <w:rPr>
                <w:rFonts w:cs="Arial"/>
                <w:b/>
                <w:sz w:val="20"/>
                <w:szCs w:val="20"/>
              </w:rPr>
              <w:t>Fully Attained</w:t>
            </w:r>
          </w:p>
          <w:p w14:paraId="394C04A8" w14:textId="77777777" w:rsidR="00460D43" w:rsidRDefault="00601934">
            <w:pPr>
              <w:keepNext/>
              <w:spacing w:before="60" w:after="60"/>
              <w:jc w:val="center"/>
              <w:rPr>
                <w:rFonts w:cs="Arial"/>
                <w:b/>
                <w:sz w:val="20"/>
                <w:szCs w:val="20"/>
              </w:rPr>
            </w:pPr>
            <w:r>
              <w:rPr>
                <w:rFonts w:cs="Arial"/>
                <w:b/>
                <w:sz w:val="20"/>
                <w:szCs w:val="20"/>
              </w:rPr>
              <w:t>(FA)</w:t>
            </w:r>
          </w:p>
        </w:tc>
        <w:tc>
          <w:tcPr>
            <w:tcW w:w="1843" w:type="dxa"/>
            <w:vAlign w:val="center"/>
          </w:tcPr>
          <w:p w14:paraId="345B7C99" w14:textId="77777777" w:rsidR="00460D43" w:rsidRDefault="00601934">
            <w:pPr>
              <w:keepNext/>
              <w:spacing w:before="60" w:after="60"/>
              <w:jc w:val="center"/>
              <w:rPr>
                <w:rFonts w:cs="Arial"/>
                <w:b/>
                <w:sz w:val="20"/>
                <w:szCs w:val="20"/>
              </w:rPr>
            </w:pPr>
            <w:r>
              <w:rPr>
                <w:rFonts w:cs="Arial"/>
                <w:b/>
                <w:sz w:val="20"/>
                <w:szCs w:val="20"/>
              </w:rPr>
              <w:t>Partially Attained Negligible Risk</w:t>
            </w:r>
          </w:p>
          <w:p w14:paraId="34C7B72D" w14:textId="77777777" w:rsidR="00460D43" w:rsidRDefault="00601934">
            <w:pPr>
              <w:keepNext/>
              <w:spacing w:before="60" w:after="60"/>
              <w:jc w:val="center"/>
              <w:rPr>
                <w:rFonts w:cs="Arial"/>
                <w:b/>
                <w:sz w:val="20"/>
                <w:szCs w:val="20"/>
              </w:rPr>
            </w:pPr>
            <w:r>
              <w:rPr>
                <w:rFonts w:cs="Arial"/>
                <w:b/>
                <w:sz w:val="20"/>
                <w:szCs w:val="20"/>
              </w:rPr>
              <w:t>(PA Negligible)</w:t>
            </w:r>
          </w:p>
        </w:tc>
        <w:tc>
          <w:tcPr>
            <w:tcW w:w="1842" w:type="dxa"/>
            <w:vAlign w:val="center"/>
          </w:tcPr>
          <w:p w14:paraId="6CCAF8A9" w14:textId="77777777" w:rsidR="00460D43" w:rsidRDefault="00601934">
            <w:pPr>
              <w:keepNext/>
              <w:spacing w:before="60" w:after="60"/>
              <w:jc w:val="center"/>
              <w:rPr>
                <w:rFonts w:cs="Arial"/>
                <w:b/>
                <w:sz w:val="20"/>
                <w:szCs w:val="20"/>
              </w:rPr>
            </w:pPr>
            <w:r>
              <w:rPr>
                <w:rFonts w:cs="Arial"/>
                <w:b/>
                <w:sz w:val="20"/>
                <w:szCs w:val="20"/>
              </w:rPr>
              <w:t>Partially Attained Low Risk</w:t>
            </w:r>
          </w:p>
          <w:p w14:paraId="41B257E4" w14:textId="77777777" w:rsidR="00460D43" w:rsidRDefault="00601934">
            <w:pPr>
              <w:keepNext/>
              <w:spacing w:before="60" w:after="60"/>
              <w:jc w:val="center"/>
              <w:rPr>
                <w:rFonts w:cs="Arial"/>
                <w:b/>
                <w:sz w:val="20"/>
                <w:szCs w:val="20"/>
              </w:rPr>
            </w:pPr>
            <w:r>
              <w:rPr>
                <w:rFonts w:cs="Arial"/>
                <w:b/>
                <w:sz w:val="20"/>
                <w:szCs w:val="20"/>
              </w:rPr>
              <w:t>(PA Low)</w:t>
            </w:r>
          </w:p>
        </w:tc>
        <w:tc>
          <w:tcPr>
            <w:tcW w:w="1843" w:type="dxa"/>
            <w:vAlign w:val="center"/>
          </w:tcPr>
          <w:p w14:paraId="71E2A044" w14:textId="77777777" w:rsidR="00460D43" w:rsidRDefault="00601934">
            <w:pPr>
              <w:keepNext/>
              <w:spacing w:before="60" w:after="60"/>
              <w:jc w:val="center"/>
              <w:rPr>
                <w:rFonts w:cs="Arial"/>
                <w:b/>
                <w:sz w:val="20"/>
                <w:szCs w:val="20"/>
              </w:rPr>
            </w:pPr>
            <w:r>
              <w:rPr>
                <w:rFonts w:cs="Arial"/>
                <w:b/>
                <w:sz w:val="20"/>
                <w:szCs w:val="20"/>
              </w:rPr>
              <w:t>Partially Attained Moderate Risk</w:t>
            </w:r>
          </w:p>
          <w:p w14:paraId="1E2B33C3" w14:textId="77777777" w:rsidR="00460D43" w:rsidRDefault="00601934">
            <w:pPr>
              <w:keepNext/>
              <w:spacing w:before="60" w:after="60"/>
              <w:jc w:val="center"/>
              <w:rPr>
                <w:rFonts w:cs="Arial"/>
                <w:b/>
                <w:sz w:val="20"/>
                <w:szCs w:val="20"/>
              </w:rPr>
            </w:pPr>
            <w:r>
              <w:rPr>
                <w:rFonts w:cs="Arial"/>
                <w:b/>
                <w:sz w:val="20"/>
                <w:szCs w:val="20"/>
              </w:rPr>
              <w:t>(PA Moderate)</w:t>
            </w:r>
          </w:p>
        </w:tc>
        <w:tc>
          <w:tcPr>
            <w:tcW w:w="1843" w:type="dxa"/>
            <w:vAlign w:val="center"/>
          </w:tcPr>
          <w:p w14:paraId="7A6D7868" w14:textId="77777777" w:rsidR="00460D43" w:rsidRDefault="00601934">
            <w:pPr>
              <w:keepNext/>
              <w:spacing w:before="60" w:after="60"/>
              <w:jc w:val="center"/>
              <w:rPr>
                <w:rFonts w:cs="Arial"/>
                <w:b/>
                <w:sz w:val="20"/>
                <w:szCs w:val="20"/>
              </w:rPr>
            </w:pPr>
            <w:r>
              <w:rPr>
                <w:rFonts w:cs="Arial"/>
                <w:b/>
                <w:sz w:val="20"/>
                <w:szCs w:val="20"/>
              </w:rPr>
              <w:t>Partially Attained High Risk</w:t>
            </w:r>
          </w:p>
          <w:p w14:paraId="54B1334D" w14:textId="77777777" w:rsidR="00460D43" w:rsidRDefault="00601934">
            <w:pPr>
              <w:keepNext/>
              <w:spacing w:before="60" w:after="60"/>
              <w:jc w:val="center"/>
              <w:rPr>
                <w:rFonts w:cs="Arial"/>
                <w:b/>
                <w:sz w:val="20"/>
                <w:szCs w:val="20"/>
              </w:rPr>
            </w:pPr>
            <w:r>
              <w:rPr>
                <w:rFonts w:cs="Arial"/>
                <w:b/>
                <w:sz w:val="20"/>
                <w:szCs w:val="20"/>
              </w:rPr>
              <w:t>(PA High)</w:t>
            </w:r>
          </w:p>
        </w:tc>
        <w:tc>
          <w:tcPr>
            <w:tcW w:w="1843" w:type="dxa"/>
            <w:vAlign w:val="center"/>
          </w:tcPr>
          <w:p w14:paraId="2D0A0530" w14:textId="77777777" w:rsidR="00460D43" w:rsidRDefault="00601934">
            <w:pPr>
              <w:keepNext/>
              <w:spacing w:before="60" w:after="60"/>
              <w:jc w:val="center"/>
              <w:rPr>
                <w:rFonts w:cs="Arial"/>
                <w:b/>
                <w:sz w:val="20"/>
                <w:szCs w:val="20"/>
              </w:rPr>
            </w:pPr>
            <w:r>
              <w:rPr>
                <w:rFonts w:cs="Arial"/>
                <w:b/>
                <w:sz w:val="20"/>
                <w:szCs w:val="20"/>
              </w:rPr>
              <w:t>Partially Attained Critical Risk</w:t>
            </w:r>
          </w:p>
          <w:p w14:paraId="7475D1B5" w14:textId="77777777" w:rsidR="00460D43" w:rsidRDefault="00601934">
            <w:pPr>
              <w:keepNext/>
              <w:spacing w:before="60" w:after="60"/>
              <w:jc w:val="center"/>
              <w:rPr>
                <w:rFonts w:cs="Arial"/>
                <w:b/>
                <w:sz w:val="20"/>
                <w:szCs w:val="20"/>
              </w:rPr>
            </w:pPr>
            <w:r>
              <w:rPr>
                <w:rFonts w:cs="Arial"/>
                <w:b/>
                <w:sz w:val="20"/>
                <w:szCs w:val="20"/>
              </w:rPr>
              <w:t>(PA Critical)</w:t>
            </w:r>
          </w:p>
        </w:tc>
      </w:tr>
      <w:tr w:rsidR="00D22441" w14:paraId="0D4EE8E5" w14:textId="77777777">
        <w:tc>
          <w:tcPr>
            <w:tcW w:w="1384" w:type="dxa"/>
            <w:vAlign w:val="center"/>
          </w:tcPr>
          <w:p w14:paraId="492F991C" w14:textId="77777777" w:rsidR="00460D43" w:rsidRDefault="00601934">
            <w:pPr>
              <w:keepNext/>
              <w:spacing w:before="60" w:after="60"/>
              <w:rPr>
                <w:rFonts w:cs="Arial"/>
                <w:b/>
                <w:sz w:val="20"/>
                <w:szCs w:val="20"/>
              </w:rPr>
            </w:pPr>
            <w:r>
              <w:rPr>
                <w:rFonts w:cs="Arial"/>
                <w:b/>
                <w:sz w:val="20"/>
                <w:szCs w:val="20"/>
              </w:rPr>
              <w:t>Subsection</w:t>
            </w:r>
          </w:p>
        </w:tc>
        <w:tc>
          <w:tcPr>
            <w:tcW w:w="1701" w:type="dxa"/>
            <w:vAlign w:val="center"/>
          </w:tcPr>
          <w:p w14:paraId="4211B445" w14:textId="77777777" w:rsidR="00460D43" w:rsidRDefault="0060193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C3D8087" w14:textId="77777777" w:rsidR="00460D43" w:rsidRDefault="0060193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E787D22" w14:textId="77777777" w:rsidR="00460D43" w:rsidRDefault="0060193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F653CC6" w14:textId="77777777" w:rsidR="00460D43" w:rsidRDefault="0060193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9D92CFB" w14:textId="77777777" w:rsidR="00460D43" w:rsidRDefault="00601934"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B9F63BC" w14:textId="77777777" w:rsidR="00460D43" w:rsidRDefault="0060193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CC2193D" w14:textId="77777777" w:rsidR="00460D43" w:rsidRDefault="0060193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2441" w14:paraId="797BB87E" w14:textId="77777777">
        <w:tc>
          <w:tcPr>
            <w:tcW w:w="1384" w:type="dxa"/>
            <w:vAlign w:val="center"/>
          </w:tcPr>
          <w:p w14:paraId="2749415B" w14:textId="77777777" w:rsidR="00460D43" w:rsidRDefault="00601934">
            <w:pPr>
              <w:keepNext/>
              <w:spacing w:before="60" w:after="60"/>
              <w:rPr>
                <w:rFonts w:cs="Arial"/>
                <w:b/>
                <w:sz w:val="20"/>
                <w:szCs w:val="20"/>
              </w:rPr>
            </w:pPr>
            <w:r>
              <w:rPr>
                <w:rFonts w:cs="Arial"/>
                <w:b/>
                <w:sz w:val="20"/>
                <w:szCs w:val="20"/>
              </w:rPr>
              <w:t>Criteria</w:t>
            </w:r>
          </w:p>
        </w:tc>
        <w:tc>
          <w:tcPr>
            <w:tcW w:w="1701" w:type="dxa"/>
            <w:vAlign w:val="center"/>
          </w:tcPr>
          <w:p w14:paraId="405D0152" w14:textId="77777777" w:rsidR="00460D43" w:rsidRDefault="0060193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0888A5" w14:textId="77777777" w:rsidR="00460D43" w:rsidRDefault="00601934"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216F0453" w14:textId="77777777" w:rsidR="00460D43" w:rsidRDefault="0060193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05AA96" w14:textId="77777777" w:rsidR="00460D43" w:rsidRDefault="0060193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36E0C70" w14:textId="77777777" w:rsidR="00460D43" w:rsidRDefault="00601934"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FE01DA0" w14:textId="77777777" w:rsidR="00460D43" w:rsidRDefault="0060193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3DD3D0C" w14:textId="77777777" w:rsidR="00460D43" w:rsidRDefault="0060193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61B063" w14:textId="77777777" w:rsidR="00460D43" w:rsidRDefault="0060193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2441" w14:paraId="49035F40" w14:textId="77777777">
        <w:tc>
          <w:tcPr>
            <w:tcW w:w="1384" w:type="dxa"/>
            <w:vAlign w:val="center"/>
          </w:tcPr>
          <w:p w14:paraId="30B88E1F" w14:textId="77777777" w:rsidR="00460D43" w:rsidRDefault="00601934">
            <w:pPr>
              <w:keepNext/>
              <w:spacing w:before="60" w:after="60"/>
              <w:rPr>
                <w:rFonts w:cs="Arial"/>
                <w:b/>
                <w:sz w:val="20"/>
                <w:szCs w:val="20"/>
              </w:rPr>
            </w:pPr>
            <w:r>
              <w:rPr>
                <w:rFonts w:cs="Arial"/>
                <w:b/>
                <w:sz w:val="20"/>
                <w:szCs w:val="20"/>
              </w:rPr>
              <w:t>Attainment Rating</w:t>
            </w:r>
          </w:p>
        </w:tc>
        <w:tc>
          <w:tcPr>
            <w:tcW w:w="1701" w:type="dxa"/>
            <w:vAlign w:val="center"/>
          </w:tcPr>
          <w:p w14:paraId="33311208" w14:textId="77777777" w:rsidR="00460D43" w:rsidRDefault="00601934">
            <w:pPr>
              <w:keepNext/>
              <w:spacing w:before="60" w:after="60"/>
              <w:jc w:val="center"/>
              <w:rPr>
                <w:rFonts w:cs="Arial"/>
                <w:b/>
                <w:sz w:val="20"/>
                <w:szCs w:val="20"/>
              </w:rPr>
            </w:pPr>
            <w:r>
              <w:rPr>
                <w:rFonts w:cs="Arial"/>
                <w:b/>
                <w:sz w:val="20"/>
                <w:szCs w:val="20"/>
              </w:rPr>
              <w:t>Unattained Negligible Risk</w:t>
            </w:r>
          </w:p>
          <w:p w14:paraId="7C8D7D6B" w14:textId="77777777" w:rsidR="00460D43" w:rsidRDefault="0060193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B115AC5" w14:textId="77777777" w:rsidR="00460D43" w:rsidRDefault="00601934">
            <w:pPr>
              <w:keepNext/>
              <w:spacing w:before="60" w:after="60"/>
              <w:jc w:val="center"/>
              <w:rPr>
                <w:rFonts w:cs="Arial"/>
                <w:b/>
                <w:sz w:val="20"/>
                <w:szCs w:val="20"/>
              </w:rPr>
            </w:pPr>
            <w:r>
              <w:rPr>
                <w:rFonts w:cs="Arial"/>
                <w:b/>
                <w:sz w:val="20"/>
                <w:szCs w:val="20"/>
              </w:rPr>
              <w:t>Unattained Low Risk</w:t>
            </w:r>
          </w:p>
          <w:p w14:paraId="43D41CCB" w14:textId="77777777" w:rsidR="00460D43" w:rsidRDefault="00601934">
            <w:pPr>
              <w:keepNext/>
              <w:spacing w:before="60" w:after="60"/>
              <w:jc w:val="center"/>
              <w:rPr>
                <w:rFonts w:cs="Arial"/>
                <w:b/>
                <w:sz w:val="20"/>
                <w:szCs w:val="20"/>
              </w:rPr>
            </w:pPr>
            <w:r>
              <w:rPr>
                <w:rFonts w:cs="Arial"/>
                <w:b/>
                <w:sz w:val="20"/>
                <w:szCs w:val="20"/>
              </w:rPr>
              <w:t>(UA Low)</w:t>
            </w:r>
          </w:p>
        </w:tc>
        <w:tc>
          <w:tcPr>
            <w:tcW w:w="1843" w:type="dxa"/>
            <w:vAlign w:val="center"/>
          </w:tcPr>
          <w:p w14:paraId="3B6180CC" w14:textId="77777777" w:rsidR="00460D43" w:rsidRDefault="00601934">
            <w:pPr>
              <w:keepNext/>
              <w:spacing w:before="60" w:after="60"/>
              <w:jc w:val="center"/>
              <w:rPr>
                <w:rFonts w:cs="Arial"/>
                <w:b/>
                <w:sz w:val="20"/>
                <w:szCs w:val="20"/>
              </w:rPr>
            </w:pPr>
            <w:r>
              <w:rPr>
                <w:rFonts w:cs="Arial"/>
                <w:b/>
                <w:sz w:val="20"/>
                <w:szCs w:val="20"/>
              </w:rPr>
              <w:t>Unattained Moderate Risk</w:t>
            </w:r>
          </w:p>
          <w:p w14:paraId="2696DEEA" w14:textId="77777777" w:rsidR="00460D43" w:rsidRDefault="00601934">
            <w:pPr>
              <w:keepNext/>
              <w:spacing w:before="60" w:after="60"/>
              <w:jc w:val="center"/>
              <w:rPr>
                <w:rFonts w:cs="Arial"/>
                <w:b/>
                <w:sz w:val="20"/>
                <w:szCs w:val="20"/>
              </w:rPr>
            </w:pPr>
            <w:r>
              <w:rPr>
                <w:rFonts w:cs="Arial"/>
                <w:b/>
                <w:sz w:val="20"/>
                <w:szCs w:val="20"/>
              </w:rPr>
              <w:t>(UA Moderate)</w:t>
            </w:r>
          </w:p>
        </w:tc>
        <w:tc>
          <w:tcPr>
            <w:tcW w:w="1842" w:type="dxa"/>
            <w:vAlign w:val="center"/>
          </w:tcPr>
          <w:p w14:paraId="04F27175" w14:textId="77777777" w:rsidR="00460D43" w:rsidRDefault="00601934">
            <w:pPr>
              <w:keepNext/>
              <w:spacing w:before="60" w:after="60"/>
              <w:jc w:val="center"/>
              <w:rPr>
                <w:rFonts w:cs="Arial"/>
                <w:b/>
                <w:sz w:val="20"/>
                <w:szCs w:val="20"/>
              </w:rPr>
            </w:pPr>
            <w:r>
              <w:rPr>
                <w:rFonts w:cs="Arial"/>
                <w:b/>
                <w:sz w:val="20"/>
                <w:szCs w:val="20"/>
              </w:rPr>
              <w:t>Unattained High Risk</w:t>
            </w:r>
          </w:p>
          <w:p w14:paraId="63F73CB1" w14:textId="77777777" w:rsidR="00460D43" w:rsidRDefault="00601934">
            <w:pPr>
              <w:keepNext/>
              <w:spacing w:before="60" w:after="60"/>
              <w:jc w:val="center"/>
              <w:rPr>
                <w:rFonts w:cs="Arial"/>
                <w:b/>
                <w:sz w:val="20"/>
                <w:szCs w:val="20"/>
              </w:rPr>
            </w:pPr>
            <w:r>
              <w:rPr>
                <w:rFonts w:cs="Arial"/>
                <w:b/>
                <w:sz w:val="20"/>
                <w:szCs w:val="20"/>
              </w:rPr>
              <w:t>(UA High)</w:t>
            </w:r>
          </w:p>
        </w:tc>
        <w:tc>
          <w:tcPr>
            <w:tcW w:w="1843" w:type="dxa"/>
            <w:vAlign w:val="center"/>
          </w:tcPr>
          <w:p w14:paraId="1EE02C11" w14:textId="77777777" w:rsidR="00460D43" w:rsidRDefault="00601934">
            <w:pPr>
              <w:keepNext/>
              <w:spacing w:before="60" w:after="60"/>
              <w:jc w:val="center"/>
              <w:rPr>
                <w:rFonts w:cs="Arial"/>
                <w:b/>
                <w:sz w:val="20"/>
                <w:szCs w:val="20"/>
              </w:rPr>
            </w:pPr>
            <w:r>
              <w:rPr>
                <w:rFonts w:cs="Arial"/>
                <w:b/>
                <w:sz w:val="20"/>
                <w:szCs w:val="20"/>
              </w:rPr>
              <w:t>Unattained Critical Risk</w:t>
            </w:r>
          </w:p>
          <w:p w14:paraId="190752E2" w14:textId="77777777" w:rsidR="00460D43" w:rsidRDefault="00601934">
            <w:pPr>
              <w:keepNext/>
              <w:spacing w:before="60" w:after="60"/>
              <w:jc w:val="center"/>
              <w:rPr>
                <w:rFonts w:cs="Arial"/>
                <w:b/>
                <w:sz w:val="20"/>
                <w:szCs w:val="20"/>
              </w:rPr>
            </w:pPr>
            <w:r>
              <w:rPr>
                <w:rFonts w:cs="Arial"/>
                <w:b/>
                <w:sz w:val="20"/>
                <w:szCs w:val="20"/>
              </w:rPr>
              <w:t>(UA Critical)</w:t>
            </w:r>
          </w:p>
        </w:tc>
      </w:tr>
      <w:tr w:rsidR="00D22441" w14:paraId="2E0F0FBE" w14:textId="77777777">
        <w:tc>
          <w:tcPr>
            <w:tcW w:w="1384" w:type="dxa"/>
            <w:vAlign w:val="center"/>
          </w:tcPr>
          <w:p w14:paraId="2169E81A" w14:textId="77777777" w:rsidR="00460D43" w:rsidRDefault="00601934">
            <w:pPr>
              <w:keepNext/>
              <w:spacing w:before="60" w:after="60"/>
              <w:rPr>
                <w:rFonts w:cs="Arial"/>
                <w:b/>
                <w:sz w:val="20"/>
                <w:szCs w:val="20"/>
              </w:rPr>
            </w:pPr>
            <w:r>
              <w:rPr>
                <w:rFonts w:cs="Arial"/>
                <w:b/>
                <w:sz w:val="20"/>
                <w:szCs w:val="20"/>
              </w:rPr>
              <w:t>Subsection</w:t>
            </w:r>
          </w:p>
        </w:tc>
        <w:tc>
          <w:tcPr>
            <w:tcW w:w="1701" w:type="dxa"/>
            <w:vAlign w:val="center"/>
          </w:tcPr>
          <w:p w14:paraId="76F9FCB7" w14:textId="77777777" w:rsidR="00460D43" w:rsidRDefault="0060193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60FF6C" w14:textId="77777777" w:rsidR="00460D43" w:rsidRDefault="0060193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733D7AE" w14:textId="77777777" w:rsidR="00460D43" w:rsidRDefault="0060193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E61B62" w14:textId="77777777" w:rsidR="00460D43" w:rsidRDefault="0060193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B54B1B" w14:textId="77777777" w:rsidR="00460D43" w:rsidRDefault="0060193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2441" w14:paraId="6867F37A" w14:textId="77777777">
        <w:tc>
          <w:tcPr>
            <w:tcW w:w="1384" w:type="dxa"/>
            <w:vAlign w:val="center"/>
          </w:tcPr>
          <w:p w14:paraId="12DBCA10" w14:textId="77777777" w:rsidR="00460D43" w:rsidRDefault="00601934">
            <w:pPr>
              <w:spacing w:before="60" w:after="60"/>
              <w:rPr>
                <w:rFonts w:cs="Arial"/>
                <w:b/>
                <w:sz w:val="20"/>
                <w:szCs w:val="20"/>
              </w:rPr>
            </w:pPr>
            <w:r>
              <w:rPr>
                <w:rFonts w:cs="Arial"/>
                <w:b/>
                <w:sz w:val="20"/>
                <w:szCs w:val="20"/>
              </w:rPr>
              <w:t>Criteria</w:t>
            </w:r>
          </w:p>
        </w:tc>
        <w:tc>
          <w:tcPr>
            <w:tcW w:w="1701" w:type="dxa"/>
            <w:vAlign w:val="center"/>
          </w:tcPr>
          <w:p w14:paraId="14E379B8" w14:textId="77777777" w:rsidR="00460D43" w:rsidRDefault="0060193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C13A44" w14:textId="77777777" w:rsidR="00460D43" w:rsidRDefault="0060193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E54C46" w14:textId="77777777" w:rsidR="00460D43" w:rsidRDefault="0060193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ABDFCA" w14:textId="77777777" w:rsidR="00460D43" w:rsidRDefault="0060193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B5115D" w14:textId="77777777" w:rsidR="00460D43" w:rsidRDefault="0060193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6F46F3A" w14:textId="77777777" w:rsidR="00460D43" w:rsidRDefault="0060193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A5BF118" w14:textId="77777777" w:rsidR="00460D43" w:rsidRDefault="0060193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43CE448" w14:textId="77777777" w:rsidR="006331D4" w:rsidRDefault="0060193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F0E91B2" w14:textId="77777777" w:rsidR="00460D43" w:rsidRDefault="0060193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CF836F4" w14:textId="77777777" w:rsidR="00460D43" w:rsidRDefault="0060193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356"/>
        <w:gridCol w:w="6344"/>
      </w:tblGrid>
      <w:tr w:rsidR="00D22441" w14:paraId="2D35F4FD" w14:textId="77777777">
        <w:tc>
          <w:tcPr>
            <w:tcW w:w="0" w:type="auto"/>
          </w:tcPr>
          <w:p w14:paraId="4960E796" w14:textId="77777777" w:rsidR="00EB7645" w:rsidRPr="00BE00C7" w:rsidRDefault="0060193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A14122"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4C6E73"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Audit Evidence</w:t>
            </w:r>
          </w:p>
        </w:tc>
      </w:tr>
      <w:tr w:rsidR="00D22441" w14:paraId="4D76E497" w14:textId="77777777">
        <w:tc>
          <w:tcPr>
            <w:tcW w:w="0" w:type="auto"/>
          </w:tcPr>
          <w:p w14:paraId="0A046521"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5A866F2" w14:textId="77777777" w:rsidR="00EB7645" w:rsidRPr="00BE00C7" w:rsidRDefault="0060193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8824874" w14:textId="77777777" w:rsidR="00EB7645" w:rsidRPr="00BE00C7" w:rsidRDefault="00601934" w:rsidP="00BE00C7">
            <w:pPr>
              <w:pStyle w:val="OutcomeDescription"/>
              <w:spacing w:before="120" w:after="120"/>
              <w:rPr>
                <w:rFonts w:cs="Arial"/>
                <w:lang w:eastAsia="en-NZ"/>
              </w:rPr>
            </w:pPr>
          </w:p>
        </w:tc>
        <w:tc>
          <w:tcPr>
            <w:tcW w:w="0" w:type="auto"/>
          </w:tcPr>
          <w:p w14:paraId="09224B42"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03ADD089" w14:textId="77777777" w:rsidR="00EB7645" w:rsidRPr="00BE00C7" w:rsidRDefault="00601934" w:rsidP="00BE00C7">
            <w:pPr>
              <w:pStyle w:val="OutcomeDescription"/>
              <w:spacing w:before="120" w:after="120"/>
              <w:rPr>
                <w:rFonts w:cs="Arial"/>
                <w:lang w:eastAsia="en-NZ"/>
              </w:rPr>
            </w:pPr>
            <w:r w:rsidRPr="00BE00C7">
              <w:rPr>
                <w:rFonts w:cs="Arial"/>
                <w:lang w:eastAsia="en-NZ"/>
              </w:rPr>
              <w:t>A Māori health plan and Cultural Safety policy is documented for the service which includes recruitment of Māori staff. All staff are encouraged to participate in the education programme</w:t>
            </w:r>
            <w:r w:rsidRPr="00BE00C7">
              <w:rPr>
                <w:rFonts w:cs="Arial"/>
                <w:lang w:eastAsia="en-NZ"/>
              </w:rPr>
              <w:t xml:space="preserve"> and to gain qualifications in relation to their role. There were no staff employed who identified as Māori during the audit; however, the general manager interviewed confirmed that the service supports a Māori workforce, would encourage applicants who ide</w:t>
            </w:r>
            <w:r w:rsidRPr="00BE00C7">
              <w:rPr>
                <w:rFonts w:cs="Arial"/>
                <w:lang w:eastAsia="en-NZ"/>
              </w:rPr>
              <w:t>ntify as Māori and support them through the employment processes.</w:t>
            </w:r>
          </w:p>
          <w:p w14:paraId="3E25DC08" w14:textId="77777777" w:rsidR="00EB7645" w:rsidRPr="00BE00C7" w:rsidRDefault="00601934" w:rsidP="00BE00C7">
            <w:pPr>
              <w:pStyle w:val="OutcomeDescription"/>
              <w:spacing w:before="120" w:after="120"/>
              <w:rPr>
                <w:rFonts w:cs="Arial"/>
                <w:lang w:eastAsia="en-NZ"/>
              </w:rPr>
            </w:pPr>
          </w:p>
        </w:tc>
      </w:tr>
      <w:tr w:rsidR="00D22441" w14:paraId="05C9220A" w14:textId="77777777">
        <w:tc>
          <w:tcPr>
            <w:tcW w:w="0" w:type="auto"/>
          </w:tcPr>
          <w:p w14:paraId="652C4BD8"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66993F"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t>
            </w:r>
            <w:r w:rsidRPr="00BE00C7">
              <w:rPr>
                <w:rFonts w:cs="Arial"/>
                <w:lang w:eastAsia="en-NZ"/>
              </w:rPr>
              <w:t>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w:t>
            </w:r>
            <w:r w:rsidRPr="00BE00C7">
              <w:rPr>
                <w:rFonts w:cs="Arial"/>
                <w:lang w:eastAsia="en-NZ"/>
              </w:rPr>
              <w:t>boration with Pacific peoples for improved health outcomes.</w:t>
            </w:r>
          </w:p>
          <w:p w14:paraId="4E1208C9" w14:textId="77777777" w:rsidR="00EB7645" w:rsidRPr="00BE00C7" w:rsidRDefault="00601934" w:rsidP="00BE00C7">
            <w:pPr>
              <w:pStyle w:val="OutcomeDescription"/>
              <w:spacing w:before="120" w:after="120"/>
              <w:rPr>
                <w:rFonts w:cs="Arial"/>
                <w:lang w:eastAsia="en-NZ"/>
              </w:rPr>
            </w:pPr>
          </w:p>
        </w:tc>
        <w:tc>
          <w:tcPr>
            <w:tcW w:w="0" w:type="auto"/>
          </w:tcPr>
          <w:p w14:paraId="24E7ED73"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8D13DD"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service has a Pacific health plan in place as part of the cultural safety policy. This was developed in consultation with Pasifika by a well-known external consultant within the aged care </w:t>
            </w:r>
            <w:r w:rsidRPr="00BE00C7">
              <w:rPr>
                <w:rFonts w:cs="Arial"/>
                <w:lang w:eastAsia="en-NZ"/>
              </w:rPr>
              <w:t xml:space="preserve">sector and implemented by the service. </w:t>
            </w:r>
          </w:p>
          <w:p w14:paraId="6F40033D" w14:textId="77777777" w:rsidR="00EB7645" w:rsidRPr="00BE00C7" w:rsidRDefault="00601934" w:rsidP="00BE00C7">
            <w:pPr>
              <w:pStyle w:val="OutcomeDescription"/>
              <w:spacing w:before="120" w:after="120"/>
              <w:rPr>
                <w:rFonts w:cs="Arial"/>
                <w:lang w:eastAsia="en-NZ"/>
              </w:rPr>
            </w:pPr>
          </w:p>
        </w:tc>
      </w:tr>
      <w:tr w:rsidR="00D22441" w14:paraId="63F27F62" w14:textId="77777777">
        <w:tc>
          <w:tcPr>
            <w:tcW w:w="0" w:type="auto"/>
          </w:tcPr>
          <w:p w14:paraId="102B9C3F"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1.3: My rights during service delivery</w:t>
            </w:r>
          </w:p>
          <w:p w14:paraId="7415E2B8"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w:t>
            </w:r>
            <w:r w:rsidRPr="00BE00C7">
              <w:rPr>
                <w:rFonts w:cs="Arial"/>
                <w:lang w:eastAsia="en-NZ"/>
              </w:rPr>
              <w:t>tion).</w:t>
            </w:r>
            <w:r w:rsidRPr="00BE00C7">
              <w:rPr>
                <w:rFonts w:cs="Arial"/>
                <w:lang w:eastAsia="en-NZ"/>
              </w:rPr>
              <w:br/>
              <w:t>As service providers: We provide services and support to people in a way that upholds their rights and complies with legal requirements.</w:t>
            </w:r>
          </w:p>
          <w:p w14:paraId="06A791C7" w14:textId="77777777" w:rsidR="00EB7645" w:rsidRPr="00BE00C7" w:rsidRDefault="00601934" w:rsidP="00BE00C7">
            <w:pPr>
              <w:pStyle w:val="OutcomeDescription"/>
              <w:spacing w:before="120" w:after="120"/>
              <w:rPr>
                <w:rFonts w:cs="Arial"/>
                <w:lang w:eastAsia="en-NZ"/>
              </w:rPr>
            </w:pPr>
          </w:p>
        </w:tc>
        <w:tc>
          <w:tcPr>
            <w:tcW w:w="0" w:type="auto"/>
          </w:tcPr>
          <w:p w14:paraId="6590262E"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661596F7" w14:textId="77777777" w:rsidR="00EB7645" w:rsidRPr="00BE00C7" w:rsidRDefault="00601934" w:rsidP="00BE00C7">
            <w:pPr>
              <w:pStyle w:val="OutcomeDescription"/>
              <w:spacing w:before="120" w:after="120"/>
              <w:rPr>
                <w:rFonts w:cs="Arial"/>
                <w:lang w:eastAsia="en-NZ"/>
              </w:rPr>
            </w:pPr>
            <w:r w:rsidRPr="00BE00C7">
              <w:rPr>
                <w:rFonts w:cs="Arial"/>
                <w:lang w:eastAsia="en-NZ"/>
              </w:rPr>
              <w:t>The Māori health plan and Cultural Safety policy supports Māori mana motuhake. Staff have completed cultural</w:t>
            </w:r>
            <w:r w:rsidRPr="00BE00C7">
              <w:rPr>
                <w:rFonts w:cs="Arial"/>
                <w:lang w:eastAsia="en-NZ"/>
              </w:rPr>
              <w:t xml:space="preserve"> training which includes Māori current issues and rights related to health equity. Care plans reviewed include a person-centred approach and residents and family/whānau confirmed they have input into the care plans to promote their independence and confirm</w:t>
            </w:r>
            <w:r w:rsidRPr="00BE00C7">
              <w:rPr>
                <w:rFonts w:cs="Arial"/>
                <w:lang w:eastAsia="en-NZ"/>
              </w:rPr>
              <w:t>ed they are provided with choice.</w:t>
            </w:r>
          </w:p>
          <w:p w14:paraId="654D5CEB" w14:textId="77777777" w:rsidR="00EB7645" w:rsidRPr="00BE00C7" w:rsidRDefault="00601934" w:rsidP="00BE00C7">
            <w:pPr>
              <w:pStyle w:val="OutcomeDescription"/>
              <w:spacing w:before="120" w:after="120"/>
              <w:rPr>
                <w:rFonts w:cs="Arial"/>
                <w:lang w:eastAsia="en-NZ"/>
              </w:rPr>
            </w:pPr>
          </w:p>
        </w:tc>
      </w:tr>
      <w:tr w:rsidR="00D22441" w14:paraId="3782DB57" w14:textId="77777777">
        <w:tc>
          <w:tcPr>
            <w:tcW w:w="0" w:type="auto"/>
          </w:tcPr>
          <w:p w14:paraId="690DAE89"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1.4: I am treated with respect</w:t>
            </w:r>
          </w:p>
          <w:p w14:paraId="4CEDB91A"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w:t>
            </w:r>
            <w:r w:rsidRPr="00BE00C7">
              <w:rPr>
                <w:rFonts w:cs="Arial"/>
                <w:lang w:eastAsia="en-NZ"/>
              </w:rPr>
              <w:t>services and support to people in a way that is inclusive and respects their identity and their experiences.</w:t>
            </w:r>
          </w:p>
          <w:p w14:paraId="56E2F389" w14:textId="77777777" w:rsidR="00EB7645" w:rsidRPr="00BE00C7" w:rsidRDefault="00601934" w:rsidP="00BE00C7">
            <w:pPr>
              <w:pStyle w:val="OutcomeDescription"/>
              <w:spacing w:before="120" w:after="120"/>
              <w:rPr>
                <w:rFonts w:cs="Arial"/>
                <w:lang w:eastAsia="en-NZ"/>
              </w:rPr>
            </w:pPr>
          </w:p>
        </w:tc>
        <w:tc>
          <w:tcPr>
            <w:tcW w:w="0" w:type="auto"/>
          </w:tcPr>
          <w:p w14:paraId="5BA5A77C"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7D171C48" w14:textId="77777777" w:rsidR="00EB7645" w:rsidRPr="00BE00C7" w:rsidRDefault="00601934" w:rsidP="00BE00C7">
            <w:pPr>
              <w:pStyle w:val="OutcomeDescription"/>
              <w:spacing w:before="120" w:after="120"/>
              <w:rPr>
                <w:rFonts w:cs="Arial"/>
                <w:lang w:eastAsia="en-NZ"/>
              </w:rPr>
            </w:pPr>
            <w:r w:rsidRPr="00BE00C7">
              <w:rPr>
                <w:rFonts w:cs="Arial"/>
                <w:lang w:eastAsia="en-NZ"/>
              </w:rPr>
              <w:t>Interviews with ten staff (two registered nurses, five caregivers, one activity coordinator, one cleaner and one cook) confirmed their understa</w:t>
            </w:r>
            <w:r w:rsidRPr="00BE00C7">
              <w:rPr>
                <w:rFonts w:cs="Arial"/>
                <w:lang w:eastAsia="en-NZ"/>
              </w:rPr>
              <w:t>nding of tikanga best practice in relation to their roles, with examples provided. Cultural training is also included in the orientation programme for new staff. Residents (two rest home and four hospital) and relatives (one rest home and two hospital) int</w:t>
            </w:r>
            <w:r w:rsidRPr="00BE00C7">
              <w:rPr>
                <w:rFonts w:cs="Arial"/>
                <w:lang w:eastAsia="en-NZ"/>
              </w:rPr>
              <w:t xml:space="preserve">erviewed reported their privacy is ensured and independence is encouraged. </w:t>
            </w:r>
          </w:p>
          <w:p w14:paraId="7AA4E6FF"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Sylvia Park Rest Home and Hospital provides annual Te Tiriti o Waitangi training that meets the diverse needs of people across the service. Policies and procedures are updated </w:t>
            </w:r>
            <w:r w:rsidRPr="00BE00C7">
              <w:rPr>
                <w:rFonts w:cs="Arial"/>
                <w:lang w:eastAsia="en-NZ"/>
              </w:rPr>
              <w:t>recently to ensure that te reo Māori and tikanga practices are incorporated in all activities undertaken. The organisation has the Culture Competency form for all staff to sign in, which has a section where the staff member is required to understand and re</w:t>
            </w:r>
            <w:r w:rsidRPr="00BE00C7">
              <w:rPr>
                <w:rFonts w:cs="Arial"/>
                <w:lang w:eastAsia="en-NZ"/>
              </w:rPr>
              <w:t xml:space="preserve">spond to tāngata whaikaha needs. </w:t>
            </w:r>
          </w:p>
          <w:p w14:paraId="233EB3C2" w14:textId="77777777" w:rsidR="00EB7645" w:rsidRPr="00BE00C7" w:rsidRDefault="00601934" w:rsidP="00BE00C7">
            <w:pPr>
              <w:pStyle w:val="OutcomeDescription"/>
              <w:spacing w:before="120" w:after="120"/>
              <w:rPr>
                <w:rFonts w:cs="Arial"/>
                <w:lang w:eastAsia="en-NZ"/>
              </w:rPr>
            </w:pPr>
          </w:p>
        </w:tc>
      </w:tr>
      <w:tr w:rsidR="00D22441" w14:paraId="4A083343" w14:textId="77777777">
        <w:tc>
          <w:tcPr>
            <w:tcW w:w="0" w:type="auto"/>
          </w:tcPr>
          <w:p w14:paraId="3225657C"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1.5: I am protected from abuse</w:t>
            </w:r>
          </w:p>
          <w:p w14:paraId="5FB30775"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w:t>
            </w:r>
            <w:r w:rsidRPr="00BE00C7">
              <w:rPr>
                <w:rFonts w:cs="Arial"/>
                <w:lang w:eastAsia="en-NZ"/>
              </w:rPr>
              <w:t xml:space="preserve"> abuse.</w:t>
            </w:r>
            <w:r w:rsidRPr="00BE00C7">
              <w:rPr>
                <w:rFonts w:cs="Arial"/>
                <w:lang w:eastAsia="en-NZ"/>
              </w:rPr>
              <w:br/>
              <w:t xml:space="preserve">As service providers: We ensure the people using our services are </w:t>
            </w:r>
            <w:r w:rsidRPr="00BE00C7">
              <w:rPr>
                <w:rFonts w:cs="Arial"/>
                <w:lang w:eastAsia="en-NZ"/>
              </w:rPr>
              <w:lastRenderedPageBreak/>
              <w:t>safe and protected from abuse.</w:t>
            </w:r>
          </w:p>
          <w:p w14:paraId="7232034B" w14:textId="77777777" w:rsidR="00EB7645" w:rsidRPr="00BE00C7" w:rsidRDefault="00601934" w:rsidP="00BE00C7">
            <w:pPr>
              <w:pStyle w:val="OutcomeDescription"/>
              <w:spacing w:before="120" w:after="120"/>
              <w:rPr>
                <w:rFonts w:cs="Arial"/>
                <w:lang w:eastAsia="en-NZ"/>
              </w:rPr>
            </w:pPr>
          </w:p>
        </w:tc>
        <w:tc>
          <w:tcPr>
            <w:tcW w:w="0" w:type="auto"/>
          </w:tcPr>
          <w:p w14:paraId="03B554C1"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811101"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w:t>
            </w:r>
            <w:r w:rsidRPr="00BE00C7">
              <w:rPr>
                <w:rFonts w:cs="Arial"/>
                <w:lang w:eastAsia="en-NZ"/>
              </w:rPr>
              <w:t xml:space="preserve">policy. This code of conduct policy addresses the elimination of discrimination, harassment, and bullying. All staff are held responsible for creating a positive, inclusive and a safe working environment. Staff interviewed described the positive work </w:t>
            </w:r>
            <w:r w:rsidRPr="00BE00C7">
              <w:rPr>
                <w:rFonts w:cs="Arial"/>
                <w:lang w:eastAsia="en-NZ"/>
              </w:rPr>
              <w:lastRenderedPageBreak/>
              <w:t>envir</w:t>
            </w:r>
            <w:r w:rsidRPr="00BE00C7">
              <w:rPr>
                <w:rFonts w:cs="Arial"/>
                <w:lang w:eastAsia="en-NZ"/>
              </w:rPr>
              <w:t>onment and promoting teamwork at the Sylvia Park.</w:t>
            </w:r>
          </w:p>
          <w:p w14:paraId="1876499A"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Māori health plan and cultural safety policy describes how care is provided based on the four cornerstones of Māori health `Te Whare Tapa Whā’. This strengths-based and holistic model is prioritised to </w:t>
            </w:r>
            <w:r w:rsidRPr="00BE00C7">
              <w:rPr>
                <w:rFonts w:cs="Arial"/>
                <w:lang w:eastAsia="en-NZ"/>
              </w:rPr>
              <w:t>ensure wellbeing outcomes for all residents, including Māori. At the time of the audit, there were no Māori residents. The Māori care plan available captures any required Māori health and cultural information for each Māori resident. Care plans reviewed we</w:t>
            </w:r>
            <w:r w:rsidRPr="00BE00C7">
              <w:rPr>
                <w:rFonts w:cs="Arial"/>
                <w:lang w:eastAsia="en-NZ"/>
              </w:rPr>
              <w:t>re holistic and individualised.</w:t>
            </w:r>
          </w:p>
          <w:p w14:paraId="0CF2648D" w14:textId="77777777" w:rsidR="00EB7645" w:rsidRPr="00BE00C7" w:rsidRDefault="00601934" w:rsidP="00BE00C7">
            <w:pPr>
              <w:pStyle w:val="OutcomeDescription"/>
              <w:spacing w:before="120" w:after="120"/>
              <w:rPr>
                <w:rFonts w:cs="Arial"/>
                <w:lang w:eastAsia="en-NZ"/>
              </w:rPr>
            </w:pPr>
          </w:p>
        </w:tc>
      </w:tr>
      <w:tr w:rsidR="00D22441" w14:paraId="4D4CFF3F" w14:textId="77777777">
        <w:tc>
          <w:tcPr>
            <w:tcW w:w="0" w:type="auto"/>
          </w:tcPr>
          <w:p w14:paraId="37A37A77"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59DFB0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w:t>
            </w:r>
            <w:r w:rsidRPr="00BE00C7">
              <w:rPr>
                <w:rFonts w:cs="Arial"/>
                <w:lang w:eastAsia="en-NZ"/>
              </w:rPr>
              <w:t>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w:t>
            </w:r>
            <w:r w:rsidRPr="00BE00C7">
              <w:rPr>
                <w:rFonts w:cs="Arial"/>
                <w:lang w:eastAsia="en-NZ"/>
              </w:rPr>
              <w:t>, and control.</w:t>
            </w:r>
          </w:p>
          <w:p w14:paraId="68B30BAF" w14:textId="77777777" w:rsidR="00EB7645" w:rsidRPr="00BE00C7" w:rsidRDefault="00601934" w:rsidP="00BE00C7">
            <w:pPr>
              <w:pStyle w:val="OutcomeDescription"/>
              <w:spacing w:before="120" w:after="120"/>
              <w:rPr>
                <w:rFonts w:cs="Arial"/>
                <w:lang w:eastAsia="en-NZ"/>
              </w:rPr>
            </w:pPr>
          </w:p>
        </w:tc>
        <w:tc>
          <w:tcPr>
            <w:tcW w:w="0" w:type="auto"/>
          </w:tcPr>
          <w:p w14:paraId="37D42CDD"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61C9F087"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guidelines. The service has a policy on cultural responsiveness to Māori principles. The registered nurses interviewed demons</w:t>
            </w:r>
            <w:r w:rsidRPr="00BE00C7">
              <w:rPr>
                <w:rFonts w:cs="Arial"/>
                <w:lang w:eastAsia="en-NZ"/>
              </w:rPr>
              <w:t xml:space="preserve">trated a good understanding of informed consent processes. Cultural training includes best practice tikanga guidelines. </w:t>
            </w:r>
          </w:p>
          <w:p w14:paraId="1B1D4782" w14:textId="77777777" w:rsidR="00EB7645" w:rsidRPr="00BE00C7" w:rsidRDefault="00601934" w:rsidP="00BE00C7">
            <w:pPr>
              <w:pStyle w:val="OutcomeDescription"/>
              <w:spacing w:before="120" w:after="120"/>
              <w:rPr>
                <w:rFonts w:cs="Arial"/>
                <w:lang w:eastAsia="en-NZ"/>
              </w:rPr>
            </w:pPr>
          </w:p>
        </w:tc>
      </w:tr>
      <w:tr w:rsidR="00D22441" w14:paraId="143C53C1" w14:textId="77777777">
        <w:tc>
          <w:tcPr>
            <w:tcW w:w="0" w:type="auto"/>
          </w:tcPr>
          <w:p w14:paraId="1DE8F67F"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1.8: I have the right to complain</w:t>
            </w:r>
          </w:p>
          <w:p w14:paraId="0D451B1D"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w:t>
            </w:r>
            <w:r w:rsidRPr="00BE00C7">
              <w:rPr>
                <w:rFonts w:cs="Arial"/>
                <w:lang w:eastAsia="en-NZ"/>
              </w:rPr>
              <w:t>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w:t>
            </w:r>
            <w:r w:rsidRPr="00BE00C7">
              <w:rPr>
                <w:rFonts w:cs="Arial"/>
                <w:lang w:eastAsia="en-NZ"/>
              </w:rPr>
              <w:t xml:space="preserve"> in place to easily receive and resolve or escalate complaints in a manner that leads to quality improvement.</w:t>
            </w:r>
          </w:p>
          <w:p w14:paraId="2F2DEB1F" w14:textId="77777777" w:rsidR="00EB7645" w:rsidRPr="00BE00C7" w:rsidRDefault="00601934" w:rsidP="00BE00C7">
            <w:pPr>
              <w:pStyle w:val="OutcomeDescription"/>
              <w:spacing w:before="120" w:after="120"/>
              <w:rPr>
                <w:rFonts w:cs="Arial"/>
                <w:lang w:eastAsia="en-NZ"/>
              </w:rPr>
            </w:pPr>
          </w:p>
        </w:tc>
        <w:tc>
          <w:tcPr>
            <w:tcW w:w="0" w:type="auto"/>
          </w:tcPr>
          <w:p w14:paraId="0FA1D7F6"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E6A7B9" w14:textId="77777777" w:rsidR="00EB7645" w:rsidRPr="00BE00C7" w:rsidRDefault="00601934"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family/whānau on entry to the service. The general manager lea</w:t>
            </w:r>
            <w:r w:rsidRPr="00BE00C7">
              <w:rPr>
                <w:rFonts w:cs="Arial"/>
                <w:lang w:eastAsia="en-NZ"/>
              </w:rPr>
              <w:t>ds the investigation of concerns or complaints and consults with the clinical manager on any clinical concerns and complaints. Complaints forms are visible in the main entrance. The clinical manager maintains a record of all complaints, both verbal and wri</w:t>
            </w:r>
            <w:r w:rsidRPr="00BE00C7">
              <w:rPr>
                <w:rFonts w:cs="Arial"/>
                <w:lang w:eastAsia="en-NZ"/>
              </w:rPr>
              <w:t xml:space="preserve">tten in a complaints’ register. </w:t>
            </w:r>
          </w:p>
          <w:p w14:paraId="01BD3642"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There have been two internal complaints in 2022 since the previous audit in 2021. All complaints documented evidenced investigation, follow up, and replies to the complainant, managed in accordance with </w:t>
            </w:r>
            <w:r w:rsidRPr="00BE00C7">
              <w:rPr>
                <w:rFonts w:cs="Arial"/>
                <w:lang w:eastAsia="en-NZ"/>
              </w:rPr>
              <w:lastRenderedPageBreak/>
              <w:t>guidelines set by th</w:t>
            </w:r>
            <w:r w:rsidRPr="00BE00C7">
              <w:rPr>
                <w:rFonts w:cs="Arial"/>
                <w:lang w:eastAsia="en-NZ"/>
              </w:rPr>
              <w:t xml:space="preserve">e Health and Disability Commissioner. There have been no complaints received from external agencies. </w:t>
            </w:r>
          </w:p>
          <w:p w14:paraId="52D7317B" w14:textId="77777777" w:rsidR="00EB7645" w:rsidRPr="00BE00C7" w:rsidRDefault="00601934"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the complaints process. Residents and family/whānau have a va</w:t>
            </w:r>
            <w:r w:rsidRPr="00BE00C7">
              <w:rPr>
                <w:rFonts w:cs="Arial"/>
                <w:lang w:eastAsia="en-NZ"/>
              </w:rPr>
              <w:t xml:space="preserve">riety of avenues they can choose from to make a complaint or express a concern. The clinical manger understood the importance of face-to-face communication with Māori, and maintains an open-door policy. </w:t>
            </w:r>
          </w:p>
          <w:p w14:paraId="24921BAC" w14:textId="77777777" w:rsidR="00EB7645" w:rsidRPr="00BE00C7" w:rsidRDefault="00601934" w:rsidP="00BE00C7">
            <w:pPr>
              <w:pStyle w:val="OutcomeDescription"/>
              <w:spacing w:before="120" w:after="120"/>
              <w:rPr>
                <w:rFonts w:cs="Arial"/>
                <w:lang w:eastAsia="en-NZ"/>
              </w:rPr>
            </w:pPr>
          </w:p>
        </w:tc>
      </w:tr>
      <w:tr w:rsidR="00D22441" w14:paraId="7576D769" w14:textId="77777777">
        <w:tc>
          <w:tcPr>
            <w:tcW w:w="0" w:type="auto"/>
          </w:tcPr>
          <w:p w14:paraId="6965C46A"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2.1: Governance</w:t>
            </w:r>
          </w:p>
          <w:p w14:paraId="002D0448"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 xml:space="preserv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w:t>
            </w:r>
            <w:r w:rsidRPr="00BE00C7">
              <w:rPr>
                <w:rFonts w:cs="Arial"/>
                <w:lang w:eastAsia="en-NZ"/>
              </w:rPr>
              <w:t>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w:t>
            </w:r>
            <w:r w:rsidRPr="00BE00C7">
              <w:rPr>
                <w:rFonts w:cs="Arial"/>
                <w:lang w:eastAsia="en-NZ"/>
              </w:rPr>
              <w:t>e.</w:t>
            </w:r>
          </w:p>
          <w:p w14:paraId="5A09F59A" w14:textId="77777777" w:rsidR="00EB7645" w:rsidRPr="00BE00C7" w:rsidRDefault="00601934" w:rsidP="00BE00C7">
            <w:pPr>
              <w:pStyle w:val="OutcomeDescription"/>
              <w:spacing w:before="120" w:after="120"/>
              <w:rPr>
                <w:rFonts w:cs="Arial"/>
                <w:lang w:eastAsia="en-NZ"/>
              </w:rPr>
            </w:pPr>
          </w:p>
        </w:tc>
        <w:tc>
          <w:tcPr>
            <w:tcW w:w="0" w:type="auto"/>
          </w:tcPr>
          <w:p w14:paraId="4B1FFEAC"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2579D9AA"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provides rest home and hospital levels of care for up to 81 residents. All beds are dual purpose. At the time of the audit there were five rooms certified as double rooms. This audit verified a further room (room 31) as suitable as a dou</w:t>
            </w:r>
            <w:r w:rsidRPr="00BE00C7">
              <w:rPr>
                <w:rFonts w:cs="Arial"/>
                <w:lang w:eastAsia="en-NZ"/>
              </w:rPr>
              <w:t>ble room. This will increase the bed numbers to 82.</w:t>
            </w:r>
          </w:p>
          <w:p w14:paraId="4EA005AE"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was a total of 80 residents on the days of the audit. This included 15 rest home level care and 65 hospital level care residents (including one young person on a disability [YPD] contract. All remai</w:t>
            </w:r>
            <w:r w:rsidRPr="00BE00C7">
              <w:rPr>
                <w:rFonts w:cs="Arial"/>
                <w:lang w:eastAsia="en-NZ"/>
              </w:rPr>
              <w:t xml:space="preserve">ning residents were under the age-related residential care (ARRC) contract. </w:t>
            </w:r>
          </w:p>
          <w:p w14:paraId="6C06C384"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Sylvia Park’s mission and philosophy underpins the business objectives and quality goals. There is a business, quality, and risk management plan in place. The plan </w:t>
            </w:r>
            <w:r w:rsidRPr="00BE00C7">
              <w:rPr>
                <w:rFonts w:cs="Arial"/>
                <w:lang w:eastAsia="en-NZ"/>
              </w:rPr>
              <w:t>includes five key objectives: consumer focus; provision of effective programmes; certification and contractual requirements, including achieving outcomes for Māori; quality and risk management; and continuous improvement. The business, quality and risk pla</w:t>
            </w:r>
            <w:r w:rsidRPr="00BE00C7">
              <w:rPr>
                <w:rFonts w:cs="Arial"/>
                <w:lang w:eastAsia="en-NZ"/>
              </w:rPr>
              <w:t>n reflects a leadership commitment to collaborate with Māori, aligns with the Ministry of Health strategies and addresses barriers to equitable service delivery. The working practices are holistic in nature, inclusive of cultural identity, spirituality and</w:t>
            </w:r>
            <w:r w:rsidRPr="00BE00C7">
              <w:rPr>
                <w:rFonts w:cs="Arial"/>
                <w:lang w:eastAsia="en-NZ"/>
              </w:rPr>
              <w:t xml:space="preserve"> respect the connection to family/whānau and the wider community, as an intrinsic aspect of wellbeing and improved health outcomes for tāngata whaikaha. The activities team support residents to maintain links with the community. Tāngata whaikaha have meani</w:t>
            </w:r>
            <w:r w:rsidRPr="00BE00C7">
              <w:rPr>
                <w:rFonts w:cs="Arial"/>
                <w:lang w:eastAsia="en-NZ"/>
              </w:rPr>
              <w:t>ngful representation through quarterly resident meetings and annual satisfaction surveys.</w:t>
            </w:r>
          </w:p>
          <w:p w14:paraId="5A87A0F4"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Sylvia Park has been a privately owned and operated facility for over 20 years. The senior management team (owner, general manager, and clinical manager) meets when r</w:t>
            </w:r>
            <w:r w:rsidRPr="00BE00C7">
              <w:rPr>
                <w:rFonts w:cs="Arial"/>
                <w:lang w:eastAsia="en-NZ"/>
              </w:rPr>
              <w:t xml:space="preserve">equired. The general manager has been in the role for 15 years and has a qualification in accounting and commerce, who is responsible for daily operations of the service, non-clinical services, human resource management, maintenance and health and safety. </w:t>
            </w:r>
            <w:r w:rsidRPr="00BE00C7">
              <w:rPr>
                <w:rFonts w:cs="Arial"/>
                <w:lang w:eastAsia="en-NZ"/>
              </w:rPr>
              <w:t xml:space="preserve">The director and the senior management team participate in the cultural training to ensure they are able to demonstrate expertise in Te Tiriti, health equity and cultural safety. </w:t>
            </w:r>
          </w:p>
          <w:p w14:paraId="2036902D" w14:textId="77777777" w:rsidR="00EB7645" w:rsidRPr="00BE00C7" w:rsidRDefault="00601934" w:rsidP="00BE00C7">
            <w:pPr>
              <w:pStyle w:val="OutcomeDescription"/>
              <w:spacing w:before="120" w:after="120"/>
              <w:rPr>
                <w:rFonts w:cs="Arial"/>
                <w:lang w:eastAsia="en-NZ"/>
              </w:rPr>
            </w:pPr>
            <w:r w:rsidRPr="00BE00C7">
              <w:rPr>
                <w:rFonts w:cs="Arial"/>
                <w:lang w:eastAsia="en-NZ"/>
              </w:rPr>
              <w:t>A full-time clinical manager (RN) has been in the role for four years and ha</w:t>
            </w:r>
            <w:r w:rsidRPr="00BE00C7">
              <w:rPr>
                <w:rFonts w:cs="Arial"/>
                <w:lang w:eastAsia="en-NZ"/>
              </w:rPr>
              <w:t xml:space="preserve">s continued to provide oversight of clinical care. The clinical manager has had over 20 years of experience in aged care services and has experience in rehabilitation services for older adults. </w:t>
            </w:r>
          </w:p>
          <w:p w14:paraId="6845D886" w14:textId="77777777" w:rsidR="00EB7645" w:rsidRPr="00BE00C7" w:rsidRDefault="00601934" w:rsidP="00BE00C7">
            <w:pPr>
              <w:pStyle w:val="OutcomeDescription"/>
              <w:spacing w:before="120" w:after="120"/>
              <w:rPr>
                <w:rFonts w:cs="Arial"/>
                <w:lang w:eastAsia="en-NZ"/>
              </w:rPr>
            </w:pPr>
            <w:r w:rsidRPr="00BE00C7">
              <w:rPr>
                <w:rFonts w:cs="Arial"/>
                <w:lang w:eastAsia="en-NZ"/>
              </w:rPr>
              <w:t>The owner and general manager have attended at least eight ho</w:t>
            </w:r>
            <w:r w:rsidRPr="00BE00C7">
              <w:rPr>
                <w:rFonts w:cs="Arial"/>
                <w:lang w:eastAsia="en-NZ"/>
              </w:rPr>
              <w:t>urs of education, including Te Whatu Ora Health New Zealand -Te Toka Tumai Auckland cluster meetings, cultural safety and awareness training, and aged care conferences.</w:t>
            </w:r>
          </w:p>
          <w:p w14:paraId="5A908623" w14:textId="77777777" w:rsidR="00EB7645" w:rsidRPr="00BE00C7" w:rsidRDefault="00601934" w:rsidP="00BE00C7">
            <w:pPr>
              <w:pStyle w:val="OutcomeDescription"/>
              <w:spacing w:before="120" w:after="120"/>
              <w:rPr>
                <w:rFonts w:cs="Arial"/>
                <w:lang w:eastAsia="en-NZ"/>
              </w:rPr>
            </w:pPr>
          </w:p>
        </w:tc>
      </w:tr>
      <w:tr w:rsidR="00D22441" w14:paraId="7FE48F6A" w14:textId="77777777">
        <w:tc>
          <w:tcPr>
            <w:tcW w:w="0" w:type="auto"/>
          </w:tcPr>
          <w:p w14:paraId="6B32CA28"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8259D8"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there are systems in place that</w:t>
            </w:r>
            <w:r w:rsidRPr="00BE00C7">
              <w:rPr>
                <w:rFonts w:cs="Arial"/>
                <w:lang w:eastAsia="en-NZ"/>
              </w:rPr>
              <w:t xml:space="preserve">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t>.</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w:t>
            </w:r>
            <w:r w:rsidRPr="00BE00C7">
              <w:rPr>
                <w:rFonts w:cs="Arial"/>
                <w:lang w:eastAsia="en-NZ"/>
              </w:rPr>
              <w:t>pport workers.</w:t>
            </w:r>
          </w:p>
          <w:p w14:paraId="21BD69F2" w14:textId="77777777" w:rsidR="00EB7645" w:rsidRPr="00BE00C7" w:rsidRDefault="00601934" w:rsidP="00BE00C7">
            <w:pPr>
              <w:pStyle w:val="OutcomeDescription"/>
              <w:spacing w:before="120" w:after="120"/>
              <w:rPr>
                <w:rFonts w:cs="Arial"/>
                <w:lang w:eastAsia="en-NZ"/>
              </w:rPr>
            </w:pPr>
          </w:p>
        </w:tc>
        <w:tc>
          <w:tcPr>
            <w:tcW w:w="0" w:type="auto"/>
          </w:tcPr>
          <w:p w14:paraId="7A961E69"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6C199681" w14:textId="77777777" w:rsidR="00EB7645" w:rsidRPr="00BE00C7" w:rsidRDefault="00601934" w:rsidP="00BE00C7">
            <w:pPr>
              <w:pStyle w:val="OutcomeDescription"/>
              <w:spacing w:before="120" w:after="120"/>
              <w:rPr>
                <w:rFonts w:cs="Arial"/>
                <w:lang w:eastAsia="en-NZ"/>
              </w:rPr>
            </w:pPr>
            <w:r w:rsidRPr="00BE00C7">
              <w:rPr>
                <w:rFonts w:cs="Arial"/>
                <w:lang w:eastAsia="en-NZ"/>
              </w:rPr>
              <w:t>Sylvia Park has a quality and risk management programme in place. The quality and risk management systems include performance monitoring through internal audits and through the collection of clinical indicator data. A summary is provided</w:t>
            </w:r>
            <w:r w:rsidRPr="00BE00C7">
              <w:rPr>
                <w:rFonts w:cs="Arial"/>
                <w:lang w:eastAsia="en-NZ"/>
              </w:rPr>
              <w:t xml:space="preserve"> against each clinical indicator data. Benchmarking occurs internally. </w:t>
            </w:r>
          </w:p>
          <w:p w14:paraId="2CAFD684" w14:textId="77777777" w:rsidR="00EB7645" w:rsidRPr="00BE00C7" w:rsidRDefault="00601934" w:rsidP="00BE00C7">
            <w:pPr>
              <w:pStyle w:val="OutcomeDescription"/>
              <w:spacing w:before="120" w:after="120"/>
              <w:rPr>
                <w:rFonts w:cs="Arial"/>
                <w:lang w:eastAsia="en-NZ"/>
              </w:rPr>
            </w:pPr>
            <w:r w:rsidRPr="00BE00C7">
              <w:rPr>
                <w:rFonts w:cs="Arial"/>
                <w:lang w:eastAsia="en-NZ"/>
              </w:rPr>
              <w:t>Monthly compulsory combined staff/quality meetings provide an avenue for discussions in relation to (but not limited to): quality data; health and safety; infection control/pandemic st</w:t>
            </w:r>
            <w:r w:rsidRPr="00BE00C7">
              <w:rPr>
                <w:rFonts w:cs="Arial"/>
                <w:lang w:eastAsia="en-NZ"/>
              </w:rPr>
              <w:t>rategies; complaints received; cultural compliance; staffing; and education. Internal audits, meetings, and collation of data were documented as taking place, with corrective actions documented where indicated to address service improvements, with evidence</w:t>
            </w:r>
            <w:r w:rsidRPr="00BE00C7">
              <w:rPr>
                <w:rFonts w:cs="Arial"/>
                <w:lang w:eastAsia="en-NZ"/>
              </w:rPr>
              <w:t xml:space="preserve"> of progress and sign off when achieved. Corrective actions are discussed at staff/quality meetings to ensure any outstanding matters are addressed, with sign-off when completed. Interviews with staff confirmed that there is a discussion about quality data</w:t>
            </w:r>
            <w:r w:rsidRPr="00BE00C7">
              <w:rPr>
                <w:rFonts w:cs="Arial"/>
                <w:lang w:eastAsia="en-NZ"/>
              </w:rPr>
              <w:t xml:space="preserve">, including accidents/incidents, infections, internal audit outcomes, and concerns/compliments at the meetings. The previous findings </w:t>
            </w:r>
            <w:r w:rsidRPr="00BE00C7">
              <w:rPr>
                <w:rFonts w:cs="Arial"/>
                <w:lang w:eastAsia="en-NZ"/>
              </w:rPr>
              <w:lastRenderedPageBreak/>
              <w:t xml:space="preserve">related to (NZS 8134:2008 criteria 1.2.3.6 and 1.2.3.8) have been addressed. All accident/incidents are reported, data is </w:t>
            </w:r>
            <w:r w:rsidRPr="00BE00C7">
              <w:rPr>
                <w:rFonts w:cs="Arial"/>
                <w:lang w:eastAsia="en-NZ"/>
              </w:rPr>
              <w:t xml:space="preserve">collated, analysed, and reported at facility meetings with quality data. </w:t>
            </w:r>
          </w:p>
          <w:p w14:paraId="70C53EF9"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Staff complete cultural competency training to ensure a high-quality service and culturally safe service is provided for Māori. </w:t>
            </w:r>
          </w:p>
          <w:p w14:paraId="5A0DB910"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 satisfaction surveys completed for 2022 show</w:t>
            </w:r>
            <w:r w:rsidRPr="00BE00C7">
              <w:rPr>
                <w:rFonts w:cs="Arial"/>
                <w:lang w:eastAsia="en-NZ"/>
              </w:rPr>
              <w:t xml:space="preserve"> high levels of satisfaction amongst residents. Corrective actions are implemented for areas of lower satisfaction, and results are discussed with residents, relatives, and staff through meetings. </w:t>
            </w:r>
          </w:p>
          <w:p w14:paraId="5B817626"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are procedures to guide staff in managing clinical a</w:t>
            </w:r>
            <w:r w:rsidRPr="00BE00C7">
              <w:rPr>
                <w:rFonts w:cs="Arial"/>
                <w:lang w:eastAsia="en-NZ"/>
              </w:rPr>
              <w:t>nd non-clinical emergencies. Policies and procedures and associated implementation systems provide a good level of assurance that the facility is meeting accepted good practice and adhering to relevant standards. The service has a comprehensive suite of po</w:t>
            </w:r>
            <w:r w:rsidRPr="00BE00C7">
              <w:rPr>
                <w:rFonts w:cs="Arial"/>
                <w:lang w:eastAsia="en-NZ"/>
              </w:rPr>
              <w:t>licies and procedures which guide staff in the provision of care and services. Review of policies and quality data provide a critical analysis of practice to improve health equity. New policies or changes to a policy are communicated and discussed to staff</w:t>
            </w:r>
            <w:r w:rsidRPr="00BE00C7">
              <w:rPr>
                <w:rFonts w:cs="Arial"/>
                <w:lang w:eastAsia="en-NZ"/>
              </w:rPr>
              <w:t xml:space="preserve">. </w:t>
            </w:r>
          </w:p>
          <w:p w14:paraId="109E79C2"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Health and safety is being discussed at the combined staff meetings that take place monthly. The health and safety audits are carried out at regular intervals. Hazards are identified and managed. A current hazard register is available. </w:t>
            </w:r>
          </w:p>
          <w:p w14:paraId="2AB1B4CF" w14:textId="77777777" w:rsidR="00EB7645" w:rsidRPr="00BE00C7" w:rsidRDefault="00601934" w:rsidP="00BE00C7">
            <w:pPr>
              <w:pStyle w:val="OutcomeDescription"/>
              <w:spacing w:before="120" w:after="120"/>
              <w:rPr>
                <w:rFonts w:cs="Arial"/>
                <w:lang w:eastAsia="en-NZ"/>
              </w:rPr>
            </w:pPr>
            <w:r w:rsidRPr="00BE00C7">
              <w:rPr>
                <w:rFonts w:cs="Arial"/>
                <w:lang w:eastAsia="en-NZ"/>
              </w:rPr>
              <w:t>Discussions with</w:t>
            </w:r>
            <w:r w:rsidRPr="00BE00C7">
              <w:rPr>
                <w:rFonts w:cs="Arial"/>
                <w:lang w:eastAsia="en-NZ"/>
              </w:rPr>
              <w:t xml:space="preserve"> the general manager and clinical manager evidenced awareness of their requirement to notify relevant authorities in relation to essential notifications. There have been no reported events that required notification to HealthCERT. One Covid-19 outbreak (Ma</w:t>
            </w:r>
            <w:r w:rsidRPr="00BE00C7">
              <w:rPr>
                <w:rFonts w:cs="Arial"/>
                <w:lang w:eastAsia="en-NZ"/>
              </w:rPr>
              <w:t xml:space="preserve">rch 2022) was appropriately notified to Public Health. </w:t>
            </w:r>
          </w:p>
          <w:p w14:paraId="7E723EEA" w14:textId="77777777" w:rsidR="00EB7645" w:rsidRPr="00BE00C7" w:rsidRDefault="00601934" w:rsidP="00BE00C7">
            <w:pPr>
              <w:pStyle w:val="OutcomeDescription"/>
              <w:spacing w:before="120" w:after="120"/>
              <w:rPr>
                <w:rFonts w:cs="Arial"/>
                <w:lang w:eastAsia="en-NZ"/>
              </w:rPr>
            </w:pPr>
          </w:p>
        </w:tc>
      </w:tr>
      <w:tr w:rsidR="00D22441" w14:paraId="729C563A" w14:textId="77777777">
        <w:tc>
          <w:tcPr>
            <w:tcW w:w="0" w:type="auto"/>
          </w:tcPr>
          <w:p w14:paraId="7E5ED1CF"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6A3FF97"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w:t>
            </w:r>
            <w:r w:rsidRPr="00BE00C7">
              <w:rPr>
                <w:rFonts w:cs="Arial"/>
                <w:lang w:eastAsia="en-NZ"/>
              </w:rPr>
              <w:t>ver effective person-centred and whānau-centred services.</w:t>
            </w:r>
          </w:p>
          <w:p w14:paraId="2C911468" w14:textId="77777777" w:rsidR="00EB7645" w:rsidRPr="00BE00C7" w:rsidRDefault="00601934" w:rsidP="00BE00C7">
            <w:pPr>
              <w:pStyle w:val="OutcomeDescription"/>
              <w:spacing w:before="120" w:after="120"/>
              <w:rPr>
                <w:rFonts w:cs="Arial"/>
                <w:lang w:eastAsia="en-NZ"/>
              </w:rPr>
            </w:pPr>
          </w:p>
        </w:tc>
        <w:tc>
          <w:tcPr>
            <w:tcW w:w="0" w:type="auto"/>
          </w:tcPr>
          <w:p w14:paraId="54C8975F"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63FD3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has a policy for determining staffing levels and skill mixes for safe service delivery; the general manager interviewed confirmed the staffing level has been stable, and there is cur</w:t>
            </w:r>
            <w:r w:rsidRPr="00BE00C7">
              <w:rPr>
                <w:rFonts w:cs="Arial"/>
                <w:lang w:eastAsia="en-NZ"/>
              </w:rPr>
              <w:t>rently no staff vacancies. Staff and residents are informed when there are changes to staffing levels, and care requirements are attended to in a timely manner, as evidenced in staff interviews.</w:t>
            </w:r>
          </w:p>
          <w:p w14:paraId="4CF506EF"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There are two RNs on the 12 hours shift in the morning and th</w:t>
            </w:r>
            <w:r w:rsidRPr="00BE00C7">
              <w:rPr>
                <w:rFonts w:cs="Arial"/>
                <w:lang w:eastAsia="en-NZ"/>
              </w:rPr>
              <w:t>e afternoon shift, as well as the clinical manager to support. One RN is responsible for the whole facility overnight. The clinical manager and general manager are on call after hours. All registered nurses and caregivers hold current first aid certificate</w:t>
            </w:r>
            <w:r w:rsidRPr="00BE00C7">
              <w:rPr>
                <w:rFonts w:cs="Arial"/>
                <w:lang w:eastAsia="en-NZ"/>
              </w:rPr>
              <w:t>s. There is at least one person with a valid current first aid certificate on each shift.</w:t>
            </w:r>
          </w:p>
          <w:p w14:paraId="6F17D943"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w:t>
            </w:r>
            <w:r w:rsidRPr="00BE00C7">
              <w:rPr>
                <w:rFonts w:cs="Arial"/>
                <w:lang w:eastAsia="en-NZ"/>
              </w:rPr>
              <w:t xml:space="preserve"> training. External training opportunities for care staff include training through Te Whatu Ora -Te Toka Tumai Auckland, and the local hospice. </w:t>
            </w:r>
          </w:p>
          <w:p w14:paraId="00F6C266"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w:t>
            </w:r>
            <w:r w:rsidRPr="00BE00C7">
              <w:rPr>
                <w:rFonts w:cs="Arial"/>
                <w:lang w:eastAsia="en-NZ"/>
              </w:rPr>
              <w:t xml:space="preserve">Māori health outcomes and disparities, and health equity. </w:t>
            </w:r>
          </w:p>
          <w:p w14:paraId="158C7BA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Forty-three caregivers are employed, and twenty-one caregivers have achieved a l</w:t>
            </w:r>
            <w:r w:rsidRPr="00BE00C7">
              <w:rPr>
                <w:rFonts w:cs="Arial"/>
                <w:lang w:eastAsia="en-NZ"/>
              </w:rPr>
              <w:t xml:space="preserve">evel three NZQA qualification or higher. </w:t>
            </w:r>
          </w:p>
          <w:p w14:paraId="496F8849" w14:textId="77777777" w:rsidR="00EB7645" w:rsidRPr="00BE00C7" w:rsidRDefault="00601934"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These include (but are not limited to): restraint minimisation; medicatio</w:t>
            </w:r>
            <w:r w:rsidRPr="00BE00C7">
              <w:rPr>
                <w:rFonts w:cs="Arial"/>
                <w:lang w:eastAsia="en-NZ"/>
              </w:rPr>
              <w:t xml:space="preserve">n administration; oxygen administration; and wound management. Additional RN specific competencies include syringe driver and interRAI assessment competency. Five of six RNs are interRAI trained. </w:t>
            </w:r>
          </w:p>
          <w:p w14:paraId="56CC31B8" w14:textId="77777777" w:rsidR="00EB7645" w:rsidRPr="00BE00C7" w:rsidRDefault="00601934" w:rsidP="00BE00C7">
            <w:pPr>
              <w:pStyle w:val="OutcomeDescription"/>
              <w:spacing w:before="120" w:after="120"/>
              <w:rPr>
                <w:rFonts w:cs="Arial"/>
                <w:lang w:eastAsia="en-NZ"/>
              </w:rPr>
            </w:pPr>
          </w:p>
        </w:tc>
      </w:tr>
      <w:tr w:rsidR="00D22441" w14:paraId="2B7E8491" w14:textId="77777777">
        <w:tc>
          <w:tcPr>
            <w:tcW w:w="0" w:type="auto"/>
          </w:tcPr>
          <w:p w14:paraId="72A4EEF8"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70A2B2"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 xml:space="preserve">workers who are skilled and qualified to provide clinically and culturally </w:t>
            </w:r>
            <w:r w:rsidRPr="00BE00C7">
              <w:rPr>
                <w:rFonts w:cs="Arial"/>
                <w:lang w:eastAsia="en-NZ"/>
              </w:rPr>
              <w:t>safe, respectful, quality care and services.</w:t>
            </w:r>
          </w:p>
          <w:p w14:paraId="481E5138" w14:textId="77777777" w:rsidR="00EB7645" w:rsidRPr="00BE00C7" w:rsidRDefault="00601934" w:rsidP="00BE00C7">
            <w:pPr>
              <w:pStyle w:val="OutcomeDescription"/>
              <w:spacing w:before="120" w:after="120"/>
              <w:rPr>
                <w:rFonts w:cs="Arial"/>
                <w:lang w:eastAsia="en-NZ"/>
              </w:rPr>
            </w:pPr>
          </w:p>
        </w:tc>
        <w:tc>
          <w:tcPr>
            <w:tcW w:w="0" w:type="auto"/>
          </w:tcPr>
          <w:p w14:paraId="4E1EA0EB"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102D78" w14:textId="77777777" w:rsidR="00EB7645" w:rsidRPr="00BE00C7" w:rsidRDefault="00601934" w:rsidP="00BE00C7">
            <w:pPr>
              <w:pStyle w:val="OutcomeDescription"/>
              <w:spacing w:before="120" w:after="120"/>
              <w:rPr>
                <w:rFonts w:cs="Arial"/>
                <w:lang w:eastAsia="en-NZ"/>
              </w:rPr>
            </w:pPr>
            <w:r w:rsidRPr="00BE00C7">
              <w:rPr>
                <w:rFonts w:cs="Arial"/>
                <w:lang w:eastAsia="en-NZ"/>
              </w:rPr>
              <w:t>Five staff files reviewed evidenced implementation of the recruitment process, employment contracts, police checking and completed orientation. There are job descriptions in place for all positions that incl</w:t>
            </w:r>
            <w:r w:rsidRPr="00BE00C7">
              <w:rPr>
                <w:rFonts w:cs="Arial"/>
                <w:lang w:eastAsia="en-NZ"/>
              </w:rPr>
              <w:t>udes outcomes, accountability, responsibilities, authority, and functions to be achieved in each position.</w:t>
            </w:r>
          </w:p>
          <w:p w14:paraId="6FACFCC1"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5A695FBD"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has a role-specific orientation programme in place tha</w:t>
            </w:r>
            <w:r w:rsidRPr="00BE00C7">
              <w:rPr>
                <w:rFonts w:cs="Arial"/>
                <w:lang w:eastAsia="en-NZ"/>
              </w:rPr>
              <w:t xml:space="preserve">t </w:t>
            </w:r>
            <w:r w:rsidRPr="00BE00C7">
              <w:rPr>
                <w:rFonts w:cs="Arial"/>
                <w:lang w:eastAsia="en-NZ"/>
              </w:rPr>
              <w:lastRenderedPageBreak/>
              <w:t>provides new staff with relevant information for safe work practice and includes buddying when first employed. Competencies are completed at orientation. The service demonstrates that the orientation programme supports RNs and caregivers to provide a cul</w:t>
            </w:r>
            <w:r w:rsidRPr="00BE00C7">
              <w:rPr>
                <w:rFonts w:cs="Arial"/>
                <w:lang w:eastAsia="en-NZ"/>
              </w:rPr>
              <w:t xml:space="preserve">turally safe environment to Māori. </w:t>
            </w:r>
          </w:p>
          <w:p w14:paraId="178AB798" w14:textId="77777777" w:rsidR="00EB7645" w:rsidRPr="00BE00C7" w:rsidRDefault="00601934"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3FB20534" w14:textId="77777777" w:rsidR="00EB7645" w:rsidRPr="00BE00C7" w:rsidRDefault="00601934" w:rsidP="00BE00C7">
            <w:pPr>
              <w:pStyle w:val="OutcomeDescription"/>
              <w:spacing w:before="120" w:after="120"/>
              <w:rPr>
                <w:rFonts w:cs="Arial"/>
                <w:lang w:eastAsia="en-NZ"/>
              </w:rPr>
            </w:pPr>
          </w:p>
        </w:tc>
      </w:tr>
      <w:tr w:rsidR="00D22441" w14:paraId="29546902" w14:textId="77777777">
        <w:tc>
          <w:tcPr>
            <w:tcW w:w="0" w:type="auto"/>
          </w:tcPr>
          <w:p w14:paraId="2FB07F00"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104F20D"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55C6A866" w14:textId="77777777" w:rsidR="00EB7645" w:rsidRPr="00BE00C7" w:rsidRDefault="00601934" w:rsidP="00BE00C7">
            <w:pPr>
              <w:pStyle w:val="OutcomeDescription"/>
              <w:spacing w:before="120" w:after="120"/>
              <w:rPr>
                <w:rFonts w:cs="Arial"/>
                <w:lang w:eastAsia="en-NZ"/>
              </w:rPr>
            </w:pPr>
          </w:p>
        </w:tc>
        <w:tc>
          <w:tcPr>
            <w:tcW w:w="0" w:type="auto"/>
          </w:tcPr>
          <w:p w14:paraId="41373C6D"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7F160699"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Sylvia Park admission policy for the management of inquiries and entry to service is in place. All enquiries and </w:t>
            </w:r>
            <w:r w:rsidRPr="00BE00C7">
              <w:rPr>
                <w:rFonts w:cs="Arial"/>
                <w:lang w:eastAsia="en-NZ"/>
              </w:rPr>
              <w:t xml:space="preserve">those declined entry are recorded on the electronic waiting list. </w:t>
            </w:r>
          </w:p>
          <w:p w14:paraId="0B081618"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were no residents or staff members that identified as Māori at the time of the audit. Ethnicity data is being collected, and the service can print a cultural list from their electroni</w:t>
            </w:r>
            <w:r w:rsidRPr="00BE00C7">
              <w:rPr>
                <w:rFonts w:cs="Arial"/>
                <w:lang w:eastAsia="en-NZ"/>
              </w:rPr>
              <w:t>c system. The facility was fully occupied and routine analysis of entry data evidence 99% of residents are Asian and one resident NZ European. The service is using the same method to evidence entry and decline rates for Māori residents. There were no enqui</w:t>
            </w:r>
            <w:r w:rsidRPr="00BE00C7">
              <w:rPr>
                <w:rFonts w:cs="Arial"/>
                <w:lang w:eastAsia="en-NZ"/>
              </w:rPr>
              <w:t xml:space="preserve">ries or decline of Māori residents in the last 12 months. </w:t>
            </w:r>
          </w:p>
          <w:p w14:paraId="50444998" w14:textId="77777777" w:rsidR="00EB7645" w:rsidRPr="00BE00C7" w:rsidRDefault="00601934" w:rsidP="00BE00C7">
            <w:pPr>
              <w:pStyle w:val="OutcomeDescription"/>
              <w:spacing w:before="120" w:after="120"/>
              <w:rPr>
                <w:rFonts w:cs="Arial"/>
                <w:lang w:eastAsia="en-NZ"/>
              </w:rPr>
            </w:pPr>
            <w:r w:rsidRPr="00BE00C7">
              <w:rPr>
                <w:rFonts w:cs="Arial"/>
                <w:lang w:eastAsia="en-NZ"/>
              </w:rPr>
              <w:t>A Māori health plan and Cultural Safety policy describe the service commitment to establish and develop Māori links. The service is working towards developing partnership with local Māori communiti</w:t>
            </w:r>
            <w:r w:rsidRPr="00BE00C7">
              <w:rPr>
                <w:rFonts w:cs="Arial"/>
                <w:lang w:eastAsia="en-NZ"/>
              </w:rPr>
              <w:t>es and organisations. The clinical manager stated that they will work with support services at the public hospital to access advice related to Māori health practitioners and traditional Māori healers, for residents and whānau who may benefit from these int</w:t>
            </w:r>
            <w:r w:rsidRPr="00BE00C7">
              <w:rPr>
                <w:rFonts w:cs="Arial"/>
                <w:lang w:eastAsia="en-NZ"/>
              </w:rPr>
              <w:t>erventions.</w:t>
            </w:r>
          </w:p>
          <w:p w14:paraId="66C832DE" w14:textId="77777777" w:rsidR="00EB7645" w:rsidRPr="00BE00C7" w:rsidRDefault="00601934" w:rsidP="00BE00C7">
            <w:pPr>
              <w:pStyle w:val="OutcomeDescription"/>
              <w:spacing w:before="120" w:after="120"/>
              <w:rPr>
                <w:rFonts w:cs="Arial"/>
                <w:lang w:eastAsia="en-NZ"/>
              </w:rPr>
            </w:pPr>
          </w:p>
        </w:tc>
      </w:tr>
      <w:tr w:rsidR="00D22441" w14:paraId="283B999D" w14:textId="77777777">
        <w:tc>
          <w:tcPr>
            <w:tcW w:w="0" w:type="auto"/>
          </w:tcPr>
          <w:p w14:paraId="264D3CF5"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3.2: My pathway to wellbeing</w:t>
            </w:r>
          </w:p>
          <w:p w14:paraId="7C284490"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2FDB460B" w14:textId="77777777" w:rsidR="00EB7645" w:rsidRPr="00BE00C7" w:rsidRDefault="00601934" w:rsidP="00BE00C7">
            <w:pPr>
              <w:pStyle w:val="OutcomeDescription"/>
              <w:spacing w:before="120" w:after="120"/>
              <w:rPr>
                <w:rFonts w:cs="Arial"/>
                <w:lang w:eastAsia="en-NZ"/>
              </w:rPr>
            </w:pPr>
          </w:p>
        </w:tc>
        <w:tc>
          <w:tcPr>
            <w:tcW w:w="0" w:type="auto"/>
          </w:tcPr>
          <w:p w14:paraId="0A1AE60C"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F809DD" w14:textId="77777777" w:rsidR="00EB7645" w:rsidRPr="00BE00C7" w:rsidRDefault="00601934"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w:t>
            </w:r>
            <w:r w:rsidRPr="00BE00C7">
              <w:rPr>
                <w:rFonts w:cs="Arial"/>
                <w:lang w:eastAsia="en-NZ"/>
              </w:rPr>
              <w:t>nd evaluation of care. Five resident files reviewed (three hospital level, including one young person with physical disability [YPD], and two rest home level of care). Initial care plans are developed with the residents/EPOA consent within the required tim</w:t>
            </w:r>
            <w:r w:rsidRPr="00BE00C7">
              <w:rPr>
                <w:rFonts w:cs="Arial"/>
                <w:lang w:eastAsia="en-NZ"/>
              </w:rPr>
              <w:t xml:space="preserve">eframe. Care plans are based on data collected during the initial </w:t>
            </w:r>
            <w:r w:rsidRPr="00BE00C7">
              <w:rPr>
                <w:rFonts w:cs="Arial"/>
                <w:lang w:eastAsia="en-NZ"/>
              </w:rPr>
              <w:lastRenderedPageBreak/>
              <w:t xml:space="preserve">nursing assessments, and information from pre-entry assessments completed by the NASC or other referral agencies. </w:t>
            </w:r>
          </w:p>
          <w:p w14:paraId="7A9F4344" w14:textId="77777777" w:rsidR="00EB7645" w:rsidRPr="00BE00C7" w:rsidRDefault="00601934" w:rsidP="00BE00C7">
            <w:pPr>
              <w:pStyle w:val="OutcomeDescription"/>
              <w:spacing w:before="120" w:after="120"/>
              <w:rPr>
                <w:rFonts w:cs="Arial"/>
                <w:lang w:eastAsia="en-NZ"/>
              </w:rPr>
            </w:pPr>
            <w:r w:rsidRPr="00BE00C7">
              <w:rPr>
                <w:rFonts w:cs="Arial"/>
                <w:lang w:eastAsia="en-NZ"/>
              </w:rPr>
              <w:t>The individualised electronic long-term care plans (LTCPs) are developed wi</w:t>
            </w:r>
            <w:r w:rsidRPr="00BE00C7">
              <w:rPr>
                <w:rFonts w:cs="Arial"/>
                <w:lang w:eastAsia="en-NZ"/>
              </w:rPr>
              <w:t>th information gathered during the initial assessments, interRAI assessment and completed within three weeks of the residents’ admission to the facility for all long-term residents. Review of residents’ records evidence that the residents under the YPD con</w:t>
            </w:r>
            <w:r w:rsidRPr="00BE00C7">
              <w:rPr>
                <w:rFonts w:cs="Arial"/>
                <w:lang w:eastAsia="en-NZ"/>
              </w:rPr>
              <w:t>tract participate in care planning. Their plan includes activities and interventions to ensure that their physical, mental health, cultural and wellbeing needs are met. There is a Māori health care plan available in the electronic system when required. Tik</w:t>
            </w:r>
            <w:r w:rsidRPr="00BE00C7">
              <w:rPr>
                <w:rFonts w:cs="Arial"/>
                <w:lang w:eastAsia="en-NZ"/>
              </w:rPr>
              <w:t>anga principles are included within the Māori health care plan. Any barriers that prevent tāngata whaikaha and whānau from independently accessing information or services are identified and strategies to manage these documented. The staff confirmed they un</w:t>
            </w:r>
            <w:r w:rsidRPr="00BE00C7">
              <w:rPr>
                <w:rFonts w:cs="Arial"/>
                <w:lang w:eastAsia="en-NZ"/>
              </w:rPr>
              <w:t xml:space="preserve">derstood the process to support residents and family/whānau. Registered nurses work alongside residents and family/whānau when developing care plans so residents can develop their own pae ora outcomes. Care plans reviewed include detailed interventions to </w:t>
            </w:r>
            <w:r w:rsidRPr="00BE00C7">
              <w:rPr>
                <w:rFonts w:cs="Arial"/>
                <w:lang w:eastAsia="en-NZ"/>
              </w:rPr>
              <w:t>meet all the care needs of the residents or is amended when there is a change in health condition. Short-term care plans (STCP) are developed for acute problems, for example, infections, wounds, and weight loss. Care plans are evaluated six-monthly and doc</w:t>
            </w:r>
            <w:r w:rsidRPr="00BE00C7">
              <w:rPr>
                <w:rFonts w:cs="Arial"/>
                <w:lang w:eastAsia="en-NZ"/>
              </w:rPr>
              <w:t xml:space="preserve">ument the progress towards the resident individual goals. </w:t>
            </w:r>
          </w:p>
          <w:p w14:paraId="4AE47BB1"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Residents had been reviewed by the GP within required timeframes and when their health status changes. The GP visits the facility weekly and as required. Documentation and records reviewed were cur</w:t>
            </w:r>
            <w:r w:rsidRPr="00BE00C7">
              <w:rPr>
                <w:rFonts w:cs="Arial"/>
                <w:lang w:eastAsia="en-NZ"/>
              </w:rPr>
              <w:t>rent. The GP interviewed stated that there is good communication with the service and that they are informed of concerns in a timely manner. The facility is provided access to an after-hours service by the GP. A physiotherapist visits the facility weekly f</w:t>
            </w:r>
            <w:r w:rsidRPr="00BE00C7">
              <w:rPr>
                <w:rFonts w:cs="Arial"/>
                <w:lang w:eastAsia="en-NZ"/>
              </w:rPr>
              <w:t>or an average of four hours. Other health professionals involved in resident’s care include dietitian, stoma nurse, occupational therapist for seating assessments, and a diabetic nurse.</w:t>
            </w:r>
          </w:p>
          <w:p w14:paraId="3A6A1609"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Residents interviewed reported their needs were being met. Family/whān</w:t>
            </w:r>
            <w:r w:rsidRPr="00BE00C7">
              <w:rPr>
                <w:rFonts w:cs="Arial"/>
                <w:lang w:eastAsia="en-NZ"/>
              </w:rPr>
              <w:t xml:space="preserve">au are invited to attend GP reviews, and if they are unable to attend, they are updated of any changes. The management </w:t>
            </w:r>
            <w:r w:rsidRPr="00BE00C7">
              <w:rPr>
                <w:rFonts w:cs="Arial"/>
                <w:lang w:eastAsia="en-NZ"/>
              </w:rPr>
              <w:lastRenderedPageBreak/>
              <w:t>and registered nurses reported they routinely invite family/whānau to the six-monthly review meetings along with the resident. Communicat</w:t>
            </w:r>
            <w:r w:rsidRPr="00BE00C7">
              <w:rPr>
                <w:rFonts w:cs="Arial"/>
                <w:lang w:eastAsia="en-NZ"/>
              </w:rPr>
              <w:t xml:space="preserve">ion with family/whānau was evidenced in the electronic system. When a resident's condition alters, the registered nurse initiates a review and if required requests a GP visit. Each incident involving a resident reflected a clinical assessment and a timely </w:t>
            </w:r>
            <w:r w:rsidRPr="00BE00C7">
              <w:rPr>
                <w:rFonts w:cs="Arial"/>
                <w:lang w:eastAsia="en-NZ"/>
              </w:rPr>
              <w:t>follow up by a registered nurse. Neurological observations were consistently recorded as per policy. Family/whānau are notified following incidents. Opportunities to minimise future risks are identified by the clinical nurse manager in consultation with RN</w:t>
            </w:r>
            <w:r w:rsidRPr="00BE00C7">
              <w:rPr>
                <w:rFonts w:cs="Arial"/>
                <w:lang w:eastAsia="en-NZ"/>
              </w:rPr>
              <w:t>s and caregivers.</w:t>
            </w:r>
          </w:p>
          <w:p w14:paraId="12DC1DDB" w14:textId="77777777" w:rsidR="00EB7645" w:rsidRPr="00BE00C7" w:rsidRDefault="00601934" w:rsidP="00BE00C7">
            <w:pPr>
              <w:pStyle w:val="OutcomeDescription"/>
              <w:spacing w:before="120" w:after="120"/>
              <w:rPr>
                <w:rFonts w:cs="Arial"/>
                <w:lang w:eastAsia="en-NZ"/>
              </w:rPr>
            </w:pPr>
            <w:r w:rsidRPr="00BE00C7">
              <w:rPr>
                <w:rFonts w:cs="Arial"/>
                <w:lang w:eastAsia="en-NZ"/>
              </w:rPr>
              <w:t>The resident satisfaction survey completed in 2022 shows overall satisfaction with care delivery.</w:t>
            </w:r>
          </w:p>
          <w:p w14:paraId="21721215"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were four residents with superficial wounds. There were no residents with pressure injuries on the day of the audit. Where wounds requ</w:t>
            </w:r>
            <w:r w:rsidRPr="00BE00C7">
              <w:rPr>
                <w:rFonts w:cs="Arial"/>
                <w:lang w:eastAsia="en-NZ"/>
              </w:rPr>
              <w:t xml:space="preserve">ired additional specialist input, this was initiated, and a wound nurse specialist was consulted. The electronic wound care plan documents assessments, wound management plan and evaluations are documented with supporting photographs and wound assessments. </w:t>
            </w:r>
            <w:r w:rsidRPr="00BE00C7">
              <w:rPr>
                <w:rFonts w:cs="Arial"/>
                <w:lang w:eastAsia="en-NZ"/>
              </w:rPr>
              <w:t xml:space="preserve">The review of the wound care plans evidenced that wound assessment was documented as stated in the care plan. Caregivers interviewed stated there are adequate clinical supplies and equipment provided, including continence, wound care supplies and pressure </w:t>
            </w:r>
            <w:r w:rsidRPr="00BE00C7">
              <w:rPr>
                <w:rFonts w:cs="Arial"/>
                <w:lang w:eastAsia="en-NZ"/>
              </w:rPr>
              <w:t>injury prevention resources. A continence specialist can be accessed as required.</w:t>
            </w:r>
          </w:p>
          <w:p w14:paraId="302C79F6"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Monitoring charts included (but not limited to) weights, neurological observations, vital signs, and fluid balance recordings and charts were implemented according to the care plan interventions. Repositioning charts were commenced in a timely manner. </w:t>
            </w:r>
          </w:p>
          <w:p w14:paraId="354F8D09" w14:textId="77777777" w:rsidR="00EB7645" w:rsidRPr="00BE00C7" w:rsidRDefault="00601934" w:rsidP="00BE00C7">
            <w:pPr>
              <w:pStyle w:val="OutcomeDescription"/>
              <w:spacing w:before="120" w:after="120"/>
              <w:rPr>
                <w:rFonts w:cs="Arial"/>
                <w:lang w:eastAsia="en-NZ"/>
              </w:rPr>
            </w:pPr>
            <w:r w:rsidRPr="00BE00C7">
              <w:rPr>
                <w:rFonts w:cs="Arial"/>
                <w:lang w:eastAsia="en-NZ"/>
              </w:rPr>
              <w:t>Car</w:t>
            </w:r>
            <w:r w:rsidRPr="00BE00C7">
              <w:rPr>
                <w:rFonts w:cs="Arial"/>
                <w:lang w:eastAsia="en-NZ"/>
              </w:rPr>
              <w:t xml:space="preserve">egivers interviewed advised that a verbal handover occurs (witnessed) at the beginning of each duty that maintains a continuity of service delivery. The handover observed provides the caregivers with adequate information of each resident, accompanied by a </w:t>
            </w:r>
            <w:r w:rsidRPr="00BE00C7">
              <w:rPr>
                <w:rFonts w:cs="Arial"/>
                <w:lang w:eastAsia="en-NZ"/>
              </w:rPr>
              <w:t>photograph of each resident. This is printed off the electronic system and provides the most recent overview and changes to each resident. Progress notes are maintained on the electronic management system and entered by the caregivers and RNs after each du</w:t>
            </w:r>
            <w:r w:rsidRPr="00BE00C7">
              <w:rPr>
                <w:rFonts w:cs="Arial"/>
                <w:lang w:eastAsia="en-NZ"/>
              </w:rPr>
              <w:t xml:space="preserve">ty. The RN further adds to the progress notes if there are any incidents or changes in </w:t>
            </w:r>
            <w:r w:rsidRPr="00BE00C7">
              <w:rPr>
                <w:rFonts w:cs="Arial"/>
                <w:lang w:eastAsia="en-NZ"/>
              </w:rPr>
              <w:lastRenderedPageBreak/>
              <w:t xml:space="preserve">health status. </w:t>
            </w:r>
          </w:p>
          <w:p w14:paraId="60FEC0E9" w14:textId="77777777" w:rsidR="00EB7645" w:rsidRPr="00BE00C7" w:rsidRDefault="00601934" w:rsidP="0012307D">
            <w:pPr>
              <w:pStyle w:val="OutcomeDescription"/>
              <w:spacing w:before="120" w:after="120"/>
              <w:rPr>
                <w:rFonts w:cs="Arial"/>
                <w:lang w:eastAsia="en-NZ"/>
              </w:rPr>
            </w:pPr>
          </w:p>
        </w:tc>
      </w:tr>
      <w:tr w:rsidR="00D22441" w14:paraId="5CB2D965" w14:textId="77777777">
        <w:tc>
          <w:tcPr>
            <w:tcW w:w="0" w:type="auto"/>
          </w:tcPr>
          <w:p w14:paraId="1180F641"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3.3: Individual</w:t>
            </w:r>
            <w:r w:rsidRPr="00BE00C7">
              <w:rPr>
                <w:rFonts w:cs="Arial"/>
                <w:lang w:eastAsia="en-NZ"/>
              </w:rPr>
              <w:t>ised activities</w:t>
            </w:r>
          </w:p>
          <w:p w14:paraId="1B73C367"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w:t>
            </w:r>
            <w:r w:rsidRPr="00BE00C7">
              <w:rPr>
                <w:rFonts w:cs="Arial"/>
                <w:lang w:eastAsia="en-NZ"/>
              </w:rPr>
              <w:t>s to maintain and develop their interests and participate in meaningful community and social activities, planned and unplanned, which are suitable for their age and stage and are satisfying to them.</w:t>
            </w:r>
          </w:p>
          <w:p w14:paraId="431C0B34" w14:textId="77777777" w:rsidR="00EB7645" w:rsidRPr="00BE00C7" w:rsidRDefault="00601934" w:rsidP="00BE00C7">
            <w:pPr>
              <w:pStyle w:val="OutcomeDescription"/>
              <w:spacing w:before="120" w:after="120"/>
              <w:rPr>
                <w:rFonts w:cs="Arial"/>
                <w:lang w:eastAsia="en-NZ"/>
              </w:rPr>
            </w:pPr>
          </w:p>
        </w:tc>
        <w:tc>
          <w:tcPr>
            <w:tcW w:w="0" w:type="auto"/>
          </w:tcPr>
          <w:p w14:paraId="25E699FE"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1AAE5F6C"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activities programme is facilitated daily by </w:t>
            </w:r>
            <w:r w:rsidRPr="00BE00C7">
              <w:rPr>
                <w:rFonts w:cs="Arial"/>
                <w:lang w:eastAsia="en-NZ"/>
              </w:rPr>
              <w:t xml:space="preserve">three activity coordinators. The activity coordinator interviewed reported that the service supports community initiatives that meets the needs of their Asian residents, but is flexible to include activities to meet aspirations of Māori and family/whānau. </w:t>
            </w:r>
            <w:r w:rsidRPr="00BE00C7">
              <w:rPr>
                <w:rFonts w:cs="Arial"/>
                <w:lang w:eastAsia="en-NZ"/>
              </w:rPr>
              <w:t>The policy related to social wellbeing (sighted) provides guidance on opportunities for Māori residents and family/whānau to participate in te ao Māori and include use of te reo through words and phrases. Van trips are conducted once a week.</w:t>
            </w:r>
          </w:p>
          <w:p w14:paraId="2E8F63EA"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Residents and family/whānau interviewed felt supported in accessing community activities such as celebrating national events. The planned activities and community connections are suitable for the residents. There is access to church services. Family and re</w:t>
            </w:r>
            <w:r w:rsidRPr="00BE00C7">
              <w:rPr>
                <w:rFonts w:cs="Arial"/>
                <w:lang w:eastAsia="en-NZ"/>
              </w:rPr>
              <w:t>sidents reported overall satisfaction with the level and variety of activities provided.</w:t>
            </w:r>
          </w:p>
          <w:p w14:paraId="4DF8CBE4" w14:textId="77777777" w:rsidR="00EB7645" w:rsidRPr="00BE00C7" w:rsidRDefault="00601934" w:rsidP="00BE00C7">
            <w:pPr>
              <w:pStyle w:val="OutcomeDescription"/>
              <w:spacing w:before="120" w:after="120"/>
              <w:rPr>
                <w:rFonts w:cs="Arial"/>
                <w:lang w:eastAsia="en-NZ"/>
              </w:rPr>
            </w:pPr>
          </w:p>
        </w:tc>
      </w:tr>
      <w:tr w:rsidR="00D22441" w14:paraId="68721C11" w14:textId="77777777">
        <w:tc>
          <w:tcPr>
            <w:tcW w:w="0" w:type="auto"/>
          </w:tcPr>
          <w:p w14:paraId="544AE34A"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3.4: My medication</w:t>
            </w:r>
          </w:p>
          <w:p w14:paraId="57FE616D"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w:t>
            </w:r>
            <w:r w:rsidRPr="00BE00C7">
              <w:rPr>
                <w:rFonts w:cs="Arial"/>
                <w:lang w:eastAsia="en-NZ"/>
              </w:rPr>
              <w:t>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w:t>
            </w:r>
            <w:r w:rsidRPr="00BE00C7">
              <w:rPr>
                <w:rFonts w:cs="Arial"/>
                <w:lang w:eastAsia="en-NZ"/>
              </w:rPr>
              <w:t>nes.</w:t>
            </w:r>
          </w:p>
          <w:p w14:paraId="54EC80BE" w14:textId="77777777" w:rsidR="00EB7645" w:rsidRPr="00BE00C7" w:rsidRDefault="00601934" w:rsidP="00BE00C7">
            <w:pPr>
              <w:pStyle w:val="OutcomeDescription"/>
              <w:spacing w:before="120" w:after="120"/>
              <w:rPr>
                <w:rFonts w:cs="Arial"/>
                <w:lang w:eastAsia="en-NZ"/>
              </w:rPr>
            </w:pPr>
          </w:p>
        </w:tc>
        <w:tc>
          <w:tcPr>
            <w:tcW w:w="0" w:type="auto"/>
          </w:tcPr>
          <w:p w14:paraId="1013D351"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639E792E" w14:textId="77777777" w:rsidR="00EB7645" w:rsidRPr="00BE00C7" w:rsidRDefault="00601934" w:rsidP="00BE00C7">
            <w:pPr>
              <w:pStyle w:val="OutcomeDescription"/>
              <w:spacing w:before="120" w:after="120"/>
              <w:rPr>
                <w:rFonts w:cs="Arial"/>
                <w:lang w:eastAsia="en-NZ"/>
              </w:rPr>
            </w:pPr>
            <w:r w:rsidRPr="00BE00C7">
              <w:rPr>
                <w:rFonts w:cs="Arial"/>
                <w:lang w:eastAsia="en-NZ"/>
              </w:rPr>
              <w:t>A suite of policies are available for the safe management and storage of medication. A safe system for medicine management using an electronic system was observed on the day of audit. Registered nurses and medication competent caregivers are respo</w:t>
            </w:r>
            <w:r w:rsidRPr="00BE00C7">
              <w:rPr>
                <w:rFonts w:cs="Arial"/>
                <w:lang w:eastAsia="en-NZ"/>
              </w:rPr>
              <w:t>nsible for medication administration. One registered nurse was observed administrating medications correctly on the day of audit.</w:t>
            </w:r>
          </w:p>
          <w:p w14:paraId="519BC0BD" w14:textId="77777777" w:rsidR="00EB7645" w:rsidRPr="00BE00C7" w:rsidRDefault="00601934" w:rsidP="00BE00C7">
            <w:pPr>
              <w:pStyle w:val="OutcomeDescription"/>
              <w:spacing w:before="120" w:after="120"/>
              <w:rPr>
                <w:rFonts w:cs="Arial"/>
                <w:lang w:eastAsia="en-NZ"/>
              </w:rPr>
            </w:pPr>
            <w:r w:rsidRPr="00BE00C7">
              <w:rPr>
                <w:rFonts w:cs="Arial"/>
                <w:lang w:eastAsia="en-NZ"/>
              </w:rPr>
              <w:t>Ten medication charts were reviewed and met prescribing requirements. Medication charts had photo identification and allergy s</w:t>
            </w:r>
            <w:r w:rsidRPr="00BE00C7">
              <w:rPr>
                <w:rFonts w:cs="Arial"/>
                <w:lang w:eastAsia="en-NZ"/>
              </w:rPr>
              <w:t>tatus notified. The GP had reviewed the medication charts three-monthly for those residents that had been at the facility for longer than three months. ‘As required’ medications had prescribed indications for use and were administered appropriately, with o</w:t>
            </w:r>
            <w:r w:rsidRPr="00BE00C7">
              <w:rPr>
                <w:rFonts w:cs="Arial"/>
                <w:lang w:eastAsia="en-NZ"/>
              </w:rPr>
              <w:t>utcomes documented in progress notes.</w:t>
            </w:r>
          </w:p>
          <w:p w14:paraId="5F3DE322"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Residents and family/whānau interviewed stated they are updated around medication changes, including the reason for changing medications and side effects. There were no residents self-medicating on the days of audit. T</w:t>
            </w:r>
            <w:r w:rsidRPr="00BE00C7">
              <w:rPr>
                <w:rFonts w:cs="Arial"/>
                <w:lang w:eastAsia="en-NZ"/>
              </w:rPr>
              <w:t xml:space="preserve">here are policies and procedures in place </w:t>
            </w:r>
            <w:r w:rsidRPr="00BE00C7">
              <w:rPr>
                <w:rFonts w:cs="Arial"/>
                <w:lang w:eastAsia="en-NZ"/>
              </w:rPr>
              <w:lastRenderedPageBreak/>
              <w:t xml:space="preserve">should any resident wish to administer their medications. </w:t>
            </w:r>
          </w:p>
          <w:p w14:paraId="643F6C56"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w:t>
            </w:r>
            <w:r w:rsidRPr="00BE00C7">
              <w:rPr>
                <w:rFonts w:cs="Arial"/>
                <w:lang w:eastAsia="en-NZ"/>
              </w:rPr>
              <w:t>use by dates. A system is in place for returning expired or unwanted medication to the contracted pharmacy. Standing orders are not in use. All over the counter vitamins, supplements or alternative therapies residents choose to use, are reviewed, and presc</w:t>
            </w:r>
            <w:r w:rsidRPr="00BE00C7">
              <w:rPr>
                <w:rFonts w:cs="Arial"/>
                <w:lang w:eastAsia="en-NZ"/>
              </w:rPr>
              <w:t xml:space="preserve">ribed by the GP. </w:t>
            </w:r>
          </w:p>
          <w:p w14:paraId="702C090A"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w:t>
            </w:r>
          </w:p>
          <w:p w14:paraId="6463B0C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registered nurses and management described how t</w:t>
            </w:r>
            <w:r w:rsidRPr="00BE00C7">
              <w:rPr>
                <w:rFonts w:cs="Arial"/>
                <w:lang w:eastAsia="en-NZ"/>
              </w:rPr>
              <w:t xml:space="preserve">hey have access to advice services at the public hospital for Māori residents, to ensure the appropriate support is in place, advice is timely, and treatment is prioritised to achieve better health outcomes. </w:t>
            </w:r>
          </w:p>
          <w:p w14:paraId="5F80BA26" w14:textId="77777777" w:rsidR="00EB7645" w:rsidRPr="00BE00C7" w:rsidRDefault="00601934" w:rsidP="00BE00C7">
            <w:pPr>
              <w:pStyle w:val="OutcomeDescription"/>
              <w:spacing w:before="120" w:after="120"/>
              <w:rPr>
                <w:rFonts w:cs="Arial"/>
                <w:lang w:eastAsia="en-NZ"/>
              </w:rPr>
            </w:pPr>
          </w:p>
        </w:tc>
      </w:tr>
      <w:tr w:rsidR="00D22441" w14:paraId="372F2796" w14:textId="77777777">
        <w:tc>
          <w:tcPr>
            <w:tcW w:w="0" w:type="auto"/>
          </w:tcPr>
          <w:p w14:paraId="7CABB753"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3.5: Nutrition to support wellbein</w:t>
            </w:r>
            <w:r w:rsidRPr="00BE00C7">
              <w:rPr>
                <w:rFonts w:cs="Arial"/>
                <w:lang w:eastAsia="en-NZ"/>
              </w:rPr>
              <w:t>g</w:t>
            </w:r>
          </w:p>
          <w:p w14:paraId="62A4F4B8"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w:t>
            </w:r>
            <w:r w:rsidRPr="00BE00C7">
              <w:rPr>
                <w:rFonts w:cs="Arial"/>
                <w:lang w:eastAsia="en-NZ"/>
              </w:rPr>
              <w:t>re people’s nutrition and hydration needs are met to promote and maintain their health and wellbeing.</w:t>
            </w:r>
          </w:p>
          <w:p w14:paraId="6D4D2390" w14:textId="77777777" w:rsidR="00EB7645" w:rsidRPr="00BE00C7" w:rsidRDefault="00601934" w:rsidP="00BE00C7">
            <w:pPr>
              <w:pStyle w:val="OutcomeDescription"/>
              <w:spacing w:before="120" w:after="120"/>
              <w:rPr>
                <w:rFonts w:cs="Arial"/>
                <w:lang w:eastAsia="en-NZ"/>
              </w:rPr>
            </w:pPr>
          </w:p>
        </w:tc>
        <w:tc>
          <w:tcPr>
            <w:tcW w:w="0" w:type="auto"/>
          </w:tcPr>
          <w:p w14:paraId="435A3AA8" w14:textId="77777777" w:rsidR="00EB7645" w:rsidRPr="00BE00C7" w:rsidRDefault="00601934" w:rsidP="00BE00C7">
            <w:pPr>
              <w:pStyle w:val="OutcomeDescription"/>
              <w:spacing w:before="120" w:after="120"/>
              <w:rPr>
                <w:rFonts w:cs="Arial"/>
                <w:lang w:eastAsia="en-NZ"/>
              </w:rPr>
            </w:pPr>
            <w:r w:rsidRPr="00BE00C7">
              <w:rPr>
                <w:rFonts w:cs="Arial"/>
                <w:lang w:eastAsia="en-NZ"/>
              </w:rPr>
              <w:t>PA Moderate</w:t>
            </w:r>
          </w:p>
        </w:tc>
        <w:tc>
          <w:tcPr>
            <w:tcW w:w="0" w:type="auto"/>
          </w:tcPr>
          <w:p w14:paraId="778915DF" w14:textId="77777777" w:rsidR="00EB7645" w:rsidRPr="00BE00C7" w:rsidRDefault="00601934" w:rsidP="00BE00C7">
            <w:pPr>
              <w:pStyle w:val="OutcomeDescription"/>
              <w:spacing w:before="120" w:after="120"/>
              <w:rPr>
                <w:rFonts w:cs="Arial"/>
                <w:lang w:eastAsia="en-NZ"/>
              </w:rPr>
            </w:pPr>
            <w:r w:rsidRPr="00BE00C7">
              <w:rPr>
                <w:rFonts w:cs="Arial"/>
                <w:lang w:eastAsia="en-NZ"/>
              </w:rPr>
              <w:t>The Māori health plan and cultural safety policy in place included cultural values, beliefs, and protocols around food. The cook stated that menu options are culturally specific to the current cohort of residents’ cultural needs; however, if requested, foo</w:t>
            </w:r>
            <w:r w:rsidRPr="00BE00C7">
              <w:rPr>
                <w:rFonts w:cs="Arial"/>
                <w:lang w:eastAsia="en-NZ"/>
              </w:rPr>
              <w:t>d specific to other cultures (including Māori) can be catered for. The cook consults with the residents to gain feedback on the food services and adjust the menu if there are any special requests. The residents have a nutritional profile developed on admis</w:t>
            </w:r>
            <w:r w:rsidRPr="00BE00C7">
              <w:rPr>
                <w:rFonts w:cs="Arial"/>
                <w:lang w:eastAsia="en-NZ"/>
              </w:rPr>
              <w:t xml:space="preserve">sion, which identifies dietary requirements, likes, and dislikes. The cook advised cultural days are celebrated to include a choice of foods. </w:t>
            </w:r>
          </w:p>
          <w:p w14:paraId="6118F9DB"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 food control plan in place expiring in December 2023. There are cleaning schedules in place and food t</w:t>
            </w:r>
            <w:r w:rsidRPr="00BE00C7">
              <w:rPr>
                <w:rFonts w:cs="Arial"/>
                <w:lang w:eastAsia="en-NZ"/>
              </w:rPr>
              <w:t>emperatures are recorded as required. Vermin is not well controlled (link 5.5.3). All fridge and freezer temperatures are recorded daily. Families are welcome to bring culturally specific food for their relative; however, numerous containers of foods in va</w:t>
            </w:r>
            <w:r w:rsidRPr="00BE00C7">
              <w:rPr>
                <w:rFonts w:cs="Arial"/>
                <w:lang w:eastAsia="en-NZ"/>
              </w:rPr>
              <w:t xml:space="preserve">rious fridges are not dated and labelled. The previous shortfall related to the temperature recording are met; however, the partial attainment (NZS 8134:2008 criteria 1.3.13.5) remains. The interviewed residents and family/whānau </w:t>
            </w:r>
            <w:r w:rsidRPr="00BE00C7">
              <w:rPr>
                <w:rFonts w:cs="Arial"/>
                <w:lang w:eastAsia="en-NZ"/>
              </w:rPr>
              <w:lastRenderedPageBreak/>
              <w:t>expressed satisfaction wit</w:t>
            </w:r>
            <w:r w:rsidRPr="00BE00C7">
              <w:rPr>
                <w:rFonts w:cs="Arial"/>
                <w:lang w:eastAsia="en-NZ"/>
              </w:rPr>
              <w:t>h the food portions and options.</w:t>
            </w:r>
          </w:p>
          <w:p w14:paraId="16362B7D" w14:textId="77777777" w:rsidR="00EB7645" w:rsidRPr="00BE00C7" w:rsidRDefault="00601934" w:rsidP="00BE00C7">
            <w:pPr>
              <w:pStyle w:val="OutcomeDescription"/>
              <w:spacing w:before="120" w:after="120"/>
              <w:rPr>
                <w:rFonts w:cs="Arial"/>
                <w:lang w:eastAsia="en-NZ"/>
              </w:rPr>
            </w:pPr>
          </w:p>
        </w:tc>
      </w:tr>
      <w:tr w:rsidR="00D22441" w14:paraId="2EEA97FE" w14:textId="77777777">
        <w:tc>
          <w:tcPr>
            <w:tcW w:w="0" w:type="auto"/>
          </w:tcPr>
          <w:p w14:paraId="270E82C8"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2BBEB99"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w:t>
            </w:r>
            <w:r w:rsidRPr="00BE00C7">
              <w:rPr>
                <w:rFonts w:cs="Arial"/>
                <w:lang w:eastAsia="en-NZ"/>
              </w:rPr>
              <w:t>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w:t>
            </w:r>
            <w:r w:rsidRPr="00BE00C7">
              <w:rPr>
                <w:rFonts w:cs="Arial"/>
                <w:lang w:eastAsia="en-NZ"/>
              </w:rPr>
              <w:t>ing our services. We work alongside each person and whānau to provide and coordinate a supported transition of care or support.</w:t>
            </w:r>
          </w:p>
          <w:p w14:paraId="2E4A4E96" w14:textId="77777777" w:rsidR="00EB7645" w:rsidRPr="00BE00C7" w:rsidRDefault="00601934" w:rsidP="00BE00C7">
            <w:pPr>
              <w:pStyle w:val="OutcomeDescription"/>
              <w:spacing w:before="120" w:after="120"/>
              <w:rPr>
                <w:rFonts w:cs="Arial"/>
                <w:lang w:eastAsia="en-NZ"/>
              </w:rPr>
            </w:pPr>
          </w:p>
        </w:tc>
        <w:tc>
          <w:tcPr>
            <w:tcW w:w="0" w:type="auto"/>
          </w:tcPr>
          <w:p w14:paraId="73B589A9"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166F08F1" w14:textId="77777777" w:rsidR="00EB7645" w:rsidRPr="00BE00C7" w:rsidRDefault="00601934" w:rsidP="00BE00C7">
            <w:pPr>
              <w:pStyle w:val="OutcomeDescription"/>
              <w:spacing w:before="120" w:after="120"/>
              <w:rPr>
                <w:rFonts w:cs="Arial"/>
                <w:lang w:eastAsia="en-NZ"/>
              </w:rPr>
            </w:pPr>
            <w:r w:rsidRPr="00BE00C7">
              <w:rPr>
                <w:rFonts w:cs="Arial"/>
                <w:lang w:eastAsia="en-NZ"/>
              </w:rPr>
              <w:t>A standard transfer notification form from Te Whatu Ora- Te Toka Tumai Auckland is utilised when residents are required to b</w:t>
            </w:r>
            <w:r w:rsidRPr="00BE00C7">
              <w:rPr>
                <w:rFonts w:cs="Arial"/>
                <w:lang w:eastAsia="en-NZ"/>
              </w:rPr>
              <w:t>e transferred to the public hospital or another service. Residents and their family interviewed reported they were involved in all exit or discharges to and from the service and there was sufficient evidence in the residents’ records to confirm this. Recor</w:t>
            </w:r>
            <w:r w:rsidRPr="00BE00C7">
              <w:rPr>
                <w:rFonts w:cs="Arial"/>
                <w:lang w:eastAsia="en-NZ"/>
              </w:rPr>
              <w:t>ds sampled evidenced that the transfer and discharge planning included risk mitigation and current residents’ needs. The discharge plan sampled confirmed that, where required, a referral to other allied health providers to ensure the safety of the resident</w:t>
            </w:r>
            <w:r w:rsidRPr="00BE00C7">
              <w:rPr>
                <w:rFonts w:cs="Arial"/>
                <w:lang w:eastAsia="en-NZ"/>
              </w:rPr>
              <w:t xml:space="preserve"> was completed.</w:t>
            </w:r>
          </w:p>
          <w:p w14:paraId="3CB6B26F" w14:textId="77777777" w:rsidR="00EB7645" w:rsidRPr="00BE00C7" w:rsidRDefault="00601934" w:rsidP="00BE00C7">
            <w:pPr>
              <w:pStyle w:val="OutcomeDescription"/>
              <w:spacing w:before="120" w:after="120"/>
              <w:rPr>
                <w:rFonts w:cs="Arial"/>
                <w:lang w:eastAsia="en-NZ"/>
              </w:rPr>
            </w:pPr>
            <w:r w:rsidRPr="00BE00C7">
              <w:rPr>
                <w:rFonts w:cs="Arial"/>
                <w:lang w:eastAsia="en-NZ"/>
              </w:rPr>
              <w:t>Interviews with the clinical manager and registered nurses and review of residents’ files confirmed there is open communication between services, the resident, and the family/whānau. Relevant information is documented and communicated to he</w:t>
            </w:r>
            <w:r w:rsidRPr="00BE00C7">
              <w:rPr>
                <w:rFonts w:cs="Arial"/>
                <w:lang w:eastAsia="en-NZ"/>
              </w:rPr>
              <w:t>alth providers.</w:t>
            </w:r>
          </w:p>
          <w:p w14:paraId="47E81E98" w14:textId="77777777" w:rsidR="00EB7645" w:rsidRPr="00BE00C7" w:rsidRDefault="00601934" w:rsidP="00BE00C7">
            <w:pPr>
              <w:pStyle w:val="OutcomeDescription"/>
              <w:spacing w:before="120" w:after="120"/>
              <w:rPr>
                <w:rFonts w:cs="Arial"/>
                <w:lang w:eastAsia="en-NZ"/>
              </w:rPr>
            </w:pPr>
          </w:p>
        </w:tc>
      </w:tr>
      <w:tr w:rsidR="00D22441" w14:paraId="4C61CF4B" w14:textId="77777777">
        <w:tc>
          <w:tcPr>
            <w:tcW w:w="0" w:type="auto"/>
          </w:tcPr>
          <w:p w14:paraId="78D5BEE4"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4.1: The facility</w:t>
            </w:r>
          </w:p>
          <w:p w14:paraId="3B0925F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w:t>
            </w:r>
            <w:r w:rsidRPr="00BE00C7">
              <w:rPr>
                <w:rFonts w:cs="Arial"/>
                <w:lang w:eastAsia="en-NZ"/>
              </w:rPr>
              <w:t>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w:t>
            </w:r>
            <w:r w:rsidRPr="00BE00C7">
              <w:rPr>
                <w:rFonts w:cs="Arial"/>
                <w:lang w:eastAsia="en-NZ"/>
              </w:rPr>
              <w:t xml:space="preserve"> freely throughout. The physical environment optimises people’s sense of belonging, independence, interaction, and function.</w:t>
            </w:r>
          </w:p>
          <w:p w14:paraId="690164CB" w14:textId="77777777" w:rsidR="00EB7645" w:rsidRPr="00BE00C7" w:rsidRDefault="00601934" w:rsidP="00BE00C7">
            <w:pPr>
              <w:pStyle w:val="OutcomeDescription"/>
              <w:spacing w:before="120" w:after="120"/>
              <w:rPr>
                <w:rFonts w:cs="Arial"/>
                <w:lang w:eastAsia="en-NZ"/>
              </w:rPr>
            </w:pPr>
          </w:p>
        </w:tc>
        <w:tc>
          <w:tcPr>
            <w:tcW w:w="0" w:type="auto"/>
          </w:tcPr>
          <w:p w14:paraId="75849C34"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7B697CA2"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 planned and reactive maintenance programme in place, and all equipment is maintained, serviced and safe. The buildin</w:t>
            </w:r>
            <w:r w:rsidRPr="00BE00C7">
              <w:rPr>
                <w:rFonts w:cs="Arial"/>
                <w:lang w:eastAsia="en-NZ"/>
              </w:rPr>
              <w:t>g has a current warrant of fitness which expires on 9 July 2023. The manager is responsible to oversee the maintenance of the building and uses external contractors for repairs, maintenance, and gardening services. There are essential contractors who can b</w:t>
            </w:r>
            <w:r w:rsidRPr="00BE00C7">
              <w:rPr>
                <w:rFonts w:cs="Arial"/>
                <w:lang w:eastAsia="en-NZ"/>
              </w:rPr>
              <w:t xml:space="preserve">e contacted 24 hours a day. Repairs and maintenance requests are generated through a maintenance log and checked off once competed by the manager. </w:t>
            </w:r>
          </w:p>
          <w:p w14:paraId="18DF5BE6"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 preventative maintenance schedule in place; however, not to a detail recorded to ensure the build</w:t>
            </w:r>
            <w:r w:rsidRPr="00BE00C7">
              <w:rPr>
                <w:rFonts w:cs="Arial"/>
                <w:lang w:eastAsia="en-NZ"/>
              </w:rPr>
              <w:t xml:space="preserve">ing and plant is safe. A visual inspection of the facility provided evidence that the building, and equipment of the facility are not well maintained. </w:t>
            </w:r>
          </w:p>
          <w:p w14:paraId="4BD54292"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planned maintenance schedule includes equipment checks, calibrations of weigh scales and clinical eq</w:t>
            </w:r>
            <w:r w:rsidRPr="00BE00C7">
              <w:rPr>
                <w:rFonts w:cs="Arial"/>
                <w:lang w:eastAsia="en-NZ"/>
              </w:rPr>
              <w:t xml:space="preserve">uipment and testing, which are all current. Weekly hot water tests are completed for resident areas and are below 45 degrees Celsius. Air temperatures are not monitored. Electrical testing of equipment has fallen behind in </w:t>
            </w:r>
            <w:r w:rsidRPr="00BE00C7">
              <w:rPr>
                <w:rFonts w:cs="Arial"/>
                <w:lang w:eastAsia="en-NZ"/>
              </w:rPr>
              <w:lastRenderedPageBreak/>
              <w:t>schedule.</w:t>
            </w:r>
          </w:p>
          <w:p w14:paraId="4F67C7D6"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manager and </w:t>
            </w:r>
            <w:r w:rsidRPr="00BE00C7">
              <w:rPr>
                <w:rFonts w:cs="Arial"/>
                <w:lang w:eastAsia="en-NZ"/>
              </w:rPr>
              <w:t>owner advise there have been no further improvements made since the last audit and would include consultation with local Māori iwi to ensure they reflect aspirations and identity of Māori if renovations are planned.</w:t>
            </w:r>
          </w:p>
          <w:p w14:paraId="5B6A2CB0"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has requested room 31 be ver</w:t>
            </w:r>
            <w:r w:rsidRPr="00BE00C7">
              <w:rPr>
                <w:rFonts w:cs="Arial"/>
                <w:lang w:eastAsia="en-NZ"/>
              </w:rPr>
              <w:t xml:space="preserve">ified as a double-room. The service applied for a reconfiguration on the day of audit. A visual inspection of room 31 evidenced the room to be spacious to allow for two residents and staff to safely move around the beds. There is adequate space within the </w:t>
            </w:r>
            <w:r w:rsidRPr="00BE00C7">
              <w:rPr>
                <w:rFonts w:cs="Arial"/>
                <w:lang w:eastAsia="en-NZ"/>
              </w:rPr>
              <w:t>room to provide for mobility equipment. There is a light above each bed with a staff call assist button and a resident`s call bell. The call bell point has a double adapter with a call bell cord and for a sensor mat if required. The flooring is vinyl and i</w:t>
            </w:r>
            <w:r w:rsidRPr="00BE00C7">
              <w:rPr>
                <w:rFonts w:cs="Arial"/>
                <w:lang w:eastAsia="en-NZ"/>
              </w:rPr>
              <w:t>s adequate. There is plenty of light, ventilation, and heating is centralised. There are privacy screens to ensure the privacy of the residents when personal cares are provided. There is an ensuite off the room and there is ample space in the toilet and sh</w:t>
            </w:r>
            <w:r w:rsidRPr="00BE00C7">
              <w:rPr>
                <w:rFonts w:cs="Arial"/>
                <w:lang w:eastAsia="en-NZ"/>
              </w:rPr>
              <w:t>ower areas to accommodate shower chairs and a hoist if required.</w:t>
            </w:r>
          </w:p>
          <w:p w14:paraId="134154E0" w14:textId="77777777" w:rsidR="00EB7645" w:rsidRPr="00BE00C7" w:rsidRDefault="00601934" w:rsidP="00BE00C7">
            <w:pPr>
              <w:pStyle w:val="OutcomeDescription"/>
              <w:spacing w:before="120" w:after="120"/>
              <w:rPr>
                <w:rFonts w:cs="Arial"/>
                <w:lang w:eastAsia="en-NZ"/>
              </w:rPr>
            </w:pPr>
          </w:p>
        </w:tc>
      </w:tr>
      <w:tr w:rsidR="00D22441" w14:paraId="6201384A" w14:textId="77777777">
        <w:tc>
          <w:tcPr>
            <w:tcW w:w="0" w:type="auto"/>
          </w:tcPr>
          <w:p w14:paraId="5F5A59BE"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831C4A3"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w:t>
            </w:r>
            <w:r w:rsidRPr="00BE00C7">
              <w:rPr>
                <w:rFonts w:cs="Arial"/>
                <w:lang w:eastAsia="en-NZ"/>
              </w:rPr>
              <w:t>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851694C" w14:textId="77777777" w:rsidR="00EB7645" w:rsidRPr="00BE00C7" w:rsidRDefault="00601934" w:rsidP="00BE00C7">
            <w:pPr>
              <w:pStyle w:val="OutcomeDescription"/>
              <w:spacing w:before="120" w:after="120"/>
              <w:rPr>
                <w:rFonts w:cs="Arial"/>
                <w:lang w:eastAsia="en-NZ"/>
              </w:rPr>
            </w:pPr>
          </w:p>
        </w:tc>
        <w:tc>
          <w:tcPr>
            <w:tcW w:w="0" w:type="auto"/>
          </w:tcPr>
          <w:p w14:paraId="06415869"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13E978C8" w14:textId="77777777" w:rsidR="00EB7645" w:rsidRPr="00BE00C7" w:rsidRDefault="00601934" w:rsidP="00BE00C7">
            <w:pPr>
              <w:pStyle w:val="OutcomeDescription"/>
              <w:spacing w:before="120" w:after="120"/>
              <w:rPr>
                <w:rFonts w:cs="Arial"/>
                <w:lang w:eastAsia="en-NZ"/>
              </w:rPr>
            </w:pPr>
            <w:r w:rsidRPr="00BE00C7">
              <w:rPr>
                <w:rFonts w:cs="Arial"/>
                <w:lang w:eastAsia="en-NZ"/>
              </w:rPr>
              <w:t>A fire evacuation plan is in place that has been appr</w:t>
            </w:r>
            <w:r w:rsidRPr="00BE00C7">
              <w:rPr>
                <w:rFonts w:cs="Arial"/>
                <w:lang w:eastAsia="en-NZ"/>
              </w:rPr>
              <w:t xml:space="preserve">oved by the New Zealand Fire Service 16 July 2009 and reconfirmed on 16 December 2022. Fire evacuation drills are held six-monthly with an external contractor. </w:t>
            </w:r>
          </w:p>
          <w:p w14:paraId="7ECB52D0"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 front door </w:t>
            </w:r>
            <w:r w:rsidRPr="00BE00C7">
              <w:rPr>
                <w:rFonts w:cs="Arial"/>
                <w:lang w:eastAsia="en-NZ"/>
              </w:rPr>
              <w:t>closes at 5 pm and visitors are instructed to press the bell at the side gate for entry after this time.</w:t>
            </w:r>
          </w:p>
          <w:p w14:paraId="593504AD" w14:textId="77777777" w:rsidR="00EB7645" w:rsidRPr="00BE00C7" w:rsidRDefault="00601934" w:rsidP="00BE00C7">
            <w:pPr>
              <w:pStyle w:val="OutcomeDescription"/>
              <w:spacing w:before="120" w:after="120"/>
              <w:rPr>
                <w:rFonts w:cs="Arial"/>
                <w:lang w:eastAsia="en-NZ"/>
              </w:rPr>
            </w:pPr>
          </w:p>
        </w:tc>
      </w:tr>
      <w:tr w:rsidR="00D22441" w14:paraId="377B2DAD" w14:textId="77777777">
        <w:tc>
          <w:tcPr>
            <w:tcW w:w="0" w:type="auto"/>
          </w:tcPr>
          <w:p w14:paraId="63D947BF"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1A25490"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w:t>
            </w:r>
            <w:r w:rsidRPr="00BE00C7">
              <w:rPr>
                <w:rFonts w:cs="Arial"/>
                <w:lang w:eastAsia="en-NZ"/>
              </w:rPr>
              <w:t xml:space="preserve"> and processes to manage my risk of infection.</w:t>
            </w:r>
            <w:r w:rsidRPr="00BE00C7">
              <w:rPr>
                <w:rFonts w:cs="Arial"/>
                <w:lang w:eastAsia="en-NZ"/>
              </w:rPr>
              <w:br/>
              <w:t xml:space="preserve">Te Tiriti: The infection prevention programme is culturally safe. Communication about the programme is easy to access and navigate </w:t>
            </w:r>
            <w:r w:rsidRPr="00BE00C7">
              <w:rPr>
                <w:rFonts w:cs="Arial"/>
                <w:lang w:eastAsia="en-NZ"/>
              </w:rPr>
              <w:lastRenderedPageBreak/>
              <w:t>and messages are clear and relevant.</w:t>
            </w:r>
            <w:r w:rsidRPr="00BE00C7">
              <w:rPr>
                <w:rFonts w:cs="Arial"/>
                <w:lang w:eastAsia="en-NZ"/>
              </w:rPr>
              <w:br/>
              <w:t>As service providers: We develop and impl</w:t>
            </w:r>
            <w:r w:rsidRPr="00BE00C7">
              <w:rPr>
                <w:rFonts w:cs="Arial"/>
                <w:lang w:eastAsia="en-NZ"/>
              </w:rPr>
              <w:t>ement an infection prevention programme that is appropriate to the needs, size, and scope of our services.</w:t>
            </w:r>
          </w:p>
          <w:p w14:paraId="6B92DA8C" w14:textId="77777777" w:rsidR="00EB7645" w:rsidRPr="00BE00C7" w:rsidRDefault="00601934" w:rsidP="00BE00C7">
            <w:pPr>
              <w:pStyle w:val="OutcomeDescription"/>
              <w:spacing w:before="120" w:after="120"/>
              <w:rPr>
                <w:rFonts w:cs="Arial"/>
                <w:lang w:eastAsia="en-NZ"/>
              </w:rPr>
            </w:pPr>
          </w:p>
        </w:tc>
        <w:tc>
          <w:tcPr>
            <w:tcW w:w="0" w:type="auto"/>
          </w:tcPr>
          <w:p w14:paraId="7BD71C93"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702D04"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 pandemic plan in place which includes management of Covid-19. Adequate supplies of personal protective equipment were sighted. Staff h</w:t>
            </w:r>
            <w:r w:rsidRPr="00BE00C7">
              <w:rPr>
                <w:rFonts w:cs="Arial"/>
                <w:lang w:eastAsia="en-NZ"/>
              </w:rPr>
              <w:t>ave been training in donning and doffing personal protective equipment. Isolation kits are readily available to staff.</w:t>
            </w:r>
          </w:p>
          <w:p w14:paraId="187B9E70" w14:textId="77777777" w:rsidR="00EB7645" w:rsidRPr="00BE00C7" w:rsidRDefault="00601934" w:rsidP="00BE00C7">
            <w:pPr>
              <w:pStyle w:val="OutcomeDescription"/>
              <w:spacing w:before="120" w:after="120"/>
              <w:rPr>
                <w:rFonts w:cs="Arial"/>
                <w:lang w:eastAsia="en-NZ"/>
              </w:rPr>
            </w:pPr>
            <w:r w:rsidRPr="00BE00C7">
              <w:rPr>
                <w:rFonts w:cs="Arial"/>
                <w:lang w:eastAsia="en-NZ"/>
              </w:rPr>
              <w:t>The infection control policies and job description provide guidance for the infection prevention coordinator (clinical manager) to work i</w:t>
            </w:r>
            <w:r w:rsidRPr="00BE00C7">
              <w:rPr>
                <w:rFonts w:cs="Arial"/>
                <w:lang w:eastAsia="en-NZ"/>
              </w:rPr>
              <w:t xml:space="preserve">n </w:t>
            </w:r>
            <w:r w:rsidRPr="00BE00C7">
              <w:rPr>
                <w:rFonts w:cs="Arial"/>
                <w:lang w:eastAsia="en-NZ"/>
              </w:rPr>
              <w:lastRenderedPageBreak/>
              <w:t>partnership with Māori for the protection of culturally safe practices in infection prevention, acknowledging the spirit of Te Tiriti. The clinical manger interviewed understood these requirements. Educational resources at the time of the audit were only</w:t>
            </w:r>
            <w:r w:rsidRPr="00BE00C7">
              <w:rPr>
                <w:rFonts w:cs="Arial"/>
                <w:lang w:eastAsia="en-NZ"/>
              </w:rPr>
              <w:t xml:space="preserve"> available in English, Cantonese, and Mandarin. Information is available in te reo Māori to ensure the process is equitable for Māori.</w:t>
            </w:r>
          </w:p>
          <w:p w14:paraId="5979FA10" w14:textId="77777777" w:rsidR="00EB7645" w:rsidRPr="00BE00C7" w:rsidRDefault="00601934" w:rsidP="00BE00C7">
            <w:pPr>
              <w:pStyle w:val="OutcomeDescription"/>
              <w:spacing w:before="120" w:after="120"/>
              <w:rPr>
                <w:rFonts w:cs="Arial"/>
                <w:lang w:eastAsia="en-NZ"/>
              </w:rPr>
            </w:pPr>
          </w:p>
        </w:tc>
      </w:tr>
      <w:tr w:rsidR="00D22441" w14:paraId="693AD505" w14:textId="77777777">
        <w:tc>
          <w:tcPr>
            <w:tcW w:w="0" w:type="auto"/>
          </w:tcPr>
          <w:p w14:paraId="0B9414FA"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AF5671A"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438137B2" w14:textId="77777777" w:rsidR="00EB7645" w:rsidRPr="00BE00C7" w:rsidRDefault="00601934" w:rsidP="00BE00C7">
            <w:pPr>
              <w:pStyle w:val="OutcomeDescription"/>
              <w:spacing w:before="120" w:after="120"/>
              <w:rPr>
                <w:rFonts w:cs="Arial"/>
                <w:lang w:eastAsia="en-NZ"/>
              </w:rPr>
            </w:pPr>
          </w:p>
        </w:tc>
        <w:tc>
          <w:tcPr>
            <w:tcW w:w="0" w:type="auto"/>
          </w:tcPr>
          <w:p w14:paraId="4F428D0B"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4729AF9E" w14:textId="77777777" w:rsidR="00EB7645" w:rsidRPr="00BE00C7" w:rsidRDefault="00601934"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w:t>
            </w:r>
            <w:r w:rsidRPr="00BE00C7">
              <w:rPr>
                <w:rFonts w:cs="Arial"/>
                <w:lang w:eastAsia="en-NZ"/>
              </w:rPr>
              <w:t>ilities and is in line with priorities defined in the infection control programme. Results of the surveillance data are shared with staff during shift handovers and at monthly staff meetings. The clinical manager reported that the GP is informed on time wh</w:t>
            </w:r>
            <w:r w:rsidRPr="00BE00C7">
              <w:rPr>
                <w:rFonts w:cs="Arial"/>
                <w:lang w:eastAsia="en-NZ"/>
              </w:rPr>
              <w:t>en a resident had an infection and appropriate antibiotics were prescribed for all diagnosed infections. Culturally safe processes for communication between the service and residents who develop or experience a HAI are practiced.</w:t>
            </w:r>
          </w:p>
          <w:p w14:paraId="25432B53"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has been one outbrea</w:t>
            </w:r>
            <w:r w:rsidRPr="00BE00C7">
              <w:rPr>
                <w:rFonts w:cs="Arial"/>
                <w:lang w:eastAsia="en-NZ"/>
              </w:rPr>
              <w:t>k since the previous audit in March 2022. This was managed effectively with support and advice from Te Whatu Ora- Te Toka Tumai Auckland and Public Health.</w:t>
            </w:r>
          </w:p>
          <w:p w14:paraId="1CE1CA59" w14:textId="77777777" w:rsidR="00EB7645" w:rsidRPr="00BE00C7" w:rsidRDefault="00601934" w:rsidP="00BE00C7">
            <w:pPr>
              <w:pStyle w:val="OutcomeDescription"/>
              <w:spacing w:before="120" w:after="120"/>
              <w:rPr>
                <w:rFonts w:cs="Arial"/>
                <w:lang w:eastAsia="en-NZ"/>
              </w:rPr>
            </w:pPr>
            <w:r w:rsidRPr="00BE00C7">
              <w:rPr>
                <w:rFonts w:cs="Arial"/>
                <w:lang w:eastAsia="en-NZ"/>
              </w:rPr>
              <w:t>The service is actively working towards including ethnicity data in the surveillance of healthcare-a</w:t>
            </w:r>
            <w:r w:rsidRPr="00BE00C7">
              <w:rPr>
                <w:rFonts w:cs="Arial"/>
                <w:lang w:eastAsia="en-NZ"/>
              </w:rPr>
              <w:t>ssociated infections.</w:t>
            </w:r>
          </w:p>
          <w:p w14:paraId="1D1C7ED8" w14:textId="77777777" w:rsidR="00EB7645" w:rsidRPr="00BE00C7" w:rsidRDefault="00601934" w:rsidP="00BE00C7">
            <w:pPr>
              <w:pStyle w:val="OutcomeDescription"/>
              <w:spacing w:before="120" w:after="120"/>
              <w:rPr>
                <w:rFonts w:cs="Arial"/>
                <w:lang w:eastAsia="en-NZ"/>
              </w:rPr>
            </w:pPr>
          </w:p>
        </w:tc>
      </w:tr>
      <w:tr w:rsidR="00D22441" w14:paraId="73DC9905" w14:textId="77777777">
        <w:tc>
          <w:tcPr>
            <w:tcW w:w="0" w:type="auto"/>
          </w:tcPr>
          <w:p w14:paraId="110B15A2" w14:textId="77777777" w:rsidR="00EB7645" w:rsidRPr="00BE00C7" w:rsidRDefault="00601934" w:rsidP="00BE00C7">
            <w:pPr>
              <w:pStyle w:val="OutcomeDescription"/>
              <w:spacing w:before="120" w:after="120"/>
              <w:rPr>
                <w:rFonts w:cs="Arial"/>
                <w:lang w:eastAsia="en-NZ"/>
              </w:rPr>
            </w:pPr>
            <w:r w:rsidRPr="00BE00C7">
              <w:rPr>
                <w:rFonts w:cs="Arial"/>
                <w:lang w:eastAsia="en-NZ"/>
              </w:rPr>
              <w:t>Subsection 5.5: Environment</w:t>
            </w:r>
          </w:p>
          <w:p w14:paraId="7149A225"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w:t>
            </w:r>
            <w:r w:rsidRPr="00BE00C7">
              <w:rPr>
                <w:rFonts w:cs="Arial"/>
                <w:lang w:eastAsia="en-NZ"/>
              </w:rPr>
              <w:t>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w:t>
            </w:r>
            <w:r w:rsidRPr="00BE00C7">
              <w:rPr>
                <w:rFonts w:cs="Arial"/>
                <w:lang w:eastAsia="en-NZ"/>
              </w:rPr>
              <w:t xml:space="preserve"> prevention of infection and transmission of antimicrobialresistant organisms.</w:t>
            </w:r>
          </w:p>
          <w:p w14:paraId="30DE4B6C" w14:textId="77777777" w:rsidR="00EB7645" w:rsidRPr="00BE00C7" w:rsidRDefault="00601934" w:rsidP="00BE00C7">
            <w:pPr>
              <w:pStyle w:val="OutcomeDescription"/>
              <w:spacing w:before="120" w:after="120"/>
              <w:rPr>
                <w:rFonts w:cs="Arial"/>
                <w:lang w:eastAsia="en-NZ"/>
              </w:rPr>
            </w:pPr>
          </w:p>
        </w:tc>
        <w:tc>
          <w:tcPr>
            <w:tcW w:w="0" w:type="auto"/>
          </w:tcPr>
          <w:p w14:paraId="5B0029F3"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0564691"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There is a cleaning manual available with cleaning tasks and responsibilities. On the days of the audit, the cleaners were visible maintaining a clean environment. </w:t>
            </w:r>
            <w:r w:rsidRPr="00BE00C7">
              <w:rPr>
                <w:rFonts w:cs="Arial"/>
                <w:lang w:eastAsia="en-NZ"/>
              </w:rPr>
              <w:t>Two cleaners are rostered to work Monday to Sundays from 7 am to 2.30 pm. The cleaning trolley is stocked with the necessary equipment and appropriate chemicals are used. Chemicals are labelled. The cleaning trolley is stored safely when not in use. The cl</w:t>
            </w:r>
            <w:r w:rsidRPr="00BE00C7">
              <w:rPr>
                <w:rFonts w:cs="Arial"/>
                <w:lang w:eastAsia="en-NZ"/>
              </w:rPr>
              <w:t xml:space="preserve">eaner interviewed stated they are knowledgeable around their role and responsibilities. </w:t>
            </w:r>
          </w:p>
          <w:p w14:paraId="78DDE2BE" w14:textId="77777777" w:rsidR="00EB7645" w:rsidRPr="00BE00C7" w:rsidRDefault="00601934" w:rsidP="00BE00C7">
            <w:pPr>
              <w:pStyle w:val="OutcomeDescription"/>
              <w:spacing w:before="120" w:after="120"/>
              <w:rPr>
                <w:rFonts w:cs="Arial"/>
                <w:lang w:eastAsia="en-NZ"/>
              </w:rPr>
            </w:pPr>
            <w:r w:rsidRPr="00BE00C7">
              <w:rPr>
                <w:rFonts w:cs="Arial"/>
                <w:lang w:eastAsia="en-NZ"/>
              </w:rPr>
              <w:t>Residents feedback is sought on cleanliness through the residents’ meetings (sighted) and annual resident and family survey (sighted). While the resident meetings minu</w:t>
            </w:r>
            <w:r w:rsidRPr="00BE00C7">
              <w:rPr>
                <w:rFonts w:cs="Arial"/>
                <w:lang w:eastAsia="en-NZ"/>
              </w:rPr>
              <w:t xml:space="preserve">tes and annual survey results for 2022 evidence residents and family/whānau have not commented </w:t>
            </w:r>
            <w:r w:rsidRPr="00BE00C7">
              <w:rPr>
                <w:rFonts w:cs="Arial"/>
                <w:lang w:eastAsia="en-NZ"/>
              </w:rPr>
              <w:lastRenderedPageBreak/>
              <w:t xml:space="preserve">negatively about the cleanliness of the facility. Visual inspection of the facility evidences a hygienic environment is not always maintained. </w:t>
            </w:r>
          </w:p>
          <w:p w14:paraId="73508A75" w14:textId="77777777" w:rsidR="00EB7645" w:rsidRPr="00BE00C7" w:rsidRDefault="00601934" w:rsidP="00BE00C7">
            <w:pPr>
              <w:pStyle w:val="OutcomeDescription"/>
              <w:spacing w:before="120" w:after="120"/>
              <w:rPr>
                <w:rFonts w:cs="Arial"/>
                <w:lang w:eastAsia="en-NZ"/>
              </w:rPr>
            </w:pPr>
          </w:p>
        </w:tc>
      </w:tr>
      <w:tr w:rsidR="00D22441" w14:paraId="5F7CB27E" w14:textId="77777777">
        <w:tc>
          <w:tcPr>
            <w:tcW w:w="0" w:type="auto"/>
          </w:tcPr>
          <w:p w14:paraId="70E75205"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Subsection 6.1:</w:t>
            </w:r>
            <w:r w:rsidRPr="00BE00C7">
              <w:rPr>
                <w:rFonts w:cs="Arial"/>
                <w:lang w:eastAsia="en-NZ"/>
              </w:rPr>
              <w:t xml:space="preserve"> A process of restraint</w:t>
            </w:r>
          </w:p>
          <w:p w14:paraId="754277BC" w14:textId="77777777" w:rsidR="00EB7645" w:rsidRPr="00BE00C7" w:rsidRDefault="0060193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w:t>
            </w:r>
            <w:r w:rsidRPr="00BE00C7">
              <w:rPr>
                <w:rFonts w:cs="Arial"/>
                <w:lang w:eastAsia="en-NZ"/>
              </w:rPr>
              <w:t>cing and use least restrictive practices.</w:t>
            </w:r>
            <w:r w:rsidRPr="00BE00C7">
              <w:rPr>
                <w:rFonts w:cs="Arial"/>
                <w:lang w:eastAsia="en-NZ"/>
              </w:rPr>
              <w:br/>
              <w:t>As service providers: We demonstrate the rationale for the use of restraint in the context of aiming for elimination.</w:t>
            </w:r>
          </w:p>
          <w:p w14:paraId="11F8531F" w14:textId="77777777" w:rsidR="00EB7645" w:rsidRPr="00BE00C7" w:rsidRDefault="00601934" w:rsidP="00BE00C7">
            <w:pPr>
              <w:pStyle w:val="OutcomeDescription"/>
              <w:spacing w:before="120" w:after="120"/>
              <w:rPr>
                <w:rFonts w:cs="Arial"/>
                <w:lang w:eastAsia="en-NZ"/>
              </w:rPr>
            </w:pPr>
          </w:p>
        </w:tc>
        <w:tc>
          <w:tcPr>
            <w:tcW w:w="0" w:type="auto"/>
          </w:tcPr>
          <w:p w14:paraId="7E998E6B" w14:textId="77777777" w:rsidR="00EB7645" w:rsidRPr="00BE00C7" w:rsidRDefault="00601934" w:rsidP="00BE00C7">
            <w:pPr>
              <w:pStyle w:val="OutcomeDescription"/>
              <w:spacing w:before="120" w:after="120"/>
              <w:rPr>
                <w:rFonts w:cs="Arial"/>
                <w:lang w:eastAsia="en-NZ"/>
              </w:rPr>
            </w:pPr>
            <w:r w:rsidRPr="00BE00C7">
              <w:rPr>
                <w:rFonts w:cs="Arial"/>
                <w:lang w:eastAsia="en-NZ"/>
              </w:rPr>
              <w:t>FA</w:t>
            </w:r>
          </w:p>
        </w:tc>
        <w:tc>
          <w:tcPr>
            <w:tcW w:w="0" w:type="auto"/>
          </w:tcPr>
          <w:p w14:paraId="63F9ADFB"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an approval process described in the restraint policy and procedures meet the requirements of the restraint minimisation and safe practice standards and provide guidance on the safe use of restraints. The restraint coordinator is the clinical mana</w:t>
            </w:r>
            <w:r w:rsidRPr="00BE00C7">
              <w:rPr>
                <w:rFonts w:cs="Arial"/>
                <w:lang w:eastAsia="en-NZ"/>
              </w:rPr>
              <w:t xml:space="preserve">ger and provides support and oversight for restraint management in the facility. The restraint coordinator is conversant with restraint policies and procedures. </w:t>
            </w:r>
          </w:p>
          <w:p w14:paraId="7C9473FC" w14:textId="77777777" w:rsidR="00EB7645" w:rsidRPr="00BE00C7" w:rsidRDefault="00601934"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w:t>
            </w:r>
            <w:r w:rsidRPr="00BE00C7">
              <w:rPr>
                <w:rFonts w:cs="Arial"/>
                <w:lang w:eastAsia="en-NZ"/>
              </w:rPr>
              <w:t>nt minimisation and implementation across the organisation. Commitment is documented in the restraint policy.</w:t>
            </w:r>
          </w:p>
          <w:p w14:paraId="663289C6"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The reporting process to the governance body includes data gathered and analysed monthly that supports the ongoing safety of residents and staff. </w:t>
            </w:r>
            <w:r w:rsidRPr="00BE00C7">
              <w:rPr>
                <w:rFonts w:cs="Arial"/>
                <w:lang w:eastAsia="en-NZ"/>
              </w:rPr>
              <w:t xml:space="preserve">A review of the records for residents requiring restraint included assessment, consent, monitoring, and evaluation. </w:t>
            </w:r>
          </w:p>
          <w:p w14:paraId="3BDC5B41" w14:textId="77777777" w:rsidR="00EB7645" w:rsidRPr="00BE00C7" w:rsidRDefault="00601934" w:rsidP="00BE00C7">
            <w:pPr>
              <w:pStyle w:val="OutcomeDescription"/>
              <w:spacing w:before="120" w:after="120"/>
              <w:rPr>
                <w:rFonts w:cs="Arial"/>
                <w:lang w:eastAsia="en-NZ"/>
              </w:rPr>
            </w:pPr>
            <w:r w:rsidRPr="00BE00C7">
              <w:rPr>
                <w:rFonts w:cs="Arial"/>
                <w:lang w:eastAsia="en-NZ"/>
              </w:rPr>
              <w:t>The GP at interview confirmed involvement with the restraint approval process. Family/whānau approval is gained should any resident be unab</w:t>
            </w:r>
            <w:r w:rsidRPr="00BE00C7">
              <w:rPr>
                <w:rFonts w:cs="Arial"/>
                <w:lang w:eastAsia="en-NZ"/>
              </w:rPr>
              <w:t>le to consent and any impact on family/whānau is also considered. On the day of the audit, three hospital residents were using a restraint (two bed rails and one lap belt). Restraint is used as a last resort when all alternatives have been explored. This w</w:t>
            </w:r>
            <w:r w:rsidRPr="00BE00C7">
              <w:rPr>
                <w:rFonts w:cs="Arial"/>
                <w:lang w:eastAsia="en-NZ"/>
              </w:rPr>
              <w:t>as evident from interviews with staff who are actively involved in the ongoing process of restraint minimisation. Regular training occurs. Review of restraint use is completed and discussed at all staff and quality meetings.</w:t>
            </w:r>
          </w:p>
          <w:p w14:paraId="0FA59CCA" w14:textId="77777777" w:rsidR="00EB7645" w:rsidRPr="00BE00C7" w:rsidRDefault="00601934" w:rsidP="00BE00C7">
            <w:pPr>
              <w:pStyle w:val="OutcomeDescription"/>
              <w:spacing w:before="120" w:after="120"/>
              <w:rPr>
                <w:rFonts w:cs="Arial"/>
                <w:lang w:eastAsia="en-NZ"/>
              </w:rPr>
            </w:pPr>
          </w:p>
        </w:tc>
      </w:tr>
    </w:tbl>
    <w:p w14:paraId="4DD8860E" w14:textId="77777777" w:rsidR="00EB7645" w:rsidRPr="00BE00C7" w:rsidRDefault="00601934" w:rsidP="00BE00C7">
      <w:pPr>
        <w:pStyle w:val="OutcomeDescription"/>
        <w:spacing w:before="120" w:after="120"/>
        <w:rPr>
          <w:rFonts w:cs="Arial"/>
          <w:lang w:eastAsia="en-NZ"/>
        </w:rPr>
      </w:pPr>
      <w:bookmarkStart w:id="56" w:name="AuditSummaryAttainment"/>
      <w:bookmarkEnd w:id="56"/>
    </w:p>
    <w:p w14:paraId="069BB1B6" w14:textId="77777777" w:rsidR="00460D43" w:rsidRDefault="00601934">
      <w:pPr>
        <w:pStyle w:val="Heading1"/>
        <w:rPr>
          <w:rFonts w:cs="Arial"/>
        </w:rPr>
      </w:pPr>
      <w:r>
        <w:rPr>
          <w:rFonts w:cs="Arial"/>
        </w:rPr>
        <w:lastRenderedPageBreak/>
        <w:t>Specific results for criteri</w:t>
      </w:r>
      <w:r>
        <w:rPr>
          <w:rFonts w:cs="Arial"/>
        </w:rPr>
        <w:t>on where corrective actions are required</w:t>
      </w:r>
    </w:p>
    <w:p w14:paraId="1DFD58CE" w14:textId="77777777" w:rsidR="00460D43" w:rsidRDefault="0060193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w:t>
      </w:r>
      <w:r>
        <w:rPr>
          <w:rFonts w:cs="Arial"/>
          <w:sz w:val="24"/>
          <w:lang w:eastAsia="en-NZ"/>
        </w:rPr>
        <w:t>ctive actions have been recorded.</w:t>
      </w:r>
    </w:p>
    <w:p w14:paraId="1B448778" w14:textId="77777777" w:rsidR="00460D43" w:rsidRDefault="0060193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w:t>
      </w:r>
      <w:r w:rsidRPr="00FB778F">
        <w:rPr>
          <w:rFonts w:cs="Arial"/>
          <w:sz w:val="24"/>
          <w:lang w:eastAsia="en-NZ"/>
        </w:rPr>
        <w:t xml:space="preserve">g Māori in their aspirations, whatever they are (that is, recognising mana motuhake) relates to subsection 1.1: Pae ora healthy futures in Section 1 Our rights. </w:t>
      </w:r>
    </w:p>
    <w:p w14:paraId="2F0DB5A6" w14:textId="77777777" w:rsidR="00460D43" w:rsidRDefault="00601934">
      <w:pPr>
        <w:pStyle w:val="OutcomeDescription"/>
        <w:spacing w:before="240"/>
        <w:rPr>
          <w:rFonts w:cs="Arial"/>
          <w:sz w:val="24"/>
          <w:lang w:eastAsia="en-NZ"/>
        </w:rPr>
      </w:pPr>
      <w:r>
        <w:rPr>
          <w:rFonts w:cs="Arial"/>
          <w:sz w:val="24"/>
          <w:lang w:eastAsia="en-NZ"/>
        </w:rPr>
        <w:t>If there is a message “no data to display” instead of a table, then no corrective actions were</w:t>
      </w:r>
      <w:r>
        <w:rPr>
          <w:rFonts w:cs="Arial"/>
          <w:sz w:val="24"/>
          <w:lang w:eastAsia="en-NZ"/>
        </w:rPr>
        <w:t xml:space="preserv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330"/>
        <w:gridCol w:w="4491"/>
        <w:gridCol w:w="2718"/>
        <w:gridCol w:w="2345"/>
      </w:tblGrid>
      <w:tr w:rsidR="00D22441" w14:paraId="10EA8AE5" w14:textId="77777777">
        <w:tc>
          <w:tcPr>
            <w:tcW w:w="0" w:type="auto"/>
          </w:tcPr>
          <w:p w14:paraId="3BFE7DD7" w14:textId="77777777" w:rsidR="00EB7645" w:rsidRPr="00BE00C7" w:rsidRDefault="0060193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D2E8776"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0F71FC"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94D2A0"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C610430" w14:textId="77777777" w:rsidR="00EB7645" w:rsidRPr="00BE00C7" w:rsidRDefault="0060193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22441" w14:paraId="196E11C1" w14:textId="77777777">
        <w:tc>
          <w:tcPr>
            <w:tcW w:w="0" w:type="auto"/>
          </w:tcPr>
          <w:p w14:paraId="10DF246C" w14:textId="77777777" w:rsidR="00EB7645" w:rsidRPr="00BE00C7" w:rsidRDefault="00601934" w:rsidP="00BE00C7">
            <w:pPr>
              <w:pStyle w:val="OutcomeDescription"/>
              <w:spacing w:before="120" w:after="120"/>
              <w:rPr>
                <w:rFonts w:cs="Arial"/>
                <w:lang w:eastAsia="en-NZ"/>
              </w:rPr>
            </w:pPr>
            <w:r w:rsidRPr="00BE00C7">
              <w:rPr>
                <w:rFonts w:cs="Arial"/>
                <w:lang w:eastAsia="en-NZ"/>
              </w:rPr>
              <w:t>Criterion 3.5.5</w:t>
            </w:r>
          </w:p>
          <w:p w14:paraId="5B8503AC"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An approved food control plan shall be available as </w:t>
            </w:r>
            <w:r w:rsidRPr="00BE00C7">
              <w:rPr>
                <w:rFonts w:cs="Arial"/>
                <w:lang w:eastAsia="en-NZ"/>
              </w:rPr>
              <w:t>required.</w:t>
            </w:r>
          </w:p>
        </w:tc>
        <w:tc>
          <w:tcPr>
            <w:tcW w:w="0" w:type="auto"/>
          </w:tcPr>
          <w:p w14:paraId="18EABF6B" w14:textId="77777777" w:rsidR="00EB7645" w:rsidRPr="00BE00C7" w:rsidRDefault="00601934" w:rsidP="00BE00C7">
            <w:pPr>
              <w:pStyle w:val="OutcomeDescription"/>
              <w:spacing w:before="120" w:after="120"/>
              <w:rPr>
                <w:rFonts w:cs="Arial"/>
                <w:lang w:eastAsia="en-NZ"/>
              </w:rPr>
            </w:pPr>
            <w:r w:rsidRPr="00BE00C7">
              <w:rPr>
                <w:rFonts w:cs="Arial"/>
                <w:lang w:eastAsia="en-NZ"/>
              </w:rPr>
              <w:t>PA Moderate</w:t>
            </w:r>
          </w:p>
        </w:tc>
        <w:tc>
          <w:tcPr>
            <w:tcW w:w="0" w:type="auto"/>
          </w:tcPr>
          <w:p w14:paraId="00BE2EDC" w14:textId="77777777" w:rsidR="00EB7645" w:rsidRPr="00BE00C7" w:rsidRDefault="00601934" w:rsidP="00BE00C7">
            <w:pPr>
              <w:pStyle w:val="OutcomeDescription"/>
              <w:spacing w:before="120" w:after="120"/>
              <w:rPr>
                <w:rFonts w:cs="Arial"/>
                <w:lang w:eastAsia="en-NZ"/>
              </w:rPr>
            </w:pPr>
            <w:r w:rsidRPr="00BE00C7">
              <w:rPr>
                <w:rFonts w:cs="Arial"/>
                <w:lang w:eastAsia="en-NZ"/>
              </w:rPr>
              <w:t>There is a food control manual available in the kitchen. The food control plan was verified 29 June 2022. There is a cleaning schedule available and is signed off when completed. Chemicals are safely stored. Visual inspection of the k</w:t>
            </w:r>
            <w:r w:rsidRPr="00BE00C7">
              <w:rPr>
                <w:rFonts w:cs="Arial"/>
                <w:lang w:eastAsia="en-NZ"/>
              </w:rPr>
              <w:t xml:space="preserve">itchen evidence clean surfaces, equipment, and flooring. The fridge temperatures in the kitchen and kitchenettes are recorded daily. There is a reminder notice on all the fridges to label and date all food. </w:t>
            </w:r>
          </w:p>
          <w:p w14:paraId="1B18703C" w14:textId="77777777" w:rsidR="00EB7645" w:rsidRPr="00BE00C7" w:rsidRDefault="00601934" w:rsidP="00BE00C7">
            <w:pPr>
              <w:pStyle w:val="OutcomeDescription"/>
              <w:spacing w:before="120" w:after="120"/>
              <w:rPr>
                <w:rFonts w:cs="Arial"/>
                <w:lang w:eastAsia="en-NZ"/>
              </w:rPr>
            </w:pPr>
          </w:p>
        </w:tc>
        <w:tc>
          <w:tcPr>
            <w:tcW w:w="0" w:type="auto"/>
          </w:tcPr>
          <w:p w14:paraId="13967E20" w14:textId="77777777" w:rsidR="00EB7645" w:rsidRPr="00BE00C7" w:rsidRDefault="00601934" w:rsidP="00BE00C7">
            <w:pPr>
              <w:pStyle w:val="OutcomeDescription"/>
              <w:spacing w:before="120" w:after="120"/>
              <w:rPr>
                <w:rFonts w:cs="Arial"/>
                <w:lang w:eastAsia="en-NZ"/>
              </w:rPr>
            </w:pPr>
            <w:r w:rsidRPr="00BE00C7">
              <w:rPr>
                <w:rFonts w:cs="Arial"/>
                <w:lang w:eastAsia="en-NZ"/>
              </w:rPr>
              <w:t>(i) There were several unlabelled and undated f</w:t>
            </w:r>
            <w:r w:rsidRPr="00BE00C7">
              <w:rPr>
                <w:rFonts w:cs="Arial"/>
                <w:lang w:eastAsia="en-NZ"/>
              </w:rPr>
              <w:t>ood containers and covered food in dessert plates within two kitchen fridges and the fridge in the downstairs kitchenette.</w:t>
            </w:r>
          </w:p>
          <w:p w14:paraId="0F7145D1" w14:textId="77777777" w:rsidR="00EB7645" w:rsidRPr="00BE00C7" w:rsidRDefault="00601934" w:rsidP="00BE00C7">
            <w:pPr>
              <w:pStyle w:val="OutcomeDescription"/>
              <w:spacing w:before="120" w:after="120"/>
              <w:rPr>
                <w:rFonts w:cs="Arial"/>
                <w:lang w:eastAsia="en-NZ"/>
              </w:rPr>
            </w:pPr>
          </w:p>
        </w:tc>
        <w:tc>
          <w:tcPr>
            <w:tcW w:w="0" w:type="auto"/>
          </w:tcPr>
          <w:p w14:paraId="079016E4" w14:textId="77777777" w:rsidR="00EB7645" w:rsidRPr="00BE00C7" w:rsidRDefault="00601934" w:rsidP="00BE00C7">
            <w:pPr>
              <w:pStyle w:val="OutcomeDescription"/>
              <w:spacing w:before="120" w:after="120"/>
              <w:rPr>
                <w:rFonts w:cs="Arial"/>
                <w:lang w:eastAsia="en-NZ"/>
              </w:rPr>
            </w:pPr>
            <w:r w:rsidRPr="00BE00C7">
              <w:rPr>
                <w:rFonts w:cs="Arial"/>
                <w:lang w:eastAsia="en-NZ"/>
              </w:rPr>
              <w:t>Ensure food containers are dated and labelled.</w:t>
            </w:r>
          </w:p>
          <w:p w14:paraId="3DCAEE40" w14:textId="77777777" w:rsidR="00EB7645" w:rsidRPr="00BE00C7" w:rsidRDefault="00601934" w:rsidP="00BE00C7">
            <w:pPr>
              <w:pStyle w:val="OutcomeDescription"/>
              <w:spacing w:before="120" w:after="120"/>
              <w:rPr>
                <w:rFonts w:cs="Arial"/>
                <w:lang w:eastAsia="en-NZ"/>
              </w:rPr>
            </w:pPr>
          </w:p>
          <w:p w14:paraId="2D22DF09" w14:textId="77777777" w:rsidR="00EB7645" w:rsidRPr="00BE00C7" w:rsidRDefault="00601934" w:rsidP="00BE00C7">
            <w:pPr>
              <w:pStyle w:val="OutcomeDescription"/>
              <w:spacing w:before="120" w:after="120"/>
              <w:rPr>
                <w:rFonts w:cs="Arial"/>
                <w:lang w:eastAsia="en-NZ"/>
              </w:rPr>
            </w:pPr>
          </w:p>
          <w:p w14:paraId="2DD32CE5" w14:textId="77777777" w:rsidR="00EB7645" w:rsidRPr="00BE00C7" w:rsidRDefault="00601934" w:rsidP="00BE00C7">
            <w:pPr>
              <w:pStyle w:val="OutcomeDescription"/>
              <w:spacing w:before="120" w:after="120"/>
              <w:rPr>
                <w:rFonts w:cs="Arial"/>
                <w:lang w:eastAsia="en-NZ"/>
              </w:rPr>
            </w:pPr>
            <w:r w:rsidRPr="00BE00C7">
              <w:rPr>
                <w:rFonts w:cs="Arial"/>
                <w:lang w:eastAsia="en-NZ"/>
              </w:rPr>
              <w:t>60 days</w:t>
            </w:r>
          </w:p>
        </w:tc>
      </w:tr>
      <w:tr w:rsidR="00D22441" w14:paraId="015171F4" w14:textId="77777777">
        <w:tc>
          <w:tcPr>
            <w:tcW w:w="0" w:type="auto"/>
          </w:tcPr>
          <w:p w14:paraId="2EABD44F" w14:textId="77777777" w:rsidR="00EB7645" w:rsidRPr="00BE00C7" w:rsidRDefault="00601934" w:rsidP="00BE00C7">
            <w:pPr>
              <w:pStyle w:val="OutcomeDescription"/>
              <w:spacing w:before="120" w:after="120"/>
              <w:rPr>
                <w:rFonts w:cs="Arial"/>
                <w:lang w:eastAsia="en-NZ"/>
              </w:rPr>
            </w:pPr>
            <w:r w:rsidRPr="00BE00C7">
              <w:rPr>
                <w:rFonts w:cs="Arial"/>
                <w:lang w:eastAsia="en-NZ"/>
              </w:rPr>
              <w:t>Criterion 5.5.3</w:t>
            </w:r>
          </w:p>
          <w:p w14:paraId="10FCA136" w14:textId="77777777" w:rsidR="00EB7645" w:rsidRPr="00BE00C7" w:rsidRDefault="00601934" w:rsidP="00BE00C7">
            <w:pPr>
              <w:pStyle w:val="OutcomeDescription"/>
              <w:spacing w:before="120" w:after="120"/>
              <w:rPr>
                <w:rFonts w:cs="Arial"/>
                <w:lang w:eastAsia="en-NZ"/>
              </w:rPr>
            </w:pPr>
            <w:r w:rsidRPr="00BE00C7">
              <w:rPr>
                <w:rFonts w:cs="Arial"/>
                <w:lang w:eastAsia="en-NZ"/>
              </w:rPr>
              <w:t>Service providers shall ensure that the environment is cle</w:t>
            </w:r>
            <w:r w:rsidRPr="00BE00C7">
              <w:rPr>
                <w:rFonts w:cs="Arial"/>
                <w:lang w:eastAsia="en-NZ"/>
              </w:rPr>
              <w:t xml:space="preserve">an and there are safe and effective cleaning processes appropriate to the size and scope of the </w:t>
            </w:r>
            <w:r w:rsidRPr="00BE00C7">
              <w:rPr>
                <w:rFonts w:cs="Arial"/>
                <w:lang w:eastAsia="en-NZ"/>
              </w:rPr>
              <w:lastRenderedPageBreak/>
              <w:t>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w:t>
            </w:r>
            <w:r w:rsidRPr="00BE00C7">
              <w:rPr>
                <w:rFonts w:cs="Arial"/>
                <w:lang w:eastAsia="en-NZ"/>
              </w:rPr>
              <w:t>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46C1452C" w14:textId="77777777" w:rsidR="00EB7645" w:rsidRPr="00BE00C7" w:rsidRDefault="00601934" w:rsidP="00BE00C7">
            <w:pPr>
              <w:pStyle w:val="OutcomeDescription"/>
              <w:spacing w:before="120" w:after="120"/>
              <w:rPr>
                <w:rFonts w:cs="Arial"/>
                <w:lang w:eastAsia="en-NZ"/>
              </w:rPr>
            </w:pPr>
          </w:p>
        </w:tc>
        <w:tc>
          <w:tcPr>
            <w:tcW w:w="0" w:type="auto"/>
          </w:tcPr>
          <w:p w14:paraId="7F87776E"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FDBDFC" w14:textId="77777777" w:rsidR="00EB7645" w:rsidRPr="00BE00C7" w:rsidRDefault="00601934"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 xml:space="preserve">nager completes the cleaning audit. A cleaning audit is scheduled annually and completed in August 2022 with no corrective actions required at the time and stated `processes are good`. The cleaning standard in the laundry and kitchen has been maintained. </w:t>
            </w:r>
            <w:r w:rsidRPr="00BE00C7">
              <w:rPr>
                <w:rFonts w:cs="Arial"/>
                <w:lang w:eastAsia="en-NZ"/>
              </w:rPr>
              <w:lastRenderedPageBreak/>
              <w:t>T</w:t>
            </w:r>
            <w:r w:rsidRPr="00BE00C7">
              <w:rPr>
                <w:rFonts w:cs="Arial"/>
                <w:lang w:eastAsia="en-NZ"/>
              </w:rPr>
              <w:t>ransfer equipment is clean. Flooring in hallways, bedrooms and bathrooms are linoleum and easy to clean; however, the cleanliness of the floors under several beds and both nurses’ stations; the high touch area of the storage cupboards (upstairs incontinenc</w:t>
            </w:r>
            <w:r w:rsidRPr="00BE00C7">
              <w:rPr>
                <w:rFonts w:cs="Arial"/>
                <w:lang w:eastAsia="en-NZ"/>
              </w:rPr>
              <w:t xml:space="preserve">e cupboard and downstairs sling cupboard); shower chairs; and lower outside of both medication trolleys were unhygienic. </w:t>
            </w:r>
          </w:p>
          <w:p w14:paraId="436E2C50" w14:textId="77777777" w:rsidR="00EB7645" w:rsidRPr="00BE00C7" w:rsidRDefault="00601934" w:rsidP="00BE00C7">
            <w:pPr>
              <w:pStyle w:val="OutcomeDescription"/>
              <w:spacing w:before="120" w:after="120"/>
              <w:rPr>
                <w:rFonts w:cs="Arial"/>
                <w:lang w:eastAsia="en-NZ"/>
              </w:rPr>
            </w:pPr>
          </w:p>
        </w:tc>
        <w:tc>
          <w:tcPr>
            <w:tcW w:w="0" w:type="auto"/>
          </w:tcPr>
          <w:p w14:paraId="74A6C2A4"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 xml:space="preserve">Visual inspection of the environment evidence that cleanliness of equipment, flooring and high touch areas are not always </w:t>
            </w:r>
            <w:r w:rsidRPr="00BE00C7">
              <w:rPr>
                <w:rFonts w:cs="Arial"/>
                <w:lang w:eastAsia="en-NZ"/>
              </w:rPr>
              <w:t>maintained.</w:t>
            </w:r>
          </w:p>
          <w:p w14:paraId="3C85F5A7"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 xml:space="preserve"> The interval of monitoring of the cleaning processes is insufficient.</w:t>
            </w:r>
          </w:p>
          <w:p w14:paraId="7A2DED0B" w14:textId="77777777" w:rsidR="00EB7645" w:rsidRPr="00BE00C7" w:rsidRDefault="00601934" w:rsidP="00BE00C7">
            <w:pPr>
              <w:pStyle w:val="OutcomeDescription"/>
              <w:spacing w:before="120" w:after="120"/>
              <w:rPr>
                <w:rFonts w:cs="Arial"/>
                <w:lang w:eastAsia="en-NZ"/>
              </w:rPr>
            </w:pPr>
          </w:p>
        </w:tc>
        <w:tc>
          <w:tcPr>
            <w:tcW w:w="0" w:type="auto"/>
          </w:tcPr>
          <w:p w14:paraId="4EEBB5FB" w14:textId="77777777" w:rsidR="00EB7645" w:rsidRPr="00BE00C7" w:rsidRDefault="00601934" w:rsidP="00BE00C7">
            <w:pPr>
              <w:pStyle w:val="OutcomeDescription"/>
              <w:spacing w:before="120" w:after="120"/>
              <w:rPr>
                <w:rFonts w:cs="Arial"/>
                <w:lang w:eastAsia="en-NZ"/>
              </w:rPr>
            </w:pPr>
            <w:r w:rsidRPr="00BE00C7">
              <w:rPr>
                <w:rFonts w:cs="Arial"/>
                <w:lang w:eastAsia="en-NZ"/>
              </w:rPr>
              <w:lastRenderedPageBreak/>
              <w:t>Ensure effective implementation of the cleaning processes to produce a clean and safe environment.</w:t>
            </w:r>
          </w:p>
          <w:p w14:paraId="43B1491B" w14:textId="77777777" w:rsidR="00EB7645" w:rsidRPr="00BE00C7" w:rsidRDefault="00601934" w:rsidP="00BE00C7">
            <w:pPr>
              <w:pStyle w:val="OutcomeDescription"/>
              <w:spacing w:before="120" w:after="120"/>
              <w:rPr>
                <w:rFonts w:cs="Arial"/>
                <w:lang w:eastAsia="en-NZ"/>
              </w:rPr>
            </w:pPr>
            <w:r w:rsidRPr="00BE00C7">
              <w:rPr>
                <w:rFonts w:cs="Arial"/>
                <w:lang w:eastAsia="en-NZ"/>
              </w:rPr>
              <w:t xml:space="preserve">Ensure the interval of </w:t>
            </w:r>
            <w:r w:rsidRPr="00BE00C7">
              <w:rPr>
                <w:rFonts w:cs="Arial"/>
                <w:lang w:eastAsia="en-NZ"/>
              </w:rPr>
              <w:lastRenderedPageBreak/>
              <w:t>monitoring is more frequent.</w:t>
            </w:r>
          </w:p>
          <w:p w14:paraId="034E725F" w14:textId="77777777" w:rsidR="00EB7645" w:rsidRPr="00BE00C7" w:rsidRDefault="00601934" w:rsidP="00BE00C7">
            <w:pPr>
              <w:pStyle w:val="OutcomeDescription"/>
              <w:spacing w:before="120" w:after="120"/>
              <w:rPr>
                <w:rFonts w:cs="Arial"/>
                <w:lang w:eastAsia="en-NZ"/>
              </w:rPr>
            </w:pPr>
          </w:p>
          <w:p w14:paraId="738646A7" w14:textId="77777777" w:rsidR="00EB7645" w:rsidRPr="00BE00C7" w:rsidRDefault="00601934" w:rsidP="00BE00C7">
            <w:pPr>
              <w:pStyle w:val="OutcomeDescription"/>
              <w:spacing w:before="120" w:after="120"/>
              <w:rPr>
                <w:rFonts w:cs="Arial"/>
                <w:lang w:eastAsia="en-NZ"/>
              </w:rPr>
            </w:pPr>
            <w:r w:rsidRPr="00BE00C7">
              <w:rPr>
                <w:rFonts w:cs="Arial"/>
                <w:lang w:eastAsia="en-NZ"/>
              </w:rPr>
              <w:t>60 days</w:t>
            </w:r>
          </w:p>
        </w:tc>
      </w:tr>
    </w:tbl>
    <w:p w14:paraId="2C8D5CCF" w14:textId="77777777" w:rsidR="00EB7645" w:rsidRPr="00BE00C7" w:rsidRDefault="00601934" w:rsidP="00BE00C7">
      <w:pPr>
        <w:pStyle w:val="OutcomeDescription"/>
        <w:spacing w:before="120" w:after="120"/>
        <w:rPr>
          <w:rFonts w:cs="Arial"/>
          <w:lang w:eastAsia="en-NZ"/>
        </w:rPr>
      </w:pPr>
      <w:bookmarkStart w:id="57" w:name="AuditSummaryCAMCriterion"/>
      <w:bookmarkEnd w:id="57"/>
    </w:p>
    <w:p w14:paraId="462E2966" w14:textId="77777777" w:rsidR="00460D43" w:rsidRDefault="00601934">
      <w:pPr>
        <w:pStyle w:val="Heading1"/>
        <w:rPr>
          <w:rFonts w:cs="Arial"/>
        </w:rPr>
      </w:pPr>
      <w:r>
        <w:rPr>
          <w:rFonts w:cs="Arial"/>
        </w:rPr>
        <w:lastRenderedPageBreak/>
        <w:t>Specific r</w:t>
      </w:r>
      <w:r>
        <w:rPr>
          <w:rFonts w:cs="Arial"/>
        </w:rPr>
        <w:t>esults for criterion where a continuous improvement has been recorded</w:t>
      </w:r>
    </w:p>
    <w:p w14:paraId="73F6F5DF" w14:textId="77777777" w:rsidR="00460D43" w:rsidRDefault="0060193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w:t>
      </w:r>
      <w:r>
        <w:rPr>
          <w:rFonts w:cs="Arial"/>
          <w:sz w:val="24"/>
          <w:lang w:eastAsia="en-NZ"/>
        </w:rPr>
        <w:t>rate achievement beyond the level required for full attainment.  The following table contains the criterion where the provider has been rated as having made corrective actions have been recorded.</w:t>
      </w:r>
    </w:p>
    <w:p w14:paraId="64435D00" w14:textId="77777777" w:rsidR="00460D43" w:rsidRDefault="0060193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w:t>
      </w:r>
      <w:r w:rsidRPr="00FB778F">
        <w:rPr>
          <w:rFonts w:cs="Arial"/>
          <w:sz w:val="24"/>
          <w:lang w:eastAsia="en-NZ"/>
        </w:rPr>
        <w:t xml:space="preserve"> by looking at the code.  For example,  Criterion 1.1.1 relates to subsection 1.1: Pae ora healthy futures in Section 1: Our rights. </w:t>
      </w:r>
    </w:p>
    <w:p w14:paraId="0753C5E9" w14:textId="77777777" w:rsidR="00460D43" w:rsidRDefault="0060193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w:t>
      </w:r>
      <w:r>
        <w:rPr>
          <w:rFonts w:cs="Arial"/>
          <w:sz w:val="24"/>
          <w:lang w:eastAsia="en-NZ"/>
        </w:rPr>
        <w: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2441" w14:paraId="1FDAB784" w14:textId="77777777">
        <w:tc>
          <w:tcPr>
            <w:tcW w:w="0" w:type="auto"/>
          </w:tcPr>
          <w:p w14:paraId="33DC2741" w14:textId="77777777" w:rsidR="00EB7645" w:rsidRPr="00BE00C7" w:rsidRDefault="00601934" w:rsidP="00BE00C7">
            <w:pPr>
              <w:pStyle w:val="OutcomeDescription"/>
              <w:spacing w:before="120" w:after="120"/>
              <w:rPr>
                <w:rFonts w:cs="Arial"/>
                <w:lang w:eastAsia="en-NZ"/>
              </w:rPr>
            </w:pPr>
            <w:r w:rsidRPr="00BE00C7">
              <w:rPr>
                <w:rFonts w:cs="Arial"/>
                <w:lang w:eastAsia="en-NZ"/>
              </w:rPr>
              <w:t>No data to display</w:t>
            </w:r>
          </w:p>
        </w:tc>
      </w:tr>
    </w:tbl>
    <w:p w14:paraId="24BF00B2" w14:textId="77777777" w:rsidR="00EB7645" w:rsidRPr="00BE00C7" w:rsidRDefault="00601934" w:rsidP="00BE00C7">
      <w:pPr>
        <w:pStyle w:val="OutcomeDescription"/>
        <w:spacing w:before="120" w:after="120"/>
        <w:rPr>
          <w:rFonts w:cs="Arial"/>
          <w:lang w:eastAsia="en-NZ"/>
        </w:rPr>
      </w:pPr>
      <w:bookmarkStart w:id="58" w:name="AuditSummaryCAMImprovment"/>
      <w:bookmarkEnd w:id="58"/>
    </w:p>
    <w:p w14:paraId="4E8A79EA" w14:textId="77777777" w:rsidR="008F3634" w:rsidRDefault="0060193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030E" w14:textId="77777777" w:rsidR="00601934" w:rsidRDefault="00601934">
      <w:r>
        <w:separator/>
      </w:r>
    </w:p>
  </w:endnote>
  <w:endnote w:type="continuationSeparator" w:id="0">
    <w:p w14:paraId="5F69AD8F" w14:textId="77777777" w:rsidR="00601934" w:rsidRDefault="0060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1D60" w14:textId="77777777" w:rsidR="000B00BC" w:rsidRDefault="00601934">
    <w:pPr>
      <w:pStyle w:val="Footer"/>
    </w:pPr>
  </w:p>
  <w:p w14:paraId="009FF081" w14:textId="77777777" w:rsidR="005A4A55" w:rsidRDefault="00601934"/>
  <w:p w14:paraId="12DA2576" w14:textId="77777777" w:rsidR="005A4A55" w:rsidRDefault="0060193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D33C" w14:textId="77777777" w:rsidR="000B00BC" w:rsidRPr="000B00BC" w:rsidRDefault="0060193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Sylvia Park Rest Home Limited - Sylvia Park Rest Home &amp; Hospital</w:t>
    </w:r>
    <w:bookmarkEnd w:id="59"/>
    <w:r>
      <w:rPr>
        <w:rFonts w:cs="Arial"/>
        <w:sz w:val="16"/>
        <w:szCs w:val="20"/>
      </w:rPr>
      <w:tab/>
      <w:t xml:space="preserve">Date of Audit: </w:t>
    </w:r>
    <w:bookmarkStart w:id="60" w:name="AuditStartDate1"/>
    <w:r>
      <w:rPr>
        <w:rFonts w:cs="Arial"/>
        <w:sz w:val="16"/>
        <w:szCs w:val="20"/>
      </w:rPr>
      <w:t>23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C39663" w14:textId="77777777" w:rsidR="005A4A55" w:rsidRDefault="006019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60A2" w14:textId="77777777" w:rsidR="000B00BC" w:rsidRDefault="00601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616D" w14:textId="77777777" w:rsidR="00601934" w:rsidRDefault="00601934">
      <w:r>
        <w:separator/>
      </w:r>
    </w:p>
  </w:footnote>
  <w:footnote w:type="continuationSeparator" w:id="0">
    <w:p w14:paraId="47EACF0F" w14:textId="77777777" w:rsidR="00601934" w:rsidRDefault="0060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D3B0" w14:textId="77777777" w:rsidR="000B00BC" w:rsidRDefault="00601934">
    <w:pPr>
      <w:pStyle w:val="Header"/>
    </w:pPr>
  </w:p>
  <w:p w14:paraId="6E52CFEA" w14:textId="77777777" w:rsidR="005A4A55" w:rsidRDefault="006019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E2CC" w14:textId="77777777" w:rsidR="000B00BC" w:rsidRDefault="00601934">
    <w:pPr>
      <w:pStyle w:val="Header"/>
    </w:pPr>
  </w:p>
  <w:p w14:paraId="6F5C79CF" w14:textId="77777777" w:rsidR="005A4A55" w:rsidRDefault="00601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146" w14:textId="77777777" w:rsidR="000B00BC" w:rsidRDefault="00601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DAA4CB4">
      <w:start w:val="1"/>
      <w:numFmt w:val="decimal"/>
      <w:lvlText w:val="%1."/>
      <w:lvlJc w:val="left"/>
      <w:pPr>
        <w:ind w:left="360" w:hanging="360"/>
      </w:pPr>
    </w:lvl>
    <w:lvl w:ilvl="1" w:tplc="FAAA1400" w:tentative="1">
      <w:start w:val="1"/>
      <w:numFmt w:val="lowerLetter"/>
      <w:lvlText w:val="%2."/>
      <w:lvlJc w:val="left"/>
      <w:pPr>
        <w:ind w:left="1080" w:hanging="360"/>
      </w:pPr>
    </w:lvl>
    <w:lvl w:ilvl="2" w:tplc="A1A61070" w:tentative="1">
      <w:start w:val="1"/>
      <w:numFmt w:val="lowerRoman"/>
      <w:lvlText w:val="%3."/>
      <w:lvlJc w:val="right"/>
      <w:pPr>
        <w:ind w:left="1800" w:hanging="180"/>
      </w:pPr>
    </w:lvl>
    <w:lvl w:ilvl="3" w:tplc="E6B6735E" w:tentative="1">
      <w:start w:val="1"/>
      <w:numFmt w:val="decimal"/>
      <w:lvlText w:val="%4."/>
      <w:lvlJc w:val="left"/>
      <w:pPr>
        <w:ind w:left="2520" w:hanging="360"/>
      </w:pPr>
    </w:lvl>
    <w:lvl w:ilvl="4" w:tplc="3998D52A" w:tentative="1">
      <w:start w:val="1"/>
      <w:numFmt w:val="lowerLetter"/>
      <w:lvlText w:val="%5."/>
      <w:lvlJc w:val="left"/>
      <w:pPr>
        <w:ind w:left="3240" w:hanging="360"/>
      </w:pPr>
    </w:lvl>
    <w:lvl w:ilvl="5" w:tplc="607A81D6" w:tentative="1">
      <w:start w:val="1"/>
      <w:numFmt w:val="lowerRoman"/>
      <w:lvlText w:val="%6."/>
      <w:lvlJc w:val="right"/>
      <w:pPr>
        <w:ind w:left="3960" w:hanging="180"/>
      </w:pPr>
    </w:lvl>
    <w:lvl w:ilvl="6" w:tplc="640A3A06" w:tentative="1">
      <w:start w:val="1"/>
      <w:numFmt w:val="decimal"/>
      <w:lvlText w:val="%7."/>
      <w:lvlJc w:val="left"/>
      <w:pPr>
        <w:ind w:left="4680" w:hanging="360"/>
      </w:pPr>
    </w:lvl>
    <w:lvl w:ilvl="7" w:tplc="50D6849A" w:tentative="1">
      <w:start w:val="1"/>
      <w:numFmt w:val="lowerLetter"/>
      <w:lvlText w:val="%8."/>
      <w:lvlJc w:val="left"/>
      <w:pPr>
        <w:ind w:left="5400" w:hanging="360"/>
      </w:pPr>
    </w:lvl>
    <w:lvl w:ilvl="8" w:tplc="79C86A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8CACC04">
      <w:start w:val="1"/>
      <w:numFmt w:val="bullet"/>
      <w:lvlText w:val=""/>
      <w:lvlJc w:val="left"/>
      <w:pPr>
        <w:ind w:left="720" w:hanging="360"/>
      </w:pPr>
      <w:rPr>
        <w:rFonts w:ascii="Symbol" w:hAnsi="Symbol" w:hint="default"/>
      </w:rPr>
    </w:lvl>
    <w:lvl w:ilvl="1" w:tplc="57C8FB6C" w:tentative="1">
      <w:start w:val="1"/>
      <w:numFmt w:val="bullet"/>
      <w:lvlText w:val="o"/>
      <w:lvlJc w:val="left"/>
      <w:pPr>
        <w:ind w:left="1440" w:hanging="360"/>
      </w:pPr>
      <w:rPr>
        <w:rFonts w:ascii="Courier New" w:hAnsi="Courier New" w:cs="Courier New" w:hint="default"/>
      </w:rPr>
    </w:lvl>
    <w:lvl w:ilvl="2" w:tplc="09E627AA" w:tentative="1">
      <w:start w:val="1"/>
      <w:numFmt w:val="bullet"/>
      <w:lvlText w:val=""/>
      <w:lvlJc w:val="left"/>
      <w:pPr>
        <w:ind w:left="2160" w:hanging="360"/>
      </w:pPr>
      <w:rPr>
        <w:rFonts w:ascii="Wingdings" w:hAnsi="Wingdings" w:hint="default"/>
      </w:rPr>
    </w:lvl>
    <w:lvl w:ilvl="3" w:tplc="0C34668C" w:tentative="1">
      <w:start w:val="1"/>
      <w:numFmt w:val="bullet"/>
      <w:lvlText w:val=""/>
      <w:lvlJc w:val="left"/>
      <w:pPr>
        <w:ind w:left="2880" w:hanging="360"/>
      </w:pPr>
      <w:rPr>
        <w:rFonts w:ascii="Symbol" w:hAnsi="Symbol" w:hint="default"/>
      </w:rPr>
    </w:lvl>
    <w:lvl w:ilvl="4" w:tplc="9624669C" w:tentative="1">
      <w:start w:val="1"/>
      <w:numFmt w:val="bullet"/>
      <w:lvlText w:val="o"/>
      <w:lvlJc w:val="left"/>
      <w:pPr>
        <w:ind w:left="3600" w:hanging="360"/>
      </w:pPr>
      <w:rPr>
        <w:rFonts w:ascii="Courier New" w:hAnsi="Courier New" w:cs="Courier New" w:hint="default"/>
      </w:rPr>
    </w:lvl>
    <w:lvl w:ilvl="5" w:tplc="0D6EB18E" w:tentative="1">
      <w:start w:val="1"/>
      <w:numFmt w:val="bullet"/>
      <w:lvlText w:val=""/>
      <w:lvlJc w:val="left"/>
      <w:pPr>
        <w:ind w:left="4320" w:hanging="360"/>
      </w:pPr>
      <w:rPr>
        <w:rFonts w:ascii="Wingdings" w:hAnsi="Wingdings" w:hint="default"/>
      </w:rPr>
    </w:lvl>
    <w:lvl w:ilvl="6" w:tplc="28301DDC" w:tentative="1">
      <w:start w:val="1"/>
      <w:numFmt w:val="bullet"/>
      <w:lvlText w:val=""/>
      <w:lvlJc w:val="left"/>
      <w:pPr>
        <w:ind w:left="5040" w:hanging="360"/>
      </w:pPr>
      <w:rPr>
        <w:rFonts w:ascii="Symbol" w:hAnsi="Symbol" w:hint="default"/>
      </w:rPr>
    </w:lvl>
    <w:lvl w:ilvl="7" w:tplc="C8F61DE6" w:tentative="1">
      <w:start w:val="1"/>
      <w:numFmt w:val="bullet"/>
      <w:lvlText w:val="o"/>
      <w:lvlJc w:val="left"/>
      <w:pPr>
        <w:ind w:left="5760" w:hanging="360"/>
      </w:pPr>
      <w:rPr>
        <w:rFonts w:ascii="Courier New" w:hAnsi="Courier New" w:cs="Courier New" w:hint="default"/>
      </w:rPr>
    </w:lvl>
    <w:lvl w:ilvl="8" w:tplc="67A0E3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41"/>
    <w:rsid w:val="0012307D"/>
    <w:rsid w:val="0024058D"/>
    <w:rsid w:val="00601934"/>
    <w:rsid w:val="00D224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9AAA"/>
  <w15:docId w15:val="{8D437292-96BC-4F92-A79C-F52301C2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8801</Words>
  <Characters>50168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2023-05-31T20:48:00Z</dcterms:created>
  <dcterms:modified xsi:type="dcterms:W3CDTF">2023-05-31T20:48:00Z</dcterms:modified>
</cp:coreProperties>
</file>