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5B7C" w14:textId="77777777" w:rsidR="00460D43" w:rsidRDefault="00427D1F">
      <w:pPr>
        <w:pStyle w:val="Heading1"/>
        <w:rPr>
          <w:rFonts w:cs="Arial"/>
        </w:rPr>
      </w:pPr>
      <w:bookmarkStart w:id="0" w:name="PRMS_RIName"/>
      <w:r>
        <w:rPr>
          <w:rFonts w:cs="Arial"/>
        </w:rPr>
        <w:t>The Ultimate Care Group Limited - Ultimate Care Madison</w:t>
      </w:r>
      <w:bookmarkEnd w:id="0"/>
    </w:p>
    <w:p w14:paraId="5DBE6DED" w14:textId="77777777" w:rsidR="00460D43" w:rsidRDefault="00427D1F">
      <w:pPr>
        <w:pStyle w:val="Heading2"/>
        <w:spacing w:after="0"/>
        <w:rPr>
          <w:rFonts w:cs="Arial"/>
        </w:rPr>
      </w:pPr>
      <w:r>
        <w:rPr>
          <w:rFonts w:cs="Arial"/>
        </w:rPr>
        <w:t>Introduction</w:t>
      </w:r>
    </w:p>
    <w:p w14:paraId="6D8BFAAE" w14:textId="77777777" w:rsidR="00460D43" w:rsidRDefault="00427D1F">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E1CE065" w14:textId="77777777" w:rsidR="00460D43" w:rsidRDefault="00427D1F">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24D94DD9" w14:textId="77777777" w:rsidR="00460D43" w:rsidRDefault="00427D1F">
      <w:pPr>
        <w:spacing w:before="240"/>
        <w:rPr>
          <w:rFonts w:cs="Arial"/>
        </w:rPr>
      </w:pPr>
      <w:r>
        <w:rPr>
          <w:rFonts w:cs="Arial"/>
          <w:lang w:eastAsia="en-NZ"/>
        </w:rPr>
        <w:t>The abbr</w:t>
      </w:r>
      <w:r>
        <w:rPr>
          <w:rFonts w:cs="Arial"/>
          <w:lang w:eastAsia="en-NZ"/>
        </w:rPr>
        <w:t xml:space="preserve">eviations used in this report are the same as those specified in </w:t>
      </w:r>
      <w:r w:rsidRPr="00FB778F">
        <w:rPr>
          <w:rFonts w:cs="Arial"/>
          <w:lang w:eastAsia="en-NZ"/>
        </w:rPr>
        <w:t>section 0.4 of the Ngā Paerewa Health and Disability Services Standard (NZS8134:2021).</w:t>
      </w:r>
    </w:p>
    <w:p w14:paraId="3F8C386D" w14:textId="77777777" w:rsidR="00460D43" w:rsidRDefault="00427D1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15D8917" w14:textId="77777777" w:rsidR="00460D43" w:rsidRDefault="00427D1F">
      <w:pPr>
        <w:spacing w:before="240" w:after="240"/>
        <w:rPr>
          <w:rFonts w:cs="Arial"/>
          <w:lang w:eastAsia="en-NZ"/>
        </w:rPr>
      </w:pPr>
      <w:r>
        <w:rPr>
          <w:rFonts w:cs="Arial"/>
          <w:lang w:eastAsia="en-NZ"/>
        </w:rPr>
        <w:t>The specifics of this audit included:</w:t>
      </w:r>
    </w:p>
    <w:p w14:paraId="7C60E283" w14:textId="77777777" w:rsidR="009D18F5" w:rsidRPr="009D18F5" w:rsidRDefault="00427D1F" w:rsidP="009D18F5">
      <w:pPr>
        <w:pBdr>
          <w:top w:val="single" w:sz="4" w:space="1" w:color="auto"/>
          <w:left w:val="single" w:sz="4" w:space="4" w:color="auto"/>
          <w:bottom w:val="single" w:sz="4" w:space="1" w:color="auto"/>
          <w:right w:val="single" w:sz="4" w:space="4" w:color="auto"/>
        </w:pBdr>
        <w:rPr>
          <w:rFonts w:cs="Arial"/>
        </w:rPr>
      </w:pPr>
    </w:p>
    <w:p w14:paraId="2BDEAD69" w14:textId="77777777" w:rsidR="005A5115" w:rsidRPr="009418D4" w:rsidRDefault="00427D1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18AF50DD" w14:textId="77777777" w:rsidR="005A5115" w:rsidRPr="009418D4" w:rsidRDefault="00427D1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w:t>
      </w:r>
      <w:r w:rsidRPr="009D18F5">
        <w:rPr>
          <w:rFonts w:cs="Arial"/>
          <w:b/>
        </w:rPr>
        <w:t>ted:</w:t>
      </w:r>
      <w:r w:rsidRPr="009418D4">
        <w:rPr>
          <w:rFonts w:cs="Arial"/>
        </w:rPr>
        <w:tab/>
      </w:r>
      <w:bookmarkStart w:id="5" w:name="PRMS_PremisesAudited"/>
      <w:r>
        <w:rPr>
          <w:rFonts w:cs="Arial"/>
        </w:rPr>
        <w:t>Ultimate Care Madison</w:t>
      </w:r>
      <w:bookmarkEnd w:id="5"/>
    </w:p>
    <w:p w14:paraId="18BDFF36" w14:textId="77777777" w:rsidR="005A5115" w:rsidRPr="009418D4" w:rsidRDefault="00427D1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BF474B0" w14:textId="77777777" w:rsidR="005A5115" w:rsidRPr="009418D4" w:rsidRDefault="00427D1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May 2023</w:t>
      </w:r>
      <w:bookmarkEnd w:id="7"/>
      <w:r w:rsidRPr="009418D4">
        <w:rPr>
          <w:rFonts w:cs="Arial"/>
        </w:rPr>
        <w:tab/>
        <w:t xml:space="preserve">End date: </w:t>
      </w:r>
      <w:bookmarkStart w:id="8" w:name="AuditEndDate"/>
      <w:r>
        <w:rPr>
          <w:rFonts w:cs="Arial"/>
        </w:rPr>
        <w:t>23 May 2023</w:t>
      </w:r>
      <w:bookmarkEnd w:id="8"/>
    </w:p>
    <w:p w14:paraId="7C2D5502" w14:textId="77777777" w:rsidR="005A5115" w:rsidRPr="009418D4" w:rsidRDefault="00427D1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2231C18" w14:textId="77777777" w:rsidR="006E7C13" w:rsidRPr="009418D4" w:rsidRDefault="00427D1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14:paraId="47F9B3FD" w14:textId="77777777" w:rsidR="009D18F5" w:rsidRDefault="00427D1F" w:rsidP="009D18F5">
      <w:pPr>
        <w:pBdr>
          <w:top w:val="single" w:sz="4" w:space="1" w:color="auto"/>
          <w:left w:val="single" w:sz="4" w:space="4" w:color="auto"/>
          <w:bottom w:val="single" w:sz="4" w:space="1" w:color="auto"/>
          <w:right w:val="single" w:sz="4" w:space="4" w:color="auto"/>
        </w:pBdr>
        <w:rPr>
          <w:rFonts w:cs="Arial"/>
          <w:lang w:eastAsia="en-NZ"/>
        </w:rPr>
      </w:pPr>
    </w:p>
    <w:p w14:paraId="517AC0B5" w14:textId="77777777" w:rsidR="00460D43" w:rsidRDefault="00427D1F">
      <w:pPr>
        <w:pStyle w:val="Heading1"/>
        <w:rPr>
          <w:rFonts w:cs="Arial"/>
        </w:rPr>
      </w:pPr>
      <w:r>
        <w:rPr>
          <w:rFonts w:cs="Arial"/>
        </w:rPr>
        <w:lastRenderedPageBreak/>
        <w:t>Executive summary of the audit</w:t>
      </w:r>
    </w:p>
    <w:p w14:paraId="6D3FCAC0" w14:textId="77777777" w:rsidR="00460D43" w:rsidRDefault="00427D1F">
      <w:pPr>
        <w:pStyle w:val="Heading2"/>
        <w:rPr>
          <w:rFonts w:cs="Arial"/>
        </w:rPr>
      </w:pPr>
      <w:r>
        <w:rPr>
          <w:rFonts w:cs="Arial"/>
        </w:rPr>
        <w:t>Introduction</w:t>
      </w:r>
    </w:p>
    <w:p w14:paraId="43521046" w14:textId="77777777" w:rsidR="00460D43" w:rsidRDefault="00427D1F">
      <w:pPr>
        <w:spacing w:before="240" w:after="240"/>
        <w:rPr>
          <w:rFonts w:cs="Arial"/>
          <w:lang w:eastAsia="en-NZ"/>
        </w:rPr>
      </w:pPr>
      <w:r>
        <w:rPr>
          <w:rFonts w:cs="Arial"/>
          <w:lang w:eastAsia="en-NZ"/>
        </w:rPr>
        <w:t>This section contains a summary of the auditors’ findings for t</w:t>
      </w:r>
      <w:r>
        <w:rPr>
          <w:rFonts w:cs="Arial"/>
          <w:lang w:eastAsia="en-NZ"/>
        </w:rPr>
        <w:t>his audit.  The information is grouped into the six</w:t>
      </w:r>
      <w:r w:rsidRPr="00FB778F">
        <w:rPr>
          <w:rFonts w:cs="Arial"/>
          <w:lang w:eastAsia="en-NZ"/>
        </w:rPr>
        <w:t xml:space="preserve"> sections contained within the Ngā Paerewa Health and Disability Services Standard:</w:t>
      </w:r>
    </w:p>
    <w:p w14:paraId="3E473641" w14:textId="77777777" w:rsidR="00FB778F" w:rsidRDefault="00427D1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CF939DF" w14:textId="77777777" w:rsidR="00FB778F" w:rsidRDefault="00427D1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02E0D2F" w14:textId="77777777" w:rsidR="00FB778F" w:rsidRDefault="00427D1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51BC9080" w14:textId="77777777" w:rsidR="00FB778F" w:rsidRDefault="00427D1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A0062D4" w14:textId="77777777" w:rsidR="00FB778F" w:rsidRDefault="00427D1F"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BDC412D" w14:textId="77777777" w:rsidR="00FB778F" w:rsidRDefault="00427D1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BBD0CE1" w14:textId="77777777" w:rsidR="00460D43" w:rsidRDefault="00427D1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3EA3C9B0" w14:textId="77777777" w:rsidR="00460D43" w:rsidRDefault="00427D1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E7C13" w14:paraId="2E4CD6C7" w14:textId="77777777">
        <w:trPr>
          <w:cantSplit/>
          <w:tblHeader/>
        </w:trPr>
        <w:tc>
          <w:tcPr>
            <w:tcW w:w="1260" w:type="dxa"/>
            <w:tcBorders>
              <w:bottom w:val="single" w:sz="4" w:space="0" w:color="000000"/>
            </w:tcBorders>
            <w:vAlign w:val="center"/>
          </w:tcPr>
          <w:p w14:paraId="2C7D3663" w14:textId="77777777" w:rsidR="00460D43" w:rsidRDefault="00427D1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A9C3873" w14:textId="77777777" w:rsidR="00460D43" w:rsidRDefault="00427D1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62E6E5E" w14:textId="77777777" w:rsidR="00460D43" w:rsidRDefault="00427D1F">
            <w:pPr>
              <w:spacing w:before="60" w:after="60"/>
              <w:rPr>
                <w:rFonts w:eastAsia="Calibri"/>
                <w:b/>
                <w:szCs w:val="24"/>
              </w:rPr>
            </w:pPr>
            <w:r>
              <w:rPr>
                <w:rFonts w:eastAsia="Calibri"/>
                <w:b/>
                <w:szCs w:val="24"/>
              </w:rPr>
              <w:t>Definition</w:t>
            </w:r>
          </w:p>
        </w:tc>
      </w:tr>
      <w:tr w:rsidR="006E7C13" w14:paraId="123A1558" w14:textId="77777777">
        <w:trPr>
          <w:cantSplit/>
          <w:trHeight w:val="964"/>
        </w:trPr>
        <w:tc>
          <w:tcPr>
            <w:tcW w:w="1260" w:type="dxa"/>
            <w:tcBorders>
              <w:bottom w:val="single" w:sz="4" w:space="0" w:color="000000"/>
            </w:tcBorders>
            <w:shd w:val="clear" w:color="0066FF" w:fill="0000FF"/>
            <w:vAlign w:val="center"/>
          </w:tcPr>
          <w:p w14:paraId="54D866D6" w14:textId="77777777" w:rsidR="00460D43" w:rsidRDefault="00427D1F">
            <w:pPr>
              <w:spacing w:before="60" w:after="60"/>
              <w:rPr>
                <w:rFonts w:eastAsia="Calibri"/>
                <w:szCs w:val="24"/>
              </w:rPr>
            </w:pPr>
          </w:p>
        </w:tc>
        <w:tc>
          <w:tcPr>
            <w:tcW w:w="7095" w:type="dxa"/>
            <w:tcBorders>
              <w:bottom w:val="single" w:sz="4" w:space="0" w:color="000000"/>
            </w:tcBorders>
            <w:shd w:val="clear" w:color="auto" w:fill="auto"/>
            <w:vAlign w:val="center"/>
          </w:tcPr>
          <w:p w14:paraId="0CEDF1B8" w14:textId="77777777" w:rsidR="00460D43" w:rsidRDefault="00427D1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F5EC862" w14:textId="77777777" w:rsidR="00460D43" w:rsidRDefault="00427D1F">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6E7C13" w14:paraId="34BFA794" w14:textId="77777777">
        <w:trPr>
          <w:cantSplit/>
          <w:trHeight w:val="964"/>
        </w:trPr>
        <w:tc>
          <w:tcPr>
            <w:tcW w:w="1260" w:type="dxa"/>
            <w:shd w:val="clear" w:color="33CC33" w:fill="00FF00"/>
            <w:vAlign w:val="center"/>
          </w:tcPr>
          <w:p w14:paraId="59519E38" w14:textId="77777777" w:rsidR="00460D43" w:rsidRDefault="00427D1F">
            <w:pPr>
              <w:spacing w:before="60" w:after="60"/>
              <w:rPr>
                <w:rFonts w:eastAsia="Calibri"/>
                <w:szCs w:val="24"/>
              </w:rPr>
            </w:pPr>
          </w:p>
        </w:tc>
        <w:tc>
          <w:tcPr>
            <w:tcW w:w="7095" w:type="dxa"/>
            <w:shd w:val="clear" w:color="auto" w:fill="auto"/>
            <w:vAlign w:val="center"/>
          </w:tcPr>
          <w:p w14:paraId="2B2FAE99" w14:textId="77777777" w:rsidR="00460D43" w:rsidRDefault="00427D1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F49FEC5" w14:textId="77777777" w:rsidR="00460D43" w:rsidRDefault="00427D1F">
            <w:pPr>
              <w:spacing w:before="60" w:after="60"/>
              <w:ind w:left="50"/>
              <w:rPr>
                <w:rFonts w:eastAsia="Calibri"/>
                <w:szCs w:val="24"/>
              </w:rPr>
            </w:pPr>
            <w:r w:rsidRPr="00FB778F">
              <w:rPr>
                <w:rFonts w:eastAsia="Calibri"/>
                <w:szCs w:val="24"/>
              </w:rPr>
              <w:t>Subsections applicable to this service fully attained</w:t>
            </w:r>
          </w:p>
        </w:tc>
      </w:tr>
      <w:tr w:rsidR="006E7C13" w14:paraId="2D8F964E" w14:textId="77777777">
        <w:trPr>
          <w:cantSplit/>
          <w:trHeight w:val="964"/>
        </w:trPr>
        <w:tc>
          <w:tcPr>
            <w:tcW w:w="1260" w:type="dxa"/>
            <w:tcBorders>
              <w:bottom w:val="single" w:sz="4" w:space="0" w:color="000000"/>
            </w:tcBorders>
            <w:shd w:val="clear" w:color="auto" w:fill="FFFF00"/>
            <w:vAlign w:val="center"/>
          </w:tcPr>
          <w:p w14:paraId="378CB4B4" w14:textId="77777777" w:rsidR="00460D43" w:rsidRDefault="00427D1F">
            <w:pPr>
              <w:spacing w:before="60" w:after="60"/>
              <w:rPr>
                <w:rFonts w:eastAsia="Calibri"/>
                <w:szCs w:val="24"/>
              </w:rPr>
            </w:pPr>
          </w:p>
        </w:tc>
        <w:tc>
          <w:tcPr>
            <w:tcW w:w="7095" w:type="dxa"/>
            <w:shd w:val="clear" w:color="auto" w:fill="auto"/>
            <w:vAlign w:val="center"/>
          </w:tcPr>
          <w:p w14:paraId="2BFD325C" w14:textId="77777777" w:rsidR="00460D43" w:rsidRDefault="00427D1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B81CC83" w14:textId="77777777" w:rsidR="00460D43" w:rsidRDefault="00427D1F">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6E7C13" w14:paraId="29D552B6" w14:textId="77777777">
        <w:trPr>
          <w:cantSplit/>
          <w:trHeight w:val="964"/>
        </w:trPr>
        <w:tc>
          <w:tcPr>
            <w:tcW w:w="1260" w:type="dxa"/>
            <w:tcBorders>
              <w:bottom w:val="single" w:sz="4" w:space="0" w:color="000000"/>
            </w:tcBorders>
            <w:shd w:val="clear" w:color="auto" w:fill="FFC800"/>
            <w:vAlign w:val="center"/>
          </w:tcPr>
          <w:p w14:paraId="78860A92" w14:textId="77777777" w:rsidR="00460D43" w:rsidRDefault="00427D1F">
            <w:pPr>
              <w:spacing w:before="60" w:after="60"/>
              <w:rPr>
                <w:rFonts w:eastAsia="Calibri"/>
                <w:szCs w:val="24"/>
              </w:rPr>
            </w:pPr>
          </w:p>
        </w:tc>
        <w:tc>
          <w:tcPr>
            <w:tcW w:w="7095" w:type="dxa"/>
            <w:tcBorders>
              <w:bottom w:val="single" w:sz="4" w:space="0" w:color="000000"/>
            </w:tcBorders>
            <w:shd w:val="clear" w:color="auto" w:fill="auto"/>
            <w:vAlign w:val="center"/>
          </w:tcPr>
          <w:p w14:paraId="495073E1" w14:textId="77777777" w:rsidR="00460D43" w:rsidRDefault="00427D1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E7A6DDC" w14:textId="77777777" w:rsidR="00460D43" w:rsidRDefault="00427D1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E7C13" w14:paraId="57B6DF86" w14:textId="77777777">
        <w:trPr>
          <w:cantSplit/>
          <w:trHeight w:val="964"/>
        </w:trPr>
        <w:tc>
          <w:tcPr>
            <w:tcW w:w="1260" w:type="dxa"/>
            <w:shd w:val="clear" w:color="auto" w:fill="FF0000"/>
            <w:vAlign w:val="center"/>
          </w:tcPr>
          <w:p w14:paraId="77D2D606" w14:textId="77777777" w:rsidR="00460D43" w:rsidRDefault="00427D1F">
            <w:pPr>
              <w:spacing w:before="60" w:after="60"/>
              <w:rPr>
                <w:rFonts w:eastAsia="Calibri"/>
                <w:szCs w:val="24"/>
              </w:rPr>
            </w:pPr>
          </w:p>
        </w:tc>
        <w:tc>
          <w:tcPr>
            <w:tcW w:w="7095" w:type="dxa"/>
            <w:shd w:val="clear" w:color="auto" w:fill="auto"/>
            <w:vAlign w:val="center"/>
          </w:tcPr>
          <w:p w14:paraId="6E699013" w14:textId="77777777" w:rsidR="00460D43" w:rsidRDefault="00427D1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2C91852" w14:textId="77777777" w:rsidR="00460D43" w:rsidRDefault="00427D1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DA9FA70" w14:textId="77777777" w:rsidR="00460D43" w:rsidRDefault="00427D1F">
      <w:pPr>
        <w:pStyle w:val="Heading2"/>
        <w:spacing w:after="0"/>
        <w:rPr>
          <w:rFonts w:cs="Arial"/>
        </w:rPr>
      </w:pPr>
      <w:r>
        <w:rPr>
          <w:rFonts w:cs="Arial"/>
        </w:rPr>
        <w:t>General overview of the audit</w:t>
      </w:r>
    </w:p>
    <w:p w14:paraId="1CF95D9A" w14:textId="77777777" w:rsidR="00E536CC" w:rsidRDefault="00427D1F">
      <w:pPr>
        <w:spacing w:before="240" w:line="276" w:lineRule="auto"/>
        <w:rPr>
          <w:rFonts w:eastAsia="Calibri"/>
        </w:rPr>
      </w:pPr>
      <w:bookmarkStart w:id="13" w:name="GeneralOverview"/>
      <w:r w:rsidRPr="00A4268A">
        <w:rPr>
          <w:rFonts w:eastAsia="Calibri"/>
        </w:rPr>
        <w:t xml:space="preserve">Ultimate Care Madison is part of Ultimate Care Group Limited. It is certified to provide services for up to 57 residents requiring rest home or hospital level care. On day of audit 45 beds were occupied. The facility is managed by a facility manager and a </w:t>
      </w:r>
      <w:r w:rsidRPr="00A4268A">
        <w:rPr>
          <w:rFonts w:eastAsia="Calibri"/>
        </w:rPr>
        <w:t xml:space="preserve">clinical services manager. There have been no significant changes to services at the facility since the last audit. </w:t>
      </w:r>
    </w:p>
    <w:p w14:paraId="2588984A" w14:textId="77777777" w:rsidR="006E7C13" w:rsidRPr="00A4268A" w:rsidRDefault="00427D1F">
      <w:pPr>
        <w:spacing w:before="240" w:line="276" w:lineRule="auto"/>
        <w:rPr>
          <w:rFonts w:eastAsia="Calibri"/>
        </w:rPr>
      </w:pPr>
      <w:r w:rsidRPr="00A4268A">
        <w:rPr>
          <w:rFonts w:eastAsia="Calibri"/>
        </w:rPr>
        <w:t>This surveillance audit was conducted against the Ngā Paerewa Health and Disability Services Standard NZS8134:2021 and the service contract</w:t>
      </w:r>
      <w:r w:rsidRPr="00A4268A">
        <w:rPr>
          <w:rFonts w:eastAsia="Calibri"/>
        </w:rPr>
        <w:t>s with Te Whatu Ora Te Pae Hauora o Ruahine o Tararua Mid Central.</w:t>
      </w:r>
    </w:p>
    <w:p w14:paraId="04472355" w14:textId="77777777" w:rsidR="006E7C13" w:rsidRPr="00A4268A" w:rsidRDefault="00427D1F">
      <w:pPr>
        <w:spacing w:before="240" w:line="276" w:lineRule="auto"/>
        <w:rPr>
          <w:rFonts w:eastAsia="Calibri"/>
        </w:rPr>
      </w:pPr>
      <w:r w:rsidRPr="00A4268A">
        <w:rPr>
          <w:rFonts w:eastAsia="Calibri"/>
        </w:rPr>
        <w:t xml:space="preserve">The audit process included review of policies and procedures, review of resident and staff files, observations, and interviews with whānau, residents, management, staff, a physiotherapist, </w:t>
      </w:r>
      <w:r w:rsidRPr="00A4268A">
        <w:rPr>
          <w:rFonts w:eastAsia="Calibri"/>
        </w:rPr>
        <w:t xml:space="preserve">and a general practitioner. </w:t>
      </w:r>
    </w:p>
    <w:p w14:paraId="38231C31" w14:textId="77777777" w:rsidR="006E7C13" w:rsidRPr="00A4268A" w:rsidRDefault="00427D1F">
      <w:pPr>
        <w:spacing w:before="240" w:line="276" w:lineRule="auto"/>
        <w:rPr>
          <w:rFonts w:eastAsia="Calibri"/>
        </w:rPr>
      </w:pPr>
      <w:r w:rsidRPr="00A4268A">
        <w:rPr>
          <w:rFonts w:eastAsia="Calibri"/>
        </w:rPr>
        <w:t>Previous areas identified as requiring improvement relating to complaint management and corrective action documentation are now fully attained.</w:t>
      </w:r>
    </w:p>
    <w:p w14:paraId="35FD5300" w14:textId="77777777" w:rsidR="006E7C13" w:rsidRPr="00A4268A" w:rsidRDefault="00427D1F">
      <w:pPr>
        <w:spacing w:before="240" w:line="276" w:lineRule="auto"/>
        <w:rPr>
          <w:rFonts w:eastAsia="Calibri"/>
        </w:rPr>
      </w:pPr>
      <w:r w:rsidRPr="00A4268A">
        <w:rPr>
          <w:rFonts w:eastAsia="Calibri"/>
        </w:rPr>
        <w:t>Additional areas requiring improvement relate to staff levels, monitoring of medica</w:t>
      </w:r>
      <w:r w:rsidRPr="00A4268A">
        <w:rPr>
          <w:rFonts w:eastAsia="Calibri"/>
        </w:rPr>
        <w:t>tion fridge and room temperatures, recording of allergies and sensitivities, documentation of neurological observations and early warning signs and risks.</w:t>
      </w:r>
    </w:p>
    <w:bookmarkEnd w:id="13"/>
    <w:p w14:paraId="5266009D" w14:textId="77777777" w:rsidR="006E7C13" w:rsidRPr="00A4268A" w:rsidRDefault="006E7C13">
      <w:pPr>
        <w:spacing w:before="240" w:line="276" w:lineRule="auto"/>
        <w:rPr>
          <w:rFonts w:eastAsia="Calibri"/>
        </w:rPr>
      </w:pPr>
    </w:p>
    <w:p w14:paraId="2E326A2B" w14:textId="77777777" w:rsidR="00460D43" w:rsidRDefault="00427D1F"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E7C13" w14:paraId="6AEC8CC7" w14:textId="77777777" w:rsidTr="00A4268A">
        <w:trPr>
          <w:cantSplit/>
        </w:trPr>
        <w:tc>
          <w:tcPr>
            <w:tcW w:w="10206" w:type="dxa"/>
            <w:vAlign w:val="center"/>
          </w:tcPr>
          <w:p w14:paraId="5F1FB302" w14:textId="77777777" w:rsidR="00FB778F" w:rsidRPr="00FB778F" w:rsidRDefault="00427D1F" w:rsidP="00FB778F">
            <w:pPr>
              <w:spacing w:before="60" w:after="60" w:line="276" w:lineRule="auto"/>
              <w:rPr>
                <w:rFonts w:eastAsia="Calibri"/>
              </w:rPr>
            </w:pPr>
            <w:r w:rsidRPr="00FB778F">
              <w:rPr>
                <w:rFonts w:eastAsia="Calibri"/>
              </w:rPr>
              <w:t>Includes 10 subsections that support an outcome where people receive saf</w:t>
            </w:r>
            <w:r w:rsidRPr="00FB778F">
              <w:rPr>
                <w:rFonts w:eastAsia="Calibri"/>
              </w:rPr>
              <w:t>e services of an appropriate standard that comply with consumer rights legislation. Services are provided in a manner that is respectful of people’s rights, facilitates informed choice, minimises harm,</w:t>
            </w:r>
          </w:p>
          <w:p w14:paraId="5E234731" w14:textId="77777777" w:rsidR="00460D43" w:rsidRPr="00621629" w:rsidRDefault="00427D1F" w:rsidP="00FB778F">
            <w:pPr>
              <w:spacing w:before="60" w:after="60" w:line="276" w:lineRule="auto"/>
              <w:rPr>
                <w:rFonts w:eastAsia="Calibri"/>
              </w:rPr>
            </w:pPr>
            <w:r w:rsidRPr="00FB778F">
              <w:rPr>
                <w:rFonts w:eastAsia="Calibri"/>
              </w:rPr>
              <w:t>and upholds cultural and individual values and beliefs</w:t>
            </w:r>
            <w:r w:rsidRPr="00FB778F">
              <w:rPr>
                <w:rFonts w:eastAsia="Calibri"/>
              </w:rPr>
              <w:t>.</w:t>
            </w:r>
          </w:p>
        </w:tc>
        <w:tc>
          <w:tcPr>
            <w:tcW w:w="1276" w:type="dxa"/>
            <w:shd w:val="clear" w:color="auto" w:fill="00FF00"/>
            <w:vAlign w:val="center"/>
          </w:tcPr>
          <w:p w14:paraId="0A6EF91F" w14:textId="77777777" w:rsidR="00460D43" w:rsidRPr="00621629" w:rsidRDefault="00427D1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E57D754" w14:textId="77777777" w:rsidR="00460D43" w:rsidRPr="00621629" w:rsidRDefault="00427D1F" w:rsidP="008F3634">
            <w:pPr>
              <w:spacing w:before="60" w:after="60" w:line="276" w:lineRule="auto"/>
              <w:rPr>
                <w:rFonts w:eastAsia="Calibri"/>
              </w:rPr>
            </w:pPr>
            <w:bookmarkStart w:id="15" w:name="IndicatorDescription1_1"/>
            <w:bookmarkEnd w:id="15"/>
            <w:r>
              <w:t>Subsections applicable to this service fully attained.</w:t>
            </w:r>
          </w:p>
        </w:tc>
      </w:tr>
    </w:tbl>
    <w:p w14:paraId="0FE19147" w14:textId="77777777" w:rsidR="00460D43" w:rsidRDefault="00427D1F">
      <w:pPr>
        <w:spacing w:before="240" w:line="276" w:lineRule="auto"/>
        <w:rPr>
          <w:rFonts w:eastAsia="Calibri"/>
        </w:rPr>
      </w:pPr>
      <w:bookmarkStart w:id="16" w:name="ConsumerRights"/>
      <w:r w:rsidRPr="00A4268A">
        <w:rPr>
          <w:rFonts w:eastAsia="Calibri"/>
        </w:rPr>
        <w:t xml:space="preserve">Staff receive training in Te Tiriti o Waitangi which is reflected in service delivery. Care is provided in a way that focuses on the individual and considers values, beliefs, culture, religion, sexual orientation, and relationship status. </w:t>
      </w:r>
    </w:p>
    <w:p w14:paraId="5B8F0252" w14:textId="77777777" w:rsidR="006E7C13" w:rsidRPr="00A4268A" w:rsidRDefault="00427D1F">
      <w:pPr>
        <w:spacing w:before="240" w:line="276" w:lineRule="auto"/>
        <w:rPr>
          <w:rFonts w:eastAsia="Calibri"/>
        </w:rPr>
      </w:pPr>
      <w:r w:rsidRPr="00A4268A">
        <w:rPr>
          <w:rFonts w:eastAsia="Calibri"/>
        </w:rPr>
        <w:t>Policies are imp</w:t>
      </w:r>
      <w:r w:rsidRPr="00A4268A">
        <w:rPr>
          <w:rFonts w:eastAsia="Calibri"/>
        </w:rPr>
        <w:t xml:space="preserve">lemented to support residents’ rights, communication, complaints management and protection from abuse. The service has a culture of open disclosure. Complaints processes are implemented. </w:t>
      </w:r>
    </w:p>
    <w:p w14:paraId="1858E01A" w14:textId="77777777" w:rsidR="006E7C13" w:rsidRPr="00A4268A" w:rsidRDefault="00427D1F">
      <w:pPr>
        <w:spacing w:before="240" w:line="276" w:lineRule="auto"/>
        <w:rPr>
          <w:rFonts w:eastAsia="Calibri"/>
        </w:rPr>
      </w:pPr>
      <w:r w:rsidRPr="00A4268A">
        <w:rPr>
          <w:rFonts w:eastAsia="Calibri"/>
        </w:rPr>
        <w:t xml:space="preserve">Care plans accommodate the choices of residents and their whānau. </w:t>
      </w:r>
    </w:p>
    <w:bookmarkEnd w:id="16"/>
    <w:p w14:paraId="249A16E5" w14:textId="77777777" w:rsidR="006E7C13" w:rsidRPr="00A4268A" w:rsidRDefault="006E7C13">
      <w:pPr>
        <w:spacing w:before="240" w:line="276" w:lineRule="auto"/>
        <w:rPr>
          <w:rFonts w:eastAsia="Calibri"/>
        </w:rPr>
      </w:pPr>
    </w:p>
    <w:p w14:paraId="466D13AD" w14:textId="77777777" w:rsidR="00460D43" w:rsidRDefault="00427D1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E7C13" w14:paraId="0EE54212" w14:textId="77777777" w:rsidTr="00A4268A">
        <w:trPr>
          <w:cantSplit/>
        </w:trPr>
        <w:tc>
          <w:tcPr>
            <w:tcW w:w="10206" w:type="dxa"/>
            <w:vAlign w:val="center"/>
          </w:tcPr>
          <w:p w14:paraId="6198AE6F" w14:textId="77777777" w:rsidR="00460D43" w:rsidRPr="00621629" w:rsidRDefault="00427D1F"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3968C951" w14:textId="77777777" w:rsidR="00460D43" w:rsidRPr="00621629" w:rsidRDefault="00427D1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3FFFEF9" w14:textId="77777777" w:rsidR="00460D43" w:rsidRPr="00621629" w:rsidRDefault="00427D1F" w:rsidP="00621629">
            <w:pPr>
              <w:spacing w:before="60" w:after="60" w:line="276" w:lineRule="auto"/>
              <w:rPr>
                <w:rFonts w:eastAsia="Calibri"/>
              </w:rPr>
            </w:pPr>
            <w:bookmarkStart w:id="18" w:name="IndicatorDescription1_2"/>
            <w:bookmarkEnd w:id="18"/>
            <w:r>
              <w:t>Some subsections applicable to this service partially attaine</w:t>
            </w:r>
            <w:r>
              <w:t>d and of medium or high risk and/or unattained and of low risk.</w:t>
            </w:r>
          </w:p>
        </w:tc>
      </w:tr>
    </w:tbl>
    <w:p w14:paraId="0C245514" w14:textId="77777777" w:rsidR="00460D43" w:rsidRDefault="00427D1F">
      <w:pPr>
        <w:spacing w:before="240" w:line="276" w:lineRule="auto"/>
        <w:rPr>
          <w:rFonts w:eastAsia="Calibri"/>
        </w:rPr>
      </w:pPr>
      <w:bookmarkStart w:id="19" w:name="OrganisationalManagement"/>
      <w:r w:rsidRPr="00A4268A">
        <w:rPr>
          <w:rFonts w:eastAsia="Calibri"/>
        </w:rPr>
        <w:t xml:space="preserve">Ultimate Care Group Limited is the governing body responsible for the services provided at this facility and understands their responsibilities to the Treaty of Waitangi. The </w:t>
      </w:r>
      <w:r w:rsidRPr="00A4268A">
        <w:rPr>
          <w:rFonts w:eastAsia="Calibri"/>
        </w:rPr>
        <w:t>organisation’s mission statement and vision are documented and is displayed in the facility.  The service has a current business plan and a quality and risk management plan.</w:t>
      </w:r>
    </w:p>
    <w:p w14:paraId="68E09E01" w14:textId="77777777" w:rsidR="006E7C13" w:rsidRPr="00A4268A" w:rsidRDefault="00427D1F">
      <w:pPr>
        <w:spacing w:before="240" w:line="276" w:lineRule="auto"/>
        <w:rPr>
          <w:rFonts w:eastAsia="Calibri"/>
        </w:rPr>
      </w:pPr>
      <w:r w:rsidRPr="00A4268A">
        <w:rPr>
          <w:rFonts w:eastAsia="Calibri"/>
        </w:rPr>
        <w:lastRenderedPageBreak/>
        <w:t>Day to day operations are the responsibility of the facility manager who is experi</w:t>
      </w:r>
      <w:r w:rsidRPr="00A4268A">
        <w:rPr>
          <w:rFonts w:eastAsia="Calibri"/>
        </w:rPr>
        <w:t xml:space="preserve">enced and suitably qualified. A clinical services manager oversees the clinical and care services. A regional manager supports the facility manager in their role. </w:t>
      </w:r>
    </w:p>
    <w:p w14:paraId="0C1A7FFB" w14:textId="77777777" w:rsidR="006E7C13" w:rsidRPr="00A4268A" w:rsidRDefault="00427D1F">
      <w:pPr>
        <w:spacing w:before="240" w:line="276" w:lineRule="auto"/>
        <w:rPr>
          <w:rFonts w:eastAsia="Calibri"/>
        </w:rPr>
      </w:pPr>
      <w:r w:rsidRPr="00A4268A">
        <w:rPr>
          <w:rFonts w:eastAsia="Calibri"/>
        </w:rPr>
        <w:t>A quality and risk management system is in place. Meetings are held that include reporting o</w:t>
      </w:r>
      <w:r w:rsidRPr="00A4268A">
        <w:rPr>
          <w:rFonts w:eastAsia="Calibri"/>
        </w:rPr>
        <w:t>n various clinical indicators, quality and risk issues, and the review of identified trends. There are human resource policies and procedures that guide practice in relation to recruitment, orientation, and management of staff.</w:t>
      </w:r>
    </w:p>
    <w:bookmarkEnd w:id="19"/>
    <w:p w14:paraId="6FAC7E12" w14:textId="77777777" w:rsidR="006E7C13" w:rsidRPr="00A4268A" w:rsidRDefault="006E7C13">
      <w:pPr>
        <w:spacing w:before="240" w:line="276" w:lineRule="auto"/>
        <w:rPr>
          <w:rFonts w:eastAsia="Calibri"/>
        </w:rPr>
      </w:pPr>
    </w:p>
    <w:p w14:paraId="476D7A17" w14:textId="77777777" w:rsidR="00460D43" w:rsidRDefault="00427D1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w:t>
      </w:r>
      <w:r w:rsidRPr="00FB778F">
        <w:rPr>
          <w:rFonts w:cs="Arial"/>
        </w:rPr>
        <w:t xml:space="preserve">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E7C13" w14:paraId="3DA3C8A9" w14:textId="77777777" w:rsidTr="00A4268A">
        <w:trPr>
          <w:cantSplit/>
        </w:trPr>
        <w:tc>
          <w:tcPr>
            <w:tcW w:w="10206" w:type="dxa"/>
            <w:vAlign w:val="center"/>
          </w:tcPr>
          <w:p w14:paraId="4DF1A071" w14:textId="77777777" w:rsidR="00460D43" w:rsidRPr="00621629" w:rsidRDefault="00427D1F"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w:t>
            </w:r>
            <w:r w:rsidRPr="00FB778F">
              <w:rPr>
                <w:rFonts w:eastAsia="Calibri"/>
              </w:rPr>
              <w:t>at is tailored to their needs.</w:t>
            </w:r>
          </w:p>
        </w:tc>
        <w:tc>
          <w:tcPr>
            <w:tcW w:w="1276" w:type="dxa"/>
            <w:shd w:val="clear" w:color="auto" w:fill="FFC800"/>
            <w:vAlign w:val="center"/>
          </w:tcPr>
          <w:p w14:paraId="49A4F1F5" w14:textId="77777777" w:rsidR="00460D43" w:rsidRPr="00621629" w:rsidRDefault="00427D1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7E314DA" w14:textId="77777777" w:rsidR="00460D43" w:rsidRPr="00621629" w:rsidRDefault="00427D1F"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4F55D096" w14:textId="77777777" w:rsidR="00E536CC" w:rsidRPr="005E14A4" w:rsidRDefault="00427D1F" w:rsidP="00621629">
      <w:pPr>
        <w:spacing w:before="240" w:line="276" w:lineRule="auto"/>
        <w:rPr>
          <w:rFonts w:eastAsia="Calibri"/>
        </w:rPr>
      </w:pPr>
      <w:bookmarkStart w:id="22" w:name="ContinuumOfServiceDelivery"/>
      <w:r w:rsidRPr="00A4268A">
        <w:rPr>
          <w:rFonts w:eastAsia="Calibri"/>
        </w:rPr>
        <w:t xml:space="preserve">Registered nurses assess residents on admission with input from the resident and/or whānau. The </w:t>
      </w:r>
      <w:r w:rsidRPr="00A4268A">
        <w:rPr>
          <w:rFonts w:eastAsia="Calibri"/>
        </w:rPr>
        <w:t>initial care plan guides care and service provision during the first three weeks after the resident’s admission.</w:t>
      </w:r>
    </w:p>
    <w:p w14:paraId="2A2FF87D" w14:textId="77777777" w:rsidR="006E7C13" w:rsidRPr="00A4268A" w:rsidRDefault="00427D1F" w:rsidP="00621629">
      <w:pPr>
        <w:spacing w:before="240" w:line="276" w:lineRule="auto"/>
        <w:rPr>
          <w:rFonts w:eastAsia="Calibri"/>
        </w:rPr>
      </w:pPr>
      <w:r w:rsidRPr="00A4268A">
        <w:rPr>
          <w:rFonts w:eastAsia="Calibri"/>
        </w:rPr>
        <w:t>InterRAI assessments are used to identify residents’ needs and these are completed within the required timeframes. The general practitioner com</w:t>
      </w:r>
      <w:r w:rsidRPr="00A4268A">
        <w:rPr>
          <w:rFonts w:eastAsia="Calibri"/>
        </w:rPr>
        <w:t>pletes a medical assessment on admission and reviews occur thereafter on a regular basis.</w:t>
      </w:r>
    </w:p>
    <w:p w14:paraId="0D5C9FC4" w14:textId="77777777" w:rsidR="006E7C13" w:rsidRPr="00A4268A" w:rsidRDefault="00427D1F" w:rsidP="00621629">
      <w:pPr>
        <w:spacing w:before="240" w:line="276" w:lineRule="auto"/>
        <w:rPr>
          <w:rFonts w:eastAsia="Calibri"/>
        </w:rPr>
      </w:pPr>
      <w:r w:rsidRPr="00A4268A">
        <w:rPr>
          <w:rFonts w:eastAsia="Calibri"/>
        </w:rPr>
        <w:t>Long term care plans are developed and implemented within the required timeframes. Residents’ files reviewed demonstrated evaluations were completed at least six-mont</w:t>
      </w:r>
      <w:r w:rsidRPr="00A4268A">
        <w:rPr>
          <w:rFonts w:eastAsia="Calibri"/>
        </w:rPr>
        <w:t>hly.</w:t>
      </w:r>
    </w:p>
    <w:p w14:paraId="3569D934" w14:textId="77777777" w:rsidR="006E7C13" w:rsidRPr="00A4268A" w:rsidRDefault="00427D1F" w:rsidP="00621629">
      <w:pPr>
        <w:spacing w:before="240" w:line="276" w:lineRule="auto"/>
        <w:rPr>
          <w:rFonts w:eastAsia="Calibri"/>
        </w:rPr>
      </w:pPr>
      <w:r w:rsidRPr="00A4268A">
        <w:rPr>
          <w:rFonts w:eastAsia="Calibri"/>
        </w:rPr>
        <w:t>Residents who identify as Māori have their needs met in a manner that respects their cultural values and beliefs.</w:t>
      </w:r>
    </w:p>
    <w:p w14:paraId="38BE5FCE" w14:textId="77777777" w:rsidR="006E7C13" w:rsidRPr="00A4268A" w:rsidRDefault="00427D1F" w:rsidP="00621629">
      <w:pPr>
        <w:spacing w:before="240" w:line="276" w:lineRule="auto"/>
        <w:rPr>
          <w:rFonts w:eastAsia="Calibri"/>
        </w:rPr>
      </w:pPr>
      <w:r w:rsidRPr="00A4268A">
        <w:rPr>
          <w:rFonts w:eastAsia="Calibri"/>
        </w:rPr>
        <w:t>Handovers between shifts guide continuity of care and teamwork is encouraged.</w:t>
      </w:r>
    </w:p>
    <w:p w14:paraId="7A6E3959" w14:textId="77777777" w:rsidR="006E7C13" w:rsidRPr="00A4268A" w:rsidRDefault="00427D1F" w:rsidP="00621629">
      <w:pPr>
        <w:spacing w:before="240" w:line="276" w:lineRule="auto"/>
        <w:rPr>
          <w:rFonts w:eastAsia="Calibri"/>
        </w:rPr>
      </w:pPr>
      <w:r w:rsidRPr="00A4268A">
        <w:rPr>
          <w:rFonts w:eastAsia="Calibri"/>
        </w:rPr>
        <w:lastRenderedPageBreak/>
        <w:t xml:space="preserve">An electronic medication management system is in </w:t>
      </w:r>
      <w:r w:rsidRPr="00A4268A">
        <w:rPr>
          <w:rFonts w:eastAsia="Calibri"/>
        </w:rPr>
        <w:t>place. Medications are administered by the registered nurses, enrolled nurses and care givers who have completed current medication competency requirements.</w:t>
      </w:r>
    </w:p>
    <w:p w14:paraId="719B1187" w14:textId="77777777" w:rsidR="006E7C13" w:rsidRPr="00A4268A" w:rsidRDefault="00427D1F" w:rsidP="00621629">
      <w:pPr>
        <w:spacing w:before="240" w:line="276" w:lineRule="auto"/>
        <w:rPr>
          <w:rFonts w:eastAsia="Calibri"/>
        </w:rPr>
      </w:pPr>
      <w:r w:rsidRPr="00A4268A">
        <w:rPr>
          <w:rFonts w:eastAsia="Calibri"/>
        </w:rPr>
        <w:t>The activity programme is managed by a diversional therapist. The programme provides residents with</w:t>
      </w:r>
      <w:r w:rsidRPr="00A4268A">
        <w:rPr>
          <w:rFonts w:eastAsia="Calibri"/>
        </w:rPr>
        <w:t xml:space="preserve"> a variety of individual and group activities and maintains their links with the community. </w:t>
      </w:r>
    </w:p>
    <w:p w14:paraId="64FC4E2B" w14:textId="77777777" w:rsidR="006E7C13" w:rsidRPr="00A4268A" w:rsidRDefault="00427D1F" w:rsidP="00621629">
      <w:pPr>
        <w:spacing w:before="240" w:line="276" w:lineRule="auto"/>
        <w:rPr>
          <w:rFonts w:eastAsia="Calibri"/>
        </w:rPr>
      </w:pPr>
      <w:r w:rsidRPr="00A4268A">
        <w:rPr>
          <w:rFonts w:eastAsia="Calibri"/>
        </w:rPr>
        <w:t>The food service meets the nutritional needs of the residents. All meals are prepared on-site. Residents and family confirmed satisfaction with meals provided.</w:t>
      </w:r>
    </w:p>
    <w:bookmarkEnd w:id="22"/>
    <w:p w14:paraId="3E4FB7A4" w14:textId="77777777" w:rsidR="006E7C13" w:rsidRPr="00A4268A" w:rsidRDefault="006E7C13" w:rsidP="00621629">
      <w:pPr>
        <w:spacing w:before="240" w:line="276" w:lineRule="auto"/>
        <w:rPr>
          <w:rFonts w:eastAsia="Calibri"/>
        </w:rPr>
      </w:pPr>
    </w:p>
    <w:p w14:paraId="1344D743" w14:textId="77777777" w:rsidR="00460D43" w:rsidRDefault="00427D1F" w:rsidP="000E6E02">
      <w:pPr>
        <w:pStyle w:val="Heading2"/>
        <w:spacing w:before="0"/>
        <w:rPr>
          <w:rFonts w:cs="Arial"/>
        </w:rPr>
      </w:pPr>
      <w:r w:rsidRPr="00FB778F">
        <w:rPr>
          <w:rFonts w:cs="Arial"/>
        </w:rPr>
        <w:t>Te</w:t>
      </w:r>
      <w:r w:rsidRPr="00FB778F">
        <w:rPr>
          <w:rFonts w:cs="Arial"/>
        </w:rPr>
        <w:t xml:space="preserv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E7C13" w14:paraId="7218738D" w14:textId="77777777" w:rsidTr="00A4268A">
        <w:trPr>
          <w:cantSplit/>
        </w:trPr>
        <w:tc>
          <w:tcPr>
            <w:tcW w:w="10206" w:type="dxa"/>
            <w:vAlign w:val="center"/>
          </w:tcPr>
          <w:p w14:paraId="5302E028" w14:textId="77777777" w:rsidR="00460D43" w:rsidRPr="00621629" w:rsidRDefault="00427D1F"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w:t>
            </w:r>
            <w:r w:rsidRPr="00FB778F">
              <w:rPr>
                <w:rFonts w:eastAsia="Calibri"/>
              </w:rPr>
              <w:t>vices that facilitates independence and meets the needs of people with disabilities.</w:t>
            </w:r>
          </w:p>
        </w:tc>
        <w:tc>
          <w:tcPr>
            <w:tcW w:w="1276" w:type="dxa"/>
            <w:shd w:val="clear" w:color="auto" w:fill="00FF00"/>
            <w:vAlign w:val="center"/>
          </w:tcPr>
          <w:p w14:paraId="305E4EED" w14:textId="77777777" w:rsidR="00460D43" w:rsidRPr="00621629" w:rsidRDefault="00427D1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D069F42" w14:textId="77777777" w:rsidR="00460D43" w:rsidRPr="00621629" w:rsidRDefault="00427D1F" w:rsidP="00621629">
            <w:pPr>
              <w:spacing w:before="60" w:after="60" w:line="276" w:lineRule="auto"/>
              <w:rPr>
                <w:rFonts w:eastAsia="Calibri"/>
              </w:rPr>
            </w:pPr>
            <w:bookmarkStart w:id="24" w:name="IndicatorDescription1_4"/>
            <w:bookmarkEnd w:id="24"/>
            <w:r>
              <w:t>Subsections applicable to this service fully attained.</w:t>
            </w:r>
          </w:p>
        </w:tc>
      </w:tr>
    </w:tbl>
    <w:p w14:paraId="2F15DA7D" w14:textId="77777777" w:rsidR="00460D43" w:rsidRDefault="00427D1F">
      <w:pPr>
        <w:spacing w:before="240" w:line="276" w:lineRule="auto"/>
        <w:rPr>
          <w:rFonts w:eastAsia="Calibri"/>
        </w:rPr>
      </w:pPr>
      <w:bookmarkStart w:id="25" w:name="SafeAndAppropriateEnvironment"/>
      <w:r w:rsidRPr="00A4268A">
        <w:rPr>
          <w:rFonts w:eastAsia="Calibri"/>
        </w:rPr>
        <w:t xml:space="preserve">There is a current building warrant of fitness. The building, plant and equipment is fit for purpose and complies </w:t>
      </w:r>
      <w:r w:rsidRPr="00A4268A">
        <w:rPr>
          <w:rFonts w:eastAsia="Calibri"/>
        </w:rPr>
        <w:t xml:space="preserve">with relevant legislation. A reactive and preventative maintenance programme is implemented that includes, but is not limited to, equipment and electrical checks. </w:t>
      </w:r>
    </w:p>
    <w:p w14:paraId="746BC765" w14:textId="77777777" w:rsidR="006E7C13" w:rsidRPr="00A4268A" w:rsidRDefault="00427D1F">
      <w:pPr>
        <w:spacing w:before="240" w:line="276" w:lineRule="auto"/>
        <w:rPr>
          <w:rFonts w:eastAsia="Calibri"/>
        </w:rPr>
      </w:pPr>
      <w:r w:rsidRPr="00A4268A">
        <w:rPr>
          <w:rFonts w:eastAsia="Calibri"/>
        </w:rPr>
        <w:t xml:space="preserve">Essential security systems are in place to ensure resident safety. </w:t>
      </w:r>
    </w:p>
    <w:bookmarkEnd w:id="25"/>
    <w:p w14:paraId="65CD73A9" w14:textId="77777777" w:rsidR="006E7C13" w:rsidRPr="00A4268A" w:rsidRDefault="006E7C13">
      <w:pPr>
        <w:spacing w:before="240" w:line="276" w:lineRule="auto"/>
        <w:rPr>
          <w:rFonts w:eastAsia="Calibri"/>
        </w:rPr>
      </w:pPr>
    </w:p>
    <w:p w14:paraId="15DB11E8" w14:textId="77777777" w:rsidR="00460D43" w:rsidRDefault="00427D1F" w:rsidP="000E6E02">
      <w:pPr>
        <w:pStyle w:val="Heading2"/>
        <w:spacing w:before="0"/>
        <w:rPr>
          <w:rFonts w:cs="Arial"/>
        </w:rPr>
      </w:pPr>
      <w:r w:rsidRPr="00FB778F">
        <w:rPr>
          <w:rFonts w:cs="Arial"/>
        </w:rPr>
        <w:lastRenderedPageBreak/>
        <w:t xml:space="preserve">Te kaupare </w:t>
      </w:r>
      <w:r w:rsidRPr="00FB778F">
        <w:rPr>
          <w:rFonts w:cs="Arial"/>
        </w:rPr>
        <w:t xml:space="preserve">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E7C13" w14:paraId="16A6FDCF" w14:textId="77777777" w:rsidTr="00A4268A">
        <w:trPr>
          <w:cantSplit/>
        </w:trPr>
        <w:tc>
          <w:tcPr>
            <w:tcW w:w="10206" w:type="dxa"/>
            <w:vAlign w:val="center"/>
          </w:tcPr>
          <w:p w14:paraId="104AC042" w14:textId="77777777" w:rsidR="00460D43" w:rsidRPr="00621629" w:rsidRDefault="00427D1F"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w:t>
            </w:r>
            <w:r w:rsidRPr="00FB778F">
              <w:rPr>
                <w:rFonts w:eastAsia="Calibri"/>
              </w:rPr>
              <w:t>gies define a clear vision and purpose, with quality of care, welfare, and safety at the centre. The IP and AMS programmes are up to date and informed by evidence and are an expression of a strategy that seeks to maximise quality of care and minimise infec</w:t>
            </w:r>
            <w:r w:rsidRPr="00FB778F">
              <w:rPr>
                <w:rFonts w:eastAsia="Calibri"/>
              </w:rPr>
              <w:t>tion risk and adverse effects from antibiotic use, such as antimicrobial resistance.</w:t>
            </w:r>
          </w:p>
        </w:tc>
        <w:tc>
          <w:tcPr>
            <w:tcW w:w="1276" w:type="dxa"/>
            <w:shd w:val="clear" w:color="auto" w:fill="00FF00"/>
            <w:vAlign w:val="center"/>
          </w:tcPr>
          <w:p w14:paraId="1EBE68B0" w14:textId="77777777" w:rsidR="00460D43" w:rsidRPr="00621629" w:rsidRDefault="00427D1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9C2F112" w14:textId="77777777" w:rsidR="00460D43" w:rsidRPr="00621629" w:rsidRDefault="00427D1F" w:rsidP="00621629">
            <w:pPr>
              <w:spacing w:before="60" w:after="60" w:line="276" w:lineRule="auto"/>
              <w:rPr>
                <w:rFonts w:eastAsia="Calibri"/>
              </w:rPr>
            </w:pPr>
            <w:bookmarkStart w:id="27" w:name="IndicatorDescription2"/>
            <w:bookmarkEnd w:id="27"/>
            <w:r>
              <w:t>Subsections applicable to this service fully attained.</w:t>
            </w:r>
          </w:p>
        </w:tc>
      </w:tr>
    </w:tbl>
    <w:p w14:paraId="1F639F81" w14:textId="77777777" w:rsidR="00460D43" w:rsidRDefault="00427D1F">
      <w:pPr>
        <w:spacing w:before="240" w:line="276" w:lineRule="auto"/>
        <w:rPr>
          <w:rFonts w:eastAsia="Calibri"/>
        </w:rPr>
      </w:pPr>
      <w:bookmarkStart w:id="28" w:name="RestraintMinimisationAndSafePractice"/>
      <w:r w:rsidRPr="00A4268A">
        <w:rPr>
          <w:rFonts w:eastAsia="Calibri"/>
        </w:rPr>
        <w:t>The clinical services manager leads the infection control programme. Infection data is collated, analysed, trended</w:t>
      </w:r>
      <w:r w:rsidRPr="00A4268A">
        <w:rPr>
          <w:rFonts w:eastAsia="Calibri"/>
        </w:rPr>
        <w:t xml:space="preserve">, and reported to the Board. Monthly surveillance data is reported to staff. </w:t>
      </w:r>
    </w:p>
    <w:p w14:paraId="4BEADF45" w14:textId="77777777" w:rsidR="006E7C13" w:rsidRPr="00A4268A" w:rsidRDefault="00427D1F">
      <w:pPr>
        <w:spacing w:before="240" w:line="276" w:lineRule="auto"/>
        <w:rPr>
          <w:rFonts w:eastAsia="Calibri"/>
        </w:rPr>
      </w:pPr>
      <w:r w:rsidRPr="00A4268A">
        <w:rPr>
          <w:rFonts w:eastAsia="Calibri"/>
        </w:rPr>
        <w:t>There are organisational COVID-19 prevention strategies in place including a COVID-19 pandemic plan. There have been two COVID-19 outbreaks since the last audit which were manage</w:t>
      </w:r>
      <w:r w:rsidRPr="00A4268A">
        <w:rPr>
          <w:rFonts w:eastAsia="Calibri"/>
        </w:rPr>
        <w:t>d according to internal policy, contract, and legislative requirements. Notifications and debriefing activities were completed as required.</w:t>
      </w:r>
    </w:p>
    <w:bookmarkEnd w:id="28"/>
    <w:p w14:paraId="0C8437E1" w14:textId="77777777" w:rsidR="006E7C13" w:rsidRPr="00A4268A" w:rsidRDefault="006E7C13">
      <w:pPr>
        <w:spacing w:before="240" w:line="276" w:lineRule="auto"/>
        <w:rPr>
          <w:rFonts w:eastAsia="Calibri"/>
        </w:rPr>
      </w:pPr>
    </w:p>
    <w:p w14:paraId="47607619" w14:textId="77777777" w:rsidR="00460D43" w:rsidRDefault="00427D1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E7C13" w14:paraId="36BA3CD4" w14:textId="77777777" w:rsidTr="00A4268A">
        <w:trPr>
          <w:cantSplit/>
        </w:trPr>
        <w:tc>
          <w:tcPr>
            <w:tcW w:w="10206" w:type="dxa"/>
            <w:vAlign w:val="center"/>
          </w:tcPr>
          <w:p w14:paraId="5A9F823C" w14:textId="77777777" w:rsidR="00460D43" w:rsidRPr="00621629" w:rsidRDefault="00427D1F" w:rsidP="00621629">
            <w:pPr>
              <w:spacing w:before="60" w:after="60" w:line="276" w:lineRule="auto"/>
              <w:rPr>
                <w:rFonts w:eastAsia="Calibri"/>
              </w:rPr>
            </w:pPr>
            <w:r w:rsidRPr="00FB778F">
              <w:rPr>
                <w:rFonts w:eastAsia="Calibri"/>
              </w:rPr>
              <w:t>Includes 4 subsections that support outcomes where Services shall aim for a</w:t>
            </w:r>
            <w:r w:rsidRPr="00FB778F">
              <w:rPr>
                <w:rFonts w:eastAsia="Calibri"/>
              </w:rPr>
              <w:t xml:space="preserve"> restraint and seclusion free environment, in which people’s dignity and mana are maintained.</w:t>
            </w:r>
          </w:p>
        </w:tc>
        <w:tc>
          <w:tcPr>
            <w:tcW w:w="1276" w:type="dxa"/>
            <w:shd w:val="clear" w:color="auto" w:fill="00FF00"/>
            <w:vAlign w:val="center"/>
          </w:tcPr>
          <w:p w14:paraId="345419E1" w14:textId="77777777" w:rsidR="00460D43" w:rsidRPr="00621629" w:rsidRDefault="00427D1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9719DAA" w14:textId="77777777" w:rsidR="00460D43" w:rsidRPr="00621629" w:rsidRDefault="00427D1F" w:rsidP="00621629">
            <w:pPr>
              <w:spacing w:before="60" w:after="60" w:line="276" w:lineRule="auto"/>
              <w:rPr>
                <w:rFonts w:eastAsia="Calibri"/>
              </w:rPr>
            </w:pPr>
            <w:bookmarkStart w:id="30" w:name="IndicatorDescription3"/>
            <w:bookmarkEnd w:id="30"/>
            <w:r>
              <w:t>Subsections applicable to this service fully attained.</w:t>
            </w:r>
          </w:p>
        </w:tc>
      </w:tr>
    </w:tbl>
    <w:p w14:paraId="21BC6217" w14:textId="77777777" w:rsidR="00460D43" w:rsidRDefault="00427D1F">
      <w:pPr>
        <w:spacing w:before="240" w:line="276" w:lineRule="auto"/>
        <w:rPr>
          <w:rFonts w:eastAsia="Calibri"/>
        </w:rPr>
      </w:pPr>
      <w:bookmarkStart w:id="31" w:name="InfectionPreventionAndControl"/>
      <w:r w:rsidRPr="00A4268A">
        <w:rPr>
          <w:rFonts w:eastAsia="Calibri"/>
        </w:rPr>
        <w:t xml:space="preserve">Restraint minimisation and safe practice policies and procedures are in place. Restraint is </w:t>
      </w:r>
      <w:r w:rsidRPr="00A4268A">
        <w:rPr>
          <w:rFonts w:eastAsia="Calibri"/>
        </w:rPr>
        <w:t>overseen by the Ultimate Care group clinical lead and by the Madison clinical services manager. Information related to restraint is available at a governance level and to facility staff. Quality meetings include restraint practice.</w:t>
      </w:r>
    </w:p>
    <w:p w14:paraId="530BD45C" w14:textId="77777777" w:rsidR="006E7C13" w:rsidRPr="00A4268A" w:rsidRDefault="00427D1F">
      <w:pPr>
        <w:spacing w:before="240" w:line="276" w:lineRule="auto"/>
        <w:rPr>
          <w:rFonts w:eastAsia="Calibri"/>
        </w:rPr>
      </w:pPr>
      <w:r w:rsidRPr="00A4268A">
        <w:rPr>
          <w:rFonts w:eastAsia="Calibri"/>
        </w:rPr>
        <w:lastRenderedPageBreak/>
        <w:t>Staff have completed res</w:t>
      </w:r>
      <w:r w:rsidRPr="00A4268A">
        <w:rPr>
          <w:rFonts w:eastAsia="Calibri"/>
        </w:rPr>
        <w:t xml:space="preserve">traint elimination and safe practice training. On the day of the on-site audit, there was one resident using a restraint. Restraint is only used as a last resort when all other options have been explored. </w:t>
      </w:r>
    </w:p>
    <w:p w14:paraId="07DEBC9F" w14:textId="77777777" w:rsidR="006E7C13" w:rsidRPr="00A4268A" w:rsidRDefault="00427D1F">
      <w:pPr>
        <w:spacing w:before="240" w:line="276" w:lineRule="auto"/>
        <w:rPr>
          <w:rFonts w:eastAsia="Calibri"/>
        </w:rPr>
      </w:pPr>
      <w:r w:rsidRPr="00A4268A">
        <w:rPr>
          <w:rFonts w:eastAsia="Calibri"/>
        </w:rPr>
        <w:t xml:space="preserve">Staff confirmed a partnership approach with Māori </w:t>
      </w:r>
      <w:r w:rsidRPr="00A4268A">
        <w:rPr>
          <w:rFonts w:eastAsia="Calibri"/>
        </w:rPr>
        <w:t>residents regarding restraint and how this would be achieved in practice.</w:t>
      </w:r>
    </w:p>
    <w:bookmarkEnd w:id="31"/>
    <w:p w14:paraId="06F6C228" w14:textId="77777777" w:rsidR="006E7C13" w:rsidRPr="00A4268A" w:rsidRDefault="006E7C13">
      <w:pPr>
        <w:spacing w:before="240" w:line="276" w:lineRule="auto"/>
        <w:rPr>
          <w:rFonts w:eastAsia="Calibri"/>
        </w:rPr>
      </w:pPr>
    </w:p>
    <w:p w14:paraId="43833A52" w14:textId="77777777" w:rsidR="00460D43" w:rsidRDefault="00427D1F" w:rsidP="000E6E02">
      <w:pPr>
        <w:pStyle w:val="Heading2"/>
        <w:spacing w:before="0"/>
        <w:rPr>
          <w:rFonts w:cs="Arial"/>
        </w:rPr>
      </w:pPr>
      <w:r>
        <w:rPr>
          <w:rFonts w:cs="Arial"/>
        </w:rPr>
        <w:t>Summary of attainment</w:t>
      </w:r>
    </w:p>
    <w:p w14:paraId="1C6121B3" w14:textId="77777777" w:rsidR="00460D43" w:rsidRDefault="00427D1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E7C13" w14:paraId="0CCDF488" w14:textId="77777777">
        <w:tc>
          <w:tcPr>
            <w:tcW w:w="1384" w:type="dxa"/>
            <w:vAlign w:val="center"/>
          </w:tcPr>
          <w:p w14:paraId="5556958F" w14:textId="77777777" w:rsidR="00460D43" w:rsidRDefault="00427D1F">
            <w:pPr>
              <w:keepNext/>
              <w:spacing w:before="60" w:after="60"/>
              <w:rPr>
                <w:rFonts w:cs="Arial"/>
                <w:b/>
                <w:sz w:val="20"/>
                <w:szCs w:val="20"/>
              </w:rPr>
            </w:pPr>
            <w:r>
              <w:rPr>
                <w:rFonts w:cs="Arial"/>
                <w:b/>
                <w:sz w:val="20"/>
                <w:szCs w:val="20"/>
              </w:rPr>
              <w:t>Attainment Rating</w:t>
            </w:r>
          </w:p>
        </w:tc>
        <w:tc>
          <w:tcPr>
            <w:tcW w:w="1701" w:type="dxa"/>
            <w:vAlign w:val="center"/>
          </w:tcPr>
          <w:p w14:paraId="75B47E5D" w14:textId="77777777" w:rsidR="00460D43" w:rsidRDefault="00427D1F">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2860B9D0" w14:textId="77777777" w:rsidR="00460D43" w:rsidRDefault="00427D1F">
            <w:pPr>
              <w:keepNext/>
              <w:spacing w:before="60" w:after="60"/>
              <w:jc w:val="center"/>
              <w:rPr>
                <w:rFonts w:cs="Arial"/>
                <w:b/>
                <w:sz w:val="20"/>
                <w:szCs w:val="20"/>
              </w:rPr>
            </w:pPr>
            <w:r>
              <w:rPr>
                <w:rFonts w:cs="Arial"/>
                <w:b/>
                <w:sz w:val="20"/>
                <w:szCs w:val="20"/>
              </w:rPr>
              <w:t>(CI)</w:t>
            </w:r>
          </w:p>
        </w:tc>
        <w:tc>
          <w:tcPr>
            <w:tcW w:w="1843" w:type="dxa"/>
            <w:vAlign w:val="center"/>
          </w:tcPr>
          <w:p w14:paraId="21C51623" w14:textId="77777777" w:rsidR="00460D43" w:rsidRDefault="00427D1F">
            <w:pPr>
              <w:keepNext/>
              <w:spacing w:before="60" w:after="60"/>
              <w:jc w:val="center"/>
              <w:rPr>
                <w:rFonts w:cs="Arial"/>
                <w:b/>
                <w:sz w:val="20"/>
                <w:szCs w:val="20"/>
              </w:rPr>
            </w:pPr>
            <w:r>
              <w:rPr>
                <w:rFonts w:cs="Arial"/>
                <w:b/>
                <w:sz w:val="20"/>
                <w:szCs w:val="20"/>
              </w:rPr>
              <w:t>Fully Attained</w:t>
            </w:r>
          </w:p>
          <w:p w14:paraId="20EF11B0" w14:textId="77777777" w:rsidR="00460D43" w:rsidRDefault="00427D1F">
            <w:pPr>
              <w:keepNext/>
              <w:spacing w:before="60" w:after="60"/>
              <w:jc w:val="center"/>
              <w:rPr>
                <w:rFonts w:cs="Arial"/>
                <w:b/>
                <w:sz w:val="20"/>
                <w:szCs w:val="20"/>
              </w:rPr>
            </w:pPr>
            <w:r>
              <w:rPr>
                <w:rFonts w:cs="Arial"/>
                <w:b/>
                <w:sz w:val="20"/>
                <w:szCs w:val="20"/>
              </w:rPr>
              <w:t>(FA)</w:t>
            </w:r>
          </w:p>
        </w:tc>
        <w:tc>
          <w:tcPr>
            <w:tcW w:w="1843" w:type="dxa"/>
            <w:vAlign w:val="center"/>
          </w:tcPr>
          <w:p w14:paraId="0E863FAB" w14:textId="77777777" w:rsidR="00460D43" w:rsidRDefault="00427D1F">
            <w:pPr>
              <w:keepNext/>
              <w:spacing w:before="60" w:after="60"/>
              <w:jc w:val="center"/>
              <w:rPr>
                <w:rFonts w:cs="Arial"/>
                <w:b/>
                <w:sz w:val="20"/>
                <w:szCs w:val="20"/>
              </w:rPr>
            </w:pPr>
            <w:r>
              <w:rPr>
                <w:rFonts w:cs="Arial"/>
                <w:b/>
                <w:sz w:val="20"/>
                <w:szCs w:val="20"/>
              </w:rPr>
              <w:t>Partially Attained Negligible Risk</w:t>
            </w:r>
          </w:p>
          <w:p w14:paraId="4F453579" w14:textId="77777777" w:rsidR="00460D43" w:rsidRDefault="00427D1F">
            <w:pPr>
              <w:keepNext/>
              <w:spacing w:before="60" w:after="60"/>
              <w:jc w:val="center"/>
              <w:rPr>
                <w:rFonts w:cs="Arial"/>
                <w:b/>
                <w:sz w:val="20"/>
                <w:szCs w:val="20"/>
              </w:rPr>
            </w:pPr>
            <w:r>
              <w:rPr>
                <w:rFonts w:cs="Arial"/>
                <w:b/>
                <w:sz w:val="20"/>
                <w:szCs w:val="20"/>
              </w:rPr>
              <w:t>(PA Negligible)</w:t>
            </w:r>
          </w:p>
        </w:tc>
        <w:tc>
          <w:tcPr>
            <w:tcW w:w="1842" w:type="dxa"/>
            <w:vAlign w:val="center"/>
          </w:tcPr>
          <w:p w14:paraId="2D213F32" w14:textId="77777777" w:rsidR="00460D43" w:rsidRDefault="00427D1F">
            <w:pPr>
              <w:keepNext/>
              <w:spacing w:before="60" w:after="60"/>
              <w:jc w:val="center"/>
              <w:rPr>
                <w:rFonts w:cs="Arial"/>
                <w:b/>
                <w:sz w:val="20"/>
                <w:szCs w:val="20"/>
              </w:rPr>
            </w:pPr>
            <w:r>
              <w:rPr>
                <w:rFonts w:cs="Arial"/>
                <w:b/>
                <w:sz w:val="20"/>
                <w:szCs w:val="20"/>
              </w:rPr>
              <w:t>Partially Attained Low Risk</w:t>
            </w:r>
          </w:p>
          <w:p w14:paraId="6F822BA4" w14:textId="77777777" w:rsidR="00460D43" w:rsidRDefault="00427D1F">
            <w:pPr>
              <w:keepNext/>
              <w:spacing w:before="60" w:after="60"/>
              <w:jc w:val="center"/>
              <w:rPr>
                <w:rFonts w:cs="Arial"/>
                <w:b/>
                <w:sz w:val="20"/>
                <w:szCs w:val="20"/>
              </w:rPr>
            </w:pPr>
            <w:r>
              <w:rPr>
                <w:rFonts w:cs="Arial"/>
                <w:b/>
                <w:sz w:val="20"/>
                <w:szCs w:val="20"/>
              </w:rPr>
              <w:t>(PA Low)</w:t>
            </w:r>
          </w:p>
        </w:tc>
        <w:tc>
          <w:tcPr>
            <w:tcW w:w="1843" w:type="dxa"/>
            <w:vAlign w:val="center"/>
          </w:tcPr>
          <w:p w14:paraId="6FD1218B" w14:textId="77777777" w:rsidR="00460D43" w:rsidRDefault="00427D1F">
            <w:pPr>
              <w:keepNext/>
              <w:spacing w:before="60" w:after="60"/>
              <w:jc w:val="center"/>
              <w:rPr>
                <w:rFonts w:cs="Arial"/>
                <w:b/>
                <w:sz w:val="20"/>
                <w:szCs w:val="20"/>
              </w:rPr>
            </w:pPr>
            <w:r>
              <w:rPr>
                <w:rFonts w:cs="Arial"/>
                <w:b/>
                <w:sz w:val="20"/>
                <w:szCs w:val="20"/>
              </w:rPr>
              <w:t>Partially Attained Moderate Risk</w:t>
            </w:r>
          </w:p>
          <w:p w14:paraId="4500D226" w14:textId="77777777" w:rsidR="00460D43" w:rsidRDefault="00427D1F">
            <w:pPr>
              <w:keepNext/>
              <w:spacing w:before="60" w:after="60"/>
              <w:jc w:val="center"/>
              <w:rPr>
                <w:rFonts w:cs="Arial"/>
                <w:b/>
                <w:sz w:val="20"/>
                <w:szCs w:val="20"/>
              </w:rPr>
            </w:pPr>
            <w:r>
              <w:rPr>
                <w:rFonts w:cs="Arial"/>
                <w:b/>
                <w:sz w:val="20"/>
                <w:szCs w:val="20"/>
              </w:rPr>
              <w:t>(PA Moderate)</w:t>
            </w:r>
          </w:p>
        </w:tc>
        <w:tc>
          <w:tcPr>
            <w:tcW w:w="1843" w:type="dxa"/>
            <w:vAlign w:val="center"/>
          </w:tcPr>
          <w:p w14:paraId="4B8AD0FF" w14:textId="77777777" w:rsidR="00460D43" w:rsidRDefault="00427D1F">
            <w:pPr>
              <w:keepNext/>
              <w:spacing w:before="60" w:after="60"/>
              <w:jc w:val="center"/>
              <w:rPr>
                <w:rFonts w:cs="Arial"/>
                <w:b/>
                <w:sz w:val="20"/>
                <w:szCs w:val="20"/>
              </w:rPr>
            </w:pPr>
            <w:r>
              <w:rPr>
                <w:rFonts w:cs="Arial"/>
                <w:b/>
                <w:sz w:val="20"/>
                <w:szCs w:val="20"/>
              </w:rPr>
              <w:t>Partially Attained High Risk</w:t>
            </w:r>
          </w:p>
          <w:p w14:paraId="2780B4A2" w14:textId="77777777" w:rsidR="00460D43" w:rsidRDefault="00427D1F">
            <w:pPr>
              <w:keepNext/>
              <w:spacing w:before="60" w:after="60"/>
              <w:jc w:val="center"/>
              <w:rPr>
                <w:rFonts w:cs="Arial"/>
                <w:b/>
                <w:sz w:val="20"/>
                <w:szCs w:val="20"/>
              </w:rPr>
            </w:pPr>
            <w:r>
              <w:rPr>
                <w:rFonts w:cs="Arial"/>
                <w:b/>
                <w:sz w:val="20"/>
                <w:szCs w:val="20"/>
              </w:rPr>
              <w:t>(PA High)</w:t>
            </w:r>
          </w:p>
        </w:tc>
        <w:tc>
          <w:tcPr>
            <w:tcW w:w="1843" w:type="dxa"/>
            <w:vAlign w:val="center"/>
          </w:tcPr>
          <w:p w14:paraId="0F9E7735" w14:textId="77777777" w:rsidR="00460D43" w:rsidRDefault="00427D1F">
            <w:pPr>
              <w:keepNext/>
              <w:spacing w:before="60" w:after="60"/>
              <w:jc w:val="center"/>
              <w:rPr>
                <w:rFonts w:cs="Arial"/>
                <w:b/>
                <w:sz w:val="20"/>
                <w:szCs w:val="20"/>
              </w:rPr>
            </w:pPr>
            <w:r>
              <w:rPr>
                <w:rFonts w:cs="Arial"/>
                <w:b/>
                <w:sz w:val="20"/>
                <w:szCs w:val="20"/>
              </w:rPr>
              <w:t>Partially Attained Critical Risk</w:t>
            </w:r>
          </w:p>
          <w:p w14:paraId="4D4FE340" w14:textId="77777777" w:rsidR="00460D43" w:rsidRDefault="00427D1F">
            <w:pPr>
              <w:keepNext/>
              <w:spacing w:before="60" w:after="60"/>
              <w:jc w:val="center"/>
              <w:rPr>
                <w:rFonts w:cs="Arial"/>
                <w:b/>
                <w:sz w:val="20"/>
                <w:szCs w:val="20"/>
              </w:rPr>
            </w:pPr>
            <w:r>
              <w:rPr>
                <w:rFonts w:cs="Arial"/>
                <w:b/>
                <w:sz w:val="20"/>
                <w:szCs w:val="20"/>
              </w:rPr>
              <w:t>(PA Critical</w:t>
            </w:r>
            <w:r>
              <w:rPr>
                <w:rFonts w:cs="Arial"/>
                <w:b/>
                <w:sz w:val="20"/>
                <w:szCs w:val="20"/>
              </w:rPr>
              <w:t>)</w:t>
            </w:r>
          </w:p>
        </w:tc>
      </w:tr>
      <w:tr w:rsidR="006E7C13" w14:paraId="12705829" w14:textId="77777777">
        <w:tc>
          <w:tcPr>
            <w:tcW w:w="1384" w:type="dxa"/>
            <w:vAlign w:val="center"/>
          </w:tcPr>
          <w:p w14:paraId="542AB68F" w14:textId="77777777" w:rsidR="00460D43" w:rsidRDefault="00427D1F">
            <w:pPr>
              <w:keepNext/>
              <w:spacing w:before="60" w:after="60"/>
              <w:rPr>
                <w:rFonts w:cs="Arial"/>
                <w:b/>
                <w:sz w:val="20"/>
                <w:szCs w:val="20"/>
              </w:rPr>
            </w:pPr>
            <w:r>
              <w:rPr>
                <w:rFonts w:cs="Arial"/>
                <w:b/>
                <w:sz w:val="20"/>
                <w:szCs w:val="20"/>
              </w:rPr>
              <w:t>Subsection</w:t>
            </w:r>
          </w:p>
        </w:tc>
        <w:tc>
          <w:tcPr>
            <w:tcW w:w="1701" w:type="dxa"/>
            <w:vAlign w:val="center"/>
          </w:tcPr>
          <w:p w14:paraId="05AA6BC9" w14:textId="77777777" w:rsidR="00460D43" w:rsidRDefault="00427D1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5F5BDB5" w14:textId="77777777" w:rsidR="00460D43" w:rsidRDefault="00427D1F"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6F7BB1BA" w14:textId="77777777" w:rsidR="00460D43" w:rsidRDefault="00427D1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75E18D7" w14:textId="77777777" w:rsidR="00460D43" w:rsidRDefault="00427D1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FEBDC13" w14:textId="77777777" w:rsidR="00460D43" w:rsidRDefault="00427D1F"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4666BB5D" w14:textId="77777777" w:rsidR="00460D43" w:rsidRDefault="00427D1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E2EBF5D" w14:textId="77777777" w:rsidR="00460D43" w:rsidRDefault="00427D1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E7C13" w14:paraId="2443AF53" w14:textId="77777777">
        <w:tc>
          <w:tcPr>
            <w:tcW w:w="1384" w:type="dxa"/>
            <w:vAlign w:val="center"/>
          </w:tcPr>
          <w:p w14:paraId="7AF2DCA8" w14:textId="77777777" w:rsidR="00460D43" w:rsidRDefault="00427D1F">
            <w:pPr>
              <w:keepNext/>
              <w:spacing w:before="60" w:after="60"/>
              <w:rPr>
                <w:rFonts w:cs="Arial"/>
                <w:b/>
                <w:sz w:val="20"/>
                <w:szCs w:val="20"/>
              </w:rPr>
            </w:pPr>
            <w:r>
              <w:rPr>
                <w:rFonts w:cs="Arial"/>
                <w:b/>
                <w:sz w:val="20"/>
                <w:szCs w:val="20"/>
              </w:rPr>
              <w:t>Criteria</w:t>
            </w:r>
          </w:p>
        </w:tc>
        <w:tc>
          <w:tcPr>
            <w:tcW w:w="1701" w:type="dxa"/>
            <w:vAlign w:val="center"/>
          </w:tcPr>
          <w:p w14:paraId="520808F9" w14:textId="77777777" w:rsidR="00460D43" w:rsidRDefault="00427D1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94D20AF" w14:textId="77777777" w:rsidR="00460D43" w:rsidRDefault="00427D1F" w:rsidP="00A4268A">
            <w:pPr>
              <w:spacing w:before="60" w:after="60"/>
              <w:jc w:val="center"/>
              <w:rPr>
                <w:rFonts w:cs="Arial"/>
                <w:sz w:val="20"/>
                <w:szCs w:val="20"/>
                <w:lang w:eastAsia="en-NZ"/>
              </w:rPr>
            </w:pPr>
            <w:bookmarkStart w:id="40" w:name="TotalCritFA"/>
            <w:r>
              <w:rPr>
                <w:rFonts w:cs="Arial"/>
                <w:sz w:val="20"/>
                <w:szCs w:val="20"/>
                <w:lang w:eastAsia="en-NZ"/>
              </w:rPr>
              <w:t>53</w:t>
            </w:r>
            <w:bookmarkEnd w:id="40"/>
          </w:p>
        </w:tc>
        <w:tc>
          <w:tcPr>
            <w:tcW w:w="1843" w:type="dxa"/>
            <w:vAlign w:val="center"/>
          </w:tcPr>
          <w:p w14:paraId="3EEBA673" w14:textId="77777777" w:rsidR="00460D43" w:rsidRDefault="00427D1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15D718D" w14:textId="77777777" w:rsidR="00460D43" w:rsidRDefault="00427D1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8DA1E04" w14:textId="77777777" w:rsidR="00460D43" w:rsidRDefault="00427D1F" w:rsidP="00A4268A">
            <w:pPr>
              <w:spacing w:before="60" w:after="60"/>
              <w:jc w:val="center"/>
              <w:rPr>
                <w:rFonts w:cs="Arial"/>
                <w:sz w:val="20"/>
                <w:szCs w:val="20"/>
                <w:lang w:eastAsia="en-NZ"/>
              </w:rPr>
            </w:pPr>
            <w:bookmarkStart w:id="43" w:name="TotalCritPA_Moderate"/>
            <w:r>
              <w:rPr>
                <w:rFonts w:cs="Arial"/>
                <w:sz w:val="20"/>
                <w:szCs w:val="20"/>
                <w:lang w:eastAsia="en-NZ"/>
              </w:rPr>
              <w:t>5</w:t>
            </w:r>
            <w:bookmarkEnd w:id="43"/>
          </w:p>
        </w:tc>
        <w:tc>
          <w:tcPr>
            <w:tcW w:w="1843" w:type="dxa"/>
            <w:vAlign w:val="center"/>
          </w:tcPr>
          <w:p w14:paraId="52BE5997" w14:textId="77777777" w:rsidR="00460D43" w:rsidRDefault="00427D1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B7FE366" w14:textId="77777777" w:rsidR="00460D43" w:rsidRDefault="00427D1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3A9D2F3" w14:textId="77777777" w:rsidR="00460D43" w:rsidRDefault="00427D1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E7C13" w14:paraId="3CB58CF9" w14:textId="77777777">
        <w:tc>
          <w:tcPr>
            <w:tcW w:w="1384" w:type="dxa"/>
            <w:vAlign w:val="center"/>
          </w:tcPr>
          <w:p w14:paraId="350E9F47" w14:textId="77777777" w:rsidR="00460D43" w:rsidRDefault="00427D1F">
            <w:pPr>
              <w:keepNext/>
              <w:spacing w:before="60" w:after="60"/>
              <w:rPr>
                <w:rFonts w:cs="Arial"/>
                <w:b/>
                <w:sz w:val="20"/>
                <w:szCs w:val="20"/>
              </w:rPr>
            </w:pPr>
            <w:r>
              <w:rPr>
                <w:rFonts w:cs="Arial"/>
                <w:b/>
                <w:sz w:val="20"/>
                <w:szCs w:val="20"/>
              </w:rPr>
              <w:t>Attainment Rating</w:t>
            </w:r>
          </w:p>
        </w:tc>
        <w:tc>
          <w:tcPr>
            <w:tcW w:w="1701" w:type="dxa"/>
            <w:vAlign w:val="center"/>
          </w:tcPr>
          <w:p w14:paraId="0D0128F5" w14:textId="77777777" w:rsidR="00460D43" w:rsidRDefault="00427D1F">
            <w:pPr>
              <w:keepNext/>
              <w:spacing w:before="60" w:after="60"/>
              <w:jc w:val="center"/>
              <w:rPr>
                <w:rFonts w:cs="Arial"/>
                <w:b/>
                <w:sz w:val="20"/>
                <w:szCs w:val="20"/>
              </w:rPr>
            </w:pPr>
            <w:r>
              <w:rPr>
                <w:rFonts w:cs="Arial"/>
                <w:b/>
                <w:sz w:val="20"/>
                <w:szCs w:val="20"/>
              </w:rPr>
              <w:t>Unattained Negligible Risk</w:t>
            </w:r>
          </w:p>
          <w:p w14:paraId="008D0165" w14:textId="77777777" w:rsidR="00460D43" w:rsidRDefault="00427D1F">
            <w:pPr>
              <w:keepNext/>
              <w:spacing w:before="60" w:after="60"/>
              <w:jc w:val="center"/>
              <w:rPr>
                <w:rFonts w:cs="Arial"/>
                <w:b/>
                <w:sz w:val="20"/>
                <w:szCs w:val="20"/>
              </w:rPr>
            </w:pPr>
            <w:r>
              <w:rPr>
                <w:rFonts w:cs="Arial"/>
                <w:b/>
                <w:sz w:val="20"/>
                <w:szCs w:val="20"/>
              </w:rPr>
              <w:t>(UA Negligible)</w:t>
            </w:r>
          </w:p>
        </w:tc>
        <w:tc>
          <w:tcPr>
            <w:tcW w:w="1843" w:type="dxa"/>
            <w:vAlign w:val="center"/>
          </w:tcPr>
          <w:p w14:paraId="3C7B309F" w14:textId="77777777" w:rsidR="00460D43" w:rsidRDefault="00427D1F">
            <w:pPr>
              <w:keepNext/>
              <w:spacing w:before="60" w:after="60"/>
              <w:jc w:val="center"/>
              <w:rPr>
                <w:rFonts w:cs="Arial"/>
                <w:b/>
                <w:sz w:val="20"/>
                <w:szCs w:val="20"/>
              </w:rPr>
            </w:pPr>
            <w:r>
              <w:rPr>
                <w:rFonts w:cs="Arial"/>
                <w:b/>
                <w:sz w:val="20"/>
                <w:szCs w:val="20"/>
              </w:rPr>
              <w:t>Unattained Low Risk</w:t>
            </w:r>
          </w:p>
          <w:p w14:paraId="5D050EB1" w14:textId="77777777" w:rsidR="00460D43" w:rsidRDefault="00427D1F">
            <w:pPr>
              <w:keepNext/>
              <w:spacing w:before="60" w:after="60"/>
              <w:jc w:val="center"/>
              <w:rPr>
                <w:rFonts w:cs="Arial"/>
                <w:b/>
                <w:sz w:val="20"/>
                <w:szCs w:val="20"/>
              </w:rPr>
            </w:pPr>
            <w:r>
              <w:rPr>
                <w:rFonts w:cs="Arial"/>
                <w:b/>
                <w:sz w:val="20"/>
                <w:szCs w:val="20"/>
              </w:rPr>
              <w:t>(UA Low)</w:t>
            </w:r>
          </w:p>
        </w:tc>
        <w:tc>
          <w:tcPr>
            <w:tcW w:w="1843" w:type="dxa"/>
            <w:vAlign w:val="center"/>
          </w:tcPr>
          <w:p w14:paraId="261173D2" w14:textId="77777777" w:rsidR="00460D43" w:rsidRDefault="00427D1F">
            <w:pPr>
              <w:keepNext/>
              <w:spacing w:before="60" w:after="60"/>
              <w:jc w:val="center"/>
              <w:rPr>
                <w:rFonts w:cs="Arial"/>
                <w:b/>
                <w:sz w:val="20"/>
                <w:szCs w:val="20"/>
              </w:rPr>
            </w:pPr>
            <w:r>
              <w:rPr>
                <w:rFonts w:cs="Arial"/>
                <w:b/>
                <w:sz w:val="20"/>
                <w:szCs w:val="20"/>
              </w:rPr>
              <w:t>Unattained Moderate Risk</w:t>
            </w:r>
          </w:p>
          <w:p w14:paraId="0694F8C3" w14:textId="77777777" w:rsidR="00460D43" w:rsidRDefault="00427D1F">
            <w:pPr>
              <w:keepNext/>
              <w:spacing w:before="60" w:after="60"/>
              <w:jc w:val="center"/>
              <w:rPr>
                <w:rFonts w:cs="Arial"/>
                <w:b/>
                <w:sz w:val="20"/>
                <w:szCs w:val="20"/>
              </w:rPr>
            </w:pPr>
            <w:r>
              <w:rPr>
                <w:rFonts w:cs="Arial"/>
                <w:b/>
                <w:sz w:val="20"/>
                <w:szCs w:val="20"/>
              </w:rPr>
              <w:t>(UA Moderate)</w:t>
            </w:r>
          </w:p>
        </w:tc>
        <w:tc>
          <w:tcPr>
            <w:tcW w:w="1842" w:type="dxa"/>
            <w:vAlign w:val="center"/>
          </w:tcPr>
          <w:p w14:paraId="1C181088" w14:textId="77777777" w:rsidR="00460D43" w:rsidRDefault="00427D1F">
            <w:pPr>
              <w:keepNext/>
              <w:spacing w:before="60" w:after="60"/>
              <w:jc w:val="center"/>
              <w:rPr>
                <w:rFonts w:cs="Arial"/>
                <w:b/>
                <w:sz w:val="20"/>
                <w:szCs w:val="20"/>
              </w:rPr>
            </w:pPr>
            <w:r>
              <w:rPr>
                <w:rFonts w:cs="Arial"/>
                <w:b/>
                <w:sz w:val="20"/>
                <w:szCs w:val="20"/>
              </w:rPr>
              <w:t>Unattained High Risk</w:t>
            </w:r>
          </w:p>
          <w:p w14:paraId="623EF404" w14:textId="77777777" w:rsidR="00460D43" w:rsidRDefault="00427D1F">
            <w:pPr>
              <w:keepNext/>
              <w:spacing w:before="60" w:after="60"/>
              <w:jc w:val="center"/>
              <w:rPr>
                <w:rFonts w:cs="Arial"/>
                <w:b/>
                <w:sz w:val="20"/>
                <w:szCs w:val="20"/>
              </w:rPr>
            </w:pPr>
            <w:r>
              <w:rPr>
                <w:rFonts w:cs="Arial"/>
                <w:b/>
                <w:sz w:val="20"/>
                <w:szCs w:val="20"/>
              </w:rPr>
              <w:t>(UA High)</w:t>
            </w:r>
          </w:p>
        </w:tc>
        <w:tc>
          <w:tcPr>
            <w:tcW w:w="1843" w:type="dxa"/>
            <w:vAlign w:val="center"/>
          </w:tcPr>
          <w:p w14:paraId="242429A7" w14:textId="77777777" w:rsidR="00460D43" w:rsidRDefault="00427D1F">
            <w:pPr>
              <w:keepNext/>
              <w:spacing w:before="60" w:after="60"/>
              <w:jc w:val="center"/>
              <w:rPr>
                <w:rFonts w:cs="Arial"/>
                <w:b/>
                <w:sz w:val="20"/>
                <w:szCs w:val="20"/>
              </w:rPr>
            </w:pPr>
            <w:r>
              <w:rPr>
                <w:rFonts w:cs="Arial"/>
                <w:b/>
                <w:sz w:val="20"/>
                <w:szCs w:val="20"/>
              </w:rPr>
              <w:t>Unattained Critical Risk</w:t>
            </w:r>
          </w:p>
          <w:p w14:paraId="1A5EAA3C" w14:textId="77777777" w:rsidR="00460D43" w:rsidRDefault="00427D1F">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6E7C13" w14:paraId="1AF2C0B5" w14:textId="77777777">
        <w:tc>
          <w:tcPr>
            <w:tcW w:w="1384" w:type="dxa"/>
            <w:vAlign w:val="center"/>
          </w:tcPr>
          <w:p w14:paraId="1BEE09BF" w14:textId="77777777" w:rsidR="00460D43" w:rsidRDefault="00427D1F">
            <w:pPr>
              <w:keepNext/>
              <w:spacing w:before="60" w:after="60"/>
              <w:rPr>
                <w:rFonts w:cs="Arial"/>
                <w:b/>
                <w:sz w:val="20"/>
                <w:szCs w:val="20"/>
              </w:rPr>
            </w:pPr>
            <w:r>
              <w:rPr>
                <w:rFonts w:cs="Arial"/>
                <w:b/>
                <w:sz w:val="20"/>
                <w:szCs w:val="20"/>
              </w:rPr>
              <w:t>Subsection</w:t>
            </w:r>
          </w:p>
        </w:tc>
        <w:tc>
          <w:tcPr>
            <w:tcW w:w="1701" w:type="dxa"/>
            <w:vAlign w:val="center"/>
          </w:tcPr>
          <w:p w14:paraId="15F89D56" w14:textId="77777777" w:rsidR="00460D43" w:rsidRDefault="00427D1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DB8A183" w14:textId="77777777" w:rsidR="00460D43" w:rsidRDefault="00427D1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F19246A" w14:textId="77777777" w:rsidR="00460D43" w:rsidRDefault="00427D1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296B9DE" w14:textId="77777777" w:rsidR="00460D43" w:rsidRDefault="00427D1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B655ECE" w14:textId="77777777" w:rsidR="00460D43" w:rsidRDefault="00427D1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E7C13" w14:paraId="0AA77729" w14:textId="77777777">
        <w:tc>
          <w:tcPr>
            <w:tcW w:w="1384" w:type="dxa"/>
            <w:vAlign w:val="center"/>
          </w:tcPr>
          <w:p w14:paraId="6DD7983F" w14:textId="77777777" w:rsidR="00460D43" w:rsidRDefault="00427D1F">
            <w:pPr>
              <w:spacing w:before="60" w:after="60"/>
              <w:rPr>
                <w:rFonts w:cs="Arial"/>
                <w:b/>
                <w:sz w:val="20"/>
                <w:szCs w:val="20"/>
              </w:rPr>
            </w:pPr>
            <w:r>
              <w:rPr>
                <w:rFonts w:cs="Arial"/>
                <w:b/>
                <w:sz w:val="20"/>
                <w:szCs w:val="20"/>
              </w:rPr>
              <w:t>Criteria</w:t>
            </w:r>
          </w:p>
        </w:tc>
        <w:tc>
          <w:tcPr>
            <w:tcW w:w="1701" w:type="dxa"/>
            <w:vAlign w:val="center"/>
          </w:tcPr>
          <w:p w14:paraId="02F8A772" w14:textId="77777777" w:rsidR="00460D43" w:rsidRDefault="00427D1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83C6BF3" w14:textId="77777777" w:rsidR="00460D43" w:rsidRDefault="00427D1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1061136" w14:textId="77777777" w:rsidR="00460D43" w:rsidRDefault="00427D1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0CF1D7B" w14:textId="77777777" w:rsidR="00460D43" w:rsidRDefault="00427D1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4AAE1DB" w14:textId="77777777" w:rsidR="00460D43" w:rsidRDefault="00427D1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5932940" w14:textId="77777777" w:rsidR="00460D43" w:rsidRDefault="00427D1F">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9A24F6D" w14:textId="77777777" w:rsidR="00460D43" w:rsidRDefault="00427D1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2CDAD8A" w14:textId="77777777" w:rsidR="006331D4" w:rsidRDefault="00427D1F">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17874FAB" w14:textId="77777777" w:rsidR="00460D43" w:rsidRDefault="00427D1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D080001" w14:textId="77777777" w:rsidR="00460D43" w:rsidRDefault="00427D1F">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6"/>
        <w:gridCol w:w="1360"/>
        <w:gridCol w:w="6412"/>
      </w:tblGrid>
      <w:tr w:rsidR="006E7C13" w14:paraId="5EE21801" w14:textId="77777777">
        <w:tc>
          <w:tcPr>
            <w:tcW w:w="0" w:type="auto"/>
          </w:tcPr>
          <w:p w14:paraId="76F4F8A2" w14:textId="77777777" w:rsidR="00EB7645" w:rsidRPr="00BE00C7" w:rsidRDefault="00427D1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EF349A0" w14:textId="77777777" w:rsidR="00EB7645" w:rsidRPr="00BE00C7" w:rsidRDefault="00427D1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65C52D2" w14:textId="77777777" w:rsidR="00EB7645" w:rsidRPr="00BE00C7" w:rsidRDefault="00427D1F" w:rsidP="00BE00C7">
            <w:pPr>
              <w:pStyle w:val="OutcomeDescription"/>
              <w:spacing w:before="120" w:after="120"/>
              <w:rPr>
                <w:rFonts w:cs="Arial"/>
                <w:b/>
                <w:lang w:eastAsia="en-NZ"/>
              </w:rPr>
            </w:pPr>
            <w:r w:rsidRPr="00BE00C7">
              <w:rPr>
                <w:rFonts w:cs="Arial"/>
                <w:b/>
                <w:lang w:eastAsia="en-NZ"/>
              </w:rPr>
              <w:t>Audit Evidence</w:t>
            </w:r>
          </w:p>
        </w:tc>
      </w:tr>
      <w:tr w:rsidR="006E7C13" w14:paraId="224C8458" w14:textId="77777777">
        <w:tc>
          <w:tcPr>
            <w:tcW w:w="0" w:type="auto"/>
          </w:tcPr>
          <w:p w14:paraId="22BFD6C6"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349F3FCC" w14:textId="77777777" w:rsidR="00EB7645" w:rsidRPr="00BE00C7" w:rsidRDefault="00427D1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5C5F5517" w14:textId="77777777" w:rsidR="00EB7645" w:rsidRPr="00BE00C7" w:rsidRDefault="00427D1F" w:rsidP="00BE00C7">
            <w:pPr>
              <w:pStyle w:val="OutcomeDescription"/>
              <w:spacing w:before="120" w:after="120"/>
              <w:rPr>
                <w:rFonts w:cs="Arial"/>
                <w:lang w:eastAsia="en-NZ"/>
              </w:rPr>
            </w:pPr>
          </w:p>
        </w:tc>
        <w:tc>
          <w:tcPr>
            <w:tcW w:w="0" w:type="auto"/>
          </w:tcPr>
          <w:p w14:paraId="50504758" w14:textId="77777777" w:rsidR="00EB7645" w:rsidRPr="00BE00C7" w:rsidRDefault="00427D1F" w:rsidP="00BE00C7">
            <w:pPr>
              <w:pStyle w:val="OutcomeDescription"/>
              <w:spacing w:before="120" w:after="120"/>
              <w:rPr>
                <w:rFonts w:cs="Arial"/>
                <w:lang w:eastAsia="en-NZ"/>
              </w:rPr>
            </w:pPr>
            <w:r w:rsidRPr="00BE00C7">
              <w:rPr>
                <w:rFonts w:cs="Arial"/>
                <w:lang w:eastAsia="en-NZ"/>
              </w:rPr>
              <w:t>FA</w:t>
            </w:r>
          </w:p>
        </w:tc>
        <w:tc>
          <w:tcPr>
            <w:tcW w:w="0" w:type="auto"/>
          </w:tcPr>
          <w:p w14:paraId="32CDDBB4" w14:textId="77777777" w:rsidR="00EB7645" w:rsidRPr="00BE00C7" w:rsidRDefault="00427D1F" w:rsidP="00BE00C7">
            <w:pPr>
              <w:pStyle w:val="OutcomeDescription"/>
              <w:spacing w:before="120" w:after="120"/>
              <w:rPr>
                <w:rFonts w:cs="Arial"/>
                <w:lang w:eastAsia="en-NZ"/>
              </w:rPr>
            </w:pPr>
            <w:r w:rsidRPr="00BE00C7">
              <w:rPr>
                <w:rFonts w:cs="Arial"/>
                <w:lang w:eastAsia="en-NZ"/>
              </w:rPr>
              <w:t>The Māori Health Plan states that the recruitment and training of Māori staff will be encouraged. Interview with the facility manager (FM) outlined what strategies are in place to implem</w:t>
            </w:r>
            <w:r w:rsidRPr="00BE00C7">
              <w:rPr>
                <w:rFonts w:cs="Arial"/>
                <w:lang w:eastAsia="en-NZ"/>
              </w:rPr>
              <w:t xml:space="preserve">ent this on a day-to-day basis. </w:t>
            </w:r>
          </w:p>
          <w:p w14:paraId="1E724EFA" w14:textId="77777777" w:rsidR="00EB7645" w:rsidRPr="00BE00C7" w:rsidRDefault="00427D1F" w:rsidP="00BE00C7">
            <w:pPr>
              <w:pStyle w:val="OutcomeDescription"/>
              <w:spacing w:before="120" w:after="120"/>
              <w:rPr>
                <w:rFonts w:cs="Arial"/>
                <w:lang w:eastAsia="en-NZ"/>
              </w:rPr>
            </w:pPr>
          </w:p>
        </w:tc>
      </w:tr>
      <w:tr w:rsidR="00023C28" w14:paraId="0C770B7D" w14:textId="77777777">
        <w:tc>
          <w:tcPr>
            <w:tcW w:w="0" w:type="auto"/>
          </w:tcPr>
          <w:p w14:paraId="036196C7" w14:textId="1A9E0AB1" w:rsidR="00023C28" w:rsidRPr="00023C28" w:rsidRDefault="00023C28" w:rsidP="00023C28">
            <w:pPr>
              <w:pStyle w:val="OutcomeDescription"/>
              <w:spacing w:before="120" w:after="120"/>
              <w:rPr>
                <w:rFonts w:cs="Arial"/>
                <w:lang w:eastAsia="en-NZ"/>
              </w:rPr>
            </w:pPr>
            <w:r w:rsidRPr="00023C28">
              <w:rPr>
                <w:rFonts w:cs="Arial"/>
                <w:lang w:eastAsia="en-NZ"/>
              </w:rPr>
              <w:t xml:space="preserve">Subsection 1.2: Ola </w:t>
            </w:r>
            <w:proofErr w:type="spellStart"/>
            <w:r w:rsidRPr="00023C28">
              <w:rPr>
                <w:rFonts w:cs="Arial"/>
                <w:lang w:eastAsia="en-NZ"/>
              </w:rPr>
              <w:t>manuia</w:t>
            </w:r>
            <w:proofErr w:type="spellEnd"/>
            <w:r w:rsidRPr="00023C28">
              <w:rPr>
                <w:rFonts w:cs="Arial"/>
                <w:lang w:eastAsia="en-NZ"/>
              </w:rPr>
              <w:t xml:space="preserve"> of Pacific peoples in Aotearoa </w:t>
            </w:r>
          </w:p>
          <w:p w14:paraId="51E1FF6C" w14:textId="77777777" w:rsidR="00023C28" w:rsidRPr="00023C28" w:rsidRDefault="00023C28" w:rsidP="00023C28">
            <w:pPr>
              <w:pStyle w:val="OutcomeDescription"/>
              <w:spacing w:before="120" w:after="120"/>
              <w:rPr>
                <w:rFonts w:cs="Arial"/>
                <w:lang w:eastAsia="en-NZ"/>
              </w:rPr>
            </w:pPr>
            <w:r w:rsidRPr="00023C28">
              <w:rPr>
                <w:rFonts w:cs="Arial"/>
                <w:lang w:eastAsia="en-NZ"/>
              </w:rPr>
              <w:t>The people: Pacific peoples in Aotearoa are entitled to live and enjoy good health and wellbeing.</w:t>
            </w:r>
          </w:p>
          <w:p w14:paraId="6610B5BD" w14:textId="77777777" w:rsidR="00023C28" w:rsidRPr="00023C28" w:rsidRDefault="00023C28" w:rsidP="00023C28">
            <w:pPr>
              <w:pStyle w:val="OutcomeDescription"/>
              <w:spacing w:before="120" w:after="120"/>
              <w:rPr>
                <w:rFonts w:cs="Arial"/>
                <w:lang w:eastAsia="en-NZ"/>
              </w:rPr>
            </w:pPr>
            <w:r w:rsidRPr="00023C28">
              <w:rPr>
                <w:rFonts w:cs="Arial"/>
                <w:lang w:eastAsia="en-NZ"/>
              </w:rPr>
              <w:t xml:space="preserve">Te Tiriti: Pacific peoples acknowledge the mana whenua of Aotearoa as </w:t>
            </w:r>
            <w:proofErr w:type="spellStart"/>
            <w:r w:rsidRPr="00023C28">
              <w:rPr>
                <w:rFonts w:cs="Arial"/>
                <w:lang w:eastAsia="en-NZ"/>
              </w:rPr>
              <w:t>tuakana</w:t>
            </w:r>
            <w:proofErr w:type="spellEnd"/>
            <w:r w:rsidRPr="00023C28">
              <w:rPr>
                <w:rFonts w:cs="Arial"/>
                <w:lang w:eastAsia="en-NZ"/>
              </w:rPr>
              <w:t xml:space="preserve"> and commit to supporting them to achieve </w:t>
            </w:r>
            <w:proofErr w:type="spellStart"/>
            <w:r w:rsidRPr="00023C28">
              <w:rPr>
                <w:rFonts w:cs="Arial"/>
                <w:lang w:eastAsia="en-NZ"/>
              </w:rPr>
              <w:t>tino</w:t>
            </w:r>
            <w:proofErr w:type="spellEnd"/>
            <w:r w:rsidRPr="00023C28">
              <w:rPr>
                <w:rFonts w:cs="Arial"/>
                <w:lang w:eastAsia="en-NZ"/>
              </w:rPr>
              <w:t xml:space="preserve"> rangatiratanga.</w:t>
            </w:r>
          </w:p>
          <w:p w14:paraId="64E5CE32" w14:textId="2A18F5E5" w:rsidR="00023C28" w:rsidRPr="00BE00C7" w:rsidRDefault="00023C28" w:rsidP="00023C28">
            <w:pPr>
              <w:pStyle w:val="OutcomeDescription"/>
              <w:spacing w:before="120" w:after="120"/>
              <w:rPr>
                <w:rFonts w:cs="Arial"/>
                <w:lang w:eastAsia="en-NZ"/>
              </w:rPr>
            </w:pPr>
            <w:r w:rsidRPr="00023C28">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5F24477A" w14:textId="413B7FFB" w:rsidR="00023C28" w:rsidRPr="00BE00C7" w:rsidRDefault="00023C28"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0DD70211" w14:textId="3BDFC788" w:rsidR="00023C28" w:rsidRPr="00BE00C7" w:rsidRDefault="00023C28" w:rsidP="00BE00C7">
            <w:pPr>
              <w:pStyle w:val="OutcomeDescription"/>
              <w:spacing w:before="120" w:after="120"/>
              <w:rPr>
                <w:rFonts w:cs="Arial"/>
                <w:lang w:eastAsia="en-NZ"/>
              </w:rPr>
            </w:pPr>
            <w:r w:rsidRPr="00023C28">
              <w:rPr>
                <w:rFonts w:cs="Arial"/>
                <w:lang w:eastAsia="en-NZ"/>
              </w:rPr>
              <w:t>The Pacific plan is underpinned by Pacific model of care with Ultimate Care Group (UCG) senior staff accessing information from Pacific communities to enhance the Pacific people’s worldview. The Facility Manager (FM) advised that further work is ongoing to ensure a partnership with Pacific communities is formalised.</w:t>
            </w:r>
          </w:p>
        </w:tc>
      </w:tr>
      <w:tr w:rsidR="006E7C13" w14:paraId="73BD78DB" w14:textId="77777777">
        <w:tc>
          <w:tcPr>
            <w:tcW w:w="0" w:type="auto"/>
          </w:tcPr>
          <w:p w14:paraId="6C7DEE4C" w14:textId="77777777" w:rsidR="00EB7645" w:rsidRPr="00BE00C7" w:rsidRDefault="00427D1F" w:rsidP="00BE00C7">
            <w:pPr>
              <w:pStyle w:val="OutcomeDescription"/>
              <w:spacing w:before="120" w:after="120"/>
              <w:rPr>
                <w:rFonts w:cs="Arial"/>
                <w:lang w:eastAsia="en-NZ"/>
              </w:rPr>
            </w:pPr>
            <w:r w:rsidRPr="00BE00C7">
              <w:rPr>
                <w:rFonts w:cs="Arial"/>
                <w:lang w:eastAsia="en-NZ"/>
              </w:rPr>
              <w:t>Subsection 1.3: My rights during service delivery</w:t>
            </w:r>
          </w:p>
          <w:p w14:paraId="362BBAA4" w14:textId="77777777" w:rsidR="00EB7645" w:rsidRPr="00BE00C7" w:rsidRDefault="00427D1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r>
            <w:r w:rsidRPr="00BE00C7">
              <w:rPr>
                <w:rFonts w:cs="Arial"/>
                <w:lang w:eastAsia="en-NZ"/>
              </w:rPr>
              <w:t>As service providers: We provide services and support to people in a way that upholds their rights and complies with legal requirements.</w:t>
            </w:r>
          </w:p>
          <w:p w14:paraId="46A4081C" w14:textId="77777777" w:rsidR="00EB7645" w:rsidRPr="00BE00C7" w:rsidRDefault="00427D1F" w:rsidP="00BE00C7">
            <w:pPr>
              <w:pStyle w:val="OutcomeDescription"/>
              <w:spacing w:before="120" w:after="120"/>
              <w:rPr>
                <w:rFonts w:cs="Arial"/>
                <w:lang w:eastAsia="en-NZ"/>
              </w:rPr>
            </w:pPr>
          </w:p>
        </w:tc>
        <w:tc>
          <w:tcPr>
            <w:tcW w:w="0" w:type="auto"/>
          </w:tcPr>
          <w:p w14:paraId="1DD7EE8B" w14:textId="77777777" w:rsidR="00EB7645" w:rsidRPr="00BE00C7" w:rsidRDefault="00427D1F" w:rsidP="00BE00C7">
            <w:pPr>
              <w:pStyle w:val="OutcomeDescription"/>
              <w:spacing w:before="120" w:after="120"/>
              <w:rPr>
                <w:rFonts w:cs="Arial"/>
                <w:lang w:eastAsia="en-NZ"/>
              </w:rPr>
            </w:pPr>
            <w:r w:rsidRPr="00BE00C7">
              <w:rPr>
                <w:rFonts w:cs="Arial"/>
                <w:lang w:eastAsia="en-NZ"/>
              </w:rPr>
              <w:t>FA</w:t>
            </w:r>
          </w:p>
        </w:tc>
        <w:tc>
          <w:tcPr>
            <w:tcW w:w="0" w:type="auto"/>
          </w:tcPr>
          <w:p w14:paraId="7FE71233" w14:textId="77777777" w:rsidR="00EB7645" w:rsidRPr="00BE00C7" w:rsidRDefault="00427D1F" w:rsidP="00BE00C7">
            <w:pPr>
              <w:pStyle w:val="OutcomeDescription"/>
              <w:spacing w:before="120" w:after="120"/>
              <w:rPr>
                <w:rFonts w:cs="Arial"/>
                <w:lang w:eastAsia="en-NZ"/>
              </w:rPr>
            </w:pPr>
            <w:r w:rsidRPr="00BE00C7">
              <w:rPr>
                <w:rFonts w:cs="Arial"/>
                <w:lang w:eastAsia="en-NZ"/>
              </w:rPr>
              <w:t>Policy and practice include ensuring that all residents including any Māori residents right to self-determination i</w:t>
            </w:r>
            <w:r w:rsidRPr="00BE00C7">
              <w:rPr>
                <w:rFonts w:cs="Arial"/>
                <w:lang w:eastAsia="en-NZ"/>
              </w:rPr>
              <w:t>s upheld and they can practise their own personal values and beliefs. Staff interviews outlined that the facility supports manaakitanga, providing examples how this is incorporated in everyday practice. The Māori health action plan identifies how UCG respo</w:t>
            </w:r>
            <w:r w:rsidRPr="00BE00C7">
              <w:rPr>
                <w:rFonts w:cs="Arial"/>
                <w:lang w:eastAsia="en-NZ"/>
              </w:rPr>
              <w:t xml:space="preserve">nds to Māori cultural needs in relation to health and illness. On day of audit there were residents who identified as Māori residing in the facility. </w:t>
            </w:r>
          </w:p>
          <w:p w14:paraId="5EB22836" w14:textId="77777777" w:rsidR="00EB7645" w:rsidRPr="00BE00C7" w:rsidRDefault="00427D1F" w:rsidP="00BE00C7">
            <w:pPr>
              <w:pStyle w:val="OutcomeDescription"/>
              <w:spacing w:before="120" w:after="120"/>
              <w:rPr>
                <w:rFonts w:cs="Arial"/>
                <w:lang w:eastAsia="en-NZ"/>
              </w:rPr>
            </w:pPr>
          </w:p>
        </w:tc>
      </w:tr>
      <w:tr w:rsidR="006E7C13" w14:paraId="05CDD098" w14:textId="77777777">
        <w:tc>
          <w:tcPr>
            <w:tcW w:w="0" w:type="auto"/>
          </w:tcPr>
          <w:p w14:paraId="46D25036" w14:textId="77777777" w:rsidR="00EB7645" w:rsidRPr="00BE00C7" w:rsidRDefault="00427D1F" w:rsidP="00BE00C7">
            <w:pPr>
              <w:pStyle w:val="OutcomeDescription"/>
              <w:spacing w:before="120" w:after="120"/>
              <w:rPr>
                <w:rFonts w:cs="Arial"/>
                <w:lang w:eastAsia="en-NZ"/>
              </w:rPr>
            </w:pPr>
            <w:r w:rsidRPr="00BE00C7">
              <w:rPr>
                <w:rFonts w:cs="Arial"/>
                <w:lang w:eastAsia="en-NZ"/>
              </w:rPr>
              <w:t>Subsection 1.4: I am treated with respect</w:t>
            </w:r>
          </w:p>
          <w:p w14:paraId="0D5BFBC4"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The People: I can be who I am when I am treated with dignity </w:t>
            </w:r>
            <w:r w:rsidRPr="00BE00C7">
              <w:rPr>
                <w:rFonts w:cs="Arial"/>
                <w:lang w:eastAsia="en-NZ"/>
              </w:rPr>
              <w:t>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CD64102" w14:textId="77777777" w:rsidR="00EB7645" w:rsidRPr="00BE00C7" w:rsidRDefault="00427D1F" w:rsidP="00BE00C7">
            <w:pPr>
              <w:pStyle w:val="OutcomeDescription"/>
              <w:spacing w:before="120" w:after="120"/>
              <w:rPr>
                <w:rFonts w:cs="Arial"/>
                <w:lang w:eastAsia="en-NZ"/>
              </w:rPr>
            </w:pPr>
          </w:p>
        </w:tc>
        <w:tc>
          <w:tcPr>
            <w:tcW w:w="0" w:type="auto"/>
          </w:tcPr>
          <w:p w14:paraId="6288A30C" w14:textId="77777777" w:rsidR="00EB7645" w:rsidRPr="00BE00C7" w:rsidRDefault="00427D1F" w:rsidP="00BE00C7">
            <w:pPr>
              <w:pStyle w:val="OutcomeDescription"/>
              <w:spacing w:before="120" w:after="120"/>
              <w:rPr>
                <w:rFonts w:cs="Arial"/>
                <w:lang w:eastAsia="en-NZ"/>
              </w:rPr>
            </w:pPr>
            <w:r w:rsidRPr="00BE00C7">
              <w:rPr>
                <w:rFonts w:cs="Arial"/>
                <w:lang w:eastAsia="en-NZ"/>
              </w:rPr>
              <w:t>FA</w:t>
            </w:r>
          </w:p>
        </w:tc>
        <w:tc>
          <w:tcPr>
            <w:tcW w:w="0" w:type="auto"/>
          </w:tcPr>
          <w:p w14:paraId="2EE3DB7A" w14:textId="77777777" w:rsidR="00EB7645" w:rsidRPr="00BE00C7" w:rsidRDefault="00427D1F" w:rsidP="00BE00C7">
            <w:pPr>
              <w:pStyle w:val="OutcomeDescription"/>
              <w:spacing w:before="120" w:after="120"/>
              <w:rPr>
                <w:rFonts w:cs="Arial"/>
                <w:lang w:eastAsia="en-NZ"/>
              </w:rPr>
            </w:pPr>
            <w:r w:rsidRPr="00BE00C7">
              <w:rPr>
                <w:rFonts w:cs="Arial"/>
                <w:lang w:eastAsia="en-NZ"/>
              </w:rPr>
              <w:t>Interviews and observations evidenced</w:t>
            </w:r>
            <w:r w:rsidRPr="00BE00C7">
              <w:rPr>
                <w:rFonts w:cs="Arial"/>
                <w:lang w:eastAsia="en-NZ"/>
              </w:rPr>
              <w:t xml:space="preserve"> that te reo Māori is supported throughout the facility. Staff receive training in tikanga best practice with established community links in place to provide staff with additional guidance and support if required. </w:t>
            </w:r>
          </w:p>
          <w:p w14:paraId="7667A22C" w14:textId="77777777" w:rsidR="00EB7645" w:rsidRPr="00BE00C7" w:rsidRDefault="00427D1F" w:rsidP="00BE00C7">
            <w:pPr>
              <w:pStyle w:val="OutcomeDescription"/>
              <w:spacing w:before="120" w:after="120"/>
              <w:rPr>
                <w:rFonts w:cs="Arial"/>
                <w:lang w:eastAsia="en-NZ"/>
              </w:rPr>
            </w:pPr>
            <w:r w:rsidRPr="00BE00C7">
              <w:rPr>
                <w:rFonts w:cs="Arial"/>
                <w:lang w:eastAsia="en-NZ"/>
              </w:rPr>
              <w:t>Culturally appropriate activities and national celebrations have been introduced such as Matariki, Waitangi Day and participation in Māori language week. Staff interviews outlined that staff are encouraged to learn and use basic te reo Māori phrases. Staff</w:t>
            </w:r>
            <w:r w:rsidRPr="00BE00C7">
              <w:rPr>
                <w:rFonts w:cs="Arial"/>
                <w:lang w:eastAsia="en-NZ"/>
              </w:rPr>
              <w:t xml:space="preserve"> training records and interviews evidenced that staff receive Te Tiriti o Waitangi training. </w:t>
            </w:r>
          </w:p>
          <w:p w14:paraId="00C55D70" w14:textId="77777777" w:rsidR="00EB7645" w:rsidRPr="00BE00C7" w:rsidRDefault="00427D1F" w:rsidP="00BE00C7">
            <w:pPr>
              <w:pStyle w:val="OutcomeDescription"/>
              <w:spacing w:before="120" w:after="120"/>
              <w:rPr>
                <w:rFonts w:cs="Arial"/>
                <w:lang w:eastAsia="en-NZ"/>
              </w:rPr>
            </w:pPr>
            <w:r w:rsidRPr="00BE00C7">
              <w:rPr>
                <w:rFonts w:cs="Arial"/>
                <w:lang w:eastAsia="en-NZ"/>
              </w:rPr>
              <w:t>The organisation supports tangata whaikaha with documentation reviewed outlining how staff support with goal setting and achievement within all aspects of service</w:t>
            </w:r>
            <w:r w:rsidRPr="00BE00C7">
              <w:rPr>
                <w:rFonts w:cs="Arial"/>
                <w:lang w:eastAsia="en-NZ"/>
              </w:rPr>
              <w:t xml:space="preserve"> delivery including participation in te ao Māori.  </w:t>
            </w:r>
          </w:p>
          <w:p w14:paraId="2E9E3115" w14:textId="77777777" w:rsidR="00EB7645" w:rsidRPr="00BE00C7" w:rsidRDefault="00427D1F" w:rsidP="00BE00C7">
            <w:pPr>
              <w:pStyle w:val="OutcomeDescription"/>
              <w:spacing w:before="120" w:after="120"/>
              <w:rPr>
                <w:rFonts w:cs="Arial"/>
                <w:lang w:eastAsia="en-NZ"/>
              </w:rPr>
            </w:pPr>
          </w:p>
        </w:tc>
      </w:tr>
      <w:tr w:rsidR="006E7C13" w14:paraId="305E0905" w14:textId="77777777">
        <w:tc>
          <w:tcPr>
            <w:tcW w:w="0" w:type="auto"/>
          </w:tcPr>
          <w:p w14:paraId="43C80DA7" w14:textId="77777777" w:rsidR="00EB7645" w:rsidRPr="00BE00C7" w:rsidRDefault="00427D1F" w:rsidP="00BE00C7">
            <w:pPr>
              <w:pStyle w:val="OutcomeDescription"/>
              <w:spacing w:before="120" w:after="120"/>
              <w:rPr>
                <w:rFonts w:cs="Arial"/>
                <w:lang w:eastAsia="en-NZ"/>
              </w:rPr>
            </w:pPr>
            <w:r w:rsidRPr="00BE00C7">
              <w:rPr>
                <w:rFonts w:cs="Arial"/>
                <w:lang w:eastAsia="en-NZ"/>
              </w:rPr>
              <w:t>Subsection 1.5: I am protected from abuse</w:t>
            </w:r>
          </w:p>
          <w:p w14:paraId="6CC0AB3A" w14:textId="77777777" w:rsidR="00EB7645" w:rsidRPr="00BE00C7" w:rsidRDefault="00427D1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w:t>
            </w:r>
            <w:r w:rsidRPr="00BE00C7">
              <w:rPr>
                <w:rFonts w:cs="Arial"/>
                <w:lang w:eastAsia="en-NZ"/>
              </w:rPr>
              <w:t>are protected from abuse.</w:t>
            </w:r>
            <w:r w:rsidRPr="00BE00C7">
              <w:rPr>
                <w:rFonts w:cs="Arial"/>
                <w:lang w:eastAsia="en-NZ"/>
              </w:rPr>
              <w:br/>
              <w:t xml:space="preserve">As service providers: We ensure the people using our services are </w:t>
            </w:r>
            <w:r w:rsidRPr="00BE00C7">
              <w:rPr>
                <w:rFonts w:cs="Arial"/>
                <w:lang w:eastAsia="en-NZ"/>
              </w:rPr>
              <w:lastRenderedPageBreak/>
              <w:t>safe and protected from abuse.</w:t>
            </w:r>
          </w:p>
          <w:p w14:paraId="3675B347" w14:textId="77777777" w:rsidR="00EB7645" w:rsidRPr="00BE00C7" w:rsidRDefault="00427D1F" w:rsidP="00BE00C7">
            <w:pPr>
              <w:pStyle w:val="OutcomeDescription"/>
              <w:spacing w:before="120" w:after="120"/>
              <w:rPr>
                <w:rFonts w:cs="Arial"/>
                <w:lang w:eastAsia="en-NZ"/>
              </w:rPr>
            </w:pPr>
          </w:p>
        </w:tc>
        <w:tc>
          <w:tcPr>
            <w:tcW w:w="0" w:type="auto"/>
          </w:tcPr>
          <w:p w14:paraId="5C6B7126"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E0AE26"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Staff, resident, and whānau interviews evidenced that the facility promotes an environment that provides a safe space for all </w:t>
            </w:r>
            <w:r w:rsidRPr="00BE00C7">
              <w:rPr>
                <w:rFonts w:cs="Arial"/>
                <w:lang w:eastAsia="en-NZ"/>
              </w:rPr>
              <w:t>to raise questions or concerns and that discussions are free and open. Staff outlined in discussion that they have not witnessed any evidence of racism but were able to identify what measures they would take should this occur.</w:t>
            </w:r>
          </w:p>
          <w:p w14:paraId="6685BE7F"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A review of documentation and</w:t>
            </w:r>
            <w:r w:rsidRPr="00BE00C7">
              <w:rPr>
                <w:rFonts w:cs="Arial"/>
                <w:lang w:eastAsia="en-NZ"/>
              </w:rPr>
              <w:t xml:space="preserve"> interviews with staff evidenced that the organisation has prioritised the introduction and implementation of the Māori model of care Te Whare Tapa Whā across service delivery.</w:t>
            </w:r>
          </w:p>
          <w:p w14:paraId="33E9EE0C" w14:textId="77777777" w:rsidR="00EB7645" w:rsidRPr="00BE00C7" w:rsidRDefault="00427D1F" w:rsidP="00BE00C7">
            <w:pPr>
              <w:pStyle w:val="OutcomeDescription"/>
              <w:spacing w:before="120" w:after="120"/>
              <w:rPr>
                <w:rFonts w:cs="Arial"/>
                <w:lang w:eastAsia="en-NZ"/>
              </w:rPr>
            </w:pPr>
          </w:p>
        </w:tc>
      </w:tr>
      <w:tr w:rsidR="006E7C13" w14:paraId="112F4E5A" w14:textId="77777777">
        <w:tc>
          <w:tcPr>
            <w:tcW w:w="0" w:type="auto"/>
          </w:tcPr>
          <w:p w14:paraId="228CC34F"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D2D73E9" w14:textId="77777777" w:rsidR="00EB7645" w:rsidRPr="00BE00C7" w:rsidRDefault="00427D1F" w:rsidP="00BE00C7">
            <w:pPr>
              <w:pStyle w:val="OutcomeDescription"/>
              <w:spacing w:before="120" w:after="120"/>
              <w:rPr>
                <w:rFonts w:cs="Arial"/>
                <w:lang w:eastAsia="en-NZ"/>
              </w:rPr>
            </w:pPr>
            <w:r w:rsidRPr="00BE00C7">
              <w:rPr>
                <w:rFonts w:cs="Arial"/>
                <w:lang w:eastAsia="en-NZ"/>
              </w:rPr>
              <w:t>The people: I know I w</w:t>
            </w:r>
            <w:r w:rsidRPr="00BE00C7">
              <w:rPr>
                <w:rFonts w:cs="Arial"/>
                <w:lang w:eastAsia="en-NZ"/>
              </w:rPr>
              <w:t>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w:t>
            </w:r>
            <w:r w:rsidRPr="00BE00C7">
              <w:rPr>
                <w:rFonts w:cs="Arial"/>
                <w:lang w:eastAsia="en-NZ"/>
              </w:rPr>
              <w:t xml:space="preserv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w:t>
            </w:r>
            <w:r w:rsidRPr="00BE00C7">
              <w:rPr>
                <w:rFonts w:cs="Arial"/>
                <w:lang w:eastAsia="en-NZ"/>
              </w:rPr>
              <w:t>ives with the information necessary to make informed decisions in accordance with their rights and their ability to exercise independence, choice, and control.</w:t>
            </w:r>
          </w:p>
          <w:p w14:paraId="23C46CB1" w14:textId="77777777" w:rsidR="00EB7645" w:rsidRPr="00BE00C7" w:rsidRDefault="00427D1F" w:rsidP="00BE00C7">
            <w:pPr>
              <w:pStyle w:val="OutcomeDescription"/>
              <w:spacing w:before="120" w:after="120"/>
              <w:rPr>
                <w:rFonts w:cs="Arial"/>
                <w:lang w:eastAsia="en-NZ"/>
              </w:rPr>
            </w:pPr>
          </w:p>
        </w:tc>
        <w:tc>
          <w:tcPr>
            <w:tcW w:w="0" w:type="auto"/>
          </w:tcPr>
          <w:p w14:paraId="418A7ADF" w14:textId="77777777" w:rsidR="00EB7645" w:rsidRPr="00BE00C7" w:rsidRDefault="00427D1F" w:rsidP="00BE00C7">
            <w:pPr>
              <w:pStyle w:val="OutcomeDescription"/>
              <w:spacing w:before="120" w:after="120"/>
              <w:rPr>
                <w:rFonts w:cs="Arial"/>
                <w:lang w:eastAsia="en-NZ"/>
              </w:rPr>
            </w:pPr>
            <w:r w:rsidRPr="00BE00C7">
              <w:rPr>
                <w:rFonts w:cs="Arial"/>
                <w:lang w:eastAsia="en-NZ"/>
              </w:rPr>
              <w:t>FA</w:t>
            </w:r>
          </w:p>
        </w:tc>
        <w:tc>
          <w:tcPr>
            <w:tcW w:w="0" w:type="auto"/>
          </w:tcPr>
          <w:p w14:paraId="78989C2B" w14:textId="77777777" w:rsidR="00EB7645" w:rsidRPr="00BE00C7" w:rsidRDefault="00427D1F" w:rsidP="00BE00C7">
            <w:pPr>
              <w:pStyle w:val="OutcomeDescription"/>
              <w:spacing w:before="120" w:after="120"/>
              <w:rPr>
                <w:rFonts w:cs="Arial"/>
                <w:lang w:eastAsia="en-NZ"/>
              </w:rPr>
            </w:pPr>
            <w:r w:rsidRPr="00BE00C7">
              <w:rPr>
                <w:rFonts w:cs="Arial"/>
                <w:lang w:eastAsia="en-NZ"/>
              </w:rPr>
              <w:t>The informed consent policy acknowledges Te Tiriti and the impact of culture and identity of</w:t>
            </w:r>
            <w:r w:rsidRPr="00BE00C7">
              <w:rPr>
                <w:rFonts w:cs="Arial"/>
                <w:lang w:eastAsia="en-NZ"/>
              </w:rPr>
              <w:t xml:space="preserve"> the determinants of the health and wellbeing of Māori residents. It requires health professionals to recognise these as relevant when issues of health care and consent for Māori residents arise. Whanau interview outlined how the facility provided addition</w:t>
            </w:r>
            <w:r w:rsidRPr="00BE00C7">
              <w:rPr>
                <w:rFonts w:cs="Arial"/>
                <w:lang w:eastAsia="en-NZ"/>
              </w:rPr>
              <w:t>al support for their relative on admission to the facility to ensure the resident understood all aspects of the process prior to signing the consent form. The FM outlined that the provider could access support within their community should they require spe</w:t>
            </w:r>
            <w:r w:rsidRPr="00BE00C7">
              <w:rPr>
                <w:rFonts w:cs="Arial"/>
                <w:lang w:eastAsia="en-NZ"/>
              </w:rPr>
              <w:t xml:space="preserve">cific guidance in relation to tikanga and consent. </w:t>
            </w:r>
          </w:p>
          <w:p w14:paraId="11AC11B0" w14:textId="77777777" w:rsidR="00EB7645" w:rsidRPr="00BE00C7" w:rsidRDefault="00427D1F" w:rsidP="00BE00C7">
            <w:pPr>
              <w:pStyle w:val="OutcomeDescription"/>
              <w:spacing w:before="120" w:after="120"/>
              <w:rPr>
                <w:rFonts w:cs="Arial"/>
                <w:lang w:eastAsia="en-NZ"/>
              </w:rPr>
            </w:pPr>
          </w:p>
        </w:tc>
      </w:tr>
      <w:tr w:rsidR="006E7C13" w14:paraId="12B446AA" w14:textId="77777777">
        <w:tc>
          <w:tcPr>
            <w:tcW w:w="0" w:type="auto"/>
          </w:tcPr>
          <w:p w14:paraId="5EDD9C20" w14:textId="77777777" w:rsidR="00EB7645" w:rsidRPr="00BE00C7" w:rsidRDefault="00427D1F" w:rsidP="00BE00C7">
            <w:pPr>
              <w:pStyle w:val="OutcomeDescription"/>
              <w:spacing w:before="120" w:after="120"/>
              <w:rPr>
                <w:rFonts w:cs="Arial"/>
                <w:lang w:eastAsia="en-NZ"/>
              </w:rPr>
            </w:pPr>
            <w:r w:rsidRPr="00BE00C7">
              <w:rPr>
                <w:rFonts w:cs="Arial"/>
                <w:lang w:eastAsia="en-NZ"/>
              </w:rPr>
              <w:t>Subsection 1.8: I have the right to complain</w:t>
            </w:r>
          </w:p>
          <w:p w14:paraId="76BB51C3" w14:textId="77777777" w:rsidR="00EB7645" w:rsidRPr="00BE00C7" w:rsidRDefault="00427D1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w:t>
            </w:r>
            <w:r w:rsidRPr="00BE00C7">
              <w:rPr>
                <w:rFonts w:cs="Arial"/>
                <w:lang w:eastAsia="en-NZ"/>
              </w:rPr>
              <w:t>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complaints in </w:t>
            </w:r>
            <w:r w:rsidRPr="00BE00C7">
              <w:rPr>
                <w:rFonts w:cs="Arial"/>
                <w:lang w:eastAsia="en-NZ"/>
              </w:rPr>
              <w:t>a manner that leads to quality improvement.</w:t>
            </w:r>
          </w:p>
          <w:p w14:paraId="0B3C9363" w14:textId="77777777" w:rsidR="00EB7645" w:rsidRPr="00BE00C7" w:rsidRDefault="00427D1F" w:rsidP="00BE00C7">
            <w:pPr>
              <w:pStyle w:val="OutcomeDescription"/>
              <w:spacing w:before="120" w:after="120"/>
              <w:rPr>
                <w:rFonts w:cs="Arial"/>
                <w:lang w:eastAsia="en-NZ"/>
              </w:rPr>
            </w:pPr>
          </w:p>
        </w:tc>
        <w:tc>
          <w:tcPr>
            <w:tcW w:w="0" w:type="auto"/>
          </w:tcPr>
          <w:p w14:paraId="2DEF0605" w14:textId="77777777" w:rsidR="00EB7645" w:rsidRPr="00BE00C7" w:rsidRDefault="00427D1F" w:rsidP="00BE00C7">
            <w:pPr>
              <w:pStyle w:val="OutcomeDescription"/>
              <w:spacing w:before="120" w:after="120"/>
              <w:rPr>
                <w:rFonts w:cs="Arial"/>
                <w:lang w:eastAsia="en-NZ"/>
              </w:rPr>
            </w:pPr>
            <w:r w:rsidRPr="00BE00C7">
              <w:rPr>
                <w:rFonts w:cs="Arial"/>
                <w:lang w:eastAsia="en-NZ"/>
              </w:rPr>
              <w:t>FA</w:t>
            </w:r>
          </w:p>
        </w:tc>
        <w:tc>
          <w:tcPr>
            <w:tcW w:w="0" w:type="auto"/>
          </w:tcPr>
          <w:p w14:paraId="45C6CB7A" w14:textId="77777777" w:rsidR="00EB7645" w:rsidRPr="00BE00C7" w:rsidRDefault="00427D1F" w:rsidP="00BE00C7">
            <w:pPr>
              <w:pStyle w:val="OutcomeDescription"/>
              <w:spacing w:before="120" w:after="120"/>
              <w:rPr>
                <w:rFonts w:cs="Arial"/>
                <w:lang w:eastAsia="en-NZ"/>
              </w:rPr>
            </w:pPr>
            <w:r w:rsidRPr="00BE00C7">
              <w:rPr>
                <w:rFonts w:cs="Arial"/>
                <w:lang w:eastAsia="en-NZ"/>
              </w:rPr>
              <w:t>The organisation has a policy and process to manage complaints that is in line with Right 10 of the Code of Health and Disability Service Consumers Rights (the Code). The complaint process is made freely avai</w:t>
            </w:r>
            <w:r w:rsidRPr="00BE00C7">
              <w:rPr>
                <w:rFonts w:cs="Arial"/>
                <w:lang w:eastAsia="en-NZ"/>
              </w:rPr>
              <w:t>lable throughout the facility. The FM outlined that the facility has established links with local iwi who are available to provide support for Māori residents if required to navigate the complaints process.</w:t>
            </w:r>
          </w:p>
          <w:p w14:paraId="7678E31B" w14:textId="77777777" w:rsidR="00EB7645" w:rsidRPr="00BE00C7" w:rsidRDefault="00427D1F" w:rsidP="00BE00C7">
            <w:pPr>
              <w:pStyle w:val="OutcomeDescription"/>
              <w:spacing w:before="120" w:after="120"/>
              <w:rPr>
                <w:rFonts w:cs="Arial"/>
                <w:lang w:eastAsia="en-NZ"/>
              </w:rPr>
            </w:pPr>
            <w:r w:rsidRPr="00BE00C7">
              <w:rPr>
                <w:rFonts w:cs="Arial"/>
                <w:lang w:eastAsia="en-NZ"/>
              </w:rPr>
              <w:t>The FM is responsible for managing complaints. Th</w:t>
            </w:r>
            <w:r w:rsidRPr="00BE00C7">
              <w:rPr>
                <w:rFonts w:cs="Arial"/>
                <w:lang w:eastAsia="en-NZ"/>
              </w:rPr>
              <w:t>ere had been six complaints over the 2022/23 period thus far. A complaints register is in place that includes the name of the complainant, date the complaint is received, the date the complaint was responded to, and the date of resolution. Evidence relatin</w:t>
            </w:r>
            <w:r w:rsidRPr="00BE00C7">
              <w:rPr>
                <w:rFonts w:cs="Arial"/>
                <w:lang w:eastAsia="en-NZ"/>
              </w:rPr>
              <w:t>g to the investigation of the complaint is held in the complaints folder. Interview with the FM and review of complaints indicated that complaints are investigated promptly, and issues resolved in a timely manner.</w:t>
            </w:r>
          </w:p>
          <w:p w14:paraId="16AD7035" w14:textId="77777777" w:rsidR="00EB7645" w:rsidRPr="00BE00C7" w:rsidRDefault="00427D1F" w:rsidP="00BE00C7">
            <w:pPr>
              <w:pStyle w:val="OutcomeDescription"/>
              <w:spacing w:before="120" w:after="120"/>
              <w:rPr>
                <w:rFonts w:cs="Arial"/>
                <w:lang w:eastAsia="en-NZ"/>
              </w:rPr>
            </w:pPr>
            <w:r w:rsidRPr="00BE00C7">
              <w:rPr>
                <w:rFonts w:cs="Arial"/>
                <w:lang w:eastAsia="en-NZ"/>
              </w:rPr>
              <w:t>Resident and whanau interviews evidenced t</w:t>
            </w:r>
            <w:r w:rsidRPr="00BE00C7">
              <w:rPr>
                <w:rFonts w:cs="Arial"/>
                <w:lang w:eastAsia="en-NZ"/>
              </w:rPr>
              <w:t xml:space="preserve">hat the complaint process is explained on admission to the facility with free access to the </w:t>
            </w:r>
            <w:r w:rsidRPr="00BE00C7">
              <w:rPr>
                <w:rFonts w:cs="Arial"/>
                <w:lang w:eastAsia="en-NZ"/>
              </w:rPr>
              <w:lastRenderedPageBreak/>
              <w:t xml:space="preserve">appropriate form if required. Further discussion outlined that the FM is readily available to discuss issues as they arise. </w:t>
            </w:r>
          </w:p>
          <w:p w14:paraId="16B65C3A" w14:textId="77777777" w:rsidR="00EB7645" w:rsidRPr="00BE00C7" w:rsidRDefault="00427D1F" w:rsidP="00BE00C7">
            <w:pPr>
              <w:pStyle w:val="OutcomeDescription"/>
              <w:spacing w:before="120" w:after="120"/>
              <w:rPr>
                <w:rFonts w:cs="Arial"/>
                <w:lang w:eastAsia="en-NZ"/>
              </w:rPr>
            </w:pPr>
            <w:r w:rsidRPr="00BE00C7">
              <w:rPr>
                <w:rFonts w:cs="Arial"/>
                <w:lang w:eastAsia="en-NZ"/>
              </w:rPr>
              <w:t>The FM advised that there had been no c</w:t>
            </w:r>
            <w:r w:rsidRPr="00BE00C7">
              <w:rPr>
                <w:rFonts w:cs="Arial"/>
                <w:lang w:eastAsia="en-NZ"/>
              </w:rPr>
              <w:t xml:space="preserve">omplaints to/from external agencies since the last audit. </w:t>
            </w:r>
          </w:p>
          <w:p w14:paraId="6CFCCEAC" w14:textId="77777777" w:rsidR="00EB7645" w:rsidRPr="00BE00C7" w:rsidRDefault="00427D1F" w:rsidP="00BE00C7">
            <w:pPr>
              <w:pStyle w:val="OutcomeDescription"/>
              <w:spacing w:before="120" w:after="120"/>
              <w:rPr>
                <w:rFonts w:cs="Arial"/>
                <w:lang w:eastAsia="en-NZ"/>
              </w:rPr>
            </w:pPr>
            <w:r w:rsidRPr="00BE00C7">
              <w:rPr>
                <w:rFonts w:cs="Arial"/>
                <w:lang w:eastAsia="en-NZ"/>
              </w:rPr>
              <w:t>Interview with FM and review of documentation evidenced that should a complaint relate to clinical issues the FM and clinical services manager (CSM) meet and discuss what is required to investigate</w:t>
            </w:r>
            <w:r w:rsidRPr="00BE00C7">
              <w:rPr>
                <w:rFonts w:cs="Arial"/>
                <w:lang w:eastAsia="en-NZ"/>
              </w:rPr>
              <w:t xml:space="preserve"> the complaint. Once more information has been gathered the CSM takes responsibility to provide clinical oversight for any service improvement work. The previous finding regarding clinical aspects of complaints not always being identified and clinical over</w:t>
            </w:r>
            <w:r w:rsidRPr="00BE00C7">
              <w:rPr>
                <w:rFonts w:cs="Arial"/>
                <w:lang w:eastAsia="en-NZ"/>
              </w:rPr>
              <w:t>sight is now closed (criterion 1.1.13.1 in the 2008 standards).</w:t>
            </w:r>
          </w:p>
          <w:p w14:paraId="39917FC4" w14:textId="77777777" w:rsidR="00EB7645" w:rsidRPr="00BE00C7" w:rsidRDefault="00427D1F" w:rsidP="00BE00C7">
            <w:pPr>
              <w:pStyle w:val="OutcomeDescription"/>
              <w:spacing w:before="120" w:after="120"/>
              <w:rPr>
                <w:rFonts w:cs="Arial"/>
                <w:lang w:eastAsia="en-NZ"/>
              </w:rPr>
            </w:pPr>
            <w:r w:rsidRPr="00BE00C7">
              <w:rPr>
                <w:rFonts w:cs="Arial"/>
                <w:lang w:eastAsia="en-NZ"/>
              </w:rPr>
              <w:t>Documentation reviewed and interview with the FM evidenced that when a complaint is received involving a human resource issue the appropriate human resource policy is followed. The previous fi</w:t>
            </w:r>
            <w:r w:rsidRPr="00BE00C7">
              <w:rPr>
                <w:rFonts w:cs="Arial"/>
                <w:lang w:eastAsia="en-NZ"/>
              </w:rPr>
              <w:t>nding regarding there being no evidence that the human resource policy was followed is now closed (criterion 1.1.13.1 in the 2008 standards).</w:t>
            </w:r>
          </w:p>
          <w:p w14:paraId="1DDF4F9B" w14:textId="77777777" w:rsidR="00EB7645" w:rsidRPr="00BE00C7" w:rsidRDefault="00427D1F" w:rsidP="00BE00C7">
            <w:pPr>
              <w:pStyle w:val="OutcomeDescription"/>
              <w:spacing w:before="120" w:after="120"/>
              <w:rPr>
                <w:rFonts w:cs="Arial"/>
                <w:lang w:eastAsia="en-NZ"/>
              </w:rPr>
            </w:pPr>
            <w:r w:rsidRPr="00BE00C7">
              <w:rPr>
                <w:rFonts w:cs="Arial"/>
                <w:lang w:eastAsia="en-NZ"/>
              </w:rPr>
              <w:t>Documentation reviewed and discussion with the FM outlined that complaint outcomes and rationale are shared with s</w:t>
            </w:r>
            <w:r w:rsidRPr="00BE00C7">
              <w:rPr>
                <w:rFonts w:cs="Arial"/>
                <w:lang w:eastAsia="en-NZ"/>
              </w:rPr>
              <w:t xml:space="preserve">taff during staff meetings. The previous finding regarding outcomes and rationale of complaints not always being disclosed at staff meetings is now closed (criterion 1.1.13.1 in the 2008 standards). </w:t>
            </w:r>
          </w:p>
          <w:p w14:paraId="1AFDB923" w14:textId="77777777" w:rsidR="00EB7645" w:rsidRPr="00BE00C7" w:rsidRDefault="00427D1F" w:rsidP="00BE00C7">
            <w:pPr>
              <w:pStyle w:val="OutcomeDescription"/>
              <w:spacing w:before="120" w:after="120"/>
              <w:rPr>
                <w:rFonts w:cs="Arial"/>
                <w:lang w:eastAsia="en-NZ"/>
              </w:rPr>
            </w:pPr>
          </w:p>
        </w:tc>
      </w:tr>
      <w:tr w:rsidR="006E7C13" w14:paraId="1F71DEA6" w14:textId="77777777">
        <w:tc>
          <w:tcPr>
            <w:tcW w:w="0" w:type="auto"/>
          </w:tcPr>
          <w:p w14:paraId="29079E28"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Subsection 2.1: Governance</w:t>
            </w:r>
          </w:p>
          <w:p w14:paraId="244B396D" w14:textId="77777777" w:rsidR="00EB7645" w:rsidRPr="00BE00C7" w:rsidRDefault="00427D1F" w:rsidP="00BE00C7">
            <w:pPr>
              <w:pStyle w:val="OutcomeDescription"/>
              <w:spacing w:before="120" w:after="120"/>
              <w:rPr>
                <w:rFonts w:cs="Arial"/>
                <w:lang w:eastAsia="en-NZ"/>
              </w:rPr>
            </w:pPr>
            <w:r w:rsidRPr="00BE00C7">
              <w:rPr>
                <w:rFonts w:cs="Arial"/>
                <w:lang w:eastAsia="en-NZ"/>
              </w:rPr>
              <w:t>The people: I trust the peo</w:t>
            </w:r>
            <w:r w:rsidRPr="00BE00C7">
              <w:rPr>
                <w:rFonts w:cs="Arial"/>
                <w:lang w:eastAsia="en-NZ"/>
              </w:rPr>
              <w:t>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w:t>
            </w:r>
            <w:r w:rsidRPr="00BE00C7">
              <w:rPr>
                <w:rFonts w:cs="Arial"/>
                <w:lang w:eastAsia="en-NZ"/>
              </w:rPr>
              <w:t>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4E6DCB7" w14:textId="77777777" w:rsidR="00EB7645" w:rsidRPr="00BE00C7" w:rsidRDefault="00427D1F" w:rsidP="00BE00C7">
            <w:pPr>
              <w:pStyle w:val="OutcomeDescription"/>
              <w:spacing w:before="120" w:after="120"/>
              <w:rPr>
                <w:rFonts w:cs="Arial"/>
                <w:lang w:eastAsia="en-NZ"/>
              </w:rPr>
            </w:pPr>
          </w:p>
        </w:tc>
        <w:tc>
          <w:tcPr>
            <w:tcW w:w="0" w:type="auto"/>
          </w:tcPr>
          <w:p w14:paraId="57AE5BAE"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FFFE26" w14:textId="77777777" w:rsidR="00EB7645" w:rsidRPr="00BE00C7" w:rsidRDefault="00427D1F" w:rsidP="00BE00C7">
            <w:pPr>
              <w:pStyle w:val="OutcomeDescription"/>
              <w:spacing w:before="120" w:after="120"/>
              <w:rPr>
                <w:rFonts w:cs="Arial"/>
                <w:lang w:eastAsia="en-NZ"/>
              </w:rPr>
            </w:pPr>
            <w:r w:rsidRPr="00BE00C7">
              <w:rPr>
                <w:rFonts w:cs="Arial"/>
                <w:lang w:eastAsia="en-NZ"/>
              </w:rPr>
              <w:t>Ultimate Care Madison is part of the UCG with the executive team providing direction to the service. The UCG governance body understands the obligation to comply with Ngā Paerewa NZS 8134:2021 as confirmed by the UCG relationship manager (RM). These wer</w:t>
            </w:r>
            <w:r w:rsidRPr="00BE00C7">
              <w:rPr>
                <w:rFonts w:cs="Arial"/>
                <w:lang w:eastAsia="en-NZ"/>
              </w:rPr>
              <w:t>e described as the core competencies that executive management are required to demonstrate and include understanding of the services obligations under Te Tiriti o Waitangi, health equity, and cultural safety. The organisation continues to prioritise the ga</w:t>
            </w:r>
            <w:r w:rsidRPr="00BE00C7">
              <w:rPr>
                <w:rFonts w:cs="Arial"/>
                <w:lang w:eastAsia="en-NZ"/>
              </w:rPr>
              <w:t>thering of current data to inform ongoing work improving health outcomes for tangata whaikaha. There is Māori representation at governance level.</w:t>
            </w:r>
          </w:p>
          <w:p w14:paraId="35C5CCC6"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The Māori health action plan describes how the organisation will </w:t>
            </w:r>
            <w:r w:rsidRPr="00BE00C7">
              <w:rPr>
                <w:rFonts w:cs="Arial"/>
                <w:lang w:eastAsia="en-NZ"/>
              </w:rPr>
              <w:lastRenderedPageBreak/>
              <w:t>ensure there are no barriers to equitable ser</w:t>
            </w:r>
            <w:r w:rsidRPr="00BE00C7">
              <w:rPr>
                <w:rFonts w:cs="Arial"/>
                <w:lang w:eastAsia="en-NZ"/>
              </w:rPr>
              <w:t xml:space="preserve">vice delivery with priorities in place to build trusting therapeutic relationships, engage residents and whānau in care delivery and continue to develop and strengthen the education programme for staff in relation to cultural safety. </w:t>
            </w:r>
          </w:p>
          <w:p w14:paraId="004DA106" w14:textId="77777777" w:rsidR="00EB7645" w:rsidRPr="00BE00C7" w:rsidRDefault="00427D1F" w:rsidP="00BE00C7">
            <w:pPr>
              <w:pStyle w:val="OutcomeDescription"/>
              <w:spacing w:before="120" w:after="120"/>
              <w:rPr>
                <w:rFonts w:cs="Arial"/>
                <w:lang w:eastAsia="en-NZ"/>
              </w:rPr>
            </w:pPr>
            <w:r w:rsidRPr="00BE00C7">
              <w:rPr>
                <w:rFonts w:cs="Arial"/>
                <w:lang w:eastAsia="en-NZ"/>
              </w:rPr>
              <w:t>The facility holds co</w:t>
            </w:r>
            <w:r w:rsidRPr="00BE00C7">
              <w:rPr>
                <w:rFonts w:cs="Arial"/>
                <w:lang w:eastAsia="en-NZ"/>
              </w:rPr>
              <w:t>ntracts with Te Whatu Ora O Te Pae Hauora Ruahine O Tararua Mid Central for hospital, rest home, and respite care. On day of audit there were 26 residents receiving rest home level care, and 19 receiving hospital level care.</w:t>
            </w:r>
          </w:p>
          <w:p w14:paraId="3D271588" w14:textId="77777777" w:rsidR="00EB7645" w:rsidRPr="00BE00C7" w:rsidRDefault="00427D1F" w:rsidP="00BE00C7">
            <w:pPr>
              <w:pStyle w:val="OutcomeDescription"/>
              <w:spacing w:before="120" w:after="120"/>
              <w:rPr>
                <w:rFonts w:cs="Arial"/>
                <w:lang w:eastAsia="en-NZ"/>
              </w:rPr>
            </w:pPr>
          </w:p>
        </w:tc>
      </w:tr>
      <w:tr w:rsidR="006E7C13" w14:paraId="4FA37DF0" w14:textId="77777777">
        <w:tc>
          <w:tcPr>
            <w:tcW w:w="0" w:type="auto"/>
          </w:tcPr>
          <w:p w14:paraId="6E7738CE"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ECB2102" w14:textId="77777777" w:rsidR="00EB7645" w:rsidRPr="00BE00C7" w:rsidRDefault="00427D1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01BE3268" w14:textId="77777777" w:rsidR="00EB7645" w:rsidRPr="00BE00C7" w:rsidRDefault="00427D1F" w:rsidP="00BE00C7">
            <w:pPr>
              <w:pStyle w:val="OutcomeDescription"/>
              <w:spacing w:before="120" w:after="120"/>
              <w:rPr>
                <w:rFonts w:cs="Arial"/>
                <w:lang w:eastAsia="en-NZ"/>
              </w:rPr>
            </w:pPr>
          </w:p>
        </w:tc>
        <w:tc>
          <w:tcPr>
            <w:tcW w:w="0" w:type="auto"/>
          </w:tcPr>
          <w:p w14:paraId="78A069D0" w14:textId="77777777" w:rsidR="00EB7645" w:rsidRPr="00BE00C7" w:rsidRDefault="00427D1F" w:rsidP="00BE00C7">
            <w:pPr>
              <w:pStyle w:val="OutcomeDescription"/>
              <w:spacing w:before="120" w:after="120"/>
              <w:rPr>
                <w:rFonts w:cs="Arial"/>
                <w:lang w:eastAsia="en-NZ"/>
              </w:rPr>
            </w:pPr>
            <w:r w:rsidRPr="00BE00C7">
              <w:rPr>
                <w:rFonts w:cs="Arial"/>
                <w:lang w:eastAsia="en-NZ"/>
              </w:rPr>
              <w:t>FA</w:t>
            </w:r>
          </w:p>
        </w:tc>
        <w:tc>
          <w:tcPr>
            <w:tcW w:w="0" w:type="auto"/>
          </w:tcPr>
          <w:p w14:paraId="3D084CF2" w14:textId="77777777" w:rsidR="00EB7645" w:rsidRPr="00BE00C7" w:rsidRDefault="00427D1F" w:rsidP="00BE00C7">
            <w:pPr>
              <w:pStyle w:val="OutcomeDescription"/>
              <w:spacing w:before="120" w:after="120"/>
              <w:rPr>
                <w:rFonts w:cs="Arial"/>
                <w:lang w:eastAsia="en-NZ"/>
              </w:rPr>
            </w:pPr>
            <w:r w:rsidRPr="00BE00C7">
              <w:rPr>
                <w:rFonts w:cs="Arial"/>
                <w:lang w:eastAsia="en-NZ"/>
              </w:rPr>
              <w:t>The executive team reviews and approves the quality and risk management plan annually. The plan outlines the identified internal and external organisati</w:t>
            </w:r>
            <w:r w:rsidRPr="00BE00C7">
              <w:rPr>
                <w:rFonts w:cs="Arial"/>
                <w:lang w:eastAsia="en-NZ"/>
              </w:rPr>
              <w:t>onal risks and the quality risk framework is utilised to promote continuous quality improvement.</w:t>
            </w:r>
          </w:p>
          <w:p w14:paraId="027CBE8D" w14:textId="77777777" w:rsidR="00EB7645" w:rsidRPr="00BE00C7" w:rsidRDefault="00427D1F" w:rsidP="00BE00C7">
            <w:pPr>
              <w:pStyle w:val="OutcomeDescription"/>
              <w:spacing w:before="120" w:after="120"/>
              <w:rPr>
                <w:rFonts w:cs="Arial"/>
                <w:lang w:eastAsia="en-NZ"/>
              </w:rPr>
            </w:pPr>
            <w:r w:rsidRPr="00BE00C7">
              <w:rPr>
                <w:rFonts w:cs="Arial"/>
                <w:lang w:eastAsia="en-NZ"/>
              </w:rPr>
              <w:t>The provider follows the UCG National Adverse Event Reporting policy for external and internal reporting. The FM outlined that section 31 notifications are sen</w:t>
            </w:r>
            <w:r w:rsidRPr="00BE00C7">
              <w:rPr>
                <w:rFonts w:cs="Arial"/>
                <w:lang w:eastAsia="en-NZ"/>
              </w:rPr>
              <w:t>t weekly to HealthCERT currently whilst staffing levels are not meeting contractual obligations (refer to criteria 2.3.1) and documentation was sighted of the section 31 completed to inform of the clinical services manager (CSM) appointment last year.</w:t>
            </w:r>
          </w:p>
          <w:p w14:paraId="06A6EA83"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organisation’s commitment to providing high quality health care and equity for Māori is clearly stated within the Māori health action plan and policy. This includes the provision of appropriate education for all staff, supporting leaders to champion high q</w:t>
            </w:r>
            <w:r w:rsidRPr="00BE00C7">
              <w:rPr>
                <w:rFonts w:cs="Arial"/>
                <w:lang w:eastAsia="en-NZ"/>
              </w:rPr>
              <w:t xml:space="preserve">uality health care and ensuring that resident values contribute to clinical decision making. </w:t>
            </w:r>
          </w:p>
          <w:p w14:paraId="4C7F5B6A" w14:textId="77777777" w:rsidR="00EB7645" w:rsidRPr="00BE00C7" w:rsidRDefault="00427D1F" w:rsidP="00BE00C7">
            <w:pPr>
              <w:pStyle w:val="OutcomeDescription"/>
              <w:spacing w:before="120" w:after="120"/>
              <w:rPr>
                <w:rFonts w:cs="Arial"/>
                <w:lang w:eastAsia="en-NZ"/>
              </w:rPr>
            </w:pPr>
            <w:r w:rsidRPr="00BE00C7">
              <w:rPr>
                <w:rFonts w:cs="Arial"/>
                <w:lang w:eastAsia="en-NZ"/>
              </w:rPr>
              <w:t>Interview with the FM and review of previous monthly reports evidenced that a comprehensive range of clinical and operational information is collated and reviewed</w:t>
            </w:r>
            <w:r w:rsidRPr="00BE00C7">
              <w:rPr>
                <w:rFonts w:cs="Arial"/>
                <w:lang w:eastAsia="en-NZ"/>
              </w:rPr>
              <w:t xml:space="preserve"> at facility level to ascertain where there may be service gaps and guide service improvement work required. The information is then analysed by the executive team and board where appropriate to examine organisational practices.</w:t>
            </w:r>
          </w:p>
          <w:p w14:paraId="4CE2C857" w14:textId="77777777" w:rsidR="00EB7645" w:rsidRPr="00BE00C7" w:rsidRDefault="00427D1F" w:rsidP="00BE00C7">
            <w:pPr>
              <w:pStyle w:val="OutcomeDescription"/>
              <w:spacing w:before="120" w:after="120"/>
              <w:rPr>
                <w:rFonts w:cs="Arial"/>
                <w:lang w:eastAsia="en-NZ"/>
              </w:rPr>
            </w:pPr>
            <w:r w:rsidRPr="00BE00C7">
              <w:rPr>
                <w:rFonts w:cs="Arial"/>
                <w:lang w:eastAsia="en-NZ"/>
              </w:rPr>
              <w:t>Review of documentation and</w:t>
            </w:r>
            <w:r w:rsidRPr="00BE00C7">
              <w:rPr>
                <w:rFonts w:cs="Arial"/>
                <w:lang w:eastAsia="en-NZ"/>
              </w:rPr>
              <w:t xml:space="preserve"> discussion with the FM evidenced that outcomes for corrective actions are documented and evaluated prior to sign off with staff informed of evaluations and outcomes. The previous findings regarding outcomes for corrective actions not being </w:t>
            </w:r>
            <w:r w:rsidRPr="00BE00C7">
              <w:rPr>
                <w:rFonts w:cs="Arial"/>
                <w:lang w:eastAsia="en-NZ"/>
              </w:rPr>
              <w:lastRenderedPageBreak/>
              <w:t>documented prio</w:t>
            </w:r>
            <w:r w:rsidRPr="00BE00C7">
              <w:rPr>
                <w:rFonts w:cs="Arial"/>
                <w:lang w:eastAsia="en-NZ"/>
              </w:rPr>
              <w:t>r to sign off and staff meetings not fully informing staff of evaluations and outcomes are now closed (criterion 1.2.3.7 in the 2008 standards).</w:t>
            </w:r>
          </w:p>
          <w:p w14:paraId="332C902B" w14:textId="77777777" w:rsidR="00EB7645" w:rsidRPr="00BE00C7" w:rsidRDefault="00427D1F" w:rsidP="00BE00C7">
            <w:pPr>
              <w:pStyle w:val="OutcomeDescription"/>
              <w:spacing w:before="120" w:after="120"/>
              <w:rPr>
                <w:rFonts w:cs="Arial"/>
                <w:lang w:eastAsia="en-NZ"/>
              </w:rPr>
            </w:pPr>
          </w:p>
        </w:tc>
      </w:tr>
      <w:tr w:rsidR="006E7C13" w14:paraId="29AA23C3" w14:textId="77777777">
        <w:tc>
          <w:tcPr>
            <w:tcW w:w="0" w:type="auto"/>
          </w:tcPr>
          <w:p w14:paraId="4E23427E"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9BAC19A"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w:t>
            </w:r>
            <w:r w:rsidRPr="00BE00C7">
              <w:rPr>
                <w:rFonts w:cs="Arial"/>
                <w:lang w:eastAsia="en-NZ"/>
              </w:rPr>
              <w:t>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w:t>
            </w:r>
            <w:r w:rsidRPr="00BE00C7">
              <w:rPr>
                <w:rFonts w:cs="Arial"/>
                <w:lang w:eastAsia="en-NZ"/>
              </w:rPr>
              <w:t>s service providers: We ensure our day-to-day operation is managed to deliver effective person-centred and whānau-centred services.</w:t>
            </w:r>
          </w:p>
          <w:p w14:paraId="4CA20504" w14:textId="77777777" w:rsidR="00EB7645" w:rsidRPr="00BE00C7" w:rsidRDefault="00427D1F" w:rsidP="00BE00C7">
            <w:pPr>
              <w:pStyle w:val="OutcomeDescription"/>
              <w:spacing w:before="120" w:after="120"/>
              <w:rPr>
                <w:rFonts w:cs="Arial"/>
                <w:lang w:eastAsia="en-NZ"/>
              </w:rPr>
            </w:pPr>
          </w:p>
        </w:tc>
        <w:tc>
          <w:tcPr>
            <w:tcW w:w="0" w:type="auto"/>
          </w:tcPr>
          <w:p w14:paraId="7EA73CA5" w14:textId="77777777" w:rsidR="00EB7645" w:rsidRPr="00BE00C7" w:rsidRDefault="00427D1F" w:rsidP="00BE00C7">
            <w:pPr>
              <w:pStyle w:val="OutcomeDescription"/>
              <w:spacing w:before="120" w:after="120"/>
              <w:rPr>
                <w:rFonts w:cs="Arial"/>
                <w:lang w:eastAsia="en-NZ"/>
              </w:rPr>
            </w:pPr>
            <w:r w:rsidRPr="00BE00C7">
              <w:rPr>
                <w:rFonts w:cs="Arial"/>
                <w:lang w:eastAsia="en-NZ"/>
              </w:rPr>
              <w:t>PA Moderate</w:t>
            </w:r>
          </w:p>
        </w:tc>
        <w:tc>
          <w:tcPr>
            <w:tcW w:w="0" w:type="auto"/>
          </w:tcPr>
          <w:p w14:paraId="70CE901B" w14:textId="77777777" w:rsidR="00EB7645" w:rsidRPr="00BE00C7" w:rsidRDefault="00427D1F" w:rsidP="00BE00C7">
            <w:pPr>
              <w:pStyle w:val="OutcomeDescription"/>
              <w:spacing w:before="120" w:after="120"/>
              <w:rPr>
                <w:rFonts w:cs="Arial"/>
                <w:lang w:eastAsia="en-NZ"/>
              </w:rPr>
            </w:pPr>
            <w:r w:rsidRPr="00BE00C7">
              <w:rPr>
                <w:rFonts w:cs="Arial"/>
                <w:lang w:eastAsia="en-NZ"/>
              </w:rPr>
              <w:t>Ultimate Care Madison policy includes the rationale for staff rostering and skill mix. This includes a facility</w:t>
            </w:r>
            <w:r w:rsidRPr="00BE00C7">
              <w:rPr>
                <w:rFonts w:cs="Arial"/>
                <w:lang w:eastAsia="en-NZ"/>
              </w:rPr>
              <w:t xml:space="preserve"> managers’ roster allocation tool, to ensure staffing levels are maintained at a safe level. However, the national pandemic, global health workforce shortages and staff turnover have impacted the facility and there were several shifts without a RN on duty.</w:t>
            </w:r>
            <w:r w:rsidRPr="00BE00C7">
              <w:rPr>
                <w:rFonts w:cs="Arial"/>
                <w:lang w:eastAsia="en-NZ"/>
              </w:rPr>
              <w:t xml:space="preserve"> Interviews with residents, whānau, and staff confirmed that some shifts are short of staff. Rosters reviewed and interview with the FM outlined that not all shifts are covered by a registered nurse (RN) with some shifts unable to be covered with the full </w:t>
            </w:r>
            <w:r w:rsidRPr="00BE00C7">
              <w:rPr>
                <w:rFonts w:cs="Arial"/>
                <w:lang w:eastAsia="en-NZ"/>
              </w:rPr>
              <w:t>complement of care givers.</w:t>
            </w:r>
          </w:p>
          <w:p w14:paraId="3F7B59EA" w14:textId="77777777" w:rsidR="00EB7645" w:rsidRPr="00BE00C7" w:rsidRDefault="00427D1F" w:rsidP="00BE00C7">
            <w:pPr>
              <w:pStyle w:val="OutcomeDescription"/>
              <w:spacing w:before="120" w:after="120"/>
              <w:rPr>
                <w:rFonts w:cs="Arial"/>
                <w:lang w:eastAsia="en-NZ"/>
              </w:rPr>
            </w:pPr>
            <w:r w:rsidRPr="00BE00C7">
              <w:rPr>
                <w:rFonts w:cs="Arial"/>
                <w:lang w:eastAsia="en-NZ"/>
              </w:rPr>
              <w:t>The FM works 40 hours per week and is available after hours for operational issues. The CSM works 40 hours per week and is available when required after hours for clinical issues. Laundry and cleaning staff are rostered on for pa</w:t>
            </w:r>
            <w:r w:rsidRPr="00BE00C7">
              <w:rPr>
                <w:rFonts w:cs="Arial"/>
                <w:lang w:eastAsia="en-NZ"/>
              </w:rPr>
              <w:t>rt time hours seven days per week. Shift leaders are rostered to cover the shifts without RNs rostered. All shift leaders are senior level four care givers with enrolled nurse or international nurse qualifications who have been supported to complete additi</w:t>
            </w:r>
            <w:r w:rsidRPr="00BE00C7">
              <w:rPr>
                <w:rFonts w:cs="Arial"/>
                <w:lang w:eastAsia="en-NZ"/>
              </w:rPr>
              <w:t>onal training in assessments skills, emergency management and health and safety. The organisation has implemented an afterhours call system for staff to obtain clinical guidance and support. One RN was interRAI trained and care givers complete the New Zeal</w:t>
            </w:r>
            <w:r w:rsidRPr="00BE00C7">
              <w:rPr>
                <w:rFonts w:cs="Arial"/>
                <w:lang w:eastAsia="en-NZ"/>
              </w:rPr>
              <w:t>and Health Qualifications Association (NZQA) Health and Wellbeing Training (level four).</w:t>
            </w:r>
          </w:p>
          <w:p w14:paraId="7A353474"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Review of staff files evidenced that staff had completed the relevant competencies required for their role. There is an implemented annual training programme relevant </w:t>
            </w:r>
            <w:r w:rsidRPr="00BE00C7">
              <w:rPr>
                <w:rFonts w:cs="Arial"/>
                <w:lang w:eastAsia="en-NZ"/>
              </w:rPr>
              <w:t>to the needs of aged care residents. The FM is responsible for recording the ongoing learning and development for all staff. The organisation ensures the provision of opportunities for ongoing development for health care and support workers. Staff intervie</w:t>
            </w:r>
            <w:r w:rsidRPr="00BE00C7">
              <w:rPr>
                <w:rFonts w:cs="Arial"/>
                <w:lang w:eastAsia="en-NZ"/>
              </w:rPr>
              <w:t xml:space="preserve">wed outlined they feel valued by the facility and the organisation. </w:t>
            </w:r>
          </w:p>
          <w:p w14:paraId="662A4D29"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The facility collects both staff and resident ethnicity data regarding Māori health information via the online platform E-case.</w:t>
            </w:r>
          </w:p>
          <w:p w14:paraId="7FDF0405" w14:textId="77777777" w:rsidR="00EB7645" w:rsidRPr="00BE00C7" w:rsidRDefault="00427D1F" w:rsidP="00BE00C7">
            <w:pPr>
              <w:pStyle w:val="OutcomeDescription"/>
              <w:spacing w:before="120" w:after="120"/>
              <w:rPr>
                <w:rFonts w:cs="Arial"/>
                <w:lang w:eastAsia="en-NZ"/>
              </w:rPr>
            </w:pPr>
          </w:p>
        </w:tc>
      </w:tr>
      <w:tr w:rsidR="006E7C13" w14:paraId="7217A85D" w14:textId="77777777">
        <w:tc>
          <w:tcPr>
            <w:tcW w:w="0" w:type="auto"/>
          </w:tcPr>
          <w:p w14:paraId="7F2AB1B3"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3F01345"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w:t>
            </w:r>
            <w:r w:rsidRPr="00BE00C7">
              <w:rPr>
                <w:rFonts w:cs="Arial"/>
                <w:lang w:eastAsia="en-NZ"/>
              </w:rPr>
              <w:t>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culturally </w:t>
            </w:r>
            <w:r w:rsidRPr="00BE00C7">
              <w:rPr>
                <w:rFonts w:cs="Arial"/>
                <w:lang w:eastAsia="en-NZ"/>
              </w:rPr>
              <w:t>safe, respectful, quality care and services.</w:t>
            </w:r>
          </w:p>
          <w:p w14:paraId="4C1FFFA1" w14:textId="77777777" w:rsidR="00EB7645" w:rsidRPr="00BE00C7" w:rsidRDefault="00427D1F" w:rsidP="00BE00C7">
            <w:pPr>
              <w:pStyle w:val="OutcomeDescription"/>
              <w:spacing w:before="120" w:after="120"/>
              <w:rPr>
                <w:rFonts w:cs="Arial"/>
                <w:lang w:eastAsia="en-NZ"/>
              </w:rPr>
            </w:pPr>
          </w:p>
        </w:tc>
        <w:tc>
          <w:tcPr>
            <w:tcW w:w="0" w:type="auto"/>
          </w:tcPr>
          <w:p w14:paraId="029E9ADC" w14:textId="77777777" w:rsidR="00EB7645" w:rsidRPr="00BE00C7" w:rsidRDefault="00427D1F" w:rsidP="00BE00C7">
            <w:pPr>
              <w:pStyle w:val="OutcomeDescription"/>
              <w:spacing w:before="120" w:after="120"/>
              <w:rPr>
                <w:rFonts w:cs="Arial"/>
                <w:lang w:eastAsia="en-NZ"/>
              </w:rPr>
            </w:pPr>
            <w:r w:rsidRPr="00BE00C7">
              <w:rPr>
                <w:rFonts w:cs="Arial"/>
                <w:lang w:eastAsia="en-NZ"/>
              </w:rPr>
              <w:t>FA</w:t>
            </w:r>
          </w:p>
        </w:tc>
        <w:tc>
          <w:tcPr>
            <w:tcW w:w="0" w:type="auto"/>
          </w:tcPr>
          <w:p w14:paraId="19A79575" w14:textId="77777777" w:rsidR="00EB7645" w:rsidRPr="00BE00C7" w:rsidRDefault="00427D1F" w:rsidP="00BE00C7">
            <w:pPr>
              <w:pStyle w:val="OutcomeDescription"/>
              <w:spacing w:before="120" w:after="120"/>
              <w:rPr>
                <w:rFonts w:cs="Arial"/>
                <w:lang w:eastAsia="en-NZ"/>
              </w:rPr>
            </w:pPr>
            <w:r w:rsidRPr="00BE00C7">
              <w:rPr>
                <w:rFonts w:cs="Arial"/>
                <w:lang w:eastAsia="en-NZ"/>
              </w:rPr>
              <w:t>Human resource management practices follow policies and processes which adhere to the principles of good employment practice and the Employment Relations Act 2000. Review of staff records confirmed the organ</w:t>
            </w:r>
            <w:r w:rsidRPr="00BE00C7">
              <w:rPr>
                <w:rFonts w:cs="Arial"/>
                <w:lang w:eastAsia="en-NZ"/>
              </w:rPr>
              <w:t xml:space="preserve">isations policy is consistently implemented and records are maintained. Recruitment processes include police vetting, reference checks, a signed agreement with a position description. </w:t>
            </w:r>
          </w:p>
          <w:p w14:paraId="4D1D7170" w14:textId="77777777" w:rsidR="00EB7645" w:rsidRPr="00BE00C7" w:rsidRDefault="00427D1F" w:rsidP="00BE00C7">
            <w:pPr>
              <w:pStyle w:val="OutcomeDescription"/>
              <w:spacing w:before="120" w:after="120"/>
              <w:rPr>
                <w:rFonts w:cs="Arial"/>
                <w:lang w:eastAsia="en-NZ"/>
              </w:rPr>
            </w:pPr>
            <w:r w:rsidRPr="00BE00C7">
              <w:rPr>
                <w:rFonts w:cs="Arial"/>
                <w:lang w:eastAsia="en-NZ"/>
              </w:rPr>
              <w:t>Staff interviewed outlined they had received an orientation that was ap</w:t>
            </w:r>
            <w:r w:rsidRPr="00BE00C7">
              <w:rPr>
                <w:rFonts w:cs="Arial"/>
                <w:lang w:eastAsia="en-NZ"/>
              </w:rPr>
              <w:t xml:space="preserve">propriate to their role with review of staff files providing evidence that this was completed. </w:t>
            </w:r>
          </w:p>
          <w:p w14:paraId="7D95AE8D" w14:textId="77777777" w:rsidR="00EB7645" w:rsidRPr="00BE00C7" w:rsidRDefault="00427D1F" w:rsidP="00BE00C7">
            <w:pPr>
              <w:pStyle w:val="OutcomeDescription"/>
              <w:spacing w:before="120" w:after="120"/>
              <w:rPr>
                <w:rFonts w:cs="Arial"/>
                <w:lang w:eastAsia="en-NZ"/>
              </w:rPr>
            </w:pPr>
            <w:r w:rsidRPr="00BE00C7">
              <w:rPr>
                <w:rFonts w:cs="Arial"/>
                <w:lang w:eastAsia="en-NZ"/>
              </w:rPr>
              <w:t>Records reviewed and discussion with the FM confirmed that information held about staff is kept in a secure location with confidentiality maintained. The provid</w:t>
            </w:r>
            <w:r w:rsidRPr="00BE00C7">
              <w:rPr>
                <w:rFonts w:cs="Arial"/>
                <w:lang w:eastAsia="en-NZ"/>
              </w:rPr>
              <w:t>er collects ethnicity data.</w:t>
            </w:r>
          </w:p>
          <w:p w14:paraId="72564165" w14:textId="77777777" w:rsidR="00EB7645" w:rsidRPr="00BE00C7" w:rsidRDefault="00427D1F" w:rsidP="00BE00C7">
            <w:pPr>
              <w:pStyle w:val="OutcomeDescription"/>
              <w:spacing w:before="120" w:after="120"/>
              <w:rPr>
                <w:rFonts w:cs="Arial"/>
                <w:lang w:eastAsia="en-NZ"/>
              </w:rPr>
            </w:pPr>
          </w:p>
        </w:tc>
      </w:tr>
      <w:tr w:rsidR="006E7C13" w14:paraId="0D11C4F0" w14:textId="77777777">
        <w:tc>
          <w:tcPr>
            <w:tcW w:w="0" w:type="auto"/>
          </w:tcPr>
          <w:p w14:paraId="10A2EE8D" w14:textId="77777777" w:rsidR="00EB7645" w:rsidRPr="00BE00C7" w:rsidRDefault="00427D1F" w:rsidP="00BE00C7">
            <w:pPr>
              <w:pStyle w:val="OutcomeDescription"/>
              <w:spacing w:before="120" w:after="120"/>
              <w:rPr>
                <w:rFonts w:cs="Arial"/>
                <w:lang w:eastAsia="en-NZ"/>
              </w:rPr>
            </w:pPr>
            <w:r w:rsidRPr="00BE00C7">
              <w:rPr>
                <w:rFonts w:cs="Arial"/>
                <w:lang w:eastAsia="en-NZ"/>
              </w:rPr>
              <w:t>Subsection 3.1: Entry and declining entry</w:t>
            </w:r>
          </w:p>
          <w:p w14:paraId="55A646F3" w14:textId="77777777" w:rsidR="00EB7645" w:rsidRPr="00BE00C7" w:rsidRDefault="00427D1F"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w:t>
            </w:r>
            <w:r w:rsidRPr="00BE00C7">
              <w:rPr>
                <w:rFonts w:cs="Arial"/>
                <w:lang w:eastAsia="en-NZ"/>
              </w:rPr>
              <w: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w:t>
            </w:r>
            <w:r w:rsidRPr="00BE00C7">
              <w:rPr>
                <w:rFonts w:cs="Arial"/>
                <w:lang w:eastAsia="en-NZ"/>
              </w:rPr>
              <w:t xml:space="preserve"> We focus on their needs and goals and encourage input from whānau. Where we are unable to meet these needs, adequate information about the reasons for this decision is documented and communicated to the person and whānau.</w:t>
            </w:r>
          </w:p>
          <w:p w14:paraId="66FCCD2A" w14:textId="77777777" w:rsidR="00EB7645" w:rsidRPr="00BE00C7" w:rsidRDefault="00427D1F" w:rsidP="00BE00C7">
            <w:pPr>
              <w:pStyle w:val="OutcomeDescription"/>
              <w:spacing w:before="120" w:after="120"/>
              <w:rPr>
                <w:rFonts w:cs="Arial"/>
                <w:lang w:eastAsia="en-NZ"/>
              </w:rPr>
            </w:pPr>
          </w:p>
        </w:tc>
        <w:tc>
          <w:tcPr>
            <w:tcW w:w="0" w:type="auto"/>
          </w:tcPr>
          <w:p w14:paraId="0B57ABE3" w14:textId="77777777" w:rsidR="00EB7645" w:rsidRPr="00BE00C7" w:rsidRDefault="00427D1F" w:rsidP="00BE00C7">
            <w:pPr>
              <w:pStyle w:val="OutcomeDescription"/>
              <w:spacing w:before="120" w:after="120"/>
              <w:rPr>
                <w:rFonts w:cs="Arial"/>
                <w:lang w:eastAsia="en-NZ"/>
              </w:rPr>
            </w:pPr>
            <w:r w:rsidRPr="00BE00C7">
              <w:rPr>
                <w:rFonts w:cs="Arial"/>
                <w:lang w:eastAsia="en-NZ"/>
              </w:rPr>
              <w:t>FA</w:t>
            </w:r>
          </w:p>
        </w:tc>
        <w:tc>
          <w:tcPr>
            <w:tcW w:w="0" w:type="auto"/>
          </w:tcPr>
          <w:p w14:paraId="3D69DEF5"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Ultimate Care Group policies </w:t>
            </w:r>
            <w:r w:rsidRPr="00BE00C7">
              <w:rPr>
                <w:rFonts w:cs="Arial"/>
                <w:lang w:eastAsia="en-NZ"/>
              </w:rPr>
              <w:t xml:space="preserve">require the collection of entry and decline rates that includes but is not limited to ethnicity; spoken language; interpreter requirements; iwi; hapū; religion; and referring agency. Ethnicity, including Māori, is being collected and analysed. </w:t>
            </w:r>
          </w:p>
          <w:p w14:paraId="219B3F63" w14:textId="77777777" w:rsidR="00EB7645" w:rsidRPr="00BE00C7" w:rsidRDefault="00427D1F" w:rsidP="00BE00C7">
            <w:pPr>
              <w:pStyle w:val="OutcomeDescription"/>
              <w:spacing w:before="120" w:after="120"/>
              <w:rPr>
                <w:rFonts w:cs="Arial"/>
                <w:lang w:eastAsia="en-NZ"/>
              </w:rPr>
            </w:pPr>
            <w:r w:rsidRPr="00BE00C7">
              <w:rPr>
                <w:rFonts w:cs="Arial"/>
                <w:lang w:eastAsia="en-NZ"/>
              </w:rPr>
              <w:t>UCG Madison</w:t>
            </w:r>
            <w:r w:rsidRPr="00BE00C7">
              <w:rPr>
                <w:rFonts w:cs="Arial"/>
                <w:lang w:eastAsia="en-NZ"/>
              </w:rPr>
              <w:t xml:space="preserve"> has a process in place if access is declined. It requires that when a person is declined access to the service, they and their whānau, the referring agency, general practitioner (GP) and/or nurse practitioner (NP) are informed of the decline to entry. Alt</w:t>
            </w:r>
            <w:r w:rsidRPr="00BE00C7">
              <w:rPr>
                <w:rFonts w:cs="Arial"/>
                <w:lang w:eastAsia="en-NZ"/>
              </w:rPr>
              <w:t xml:space="preserve">ernative services when possible are offered and documentation regarding the reason for declining is in internal files. A person would be declined entry if not within the scope of the service or if a bed was not available. The FM stated that entry had been </w:t>
            </w:r>
            <w:r w:rsidRPr="00BE00C7">
              <w:rPr>
                <w:rFonts w:cs="Arial"/>
                <w:lang w:eastAsia="en-NZ"/>
              </w:rPr>
              <w:t xml:space="preserve">declined recently for persons who had complex medical needs which could not be met due to ongoing registered nurse (RN) staffing issues. </w:t>
            </w:r>
          </w:p>
          <w:p w14:paraId="5BDB7F65" w14:textId="77777777" w:rsidR="00EB7645" w:rsidRPr="00BE00C7" w:rsidRDefault="00427D1F" w:rsidP="00BE00C7">
            <w:pPr>
              <w:pStyle w:val="OutcomeDescription"/>
              <w:spacing w:before="120" w:after="120"/>
              <w:rPr>
                <w:rFonts w:cs="Arial"/>
                <w:lang w:eastAsia="en-NZ"/>
              </w:rPr>
            </w:pPr>
            <w:r w:rsidRPr="00BE00C7">
              <w:rPr>
                <w:rFonts w:cs="Arial"/>
                <w:lang w:eastAsia="en-NZ"/>
              </w:rPr>
              <w:t>The organisation has established relationships with the iwi of the region including local Māori health providers, orga</w:t>
            </w:r>
            <w:r w:rsidRPr="00BE00C7">
              <w:rPr>
                <w:rFonts w:cs="Arial"/>
                <w:lang w:eastAsia="en-NZ"/>
              </w:rPr>
              <w:t xml:space="preserve">nisations, individuals, and communities to ensure appropriate support for tāngata whenua. </w:t>
            </w:r>
            <w:r w:rsidRPr="00BE00C7">
              <w:rPr>
                <w:rFonts w:cs="Arial"/>
                <w:lang w:eastAsia="en-NZ"/>
              </w:rPr>
              <w:lastRenderedPageBreak/>
              <w:t>The FM described instances where the service had worked with Māori practitioners for the benefit of residents in the facility.</w:t>
            </w:r>
          </w:p>
          <w:p w14:paraId="0EB33C02" w14:textId="77777777" w:rsidR="00EB7645" w:rsidRPr="00BE00C7" w:rsidRDefault="00427D1F" w:rsidP="00BE00C7">
            <w:pPr>
              <w:pStyle w:val="OutcomeDescription"/>
              <w:spacing w:before="120" w:after="120"/>
              <w:rPr>
                <w:rFonts w:cs="Arial"/>
                <w:lang w:eastAsia="en-NZ"/>
              </w:rPr>
            </w:pPr>
          </w:p>
        </w:tc>
      </w:tr>
      <w:tr w:rsidR="006E7C13" w14:paraId="1B39FBDB" w14:textId="77777777">
        <w:tc>
          <w:tcPr>
            <w:tcW w:w="0" w:type="auto"/>
          </w:tcPr>
          <w:p w14:paraId="7DBCE51B"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 xml:space="preserve">Subsection 3.2: My pathway to </w:t>
            </w:r>
            <w:r w:rsidRPr="00BE00C7">
              <w:rPr>
                <w:rFonts w:cs="Arial"/>
                <w:lang w:eastAsia="en-NZ"/>
              </w:rPr>
              <w:t>wellbeing</w:t>
            </w:r>
          </w:p>
          <w:p w14:paraId="52AE264F" w14:textId="77777777" w:rsidR="00EB7645" w:rsidRPr="00BE00C7" w:rsidRDefault="00427D1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w:t>
            </w:r>
            <w:r w:rsidRPr="00BE00C7">
              <w:rPr>
                <w:rFonts w:cs="Arial"/>
                <w:lang w:eastAsia="en-NZ"/>
              </w:rPr>
              <w:t>motuhake, and whānau rangatiratanga.</w:t>
            </w:r>
            <w:r w:rsidRPr="00BE00C7">
              <w:rPr>
                <w:rFonts w:cs="Arial"/>
                <w:lang w:eastAsia="en-NZ"/>
              </w:rPr>
              <w:br/>
              <w:t>As service providers: We work in partnership with people and whānau to support wellbeing.</w:t>
            </w:r>
          </w:p>
          <w:p w14:paraId="7E0074F2" w14:textId="77777777" w:rsidR="00EB7645" w:rsidRPr="00BE00C7" w:rsidRDefault="00427D1F" w:rsidP="00BE00C7">
            <w:pPr>
              <w:pStyle w:val="OutcomeDescription"/>
              <w:spacing w:before="120" w:after="120"/>
              <w:rPr>
                <w:rFonts w:cs="Arial"/>
                <w:lang w:eastAsia="en-NZ"/>
              </w:rPr>
            </w:pPr>
          </w:p>
        </w:tc>
        <w:tc>
          <w:tcPr>
            <w:tcW w:w="0" w:type="auto"/>
          </w:tcPr>
          <w:p w14:paraId="7293565B" w14:textId="77777777" w:rsidR="00EB7645" w:rsidRPr="00BE00C7" w:rsidRDefault="00427D1F" w:rsidP="00BE00C7">
            <w:pPr>
              <w:pStyle w:val="OutcomeDescription"/>
              <w:spacing w:before="120" w:after="120"/>
              <w:rPr>
                <w:rFonts w:cs="Arial"/>
                <w:lang w:eastAsia="en-NZ"/>
              </w:rPr>
            </w:pPr>
            <w:r w:rsidRPr="00BE00C7">
              <w:rPr>
                <w:rFonts w:cs="Arial"/>
                <w:lang w:eastAsia="en-NZ"/>
              </w:rPr>
              <w:t>PA Moderate</w:t>
            </w:r>
          </w:p>
        </w:tc>
        <w:tc>
          <w:tcPr>
            <w:tcW w:w="0" w:type="auto"/>
          </w:tcPr>
          <w:p w14:paraId="1964D760" w14:textId="77777777" w:rsidR="00EB7645" w:rsidRPr="00BE00C7" w:rsidRDefault="00427D1F" w:rsidP="00BE00C7">
            <w:pPr>
              <w:pStyle w:val="OutcomeDescription"/>
              <w:spacing w:before="120" w:after="120"/>
              <w:rPr>
                <w:rFonts w:cs="Arial"/>
                <w:lang w:eastAsia="en-NZ"/>
              </w:rPr>
            </w:pPr>
            <w:r w:rsidRPr="00BE00C7">
              <w:rPr>
                <w:rFonts w:cs="Arial"/>
                <w:lang w:eastAsia="en-NZ"/>
              </w:rPr>
              <w:t>Resident care plans are developed using an electronic system. RNs are responsible for all residents’ assessments, ca</w:t>
            </w:r>
            <w:r w:rsidRPr="00BE00C7">
              <w:rPr>
                <w:rFonts w:cs="Arial"/>
                <w:lang w:eastAsia="en-NZ"/>
              </w:rPr>
              <w:t xml:space="preserve">re planning and evaluation of care. </w:t>
            </w:r>
          </w:p>
          <w:p w14:paraId="4CA72A28" w14:textId="77777777" w:rsidR="00EB7645" w:rsidRPr="00BE00C7" w:rsidRDefault="00427D1F" w:rsidP="00BE00C7">
            <w:pPr>
              <w:pStyle w:val="OutcomeDescription"/>
              <w:spacing w:before="120" w:after="120"/>
              <w:rPr>
                <w:rFonts w:cs="Arial"/>
                <w:lang w:eastAsia="en-NZ"/>
              </w:rPr>
            </w:pPr>
            <w:r w:rsidRPr="00BE00C7">
              <w:rPr>
                <w:rFonts w:cs="Arial"/>
                <w:lang w:eastAsia="en-NZ"/>
              </w:rPr>
              <w:t>Initial care plans are developed with the residents/EPOA consent. They are based on data collected during the initial nursing assessments and on information from pre-entry assessments completed by the needs assessment s</w:t>
            </w:r>
            <w:r w:rsidRPr="00BE00C7">
              <w:rPr>
                <w:rFonts w:cs="Arial"/>
                <w:lang w:eastAsia="en-NZ"/>
              </w:rPr>
              <w:t xml:space="preserve">ervice co-ordination (NASC) or other referral agencies. The assessments include information about, but not limited to, the resident’s medical history, pain, nutrition, mobility, skin condition, cultural needs, spiritual wellbeing, and documentation of the </w:t>
            </w:r>
            <w:r w:rsidRPr="00BE00C7">
              <w:rPr>
                <w:rFonts w:cs="Arial"/>
                <w:lang w:eastAsia="en-NZ"/>
              </w:rPr>
              <w:t>resident’s life experience. Assessments reviewed had been completed in consultation with the resident and whānau. Residents interviewed confirmed assessments are completed according to their needs and in the privacy of their bedrooms.</w:t>
            </w:r>
          </w:p>
          <w:p w14:paraId="440927C8" w14:textId="77777777" w:rsidR="00EB7645" w:rsidRPr="00BE00C7" w:rsidRDefault="00427D1F" w:rsidP="00BE00C7">
            <w:pPr>
              <w:pStyle w:val="OutcomeDescription"/>
              <w:spacing w:before="120" w:after="120"/>
              <w:rPr>
                <w:rFonts w:cs="Arial"/>
                <w:lang w:eastAsia="en-NZ"/>
              </w:rPr>
            </w:pPr>
            <w:r w:rsidRPr="00BE00C7">
              <w:rPr>
                <w:rFonts w:cs="Arial"/>
                <w:lang w:eastAsia="en-NZ"/>
              </w:rPr>
              <w:t>The residents’ cultur</w:t>
            </w:r>
            <w:r w:rsidRPr="00BE00C7">
              <w:rPr>
                <w:rFonts w:cs="Arial"/>
                <w:lang w:eastAsia="en-NZ"/>
              </w:rPr>
              <w:t>al, spiritual and activities assessments are completed by the diversional therapist (DT) in conjunction with the RN. Information on residents’ cultural needs, previous life experiences, interests, whānau, and spiritual needs is gathered during interview wi</w:t>
            </w:r>
            <w:r w:rsidRPr="00BE00C7">
              <w:rPr>
                <w:rFonts w:cs="Arial"/>
                <w:lang w:eastAsia="en-NZ"/>
              </w:rPr>
              <w:t>th the resident and/or their whānau and documented. Assessments are used to develop the resident’s individual pastoral and activity care plan. The residents’ activity needs are reviewed six monthly at the same time as the care plans and are part of the for</w:t>
            </w:r>
            <w:r w:rsidRPr="00BE00C7">
              <w:rPr>
                <w:rFonts w:cs="Arial"/>
                <w:lang w:eastAsia="en-NZ"/>
              </w:rPr>
              <w:t xml:space="preserve">mal six-monthly multidisciplinary review process. </w:t>
            </w:r>
          </w:p>
          <w:p w14:paraId="2E480909" w14:textId="77777777" w:rsidR="00EB7645" w:rsidRPr="00BE00C7" w:rsidRDefault="00427D1F" w:rsidP="00BE00C7">
            <w:pPr>
              <w:pStyle w:val="OutcomeDescription"/>
              <w:spacing w:before="120" w:after="120"/>
              <w:rPr>
                <w:rFonts w:cs="Arial"/>
                <w:lang w:eastAsia="en-NZ"/>
              </w:rPr>
            </w:pPr>
            <w:r w:rsidRPr="00BE00C7">
              <w:rPr>
                <w:rFonts w:cs="Arial"/>
                <w:lang w:eastAsia="en-NZ"/>
              </w:rPr>
              <w:t>The individualised long term care plans (LTCPs) are developed with information gathered during the initial assessments and from the interRAI assessment. Documented interventions to meet current assessed ne</w:t>
            </w:r>
            <w:r w:rsidRPr="00BE00C7">
              <w:rPr>
                <w:rFonts w:cs="Arial"/>
                <w:lang w:eastAsia="en-NZ"/>
              </w:rPr>
              <w:t xml:space="preserve">eds are comprehensive however documentation of early warning signs and interventions to meet the resident’s needs in the event of a deterioration in their condition requires improvement. Short term care plans are developed for acute problems, for example, </w:t>
            </w:r>
            <w:r w:rsidRPr="00BE00C7">
              <w:rPr>
                <w:rFonts w:cs="Arial"/>
                <w:lang w:eastAsia="en-NZ"/>
              </w:rPr>
              <w:t>infections and weight loss.</w:t>
            </w:r>
          </w:p>
          <w:p w14:paraId="1C8F6EE5"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The GP visits the facility twice a week. The initial medical assessment </w:t>
            </w:r>
            <w:r w:rsidRPr="00BE00C7">
              <w:rPr>
                <w:rFonts w:cs="Arial"/>
                <w:lang w:eastAsia="en-NZ"/>
              </w:rPr>
              <w:lastRenderedPageBreak/>
              <w:t xml:space="preserve">is completed by the GP within the required timeframe following admission. Residents’ reviews by the GP are also completed within required timeframes and/or </w:t>
            </w:r>
            <w:r w:rsidRPr="00BE00C7">
              <w:rPr>
                <w:rFonts w:cs="Arial"/>
                <w:lang w:eastAsia="en-NZ"/>
              </w:rPr>
              <w:t>when their health status changes. There is documented evidence of the exemption from monthly GP visits when the resident’s condition is considered stable. Documentation and records reviewed were current. The GP interviewed stated that there was good commun</w:t>
            </w:r>
            <w:r w:rsidRPr="00BE00C7">
              <w:rPr>
                <w:rFonts w:cs="Arial"/>
                <w:lang w:eastAsia="en-NZ"/>
              </w:rPr>
              <w:t>ication with the service, that they were informed of concerns in a timely manner and that care was of a high standard. The facility has access to an after-hours service. A physiotherapist visits the facility weekly and reviews all new residents and those r</w:t>
            </w:r>
            <w:r w:rsidRPr="00BE00C7">
              <w:rPr>
                <w:rFonts w:cs="Arial"/>
                <w:lang w:eastAsia="en-NZ"/>
              </w:rPr>
              <w:t>eferred by the CSM or RNs.</w:t>
            </w:r>
          </w:p>
          <w:p w14:paraId="459E0BC0"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Staff interviewed and education records sighted confirmed that staff had completed cultural training. Staff interviewed discussed how they implemented the learnings of tikanga Māori into their practice and provided examples. </w:t>
            </w:r>
          </w:p>
          <w:p w14:paraId="5B35A64E" w14:textId="77777777" w:rsidR="00EB7645" w:rsidRPr="00BE00C7" w:rsidRDefault="00427D1F" w:rsidP="00BE00C7">
            <w:pPr>
              <w:pStyle w:val="OutcomeDescription"/>
              <w:spacing w:before="120" w:after="120"/>
              <w:rPr>
                <w:rFonts w:cs="Arial"/>
                <w:lang w:eastAsia="en-NZ"/>
              </w:rPr>
            </w:pPr>
            <w:r w:rsidRPr="00BE00C7">
              <w:rPr>
                <w:rFonts w:cs="Arial"/>
                <w:lang w:eastAsia="en-NZ"/>
              </w:rPr>
              <w:t>Res</w:t>
            </w:r>
            <w:r w:rsidRPr="00BE00C7">
              <w:rPr>
                <w:rFonts w:cs="Arial"/>
                <w:lang w:eastAsia="en-NZ"/>
              </w:rPr>
              <w:t>ident and whānau interviews confirmed that they were kept informed of any changes, for example, GP visits, changes in medication and incidents. Provision of care reflected in the care plan is consistent with, and contributes to, meeting the residents asses</w:t>
            </w:r>
            <w:r w:rsidRPr="00BE00C7">
              <w:rPr>
                <w:rFonts w:cs="Arial"/>
                <w:lang w:eastAsia="en-NZ"/>
              </w:rPr>
              <w:t>sed needs, goals, and aspirations. Support is identified for whānau.  Staff discussed service provision to include providing services free from stigma and those which promote acceptance and inclusion.</w:t>
            </w:r>
          </w:p>
          <w:p w14:paraId="3439EB35" w14:textId="77777777" w:rsidR="00EB7645" w:rsidRPr="00BE00C7" w:rsidRDefault="00427D1F" w:rsidP="00BE00C7">
            <w:pPr>
              <w:pStyle w:val="OutcomeDescription"/>
              <w:spacing w:before="120" w:after="120"/>
              <w:rPr>
                <w:rFonts w:cs="Arial"/>
                <w:lang w:eastAsia="en-NZ"/>
              </w:rPr>
            </w:pPr>
            <w:r w:rsidRPr="00BE00C7">
              <w:rPr>
                <w:rFonts w:cs="Arial"/>
                <w:lang w:eastAsia="en-NZ"/>
              </w:rPr>
              <w:t>The nursing progress notes are recorded and maintained.</w:t>
            </w:r>
            <w:r w:rsidRPr="00BE00C7">
              <w:rPr>
                <w:rFonts w:cs="Arial"/>
                <w:lang w:eastAsia="en-NZ"/>
              </w:rPr>
              <w:t xml:space="preserve"> Monthly observations such as weight and blood pressure were completed and are up to date. Neurological observations are commenced following all unwitnessed falls however the timeliness of recording neurological observations requires improvement. Any chang</w:t>
            </w:r>
            <w:r w:rsidRPr="00BE00C7">
              <w:rPr>
                <w:rFonts w:cs="Arial"/>
                <w:lang w:eastAsia="en-NZ"/>
              </w:rPr>
              <w:t>es in the resident’s condition are documented. Clinical records sampled confirmed that where changes had occurred this had been documented appropriately. Interviews with medical and nursing staff confirmed the processes was undertaken consistently.</w:t>
            </w:r>
          </w:p>
          <w:p w14:paraId="2D01272C" w14:textId="77777777" w:rsidR="00EB7645" w:rsidRPr="00BE00C7" w:rsidRDefault="00427D1F" w:rsidP="00BE00C7">
            <w:pPr>
              <w:pStyle w:val="OutcomeDescription"/>
              <w:spacing w:before="120" w:after="120"/>
              <w:rPr>
                <w:rFonts w:cs="Arial"/>
                <w:lang w:eastAsia="en-NZ"/>
              </w:rPr>
            </w:pPr>
            <w:r w:rsidRPr="00BE00C7">
              <w:rPr>
                <w:rFonts w:cs="Arial"/>
                <w:lang w:eastAsia="en-NZ"/>
              </w:rPr>
              <w:t>Policie</w:t>
            </w:r>
            <w:r w:rsidRPr="00BE00C7">
              <w:rPr>
                <w:rFonts w:cs="Arial"/>
                <w:lang w:eastAsia="en-NZ"/>
              </w:rPr>
              <w:t>s and protocols are in place to ensure continuity of service delivery. Staff interviews confirmed they are familiar with the needs of all residents in the facility and that they have access to the supplies and products they require to meet those needs. The</w:t>
            </w:r>
            <w:r w:rsidRPr="00BE00C7">
              <w:rPr>
                <w:rFonts w:cs="Arial"/>
                <w:lang w:eastAsia="en-NZ"/>
              </w:rPr>
              <w:t xml:space="preserve">re was evidence of wound care products available at the facility. The review of the wound care plans evidenced wounds were assessed in a timely manner and </w:t>
            </w:r>
            <w:r w:rsidRPr="00BE00C7">
              <w:rPr>
                <w:rFonts w:cs="Arial"/>
                <w:lang w:eastAsia="en-NZ"/>
              </w:rPr>
              <w:lastRenderedPageBreak/>
              <w:t>reviewed at appropriate intervals. Photos were taken where this was required. Where wounds required a</w:t>
            </w:r>
            <w:r w:rsidRPr="00BE00C7">
              <w:rPr>
                <w:rFonts w:cs="Arial"/>
                <w:lang w:eastAsia="en-NZ"/>
              </w:rPr>
              <w:t>dditional specialist input, this was initiated.</w:t>
            </w:r>
          </w:p>
          <w:p w14:paraId="20489170" w14:textId="77777777" w:rsidR="00EB7645" w:rsidRPr="00BE00C7" w:rsidRDefault="00427D1F"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 is reported to the RN. Long term care plans are formally evaluated every six months in c</w:t>
            </w:r>
            <w:r w:rsidRPr="00BE00C7">
              <w:rPr>
                <w:rFonts w:cs="Arial"/>
                <w:lang w:eastAsia="en-NZ"/>
              </w:rPr>
              <w:t>onjunction with the interRAI re-assessments and when there is a change in the resident’s condition. Evaluations include the degree of achievement towards meeting desired goals and outcomes. The clinical records sampled demonstrated that reviews of the resi</w:t>
            </w:r>
            <w:r w:rsidRPr="00BE00C7">
              <w:rPr>
                <w:rFonts w:cs="Arial"/>
                <w:lang w:eastAsia="en-NZ"/>
              </w:rPr>
              <w:t>dent care were ongoing. Short term care plans are reviewed regularly and signed off when the problem is resolved. Handover meetings between each shift ensure residents progress towards meeting identified goals were discussed. Where progress was different f</w:t>
            </w:r>
            <w:r w:rsidRPr="00BE00C7">
              <w:rPr>
                <w:rFonts w:cs="Arial"/>
                <w:lang w:eastAsia="en-NZ"/>
              </w:rPr>
              <w:t>rom that expected, changes to the resident’s care plan were made and actions implemented. This was verified in clinical files reviewed and during staff and resident interviews.</w:t>
            </w:r>
          </w:p>
          <w:p w14:paraId="1B002FFC" w14:textId="77777777" w:rsidR="00EB7645" w:rsidRPr="00BE00C7" w:rsidRDefault="00427D1F" w:rsidP="00BE00C7">
            <w:pPr>
              <w:pStyle w:val="OutcomeDescription"/>
              <w:spacing w:before="120" w:after="120"/>
              <w:rPr>
                <w:rFonts w:cs="Arial"/>
                <w:lang w:eastAsia="en-NZ"/>
              </w:rPr>
            </w:pPr>
            <w:r w:rsidRPr="00BE00C7">
              <w:rPr>
                <w:rFonts w:cs="Arial"/>
                <w:lang w:eastAsia="en-NZ"/>
              </w:rPr>
              <w:t>Ultimate Care Group has developed policies and procedures in conjunction with t</w:t>
            </w:r>
            <w:r w:rsidRPr="00BE00C7">
              <w:rPr>
                <w:rFonts w:cs="Arial"/>
                <w:lang w:eastAsia="en-NZ"/>
              </w:rPr>
              <w:t>he other relevant services and organisations to support tāngata whaikaha. These services and organisations had representation from tāngata whaikaha. Interviews with staff confirmed that staff were able to facilitate tāngata whaikaha access to information s</w:t>
            </w:r>
            <w:r w:rsidRPr="00BE00C7">
              <w:rPr>
                <w:rFonts w:cs="Arial"/>
                <w:lang w:eastAsia="en-NZ"/>
              </w:rPr>
              <w:t xml:space="preserve">hould this be required. </w:t>
            </w:r>
          </w:p>
          <w:p w14:paraId="713D9629" w14:textId="77777777" w:rsidR="00EB7645" w:rsidRPr="00BE00C7" w:rsidRDefault="00427D1F" w:rsidP="00BE00C7">
            <w:pPr>
              <w:pStyle w:val="OutcomeDescription"/>
              <w:spacing w:before="120" w:after="120"/>
              <w:rPr>
                <w:rFonts w:cs="Arial"/>
                <w:lang w:eastAsia="en-NZ"/>
              </w:rPr>
            </w:pPr>
            <w:r w:rsidRPr="00BE00C7">
              <w:rPr>
                <w:rFonts w:cs="Arial"/>
                <w:lang w:eastAsia="en-NZ"/>
              </w:rPr>
              <w:t>Staff discussed the use of the Māori Health Care Plan and their understanding of support required for Māori and whānau to identify their own pae ora outcomes in their care or support plan, how these could be achieved and documented</w:t>
            </w:r>
            <w:r w:rsidRPr="00BE00C7">
              <w:rPr>
                <w:rFonts w:cs="Arial"/>
                <w:lang w:eastAsia="en-NZ"/>
              </w:rPr>
              <w:t xml:space="preserve"> if required.</w:t>
            </w:r>
          </w:p>
          <w:p w14:paraId="0B7B7B68" w14:textId="77777777" w:rsidR="00EB7645" w:rsidRPr="00BE00C7" w:rsidRDefault="00427D1F" w:rsidP="00023C28">
            <w:pPr>
              <w:pStyle w:val="OutcomeDescription"/>
              <w:spacing w:before="120" w:after="120"/>
              <w:rPr>
                <w:rFonts w:cs="Arial"/>
                <w:lang w:eastAsia="en-NZ"/>
              </w:rPr>
            </w:pPr>
          </w:p>
        </w:tc>
      </w:tr>
      <w:tr w:rsidR="006E7C13" w14:paraId="4547B71C" w14:textId="77777777">
        <w:tc>
          <w:tcPr>
            <w:tcW w:w="0" w:type="auto"/>
          </w:tcPr>
          <w:p w14:paraId="1A7FC772"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3130D72" w14:textId="77777777" w:rsidR="00EB7645" w:rsidRPr="00BE00C7" w:rsidRDefault="00427D1F"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w:t>
            </w:r>
            <w:r w:rsidRPr="00BE00C7">
              <w:rPr>
                <w:rFonts w:cs="Arial"/>
                <w:lang w:eastAsia="en-NZ"/>
              </w:rPr>
              <w:t xml:space="preserve">providers: We support the people using our services to maintain and develop their interests and participate in meaningful community and social activities, planned and unplanned, which are </w:t>
            </w:r>
            <w:r w:rsidRPr="00BE00C7">
              <w:rPr>
                <w:rFonts w:cs="Arial"/>
                <w:lang w:eastAsia="en-NZ"/>
              </w:rPr>
              <w:lastRenderedPageBreak/>
              <w:t>suitable for their age and stage and are satisfying to them.</w:t>
            </w:r>
          </w:p>
          <w:p w14:paraId="7CF7AE9E" w14:textId="77777777" w:rsidR="00EB7645" w:rsidRPr="00BE00C7" w:rsidRDefault="00427D1F" w:rsidP="00BE00C7">
            <w:pPr>
              <w:pStyle w:val="OutcomeDescription"/>
              <w:spacing w:before="120" w:after="120"/>
              <w:rPr>
                <w:rFonts w:cs="Arial"/>
                <w:lang w:eastAsia="en-NZ"/>
              </w:rPr>
            </w:pPr>
          </w:p>
        </w:tc>
        <w:tc>
          <w:tcPr>
            <w:tcW w:w="0" w:type="auto"/>
          </w:tcPr>
          <w:p w14:paraId="44F2EC4B"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5FCDB1"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On </w:t>
            </w:r>
            <w:r w:rsidRPr="00BE00C7">
              <w:rPr>
                <w:rFonts w:cs="Arial"/>
                <w:lang w:eastAsia="en-NZ"/>
              </w:rPr>
              <w:t>admission the DT discusses with the resident and whānau their cultural and spiritual requirements, these are documented.</w:t>
            </w:r>
          </w:p>
          <w:p w14:paraId="1462CDFA"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The Madison activity programme is culturally diverse and tailored to the needs of the residents. Whānau participation in the programme </w:t>
            </w:r>
            <w:r w:rsidRPr="00BE00C7">
              <w:rPr>
                <w:rFonts w:cs="Arial"/>
                <w:lang w:eastAsia="en-NZ"/>
              </w:rPr>
              <w:t xml:space="preserve">is encouraged. A cultural week is held every three months, this involves staff from different cultures sharing aspects of their culture with other staff and residents. On a regular basis community groups are also </w:t>
            </w:r>
            <w:r w:rsidRPr="00BE00C7">
              <w:rPr>
                <w:rFonts w:cs="Arial"/>
                <w:lang w:eastAsia="en-NZ"/>
              </w:rPr>
              <w:lastRenderedPageBreak/>
              <w:t xml:space="preserve">invited to the facility to spend time with </w:t>
            </w:r>
            <w:r w:rsidRPr="00BE00C7">
              <w:rPr>
                <w:rFonts w:cs="Arial"/>
                <w:lang w:eastAsia="en-NZ"/>
              </w:rPr>
              <w:t xml:space="preserve">residents and to assist residents to participate in a variety of cultural activities, for example, Māori and Samoan music and singing, sharing food, craft work and cultural celebrations, for example, Matariki.  </w:t>
            </w:r>
          </w:p>
          <w:p w14:paraId="2D84BF05" w14:textId="77777777" w:rsidR="00EB7645" w:rsidRPr="00BE00C7" w:rsidRDefault="00427D1F" w:rsidP="00BE00C7">
            <w:pPr>
              <w:pStyle w:val="OutcomeDescription"/>
              <w:spacing w:before="120" w:after="120"/>
              <w:rPr>
                <w:rFonts w:cs="Arial"/>
                <w:lang w:eastAsia="en-NZ"/>
              </w:rPr>
            </w:pPr>
            <w:r w:rsidRPr="00BE00C7">
              <w:rPr>
                <w:rFonts w:cs="Arial"/>
                <w:lang w:eastAsia="en-NZ"/>
              </w:rPr>
              <w:t>Staff interviewed confirmed that they have c</w:t>
            </w:r>
            <w:r w:rsidRPr="00BE00C7">
              <w:rPr>
                <w:rFonts w:cs="Arial"/>
                <w:lang w:eastAsia="en-NZ"/>
              </w:rPr>
              <w:t>ompleted cultural awareness education and that they have in the past supported residents who identify as Māori to spend time in the community with their whānau when desired. Staff interviewed confirmed that the involvement of Māori and Pacific whanau in th</w:t>
            </w:r>
            <w:r w:rsidRPr="00BE00C7">
              <w:rPr>
                <w:rFonts w:cs="Arial"/>
                <w:lang w:eastAsia="en-NZ"/>
              </w:rPr>
              <w:t xml:space="preserve">e delivery of services is encouraged when there are Māori and Pacific residents in residence. </w:t>
            </w:r>
          </w:p>
          <w:p w14:paraId="58A0FC6E" w14:textId="77777777" w:rsidR="00EB7645" w:rsidRPr="00BE00C7" w:rsidRDefault="00427D1F" w:rsidP="00BE00C7">
            <w:pPr>
              <w:pStyle w:val="OutcomeDescription"/>
              <w:spacing w:before="120" w:after="120"/>
              <w:rPr>
                <w:rFonts w:cs="Arial"/>
                <w:lang w:eastAsia="en-NZ"/>
              </w:rPr>
            </w:pPr>
            <w:r w:rsidRPr="00BE00C7">
              <w:rPr>
                <w:rFonts w:cs="Arial"/>
                <w:lang w:eastAsia="en-NZ"/>
              </w:rPr>
              <w:t>Regular resident meetings are held and include discussion around activities. The DT interviewed confirmed that activities were resident driven. The residents and</w:t>
            </w:r>
            <w:r w:rsidRPr="00BE00C7">
              <w:rPr>
                <w:rFonts w:cs="Arial"/>
                <w:lang w:eastAsia="en-NZ"/>
              </w:rPr>
              <w:t xml:space="preserve"> whānau reported satisfaction with the activities provided. Over the course of the audit residents were observed engaging and enjoying a variety of activities including an outing into the community.</w:t>
            </w:r>
          </w:p>
          <w:p w14:paraId="3300EB18" w14:textId="77777777" w:rsidR="00EB7645" w:rsidRPr="00BE00C7" w:rsidRDefault="00427D1F" w:rsidP="00BE00C7">
            <w:pPr>
              <w:pStyle w:val="OutcomeDescription"/>
              <w:spacing w:before="120" w:after="120"/>
              <w:rPr>
                <w:rFonts w:cs="Arial"/>
                <w:lang w:eastAsia="en-NZ"/>
              </w:rPr>
            </w:pPr>
          </w:p>
        </w:tc>
      </w:tr>
      <w:tr w:rsidR="006E7C13" w14:paraId="417EDFD9" w14:textId="77777777">
        <w:tc>
          <w:tcPr>
            <w:tcW w:w="0" w:type="auto"/>
          </w:tcPr>
          <w:p w14:paraId="6B487A45" w14:textId="77777777" w:rsidR="00EB7645" w:rsidRPr="00BE00C7" w:rsidRDefault="00427D1F" w:rsidP="00BE00C7">
            <w:pPr>
              <w:pStyle w:val="OutcomeDescription"/>
              <w:spacing w:before="120" w:after="120"/>
              <w:rPr>
                <w:rFonts w:cs="Arial"/>
                <w:lang w:eastAsia="en-NZ"/>
              </w:rPr>
            </w:pPr>
            <w:r w:rsidRPr="00BE00C7">
              <w:rPr>
                <w:rFonts w:cs="Arial"/>
                <w:lang w:eastAsia="en-NZ"/>
              </w:rPr>
              <w:t>Subsection 3.4: My medication</w:t>
            </w:r>
          </w:p>
          <w:p w14:paraId="5687A5BF"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The people: I receive my </w:t>
            </w:r>
            <w:r w:rsidRPr="00BE00C7">
              <w:rPr>
                <w:rFonts w:cs="Arial"/>
                <w:lang w:eastAsia="en-NZ"/>
              </w:rPr>
              <w:t>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w:t>
            </w:r>
            <w:r w:rsidRPr="00BE00C7">
              <w:rPr>
                <w:rFonts w:cs="Arial"/>
                <w:lang w:eastAsia="en-NZ"/>
              </w:rPr>
              <w:t>ucts in a safe and timely manner that complies with current legislative requirements and safe practice guidelines.</w:t>
            </w:r>
          </w:p>
          <w:p w14:paraId="2CEE73D1" w14:textId="77777777" w:rsidR="00EB7645" w:rsidRPr="00BE00C7" w:rsidRDefault="00427D1F" w:rsidP="00BE00C7">
            <w:pPr>
              <w:pStyle w:val="OutcomeDescription"/>
              <w:spacing w:before="120" w:after="120"/>
              <w:rPr>
                <w:rFonts w:cs="Arial"/>
                <w:lang w:eastAsia="en-NZ"/>
              </w:rPr>
            </w:pPr>
          </w:p>
        </w:tc>
        <w:tc>
          <w:tcPr>
            <w:tcW w:w="0" w:type="auto"/>
          </w:tcPr>
          <w:p w14:paraId="52DDF430" w14:textId="77777777" w:rsidR="00EB7645" w:rsidRPr="00BE00C7" w:rsidRDefault="00427D1F" w:rsidP="00BE00C7">
            <w:pPr>
              <w:pStyle w:val="OutcomeDescription"/>
              <w:spacing w:before="120" w:after="120"/>
              <w:rPr>
                <w:rFonts w:cs="Arial"/>
                <w:lang w:eastAsia="en-NZ"/>
              </w:rPr>
            </w:pPr>
            <w:r w:rsidRPr="00BE00C7">
              <w:rPr>
                <w:rFonts w:cs="Arial"/>
                <w:lang w:eastAsia="en-NZ"/>
              </w:rPr>
              <w:t>PA Moderate</w:t>
            </w:r>
          </w:p>
        </w:tc>
        <w:tc>
          <w:tcPr>
            <w:tcW w:w="0" w:type="auto"/>
          </w:tcPr>
          <w:p w14:paraId="27EDB86B" w14:textId="77777777" w:rsidR="00EB7645" w:rsidRPr="00BE00C7" w:rsidRDefault="00427D1F" w:rsidP="00BE00C7">
            <w:pPr>
              <w:pStyle w:val="OutcomeDescription"/>
              <w:spacing w:before="120" w:after="120"/>
              <w:rPr>
                <w:rFonts w:cs="Arial"/>
                <w:lang w:eastAsia="en-NZ"/>
              </w:rPr>
            </w:pPr>
            <w:r w:rsidRPr="00BE00C7">
              <w:rPr>
                <w:rFonts w:cs="Arial"/>
                <w:lang w:eastAsia="en-NZ"/>
              </w:rPr>
              <w:t>A current medication management policy identifies all aspects of medicine management in line with relevant legislation and guide</w:t>
            </w:r>
            <w:r w:rsidRPr="00BE00C7">
              <w:rPr>
                <w:rFonts w:cs="Arial"/>
                <w:lang w:eastAsia="en-NZ"/>
              </w:rPr>
              <w:t>lines. A safe system for medicine management using an electronic system was observed on the day of audit. The required three-monthly reviews by the GP were recorded electronically. Residents’ allergy and sensitivity status is documented in the residents el</w:t>
            </w:r>
            <w:r w:rsidRPr="00BE00C7">
              <w:rPr>
                <w:rFonts w:cs="Arial"/>
                <w:lang w:eastAsia="en-NZ"/>
              </w:rPr>
              <w:t xml:space="preserve">ectronic file however documentation of allergy and sensitivity status on the electronic medication chart requires improvement. </w:t>
            </w:r>
          </w:p>
          <w:p w14:paraId="65C8B8AF" w14:textId="77777777" w:rsidR="00EB7645" w:rsidRPr="00BE00C7" w:rsidRDefault="00427D1F" w:rsidP="00BE00C7">
            <w:pPr>
              <w:pStyle w:val="OutcomeDescription"/>
              <w:spacing w:before="120" w:after="120"/>
              <w:rPr>
                <w:rFonts w:cs="Arial"/>
                <w:lang w:eastAsia="en-NZ"/>
              </w:rPr>
            </w:pPr>
            <w:r w:rsidRPr="00BE00C7">
              <w:rPr>
                <w:rFonts w:cs="Arial"/>
                <w:lang w:eastAsia="en-NZ"/>
              </w:rPr>
              <w:t>The service uses pharmacy pre-packaged medicines that are checked by the RN on delivery to the facility. Stock medications are used for hospital residents only. Stock medications were sighted and were within current use by dates and stored correctly howeve</w:t>
            </w:r>
            <w:r w:rsidRPr="00BE00C7">
              <w:rPr>
                <w:rFonts w:cs="Arial"/>
                <w:lang w:eastAsia="en-NZ"/>
              </w:rPr>
              <w:t xml:space="preserve">r recording of the medication refrigerator temperatures and medication room temperatures requires improvement. A system is in place for returning expired or unwanted medication to the contracted pharmacy. </w:t>
            </w:r>
          </w:p>
          <w:p w14:paraId="60620D47" w14:textId="77777777" w:rsidR="00EB7645" w:rsidRPr="00BE00C7" w:rsidRDefault="00427D1F" w:rsidP="00BE00C7">
            <w:pPr>
              <w:pStyle w:val="OutcomeDescription"/>
              <w:spacing w:before="120" w:after="120"/>
              <w:rPr>
                <w:rFonts w:cs="Arial"/>
                <w:lang w:eastAsia="en-NZ"/>
              </w:rPr>
            </w:pPr>
            <w:r w:rsidRPr="00BE00C7">
              <w:rPr>
                <w:rFonts w:cs="Arial"/>
                <w:lang w:eastAsia="en-NZ"/>
              </w:rPr>
              <w:t>Controlled medications are stored securely in acco</w:t>
            </w:r>
            <w:r w:rsidRPr="00BE00C7">
              <w:rPr>
                <w:rFonts w:cs="Arial"/>
                <w:lang w:eastAsia="en-NZ"/>
              </w:rPr>
              <w:t xml:space="preserve">rdance with requirements. Controlled medications are checked by two staff for accuracy in administration. Weekly checks of medications and six </w:t>
            </w:r>
            <w:r w:rsidRPr="00BE00C7">
              <w:rPr>
                <w:rFonts w:cs="Arial"/>
                <w:lang w:eastAsia="en-NZ"/>
              </w:rPr>
              <w:lastRenderedPageBreak/>
              <w:t>monthly stocktakes are conducted in line with policy and legislation.</w:t>
            </w:r>
          </w:p>
          <w:p w14:paraId="2CA458BA" w14:textId="77777777" w:rsidR="00EB7645" w:rsidRPr="00BE00C7" w:rsidRDefault="00427D1F" w:rsidP="00BE00C7">
            <w:pPr>
              <w:pStyle w:val="OutcomeDescription"/>
              <w:spacing w:before="120" w:after="120"/>
              <w:rPr>
                <w:rFonts w:cs="Arial"/>
                <w:lang w:eastAsia="en-NZ"/>
              </w:rPr>
            </w:pPr>
            <w:r w:rsidRPr="00BE00C7">
              <w:rPr>
                <w:rFonts w:cs="Arial"/>
                <w:lang w:eastAsia="en-NZ"/>
              </w:rPr>
              <w:t>The staff observed administering medication</w:t>
            </w:r>
            <w:r w:rsidRPr="00BE00C7">
              <w:rPr>
                <w:rFonts w:cs="Arial"/>
                <w:lang w:eastAsia="en-NZ"/>
              </w:rPr>
              <w:t xml:space="preserve"> demonstrated knowledge and at interview demonstrated clear understanding of their roles and responsibilities related to each stage of medication management and complied with the medicine administration policies and procedures. The RN oversees the use of a</w:t>
            </w:r>
            <w:r w:rsidRPr="00BE00C7">
              <w:rPr>
                <w:rFonts w:cs="Arial"/>
                <w:lang w:eastAsia="en-NZ"/>
              </w:rPr>
              <w:t>ll as required medicines and documentation made regarding effectiveness was sighted. Current medication competencies were evident in staff files.</w:t>
            </w:r>
          </w:p>
          <w:p w14:paraId="37EC9BAE" w14:textId="77777777" w:rsidR="00EB7645" w:rsidRPr="00BE00C7" w:rsidRDefault="00427D1F" w:rsidP="00BE00C7">
            <w:pPr>
              <w:pStyle w:val="OutcomeDescription"/>
              <w:spacing w:before="120" w:after="120"/>
              <w:rPr>
                <w:rFonts w:cs="Arial"/>
                <w:lang w:eastAsia="en-NZ"/>
              </w:rPr>
            </w:pPr>
            <w:r w:rsidRPr="00BE00C7">
              <w:rPr>
                <w:rFonts w:cs="Arial"/>
                <w:lang w:eastAsia="en-NZ"/>
              </w:rPr>
              <w:t>Education for residents regarding medications occurs on a one-to-one basis by the CSM or RN. Medication inform</w:t>
            </w:r>
            <w:r w:rsidRPr="00BE00C7">
              <w:rPr>
                <w:rFonts w:cs="Arial"/>
                <w:lang w:eastAsia="en-NZ"/>
              </w:rPr>
              <w:t>ation for residents and whānau can be accessed from the pharmacy or Medsafe website as needed. There were no residents self-administering medication on the day of the audit. In the event that a resident was to self-administer medications there is policy in</w:t>
            </w:r>
            <w:r w:rsidRPr="00BE00C7">
              <w:rPr>
                <w:rFonts w:cs="Arial"/>
                <w:lang w:eastAsia="en-NZ"/>
              </w:rPr>
              <w:t xml:space="preserve"> place to guide the process. There were no standing orders in place. </w:t>
            </w:r>
          </w:p>
          <w:p w14:paraId="0B1D4053"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The UCG medication policy describes use of over-the-counter medications and traditional Māori medications and the requirement for these to be discussed with, and approved by, a </w:t>
            </w:r>
            <w:r w:rsidRPr="00BE00C7">
              <w:rPr>
                <w:rFonts w:cs="Arial"/>
                <w:lang w:eastAsia="en-NZ"/>
              </w:rPr>
              <w:t>medical practitioner. Interview with the GP, CSM and RN confirmed that where over the counter or alternative medications were being used, they were added to the medication chart following discussion with the resident and/or their whānau. This was evidenced</w:t>
            </w:r>
            <w:r w:rsidRPr="00BE00C7">
              <w:rPr>
                <w:rFonts w:cs="Arial"/>
                <w:lang w:eastAsia="en-NZ"/>
              </w:rPr>
              <w:t xml:space="preserve"> on review of the medication charts.</w:t>
            </w:r>
          </w:p>
          <w:p w14:paraId="7C396905" w14:textId="77777777" w:rsidR="00EB7645" w:rsidRPr="00BE00C7" w:rsidRDefault="00427D1F" w:rsidP="00BE00C7">
            <w:pPr>
              <w:pStyle w:val="OutcomeDescription"/>
              <w:spacing w:before="120" w:after="120"/>
              <w:rPr>
                <w:rFonts w:cs="Arial"/>
                <w:lang w:eastAsia="en-NZ"/>
              </w:rPr>
            </w:pPr>
          </w:p>
        </w:tc>
      </w:tr>
      <w:tr w:rsidR="006E7C13" w14:paraId="42CE1F30" w14:textId="77777777">
        <w:tc>
          <w:tcPr>
            <w:tcW w:w="0" w:type="auto"/>
          </w:tcPr>
          <w:p w14:paraId="3B5E6B90" w14:textId="77777777" w:rsidR="00EB7645" w:rsidRPr="00BE00C7" w:rsidRDefault="00427D1F" w:rsidP="00BE00C7">
            <w:pPr>
              <w:pStyle w:val="OutcomeDescription"/>
              <w:spacing w:before="120" w:after="120"/>
              <w:rPr>
                <w:rFonts w:cs="Arial"/>
                <w:lang w:eastAsia="en-NZ"/>
              </w:rPr>
            </w:pPr>
            <w:r w:rsidRPr="00BE00C7">
              <w:rPr>
                <w:rFonts w:cs="Arial"/>
                <w:lang w:eastAsia="en-NZ"/>
              </w:rPr>
              <w:t>Subsection 3.5: Nutrition to support wellbeing</w:t>
            </w:r>
          </w:p>
          <w:p w14:paraId="30514416" w14:textId="77777777" w:rsidR="00EB7645" w:rsidRPr="00BE00C7" w:rsidRDefault="00427D1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w:t>
            </w:r>
            <w:r w:rsidRPr="00BE00C7">
              <w:rPr>
                <w:rFonts w:cs="Arial"/>
                <w:lang w:eastAsia="en-NZ"/>
              </w:rPr>
              <w:t>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8ADD27D" w14:textId="77777777" w:rsidR="00EB7645" w:rsidRPr="00BE00C7" w:rsidRDefault="00427D1F" w:rsidP="00BE00C7">
            <w:pPr>
              <w:pStyle w:val="OutcomeDescription"/>
              <w:spacing w:before="120" w:after="120"/>
              <w:rPr>
                <w:rFonts w:cs="Arial"/>
                <w:lang w:eastAsia="en-NZ"/>
              </w:rPr>
            </w:pPr>
          </w:p>
        </w:tc>
        <w:tc>
          <w:tcPr>
            <w:tcW w:w="0" w:type="auto"/>
          </w:tcPr>
          <w:p w14:paraId="7F70DEB9" w14:textId="77777777" w:rsidR="00EB7645" w:rsidRPr="00BE00C7" w:rsidRDefault="00427D1F" w:rsidP="00BE00C7">
            <w:pPr>
              <w:pStyle w:val="OutcomeDescription"/>
              <w:spacing w:before="120" w:after="120"/>
              <w:rPr>
                <w:rFonts w:cs="Arial"/>
                <w:lang w:eastAsia="en-NZ"/>
              </w:rPr>
            </w:pPr>
            <w:r w:rsidRPr="00BE00C7">
              <w:rPr>
                <w:rFonts w:cs="Arial"/>
                <w:lang w:eastAsia="en-NZ"/>
              </w:rPr>
              <w:t>FA</w:t>
            </w:r>
          </w:p>
        </w:tc>
        <w:tc>
          <w:tcPr>
            <w:tcW w:w="0" w:type="auto"/>
          </w:tcPr>
          <w:p w14:paraId="281D4CD4" w14:textId="77777777" w:rsidR="00EB7645" w:rsidRPr="00BE00C7" w:rsidRDefault="00427D1F" w:rsidP="00BE00C7">
            <w:pPr>
              <w:pStyle w:val="OutcomeDescription"/>
              <w:spacing w:before="120" w:after="120"/>
              <w:rPr>
                <w:rFonts w:cs="Arial"/>
                <w:lang w:eastAsia="en-NZ"/>
              </w:rPr>
            </w:pPr>
            <w:r w:rsidRPr="00BE00C7">
              <w:rPr>
                <w:rFonts w:cs="Arial"/>
                <w:lang w:eastAsia="en-NZ"/>
              </w:rPr>
              <w:t>A nutritional assessment is undertaken by the RN for each resident</w:t>
            </w:r>
            <w:r w:rsidRPr="00BE00C7">
              <w:rPr>
                <w:rFonts w:cs="Arial"/>
                <w:lang w:eastAsia="en-NZ"/>
              </w:rPr>
              <w:t xml:space="preserve"> on admission to identify the residents’ dietary requirements, allergies / sensitivities, and preferences. The nutritional profiles are communicated to the kitchen staff and updated when a resident’s dietary needs change. Diets are modified as needed and t</w:t>
            </w:r>
            <w:r w:rsidRPr="00BE00C7">
              <w:rPr>
                <w:rFonts w:cs="Arial"/>
                <w:lang w:eastAsia="en-NZ"/>
              </w:rPr>
              <w:t xml:space="preserve">he cook confirmed awareness of the dietary needs, allergies/ sensitivities, likes and dislikes and dietary cultural needs of residents. These are accommodated in daily meal planning. </w:t>
            </w:r>
          </w:p>
          <w:p w14:paraId="071930F8" w14:textId="77777777" w:rsidR="00EB7645" w:rsidRPr="00BE00C7" w:rsidRDefault="00427D1F" w:rsidP="00BE00C7">
            <w:pPr>
              <w:pStyle w:val="OutcomeDescription"/>
              <w:spacing w:before="120" w:after="120"/>
              <w:rPr>
                <w:rFonts w:cs="Arial"/>
                <w:lang w:eastAsia="en-NZ"/>
              </w:rPr>
            </w:pPr>
            <w:r w:rsidRPr="00BE00C7">
              <w:rPr>
                <w:rFonts w:cs="Arial"/>
                <w:lang w:eastAsia="en-NZ"/>
              </w:rPr>
              <w:t>The food service is provided in line with recognised nutritional guideli</w:t>
            </w:r>
            <w:r w:rsidRPr="00BE00C7">
              <w:rPr>
                <w:rFonts w:cs="Arial"/>
                <w:lang w:eastAsia="en-NZ"/>
              </w:rPr>
              <w:t xml:space="preserve">nes for older people. The seasonal menu has been approved by a New Zealand registered dietician, with the winter menu implemented </w:t>
            </w:r>
            <w:r w:rsidRPr="00BE00C7">
              <w:rPr>
                <w:rFonts w:cs="Arial"/>
                <w:lang w:eastAsia="en-NZ"/>
              </w:rPr>
              <w:lastRenderedPageBreak/>
              <w:t>at the time of audit. The Food Control Plan expiry date is June 2024.</w:t>
            </w:r>
          </w:p>
          <w:p w14:paraId="6C78464D" w14:textId="77777777" w:rsidR="00EB7645" w:rsidRPr="00BE00C7" w:rsidRDefault="00427D1F" w:rsidP="00BE00C7">
            <w:pPr>
              <w:pStyle w:val="OutcomeDescription"/>
              <w:spacing w:before="120" w:after="120"/>
              <w:rPr>
                <w:rFonts w:cs="Arial"/>
                <w:lang w:eastAsia="en-NZ"/>
              </w:rPr>
            </w:pPr>
            <w:r w:rsidRPr="00BE00C7">
              <w:rPr>
                <w:rFonts w:cs="Arial"/>
                <w:lang w:eastAsia="en-NZ"/>
              </w:rPr>
              <w:t>Discussion and feedback on the menu and food provided is</w:t>
            </w:r>
            <w:r w:rsidRPr="00BE00C7">
              <w:rPr>
                <w:rFonts w:cs="Arial"/>
                <w:lang w:eastAsia="en-NZ"/>
              </w:rPr>
              <w:t xml:space="preserve"> sought at the residents’ meetings and in the annual residents’ survey. For Māori residents’ information would be gathered regarding nutritional needs and preferences during the initial assessment and during the development of their individual Māori care p</w:t>
            </w:r>
            <w:r w:rsidRPr="00BE00C7">
              <w:rPr>
                <w:rFonts w:cs="Arial"/>
                <w:lang w:eastAsia="en-NZ"/>
              </w:rPr>
              <w:t>lan. There are opportunities for Māori residents to request food culturally specific to te ao Māori and this was confirmed at interview with the supervising cook.</w:t>
            </w:r>
          </w:p>
          <w:p w14:paraId="5D2DD841" w14:textId="77777777" w:rsidR="00EB7645" w:rsidRPr="00BE00C7" w:rsidRDefault="00427D1F" w:rsidP="00BE00C7">
            <w:pPr>
              <w:pStyle w:val="OutcomeDescription"/>
              <w:spacing w:before="120" w:after="120"/>
              <w:rPr>
                <w:rFonts w:cs="Arial"/>
                <w:lang w:eastAsia="en-NZ"/>
              </w:rPr>
            </w:pPr>
          </w:p>
        </w:tc>
      </w:tr>
      <w:tr w:rsidR="006E7C13" w14:paraId="1FAC68AB" w14:textId="77777777">
        <w:tc>
          <w:tcPr>
            <w:tcW w:w="0" w:type="auto"/>
          </w:tcPr>
          <w:p w14:paraId="788F4BA7"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C562FFE" w14:textId="77777777" w:rsidR="00EB7645" w:rsidRPr="00BE00C7" w:rsidRDefault="00427D1F" w:rsidP="00BE00C7">
            <w:pPr>
              <w:pStyle w:val="OutcomeDescription"/>
              <w:spacing w:before="120" w:after="120"/>
              <w:rPr>
                <w:rFonts w:cs="Arial"/>
                <w:lang w:eastAsia="en-NZ"/>
              </w:rPr>
            </w:pPr>
            <w:r w:rsidRPr="00BE00C7">
              <w:rPr>
                <w:rFonts w:cs="Arial"/>
                <w:lang w:eastAsia="en-NZ"/>
              </w:rPr>
              <w:t>The people: I work together with my se</w:t>
            </w:r>
            <w:r w:rsidRPr="00BE00C7">
              <w:rPr>
                <w:rFonts w:cs="Arial"/>
                <w:lang w:eastAsia="en-NZ"/>
              </w:rPr>
              <w:t>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w:t>
            </w:r>
            <w:r w:rsidRPr="00BE00C7">
              <w:rPr>
                <w:rFonts w:cs="Arial"/>
                <w:lang w:eastAsia="en-NZ"/>
              </w:rPr>
              <w:t>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r w:rsidRPr="00BE00C7">
              <w:rPr>
                <w:rFonts w:cs="Arial"/>
                <w:lang w:eastAsia="en-NZ"/>
              </w:rPr>
              <w:t>.</w:t>
            </w:r>
          </w:p>
          <w:p w14:paraId="017BF387" w14:textId="77777777" w:rsidR="00EB7645" w:rsidRPr="00BE00C7" w:rsidRDefault="00427D1F" w:rsidP="00BE00C7">
            <w:pPr>
              <w:pStyle w:val="OutcomeDescription"/>
              <w:spacing w:before="120" w:after="120"/>
              <w:rPr>
                <w:rFonts w:cs="Arial"/>
                <w:lang w:eastAsia="en-NZ"/>
              </w:rPr>
            </w:pPr>
          </w:p>
        </w:tc>
        <w:tc>
          <w:tcPr>
            <w:tcW w:w="0" w:type="auto"/>
          </w:tcPr>
          <w:p w14:paraId="0B3A23C4" w14:textId="77777777" w:rsidR="00EB7645" w:rsidRPr="00BE00C7" w:rsidRDefault="00427D1F" w:rsidP="00BE00C7">
            <w:pPr>
              <w:pStyle w:val="OutcomeDescription"/>
              <w:spacing w:before="120" w:after="120"/>
              <w:rPr>
                <w:rFonts w:cs="Arial"/>
                <w:lang w:eastAsia="en-NZ"/>
              </w:rPr>
            </w:pPr>
            <w:r w:rsidRPr="00BE00C7">
              <w:rPr>
                <w:rFonts w:cs="Arial"/>
                <w:lang w:eastAsia="en-NZ"/>
              </w:rPr>
              <w:t>FA</w:t>
            </w:r>
          </w:p>
        </w:tc>
        <w:tc>
          <w:tcPr>
            <w:tcW w:w="0" w:type="auto"/>
          </w:tcPr>
          <w:p w14:paraId="507ABFA4" w14:textId="77777777" w:rsidR="00EB7645" w:rsidRPr="00BE00C7" w:rsidRDefault="00427D1F" w:rsidP="00BE00C7">
            <w:pPr>
              <w:pStyle w:val="OutcomeDescription"/>
              <w:spacing w:before="120" w:after="120"/>
              <w:rPr>
                <w:rFonts w:cs="Arial"/>
                <w:lang w:eastAsia="en-NZ"/>
              </w:rPr>
            </w:pPr>
            <w:r w:rsidRPr="00BE00C7">
              <w:rPr>
                <w:rFonts w:cs="Arial"/>
                <w:lang w:eastAsia="en-NZ"/>
              </w:rPr>
              <w:t>There are policies and processes that guide the transition, transfer, and discharge of residents. Staff interviewed were aware of the procedures required and discussed these during the onsite audit.</w:t>
            </w:r>
          </w:p>
          <w:p w14:paraId="1016C6B8" w14:textId="77777777" w:rsidR="00EB7645" w:rsidRPr="00BE00C7" w:rsidRDefault="00427D1F" w:rsidP="00BE00C7">
            <w:pPr>
              <w:pStyle w:val="OutcomeDescription"/>
              <w:spacing w:before="120" w:after="120"/>
              <w:rPr>
                <w:rFonts w:cs="Arial"/>
                <w:lang w:eastAsia="en-NZ"/>
              </w:rPr>
            </w:pPr>
            <w:r w:rsidRPr="00BE00C7">
              <w:rPr>
                <w:rFonts w:cs="Arial"/>
                <w:lang w:eastAsia="en-NZ"/>
              </w:rPr>
              <w:t>Documentation reviewed evidenced that transition, e</w:t>
            </w:r>
            <w:r w:rsidRPr="00BE00C7">
              <w:rPr>
                <w:rFonts w:cs="Arial"/>
                <w:lang w:eastAsia="en-NZ"/>
              </w:rPr>
              <w:t>xit, discharge, or transfer is managed with consultation with residents and whānau in a planned and coordinated manner and includes information on current needs. The transfer form is generated by the electronic system and includes risk management informati</w:t>
            </w:r>
            <w:r w:rsidRPr="00BE00C7">
              <w:rPr>
                <w:rFonts w:cs="Arial"/>
                <w:lang w:eastAsia="en-NZ"/>
              </w:rPr>
              <w:t xml:space="preserve">on. </w:t>
            </w:r>
          </w:p>
          <w:p w14:paraId="54D22B41" w14:textId="77777777" w:rsidR="00EB7645" w:rsidRPr="00BE00C7" w:rsidRDefault="00427D1F" w:rsidP="00BE00C7">
            <w:pPr>
              <w:pStyle w:val="OutcomeDescription"/>
              <w:spacing w:before="120" w:after="120"/>
              <w:rPr>
                <w:rFonts w:cs="Arial"/>
                <w:lang w:eastAsia="en-NZ"/>
              </w:rPr>
            </w:pPr>
            <w:r w:rsidRPr="00BE00C7">
              <w:rPr>
                <w:rFonts w:cs="Arial"/>
                <w:lang w:eastAsia="en-NZ"/>
              </w:rPr>
              <w:t>The service facilitates access to other medical and non-medical services. Residents and/or whānau are advised of options to access other health and disability services and social support or kaupapa Māori agencies if indicated or requested.</w:t>
            </w:r>
          </w:p>
          <w:p w14:paraId="1DD22F1D"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Interviews </w:t>
            </w:r>
            <w:r w:rsidRPr="00BE00C7">
              <w:rPr>
                <w:rFonts w:cs="Arial"/>
                <w:lang w:eastAsia="en-NZ"/>
              </w:rPr>
              <w:t>with the FM and RN and review of residents’ files confirmed there is open communication between services, the resident, and the whānau. Relevant information is documented and communicated to health providers. The facility uses the ‘pink envelope’ system fo</w:t>
            </w:r>
            <w:r w:rsidRPr="00BE00C7">
              <w:rPr>
                <w:rFonts w:cs="Arial"/>
                <w:lang w:eastAsia="en-NZ"/>
              </w:rPr>
              <w:t>r transfers to another service or facility.</w:t>
            </w:r>
          </w:p>
          <w:p w14:paraId="23661E7D" w14:textId="77777777" w:rsidR="00EB7645" w:rsidRPr="00BE00C7" w:rsidRDefault="00427D1F" w:rsidP="00BE00C7">
            <w:pPr>
              <w:pStyle w:val="OutcomeDescription"/>
              <w:spacing w:before="120" w:after="120"/>
              <w:rPr>
                <w:rFonts w:cs="Arial"/>
                <w:lang w:eastAsia="en-NZ"/>
              </w:rPr>
            </w:pPr>
          </w:p>
        </w:tc>
      </w:tr>
      <w:tr w:rsidR="006E7C13" w14:paraId="53EF0D6E" w14:textId="77777777">
        <w:tc>
          <w:tcPr>
            <w:tcW w:w="0" w:type="auto"/>
          </w:tcPr>
          <w:p w14:paraId="343837FF" w14:textId="77777777" w:rsidR="00EB7645" w:rsidRPr="00BE00C7" w:rsidRDefault="00427D1F" w:rsidP="00BE00C7">
            <w:pPr>
              <w:pStyle w:val="OutcomeDescription"/>
              <w:spacing w:before="120" w:after="120"/>
              <w:rPr>
                <w:rFonts w:cs="Arial"/>
                <w:lang w:eastAsia="en-NZ"/>
              </w:rPr>
            </w:pPr>
            <w:r w:rsidRPr="00BE00C7">
              <w:rPr>
                <w:rFonts w:cs="Arial"/>
                <w:lang w:eastAsia="en-NZ"/>
              </w:rPr>
              <w:t>Subsection 4.1: The facility</w:t>
            </w:r>
          </w:p>
          <w:p w14:paraId="6BC8FD3D"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around the environment freely and </w:t>
            </w:r>
            <w:r w:rsidRPr="00BE00C7">
              <w:rPr>
                <w:rFonts w:cs="Arial"/>
                <w:lang w:eastAsia="en-NZ"/>
              </w:rPr>
              <w:t>safely.</w:t>
            </w:r>
            <w:r w:rsidRPr="00BE00C7">
              <w:rPr>
                <w:rFonts w:cs="Arial"/>
                <w:lang w:eastAsia="en-NZ"/>
              </w:rPr>
              <w:br/>
              <w:t>Te Tiriti: The environment and setting are designed to be Māori-centred and culturally safe for Māori and whānau.</w:t>
            </w:r>
            <w:r w:rsidRPr="00BE00C7">
              <w:rPr>
                <w:rFonts w:cs="Arial"/>
                <w:lang w:eastAsia="en-NZ"/>
              </w:rPr>
              <w:br/>
            </w:r>
            <w:r w:rsidRPr="00BE00C7">
              <w:rPr>
                <w:rFonts w:cs="Arial"/>
                <w:lang w:eastAsia="en-NZ"/>
              </w:rPr>
              <w:lastRenderedPageBreak/>
              <w:t>As service providers: Our physical environment is safe, well maintained, tidy, and comfortable and accessible, and the people we deliv</w:t>
            </w:r>
            <w:r w:rsidRPr="00BE00C7">
              <w:rPr>
                <w:rFonts w:cs="Arial"/>
                <w:lang w:eastAsia="en-NZ"/>
              </w:rPr>
              <w:t>er services to can move independently and freely throughout. The physical environment optimises people’s sense of belonging, independence, interaction, and function.</w:t>
            </w:r>
          </w:p>
          <w:p w14:paraId="18A7F191" w14:textId="77777777" w:rsidR="00EB7645" w:rsidRPr="00BE00C7" w:rsidRDefault="00427D1F" w:rsidP="00BE00C7">
            <w:pPr>
              <w:pStyle w:val="OutcomeDescription"/>
              <w:spacing w:before="120" w:after="120"/>
              <w:rPr>
                <w:rFonts w:cs="Arial"/>
                <w:lang w:eastAsia="en-NZ"/>
              </w:rPr>
            </w:pPr>
          </w:p>
        </w:tc>
        <w:tc>
          <w:tcPr>
            <w:tcW w:w="0" w:type="auto"/>
          </w:tcPr>
          <w:p w14:paraId="7DEB0A6F"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FC3E75" w14:textId="77777777" w:rsidR="00EB7645" w:rsidRPr="00BE00C7" w:rsidRDefault="00427D1F" w:rsidP="00BE00C7">
            <w:pPr>
              <w:pStyle w:val="OutcomeDescription"/>
              <w:spacing w:before="120" w:after="120"/>
              <w:rPr>
                <w:rFonts w:cs="Arial"/>
                <w:lang w:eastAsia="en-NZ"/>
              </w:rPr>
            </w:pPr>
            <w:r w:rsidRPr="00BE00C7">
              <w:rPr>
                <w:rFonts w:cs="Arial"/>
                <w:lang w:eastAsia="en-NZ"/>
              </w:rPr>
              <w:t>A current building warrant of fitness (BWOF) is displayed in the entrance to the facil</w:t>
            </w:r>
            <w:r w:rsidRPr="00BE00C7">
              <w:rPr>
                <w:rFonts w:cs="Arial"/>
                <w:lang w:eastAsia="en-NZ"/>
              </w:rPr>
              <w:t xml:space="preserve">ity. Buildings, plant, and equipment comply with relevant legislation. </w:t>
            </w:r>
          </w:p>
          <w:p w14:paraId="33F4EB57" w14:textId="77777777" w:rsidR="00EB7645" w:rsidRPr="00BE00C7" w:rsidRDefault="00427D1F" w:rsidP="00BE00C7">
            <w:pPr>
              <w:pStyle w:val="OutcomeDescription"/>
              <w:spacing w:before="120" w:after="120"/>
              <w:rPr>
                <w:rFonts w:cs="Arial"/>
                <w:lang w:eastAsia="en-NZ"/>
              </w:rPr>
            </w:pPr>
            <w:r w:rsidRPr="00BE00C7">
              <w:rPr>
                <w:rFonts w:cs="Arial"/>
                <w:lang w:eastAsia="en-NZ"/>
              </w:rPr>
              <w:t>The facility has a preventative and reactive maintenance schedule in place. This includes monthly maintenance checks of all areas and specified equipment such as hoists and call bells.</w:t>
            </w:r>
            <w:r w:rsidRPr="00BE00C7">
              <w:rPr>
                <w:rFonts w:cs="Arial"/>
                <w:lang w:eastAsia="en-NZ"/>
              </w:rPr>
              <w:t xml:space="preserve"> Staff identify </w:t>
            </w:r>
            <w:r w:rsidRPr="00BE00C7">
              <w:rPr>
                <w:rFonts w:cs="Arial"/>
                <w:lang w:eastAsia="en-NZ"/>
              </w:rPr>
              <w:lastRenderedPageBreak/>
              <w:t>maintenance issues on an electronic system. Staff interviews confirmed awareness of the system to manage maintenance issues.</w:t>
            </w:r>
          </w:p>
          <w:p w14:paraId="55F54477"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Staff interview confirmed that in the event of additions to the facility Māori consultation and co-design would be </w:t>
            </w:r>
            <w:r w:rsidRPr="00BE00C7">
              <w:rPr>
                <w:rFonts w:cs="Arial"/>
                <w:lang w:eastAsia="en-NZ"/>
              </w:rPr>
              <w:t xml:space="preserve">accessed with the support of UCG head office, staff, and linkages in place with local iwi and Māori organisations. </w:t>
            </w:r>
          </w:p>
          <w:p w14:paraId="3D507D98" w14:textId="77777777" w:rsidR="00EB7645" w:rsidRPr="00BE00C7" w:rsidRDefault="00427D1F" w:rsidP="00BE00C7">
            <w:pPr>
              <w:pStyle w:val="OutcomeDescription"/>
              <w:spacing w:before="120" w:after="120"/>
              <w:rPr>
                <w:rFonts w:cs="Arial"/>
                <w:lang w:eastAsia="en-NZ"/>
              </w:rPr>
            </w:pPr>
          </w:p>
        </w:tc>
      </w:tr>
      <w:tr w:rsidR="006E7C13" w14:paraId="006DE481" w14:textId="77777777">
        <w:tc>
          <w:tcPr>
            <w:tcW w:w="0" w:type="auto"/>
          </w:tcPr>
          <w:p w14:paraId="14E30D4E" w14:textId="77777777" w:rsidR="00EB7645" w:rsidRPr="00BE00C7" w:rsidRDefault="00427D1F" w:rsidP="00BE00C7">
            <w:pPr>
              <w:pStyle w:val="OutcomeDescription"/>
              <w:spacing w:before="120" w:after="120"/>
              <w:rPr>
                <w:rFonts w:cs="Arial"/>
                <w:lang w:eastAsia="en-NZ"/>
              </w:rPr>
            </w:pPr>
            <w:r w:rsidRPr="00BE00C7">
              <w:rPr>
                <w:rFonts w:cs="Arial"/>
                <w:lang w:eastAsia="en-NZ"/>
              </w:rPr>
              <w:t>Subsection 4.2: Security of people and workforce</w:t>
            </w:r>
          </w:p>
          <w:p w14:paraId="658222BB" w14:textId="77777777" w:rsidR="00EB7645" w:rsidRPr="00BE00C7" w:rsidRDefault="00427D1F"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w:t>
            </w:r>
            <w:r w:rsidRPr="00BE00C7">
              <w:rPr>
                <w:rFonts w:cs="Arial"/>
                <w:lang w:eastAsia="en-NZ"/>
              </w:rPr>
              <w:t>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C7B3F04" w14:textId="77777777" w:rsidR="00EB7645" w:rsidRPr="00BE00C7" w:rsidRDefault="00427D1F" w:rsidP="00BE00C7">
            <w:pPr>
              <w:pStyle w:val="OutcomeDescription"/>
              <w:spacing w:before="120" w:after="120"/>
              <w:rPr>
                <w:rFonts w:cs="Arial"/>
                <w:lang w:eastAsia="en-NZ"/>
              </w:rPr>
            </w:pPr>
          </w:p>
        </w:tc>
        <w:tc>
          <w:tcPr>
            <w:tcW w:w="0" w:type="auto"/>
          </w:tcPr>
          <w:p w14:paraId="2F2D698D" w14:textId="77777777" w:rsidR="00EB7645" w:rsidRPr="00BE00C7" w:rsidRDefault="00427D1F" w:rsidP="00BE00C7">
            <w:pPr>
              <w:pStyle w:val="OutcomeDescription"/>
              <w:spacing w:before="120" w:after="120"/>
              <w:rPr>
                <w:rFonts w:cs="Arial"/>
                <w:lang w:eastAsia="en-NZ"/>
              </w:rPr>
            </w:pPr>
            <w:r w:rsidRPr="00BE00C7">
              <w:rPr>
                <w:rFonts w:cs="Arial"/>
                <w:lang w:eastAsia="en-NZ"/>
              </w:rPr>
              <w:t>FA</w:t>
            </w:r>
          </w:p>
        </w:tc>
        <w:tc>
          <w:tcPr>
            <w:tcW w:w="0" w:type="auto"/>
          </w:tcPr>
          <w:p w14:paraId="7C370BAE" w14:textId="77777777" w:rsidR="00EB7645" w:rsidRPr="00BE00C7" w:rsidRDefault="00427D1F" w:rsidP="00BE00C7">
            <w:pPr>
              <w:pStyle w:val="OutcomeDescription"/>
              <w:spacing w:before="120" w:after="120"/>
              <w:rPr>
                <w:rFonts w:cs="Arial"/>
                <w:lang w:eastAsia="en-NZ"/>
              </w:rPr>
            </w:pPr>
            <w:r w:rsidRPr="00BE00C7">
              <w:rPr>
                <w:rFonts w:cs="Arial"/>
                <w:lang w:eastAsia="en-NZ"/>
              </w:rPr>
              <w:t>An</w:t>
            </w:r>
            <w:r w:rsidRPr="00BE00C7">
              <w:rPr>
                <w:rFonts w:cs="Arial"/>
                <w:lang w:eastAsia="en-NZ"/>
              </w:rPr>
              <w:t xml:space="preserve"> approved fire evacuation plan was sighted. Security systems were in place to ensure the protection of residents, staff, and visitors. These include all visitors signing in and out, staff wearing the organisation uniform with name badges, security lighting</w:t>
            </w:r>
            <w:r w:rsidRPr="00BE00C7">
              <w:rPr>
                <w:rFonts w:cs="Arial"/>
                <w:lang w:eastAsia="en-NZ"/>
              </w:rPr>
              <w:t xml:space="preserve"> and the facility being locked in the evening with restricted entry to the building after hours.</w:t>
            </w:r>
          </w:p>
          <w:p w14:paraId="66C7FAA9" w14:textId="77777777" w:rsidR="00EB7645" w:rsidRPr="00BE00C7" w:rsidRDefault="00427D1F" w:rsidP="00BE00C7">
            <w:pPr>
              <w:pStyle w:val="OutcomeDescription"/>
              <w:spacing w:before="120" w:after="120"/>
              <w:rPr>
                <w:rFonts w:cs="Arial"/>
                <w:lang w:eastAsia="en-NZ"/>
              </w:rPr>
            </w:pPr>
            <w:r w:rsidRPr="00BE00C7">
              <w:rPr>
                <w:rFonts w:cs="Arial"/>
                <w:lang w:eastAsia="en-NZ"/>
              </w:rPr>
              <w:t>Information is clearly displayed throughout the facility to guide visitors of action to take in the event of an emergency. Whānau interviewed outlined that the</w:t>
            </w:r>
            <w:r w:rsidRPr="00BE00C7">
              <w:rPr>
                <w:rFonts w:cs="Arial"/>
                <w:lang w:eastAsia="en-NZ"/>
              </w:rPr>
              <w:t>y were informed about security/emergency arrangements in place at the facility during the admission process for their relative. Documentation was sighted that evidenced that staff complete emergency evacuation drills at least six monthly.</w:t>
            </w:r>
          </w:p>
          <w:p w14:paraId="20E80754" w14:textId="77777777" w:rsidR="00EB7645" w:rsidRPr="00BE00C7" w:rsidRDefault="00427D1F" w:rsidP="00BE00C7">
            <w:pPr>
              <w:pStyle w:val="OutcomeDescription"/>
              <w:spacing w:before="120" w:after="120"/>
              <w:rPr>
                <w:rFonts w:cs="Arial"/>
                <w:lang w:eastAsia="en-NZ"/>
              </w:rPr>
            </w:pPr>
          </w:p>
        </w:tc>
      </w:tr>
      <w:tr w:rsidR="006E7C13" w14:paraId="00CB247B" w14:textId="77777777">
        <w:tc>
          <w:tcPr>
            <w:tcW w:w="0" w:type="auto"/>
          </w:tcPr>
          <w:p w14:paraId="12E3EB2E" w14:textId="77777777" w:rsidR="00EB7645" w:rsidRPr="00BE00C7" w:rsidRDefault="00427D1F" w:rsidP="00BE00C7">
            <w:pPr>
              <w:pStyle w:val="OutcomeDescription"/>
              <w:spacing w:before="120" w:after="120"/>
              <w:rPr>
                <w:rFonts w:cs="Arial"/>
                <w:lang w:eastAsia="en-NZ"/>
              </w:rPr>
            </w:pPr>
            <w:r w:rsidRPr="00BE00C7">
              <w:rPr>
                <w:rFonts w:cs="Arial"/>
                <w:lang w:eastAsia="en-NZ"/>
              </w:rPr>
              <w:t>Subsection 5.2:</w:t>
            </w:r>
            <w:r w:rsidRPr="00BE00C7">
              <w:rPr>
                <w:rFonts w:cs="Arial"/>
                <w:lang w:eastAsia="en-NZ"/>
              </w:rPr>
              <w:t xml:space="preserve"> The infection prevention programme and implementation</w:t>
            </w:r>
          </w:p>
          <w:p w14:paraId="4CC1EDAC" w14:textId="77777777" w:rsidR="00EB7645" w:rsidRPr="00BE00C7" w:rsidRDefault="00427D1F"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w:t>
            </w:r>
            <w:r w:rsidRPr="00BE00C7">
              <w:rPr>
                <w:rFonts w:cs="Arial"/>
                <w:lang w:eastAsia="en-NZ"/>
              </w:rPr>
              <w:t>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6C7BA09" w14:textId="77777777" w:rsidR="00EB7645" w:rsidRPr="00BE00C7" w:rsidRDefault="00427D1F" w:rsidP="00BE00C7">
            <w:pPr>
              <w:pStyle w:val="OutcomeDescription"/>
              <w:spacing w:before="120" w:after="120"/>
              <w:rPr>
                <w:rFonts w:cs="Arial"/>
                <w:lang w:eastAsia="en-NZ"/>
              </w:rPr>
            </w:pPr>
          </w:p>
        </w:tc>
        <w:tc>
          <w:tcPr>
            <w:tcW w:w="0" w:type="auto"/>
          </w:tcPr>
          <w:p w14:paraId="7738C5A1" w14:textId="77777777" w:rsidR="00EB7645" w:rsidRPr="00BE00C7" w:rsidRDefault="00427D1F" w:rsidP="00BE00C7">
            <w:pPr>
              <w:pStyle w:val="OutcomeDescription"/>
              <w:spacing w:before="120" w:after="120"/>
              <w:rPr>
                <w:rFonts w:cs="Arial"/>
                <w:lang w:eastAsia="en-NZ"/>
              </w:rPr>
            </w:pPr>
            <w:r w:rsidRPr="00BE00C7">
              <w:rPr>
                <w:rFonts w:cs="Arial"/>
                <w:lang w:eastAsia="en-NZ"/>
              </w:rPr>
              <w:t>FA</w:t>
            </w:r>
          </w:p>
        </w:tc>
        <w:tc>
          <w:tcPr>
            <w:tcW w:w="0" w:type="auto"/>
          </w:tcPr>
          <w:p w14:paraId="5802B3F0" w14:textId="77777777" w:rsidR="00EB7645" w:rsidRPr="00BE00C7" w:rsidRDefault="00427D1F" w:rsidP="00BE00C7">
            <w:pPr>
              <w:pStyle w:val="OutcomeDescription"/>
              <w:spacing w:before="120" w:after="120"/>
              <w:rPr>
                <w:rFonts w:cs="Arial"/>
                <w:lang w:eastAsia="en-NZ"/>
              </w:rPr>
            </w:pPr>
            <w:r w:rsidRPr="00BE00C7">
              <w:rPr>
                <w:rFonts w:cs="Arial"/>
                <w:lang w:eastAsia="en-NZ"/>
              </w:rPr>
              <w:t>UC</w:t>
            </w:r>
            <w:r w:rsidRPr="00BE00C7">
              <w:rPr>
                <w:rFonts w:cs="Arial"/>
                <w:lang w:eastAsia="en-NZ"/>
              </w:rPr>
              <w:t xml:space="preserve"> Madison have a pandemic response plan in place which is reviewed and tested at regular intervals.  </w:t>
            </w:r>
          </w:p>
          <w:p w14:paraId="7ABDE12A" w14:textId="77777777" w:rsidR="00EB7645" w:rsidRPr="00BE00C7" w:rsidRDefault="00427D1F" w:rsidP="00BE00C7">
            <w:pPr>
              <w:pStyle w:val="OutcomeDescription"/>
              <w:spacing w:before="120" w:after="120"/>
              <w:rPr>
                <w:rFonts w:cs="Arial"/>
                <w:lang w:eastAsia="en-NZ"/>
              </w:rPr>
            </w:pPr>
            <w:r w:rsidRPr="00BE00C7">
              <w:rPr>
                <w:rFonts w:cs="Arial"/>
                <w:lang w:eastAsia="en-NZ"/>
              </w:rPr>
              <w:t>Infection prevention and control resources including personal protective equipment (PPE) were available should a resident infection or outbreak occur. Obse</w:t>
            </w:r>
            <w:r w:rsidRPr="00BE00C7">
              <w:rPr>
                <w:rFonts w:cs="Arial"/>
                <w:lang w:eastAsia="en-NZ"/>
              </w:rPr>
              <w:t>rvation confirmed these were appropriately used including masks, aprons, and gloves. There are ample reserves onsite and a system and process in place if additional stock is required. The infection prevention and control nurse (IPCN) has responsibility for</w:t>
            </w:r>
            <w:r w:rsidRPr="00BE00C7">
              <w:rPr>
                <w:rFonts w:cs="Arial"/>
                <w:lang w:eastAsia="en-NZ"/>
              </w:rPr>
              <w:t xml:space="preserve"> purchasing equipment/resources for infection prevention in collaboration with the national office. </w:t>
            </w:r>
          </w:p>
          <w:p w14:paraId="6174066F"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Educational resources in te reo Māori can be accessed online if needed. All residents are included and participate in infection prevention (IP). All staff </w:t>
            </w:r>
            <w:r w:rsidRPr="00BE00C7">
              <w:rPr>
                <w:rFonts w:cs="Arial"/>
                <w:lang w:eastAsia="en-NZ"/>
              </w:rPr>
              <w:t>are trained in cultural safety.</w:t>
            </w:r>
          </w:p>
          <w:p w14:paraId="3B27CC08" w14:textId="77777777" w:rsidR="00EB7645" w:rsidRPr="00BE00C7" w:rsidRDefault="00427D1F" w:rsidP="00BE00C7">
            <w:pPr>
              <w:pStyle w:val="OutcomeDescription"/>
              <w:spacing w:before="120" w:after="120"/>
              <w:rPr>
                <w:rFonts w:cs="Arial"/>
                <w:lang w:eastAsia="en-NZ"/>
              </w:rPr>
            </w:pPr>
          </w:p>
        </w:tc>
      </w:tr>
      <w:tr w:rsidR="006E7C13" w14:paraId="3B230BC3" w14:textId="77777777">
        <w:tc>
          <w:tcPr>
            <w:tcW w:w="0" w:type="auto"/>
          </w:tcPr>
          <w:p w14:paraId="0C43206F" w14:textId="77777777" w:rsidR="00EB7645" w:rsidRPr="00BE00C7" w:rsidRDefault="00427D1F"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63FFA13" w14:textId="77777777" w:rsidR="00EB7645" w:rsidRPr="00BE00C7" w:rsidRDefault="00427D1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w:t>
            </w:r>
            <w:r w:rsidRPr="00BE00C7">
              <w:rPr>
                <w:rFonts w:cs="Arial"/>
                <w:lang w:eastAsia="en-NZ"/>
              </w:rPr>
              <w:t>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w:t>
            </w:r>
            <w:r w:rsidRPr="00BE00C7">
              <w:rPr>
                <w:rFonts w:cs="Arial"/>
                <w:lang w:eastAsia="en-NZ"/>
              </w:rPr>
              <w:t xml:space="preserve"> and with an equity focus.</w:t>
            </w:r>
          </w:p>
          <w:p w14:paraId="5F696F46" w14:textId="77777777" w:rsidR="00EB7645" w:rsidRPr="00BE00C7" w:rsidRDefault="00427D1F" w:rsidP="00BE00C7">
            <w:pPr>
              <w:pStyle w:val="OutcomeDescription"/>
              <w:spacing w:before="120" w:after="120"/>
              <w:rPr>
                <w:rFonts w:cs="Arial"/>
                <w:lang w:eastAsia="en-NZ"/>
              </w:rPr>
            </w:pPr>
          </w:p>
        </w:tc>
        <w:tc>
          <w:tcPr>
            <w:tcW w:w="0" w:type="auto"/>
          </w:tcPr>
          <w:p w14:paraId="6ADEB3BF" w14:textId="77777777" w:rsidR="00EB7645" w:rsidRPr="00BE00C7" w:rsidRDefault="00427D1F" w:rsidP="00BE00C7">
            <w:pPr>
              <w:pStyle w:val="OutcomeDescription"/>
              <w:spacing w:before="120" w:after="120"/>
              <w:rPr>
                <w:rFonts w:cs="Arial"/>
                <w:lang w:eastAsia="en-NZ"/>
              </w:rPr>
            </w:pPr>
            <w:r w:rsidRPr="00BE00C7">
              <w:rPr>
                <w:rFonts w:cs="Arial"/>
                <w:lang w:eastAsia="en-NZ"/>
              </w:rPr>
              <w:t>FA</w:t>
            </w:r>
          </w:p>
        </w:tc>
        <w:tc>
          <w:tcPr>
            <w:tcW w:w="0" w:type="auto"/>
          </w:tcPr>
          <w:p w14:paraId="7CA28A56" w14:textId="77777777" w:rsidR="00EB7645" w:rsidRPr="00BE00C7" w:rsidRDefault="00427D1F" w:rsidP="00BE00C7">
            <w:pPr>
              <w:pStyle w:val="OutcomeDescription"/>
              <w:spacing w:before="120" w:after="120"/>
              <w:rPr>
                <w:rFonts w:cs="Arial"/>
                <w:lang w:eastAsia="en-NZ"/>
              </w:rPr>
            </w:pPr>
            <w:r w:rsidRPr="00BE00C7">
              <w:rPr>
                <w:rFonts w:cs="Arial"/>
                <w:lang w:eastAsia="en-NZ"/>
              </w:rPr>
              <w:t>Surveillance undertaken is detailed in the infection prevention and control programme. This includes monitoring positive results for infections and outbreaks as well as the inclusion of ethnicity data. Standard surveillance d</w:t>
            </w:r>
            <w:r w:rsidRPr="00BE00C7">
              <w:rPr>
                <w:rFonts w:cs="Arial"/>
                <w:lang w:eastAsia="en-NZ"/>
              </w:rPr>
              <w:t>efinitions, purpose and methodology are described in the UCG surveillance policy in use at the facility. The ICPN uses the information obtained through surveillance to determine infection control activities, resources and education needs within the service</w:t>
            </w:r>
            <w:r w:rsidRPr="00BE00C7">
              <w:rPr>
                <w:rFonts w:cs="Arial"/>
                <w:lang w:eastAsia="en-NZ"/>
              </w:rPr>
              <w:t>.</w:t>
            </w:r>
          </w:p>
          <w:p w14:paraId="02A21170" w14:textId="77777777" w:rsidR="00EB7645" w:rsidRPr="00BE00C7" w:rsidRDefault="00427D1F" w:rsidP="00BE00C7">
            <w:pPr>
              <w:pStyle w:val="OutcomeDescription"/>
              <w:spacing w:before="120" w:after="120"/>
              <w:rPr>
                <w:rFonts w:cs="Arial"/>
                <w:lang w:eastAsia="en-NZ"/>
              </w:rPr>
            </w:pPr>
            <w:r w:rsidRPr="00BE00C7">
              <w:rPr>
                <w:rFonts w:cs="Arial"/>
                <w:lang w:eastAsia="en-NZ"/>
              </w:rPr>
              <w:t>Culturally safe communication processes are outlined within the Māori Health Plan when required for residents with healthcare associated infections (HAI).</w:t>
            </w:r>
          </w:p>
          <w:p w14:paraId="1E83A379" w14:textId="77777777" w:rsidR="00EB7645" w:rsidRPr="00BE00C7" w:rsidRDefault="00427D1F" w:rsidP="00BE00C7">
            <w:pPr>
              <w:pStyle w:val="OutcomeDescription"/>
              <w:spacing w:before="120" w:after="120"/>
              <w:rPr>
                <w:rFonts w:cs="Arial"/>
                <w:lang w:eastAsia="en-NZ"/>
              </w:rPr>
            </w:pPr>
          </w:p>
        </w:tc>
      </w:tr>
      <w:tr w:rsidR="006E7C13" w14:paraId="32560121" w14:textId="77777777">
        <w:tc>
          <w:tcPr>
            <w:tcW w:w="0" w:type="auto"/>
          </w:tcPr>
          <w:p w14:paraId="4A87082A" w14:textId="77777777" w:rsidR="00EB7645" w:rsidRPr="00BE00C7" w:rsidRDefault="00427D1F" w:rsidP="00BE00C7">
            <w:pPr>
              <w:pStyle w:val="OutcomeDescription"/>
              <w:spacing w:before="120" w:after="120"/>
              <w:rPr>
                <w:rFonts w:cs="Arial"/>
                <w:lang w:eastAsia="en-NZ"/>
              </w:rPr>
            </w:pPr>
            <w:r w:rsidRPr="00BE00C7">
              <w:rPr>
                <w:rFonts w:cs="Arial"/>
                <w:lang w:eastAsia="en-NZ"/>
              </w:rPr>
              <w:t>Subsection 6.1: A process of restraint</w:t>
            </w:r>
          </w:p>
          <w:p w14:paraId="3951024F"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The people: I trust the service provider is </w:t>
            </w:r>
            <w:r w:rsidRPr="00BE00C7">
              <w:rPr>
                <w:rFonts w:cs="Arial"/>
                <w:lang w:eastAsia="en-NZ"/>
              </w:rPr>
              <w:t>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w:t>
            </w:r>
            <w:r w:rsidRPr="00BE00C7">
              <w:rPr>
                <w:rFonts w:cs="Arial"/>
                <w:lang w:eastAsia="en-NZ"/>
              </w:rPr>
              <w:t>emonstrate the rationale for the use of restraint in the context of aiming for elimination.</w:t>
            </w:r>
          </w:p>
          <w:p w14:paraId="73D25C60" w14:textId="77777777" w:rsidR="00EB7645" w:rsidRPr="00BE00C7" w:rsidRDefault="00427D1F" w:rsidP="00BE00C7">
            <w:pPr>
              <w:pStyle w:val="OutcomeDescription"/>
              <w:spacing w:before="120" w:after="120"/>
              <w:rPr>
                <w:rFonts w:cs="Arial"/>
                <w:lang w:eastAsia="en-NZ"/>
              </w:rPr>
            </w:pPr>
          </w:p>
        </w:tc>
        <w:tc>
          <w:tcPr>
            <w:tcW w:w="0" w:type="auto"/>
          </w:tcPr>
          <w:p w14:paraId="682EBA3F" w14:textId="77777777" w:rsidR="00EB7645" w:rsidRPr="00BE00C7" w:rsidRDefault="00427D1F" w:rsidP="00BE00C7">
            <w:pPr>
              <w:pStyle w:val="OutcomeDescription"/>
              <w:spacing w:before="120" w:after="120"/>
              <w:rPr>
                <w:rFonts w:cs="Arial"/>
                <w:lang w:eastAsia="en-NZ"/>
              </w:rPr>
            </w:pPr>
            <w:r w:rsidRPr="00BE00C7">
              <w:rPr>
                <w:rFonts w:cs="Arial"/>
                <w:lang w:eastAsia="en-NZ"/>
              </w:rPr>
              <w:t>FA</w:t>
            </w:r>
          </w:p>
        </w:tc>
        <w:tc>
          <w:tcPr>
            <w:tcW w:w="0" w:type="auto"/>
          </w:tcPr>
          <w:p w14:paraId="63ABE7F7"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There are policies, procedures, systems, processes in place to guide practice related to the use of restraint. The organisation has a restraint </w:t>
            </w:r>
            <w:r w:rsidRPr="00BE00C7">
              <w:rPr>
                <w:rFonts w:cs="Arial"/>
                <w:lang w:eastAsia="en-NZ"/>
              </w:rPr>
              <w:t>philosophy aimed towards a restraint free environment. All restraint practice is managed through an established process consistently across all Ultimate Care Group facilities.</w:t>
            </w:r>
          </w:p>
          <w:p w14:paraId="54EEC9D8" w14:textId="77777777" w:rsidR="00EB7645" w:rsidRPr="00BE00C7" w:rsidRDefault="00427D1F" w:rsidP="00BE00C7">
            <w:pPr>
              <w:pStyle w:val="OutcomeDescription"/>
              <w:spacing w:before="120" w:after="120"/>
              <w:rPr>
                <w:rFonts w:cs="Arial"/>
                <w:lang w:eastAsia="en-NZ"/>
              </w:rPr>
            </w:pPr>
            <w:r w:rsidRPr="00BE00C7">
              <w:rPr>
                <w:rFonts w:cs="Arial"/>
                <w:lang w:eastAsia="en-NZ"/>
              </w:rPr>
              <w:t>When restraint is considered at facility level, the decision-making escalation p</w:t>
            </w:r>
            <w:r w:rsidRPr="00BE00C7">
              <w:rPr>
                <w:rFonts w:cs="Arial"/>
                <w:lang w:eastAsia="en-NZ"/>
              </w:rPr>
              <w:t>rocess requires input from the national restraint team including the lead clinician. Staff interviews including members of the restraint team confirmed the organisations approach to the elimination of restraint and management of behavioural challenges thro</w:t>
            </w:r>
            <w:r w:rsidRPr="00BE00C7">
              <w:rPr>
                <w:rFonts w:cs="Arial"/>
                <w:lang w:eastAsia="en-NZ"/>
              </w:rPr>
              <w:t>ugh alternative means. Falls risks were highlighted as part of this approach and outcomes considered along with other alternatives. The safety of residents and staff is always considered by the restraint team, and this was discussed.</w:t>
            </w:r>
          </w:p>
          <w:p w14:paraId="67C23883"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Records confirmed the </w:t>
            </w:r>
            <w:r w:rsidRPr="00BE00C7">
              <w:rPr>
                <w:rFonts w:cs="Arial"/>
                <w:lang w:eastAsia="en-NZ"/>
              </w:rPr>
              <w:t xml:space="preserve">completion of restraint minimisation and safe restraint use training with annual updates completed. Staff reported they were trained and competent to manage challenging behaviour, documentation confirmed this. </w:t>
            </w:r>
          </w:p>
          <w:p w14:paraId="20FED9A6" w14:textId="77777777" w:rsidR="00EB7645" w:rsidRPr="00BE00C7" w:rsidRDefault="00427D1F" w:rsidP="00BE00C7">
            <w:pPr>
              <w:pStyle w:val="OutcomeDescription"/>
              <w:spacing w:before="120" w:after="120"/>
              <w:rPr>
                <w:rFonts w:cs="Arial"/>
                <w:lang w:eastAsia="en-NZ"/>
              </w:rPr>
            </w:pPr>
            <w:r w:rsidRPr="00BE00C7">
              <w:rPr>
                <w:rFonts w:cs="Arial"/>
                <w:lang w:eastAsia="en-NZ"/>
              </w:rPr>
              <w:t>Staff interviewed, confirmed the processes th</w:t>
            </w:r>
            <w:r w:rsidRPr="00BE00C7">
              <w:rPr>
                <w:rFonts w:cs="Arial"/>
                <w:lang w:eastAsia="en-NZ"/>
              </w:rPr>
              <w:t xml:space="preserve">at are required for Māori residents when considering restraint or if restraint practice is implemented. Discussion included staff commitment to ensuring the </w:t>
            </w:r>
            <w:r w:rsidRPr="00BE00C7">
              <w:rPr>
                <w:rFonts w:cs="Arial"/>
                <w:lang w:eastAsia="en-NZ"/>
              </w:rPr>
              <w:lastRenderedPageBreak/>
              <w:t>voice of people with lived experience, Māori and whānau, would be evident on any restraint oversigh</w:t>
            </w:r>
            <w:r w:rsidRPr="00BE00C7">
              <w:rPr>
                <w:rFonts w:cs="Arial"/>
                <w:lang w:eastAsia="en-NZ"/>
              </w:rPr>
              <w:t xml:space="preserve">t group, and how this would be achieved through onsite Māori staff and/or community support. </w:t>
            </w:r>
          </w:p>
          <w:p w14:paraId="6BF089E5"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Executive leaders receive restraint reports monthly alongside aggregated restraint data, including the type and frequency of restraint if restraint has occurred. </w:t>
            </w:r>
            <w:r w:rsidRPr="00BE00C7">
              <w:rPr>
                <w:rFonts w:cs="Arial"/>
                <w:lang w:eastAsia="en-NZ"/>
              </w:rPr>
              <w:t xml:space="preserve">This forms part of the regular Reflection Report to the Board. </w:t>
            </w:r>
          </w:p>
          <w:p w14:paraId="05E7192C" w14:textId="77777777" w:rsidR="00EB7645" w:rsidRPr="00BE00C7" w:rsidRDefault="00427D1F" w:rsidP="00BE00C7">
            <w:pPr>
              <w:pStyle w:val="OutcomeDescription"/>
              <w:spacing w:before="120" w:after="120"/>
              <w:rPr>
                <w:rFonts w:cs="Arial"/>
                <w:lang w:eastAsia="en-NZ"/>
              </w:rPr>
            </w:pPr>
            <w:r w:rsidRPr="00BE00C7">
              <w:rPr>
                <w:rFonts w:cs="Arial"/>
                <w:lang w:eastAsia="en-NZ"/>
              </w:rPr>
              <w:t>At UC Madison one resident is using restraint (chair support brief). Review of documentation, observation and interview with staff confirmed that restraint processes are in line with UCG restr</w:t>
            </w:r>
            <w:r w:rsidRPr="00BE00C7">
              <w:rPr>
                <w:rFonts w:cs="Arial"/>
                <w:lang w:eastAsia="en-NZ"/>
              </w:rPr>
              <w:t>aint minimisation requirements.</w:t>
            </w:r>
          </w:p>
          <w:p w14:paraId="0DBD4D95" w14:textId="77777777" w:rsidR="00EB7645" w:rsidRPr="00BE00C7" w:rsidRDefault="00427D1F" w:rsidP="00BE00C7">
            <w:pPr>
              <w:pStyle w:val="OutcomeDescription"/>
              <w:spacing w:before="120" w:after="120"/>
              <w:rPr>
                <w:rFonts w:cs="Arial"/>
                <w:lang w:eastAsia="en-NZ"/>
              </w:rPr>
            </w:pPr>
          </w:p>
        </w:tc>
      </w:tr>
    </w:tbl>
    <w:p w14:paraId="28762B14" w14:textId="77777777" w:rsidR="00EB7645" w:rsidRPr="00BE00C7" w:rsidRDefault="00427D1F" w:rsidP="00BE00C7">
      <w:pPr>
        <w:pStyle w:val="OutcomeDescription"/>
        <w:spacing w:before="120" w:after="120"/>
        <w:rPr>
          <w:rFonts w:cs="Arial"/>
          <w:lang w:eastAsia="en-NZ"/>
        </w:rPr>
      </w:pPr>
      <w:bookmarkStart w:id="56" w:name="AuditSummaryAttainment"/>
      <w:bookmarkEnd w:id="56"/>
    </w:p>
    <w:p w14:paraId="585F5ACE" w14:textId="77777777" w:rsidR="00460D43" w:rsidRDefault="00427D1F">
      <w:pPr>
        <w:pStyle w:val="Heading1"/>
        <w:rPr>
          <w:rFonts w:cs="Arial"/>
        </w:rPr>
      </w:pPr>
      <w:r>
        <w:rPr>
          <w:rFonts w:cs="Arial"/>
        </w:rPr>
        <w:lastRenderedPageBreak/>
        <w:t>Specific results for criterion where corrective actions are required</w:t>
      </w:r>
    </w:p>
    <w:p w14:paraId="5D2B880C" w14:textId="77777777" w:rsidR="00460D43" w:rsidRDefault="00427D1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w:t>
      </w:r>
      <w:r>
        <w:rPr>
          <w:rFonts w:cs="Arial"/>
          <w:sz w:val="24"/>
          <w:lang w:eastAsia="en-NZ"/>
        </w:rPr>
        <w:t>ection</w:t>
      </w:r>
      <w:r>
        <w:rPr>
          <w:rFonts w:cs="Arial"/>
          <w:sz w:val="24"/>
          <w:lang w:eastAsia="en-NZ"/>
        </w:rPr>
        <w:t>.  The following table contains the criterion where corrective actions have been recorded.</w:t>
      </w:r>
    </w:p>
    <w:p w14:paraId="6A0F0DD2" w14:textId="77777777" w:rsidR="00460D43" w:rsidRDefault="00427D1F">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w:t>
      </w:r>
      <w:r w:rsidRPr="00FB778F">
        <w:rPr>
          <w:rFonts w:cs="Arial"/>
          <w:sz w:val="24"/>
          <w:lang w:eastAsia="en-NZ"/>
        </w:rPr>
        <w:t xml:space="preserve"> Waitangi within all its work, recognising Māori, and supporting Māori in their aspirations, whatever they are (that is, recognising mana motuhake) relates to subsection 1.1: Pae ora healthy futures in Section 1 Our rights. </w:t>
      </w:r>
    </w:p>
    <w:p w14:paraId="5E922CD8" w14:textId="77777777" w:rsidR="00460D43" w:rsidRDefault="00427D1F">
      <w:pPr>
        <w:pStyle w:val="OutcomeDescription"/>
        <w:spacing w:before="240"/>
        <w:rPr>
          <w:rFonts w:cs="Arial"/>
          <w:sz w:val="24"/>
          <w:lang w:eastAsia="en-NZ"/>
        </w:rPr>
      </w:pPr>
      <w:r>
        <w:rPr>
          <w:rFonts w:cs="Arial"/>
          <w:sz w:val="24"/>
          <w:lang w:eastAsia="en-NZ"/>
        </w:rPr>
        <w:t xml:space="preserve">If there is a message “no data </w:t>
      </w:r>
      <w:r>
        <w:rPr>
          <w:rFonts w:cs="Arial"/>
          <w:sz w:val="24"/>
          <w:lang w:eastAsia="en-NZ"/>
        </w:rPr>
        <w:t>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1316"/>
        <w:gridCol w:w="3994"/>
        <w:gridCol w:w="2317"/>
        <w:gridCol w:w="2611"/>
      </w:tblGrid>
      <w:tr w:rsidR="006E7C13" w14:paraId="7FBFB3F8" w14:textId="77777777">
        <w:tc>
          <w:tcPr>
            <w:tcW w:w="0" w:type="auto"/>
          </w:tcPr>
          <w:p w14:paraId="28CF4877" w14:textId="77777777" w:rsidR="00EB7645" w:rsidRPr="00BE00C7" w:rsidRDefault="00427D1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31BC995" w14:textId="77777777" w:rsidR="00EB7645" w:rsidRPr="00BE00C7" w:rsidRDefault="00427D1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C11367D" w14:textId="77777777" w:rsidR="00EB7645" w:rsidRPr="00BE00C7" w:rsidRDefault="00427D1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B643FB0" w14:textId="77777777" w:rsidR="00EB7645" w:rsidRPr="00BE00C7" w:rsidRDefault="00427D1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FEC1A74" w14:textId="77777777" w:rsidR="00EB7645" w:rsidRPr="00BE00C7" w:rsidRDefault="00427D1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E7C13" w14:paraId="1510D1C3" w14:textId="77777777">
        <w:tc>
          <w:tcPr>
            <w:tcW w:w="0" w:type="auto"/>
          </w:tcPr>
          <w:p w14:paraId="78683D82" w14:textId="77777777" w:rsidR="00EB7645" w:rsidRPr="00BE00C7" w:rsidRDefault="00427D1F" w:rsidP="00BE00C7">
            <w:pPr>
              <w:pStyle w:val="OutcomeDescription"/>
              <w:spacing w:before="120" w:after="120"/>
              <w:rPr>
                <w:rFonts w:cs="Arial"/>
                <w:lang w:eastAsia="en-NZ"/>
              </w:rPr>
            </w:pPr>
            <w:r w:rsidRPr="00BE00C7">
              <w:rPr>
                <w:rFonts w:cs="Arial"/>
                <w:lang w:eastAsia="en-NZ"/>
              </w:rPr>
              <w:t>Criterion 2.3.1</w:t>
            </w:r>
          </w:p>
          <w:p w14:paraId="520C8D5A" w14:textId="77777777" w:rsidR="00EB7645" w:rsidRPr="00BE00C7" w:rsidRDefault="00427D1F"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4697898A" w14:textId="77777777" w:rsidR="00EB7645" w:rsidRPr="00BE00C7" w:rsidRDefault="00427D1F" w:rsidP="00BE00C7">
            <w:pPr>
              <w:pStyle w:val="OutcomeDescription"/>
              <w:spacing w:before="120" w:after="120"/>
              <w:rPr>
                <w:rFonts w:cs="Arial"/>
                <w:lang w:eastAsia="en-NZ"/>
              </w:rPr>
            </w:pPr>
            <w:r w:rsidRPr="00BE00C7">
              <w:rPr>
                <w:rFonts w:cs="Arial"/>
                <w:lang w:eastAsia="en-NZ"/>
              </w:rPr>
              <w:t>PA Moderate</w:t>
            </w:r>
          </w:p>
        </w:tc>
        <w:tc>
          <w:tcPr>
            <w:tcW w:w="0" w:type="auto"/>
          </w:tcPr>
          <w:p w14:paraId="3E8456CA" w14:textId="77777777" w:rsidR="00EB7645" w:rsidRPr="00BE00C7" w:rsidRDefault="00427D1F" w:rsidP="00BE00C7">
            <w:pPr>
              <w:pStyle w:val="OutcomeDescription"/>
              <w:spacing w:before="120" w:after="120"/>
              <w:rPr>
                <w:rFonts w:cs="Arial"/>
                <w:lang w:eastAsia="en-NZ"/>
              </w:rPr>
            </w:pPr>
            <w:r w:rsidRPr="00BE00C7">
              <w:rPr>
                <w:rFonts w:cs="Arial"/>
                <w:lang w:eastAsia="en-NZ"/>
              </w:rPr>
              <w:t>Due to the effects of the national pandemic, global health workforce shortages and staff turnover the provider does not meet the requirements of the aged residential care (ARRC) services agreement with Te Whatu Ora for 24/7 registered nurse cover. UCG have</w:t>
            </w:r>
            <w:r w:rsidRPr="00BE00C7">
              <w:rPr>
                <w:rFonts w:cs="Arial"/>
                <w:lang w:eastAsia="en-NZ"/>
              </w:rPr>
              <w:t xml:space="preserve"> implemented risk mitigation strategies including supporting their senior shift leaders to upskill, provision of afterhours phone support operated by senior UCG clinical staff, the FM and CSM operating an on-call roster, and medical support available after</w:t>
            </w:r>
            <w:r w:rsidRPr="00BE00C7">
              <w:rPr>
                <w:rFonts w:cs="Arial"/>
                <w:lang w:eastAsia="en-NZ"/>
              </w:rPr>
              <w:t xml:space="preserve"> hours. A recruitment campaign is ongoing for registered nurses and care givers. </w:t>
            </w:r>
          </w:p>
          <w:p w14:paraId="76024D2F" w14:textId="77777777" w:rsidR="00EB7645" w:rsidRPr="00BE00C7" w:rsidRDefault="00427D1F" w:rsidP="00BE00C7">
            <w:pPr>
              <w:pStyle w:val="OutcomeDescription"/>
              <w:spacing w:before="120" w:after="120"/>
              <w:rPr>
                <w:rFonts w:cs="Arial"/>
                <w:lang w:eastAsia="en-NZ"/>
              </w:rPr>
            </w:pPr>
          </w:p>
        </w:tc>
        <w:tc>
          <w:tcPr>
            <w:tcW w:w="0" w:type="auto"/>
          </w:tcPr>
          <w:p w14:paraId="5158010E" w14:textId="77777777" w:rsidR="00EB7645" w:rsidRPr="00BE00C7" w:rsidRDefault="00427D1F" w:rsidP="00BE00C7">
            <w:pPr>
              <w:pStyle w:val="OutcomeDescription"/>
              <w:spacing w:before="120" w:after="120"/>
              <w:rPr>
                <w:rFonts w:cs="Arial"/>
                <w:lang w:eastAsia="en-NZ"/>
              </w:rPr>
            </w:pPr>
            <w:r w:rsidRPr="00BE00C7">
              <w:rPr>
                <w:rFonts w:cs="Arial"/>
                <w:lang w:eastAsia="en-NZ"/>
              </w:rPr>
              <w:t>There were several shifts that did not have a RN on duty.</w:t>
            </w:r>
          </w:p>
          <w:p w14:paraId="382D4F07" w14:textId="77777777" w:rsidR="00EB7645" w:rsidRPr="00BE00C7" w:rsidRDefault="00427D1F" w:rsidP="00BE00C7">
            <w:pPr>
              <w:pStyle w:val="OutcomeDescription"/>
              <w:spacing w:before="120" w:after="120"/>
              <w:rPr>
                <w:rFonts w:cs="Arial"/>
                <w:lang w:eastAsia="en-NZ"/>
              </w:rPr>
            </w:pPr>
          </w:p>
        </w:tc>
        <w:tc>
          <w:tcPr>
            <w:tcW w:w="0" w:type="auto"/>
          </w:tcPr>
          <w:p w14:paraId="3D3D8A52" w14:textId="77777777" w:rsidR="00EB7645" w:rsidRPr="00BE00C7" w:rsidRDefault="00427D1F" w:rsidP="00BE00C7">
            <w:pPr>
              <w:pStyle w:val="OutcomeDescription"/>
              <w:spacing w:before="120" w:after="120"/>
              <w:rPr>
                <w:rFonts w:cs="Arial"/>
                <w:lang w:eastAsia="en-NZ"/>
              </w:rPr>
            </w:pPr>
            <w:r w:rsidRPr="00BE00C7">
              <w:rPr>
                <w:rFonts w:cs="Arial"/>
                <w:lang w:eastAsia="en-NZ"/>
              </w:rPr>
              <w:t>The provider is to ensure there are always sufficient RNs on duty to meet the agreed residential care services agr</w:t>
            </w:r>
            <w:r w:rsidRPr="00BE00C7">
              <w:rPr>
                <w:rFonts w:cs="Arial"/>
                <w:lang w:eastAsia="en-NZ"/>
              </w:rPr>
              <w:t xml:space="preserve">eement with Te Whatu Ora and provide culturally and clinically safe services. </w:t>
            </w:r>
          </w:p>
          <w:p w14:paraId="7CF05044" w14:textId="77777777" w:rsidR="00EB7645" w:rsidRPr="00BE00C7" w:rsidRDefault="00427D1F" w:rsidP="00BE00C7">
            <w:pPr>
              <w:pStyle w:val="OutcomeDescription"/>
              <w:spacing w:before="120" w:after="120"/>
              <w:rPr>
                <w:rFonts w:cs="Arial"/>
                <w:lang w:eastAsia="en-NZ"/>
              </w:rPr>
            </w:pPr>
          </w:p>
          <w:p w14:paraId="2A4430CC" w14:textId="77777777" w:rsidR="00EB7645" w:rsidRPr="00BE00C7" w:rsidRDefault="00427D1F" w:rsidP="00BE00C7">
            <w:pPr>
              <w:pStyle w:val="OutcomeDescription"/>
              <w:spacing w:before="120" w:after="120"/>
              <w:rPr>
                <w:rFonts w:cs="Arial"/>
                <w:lang w:eastAsia="en-NZ"/>
              </w:rPr>
            </w:pPr>
            <w:r w:rsidRPr="00BE00C7">
              <w:rPr>
                <w:rFonts w:cs="Arial"/>
                <w:lang w:eastAsia="en-NZ"/>
              </w:rPr>
              <w:t>180 days</w:t>
            </w:r>
          </w:p>
        </w:tc>
      </w:tr>
      <w:tr w:rsidR="006E7C13" w14:paraId="1B8DB221" w14:textId="77777777">
        <w:tc>
          <w:tcPr>
            <w:tcW w:w="0" w:type="auto"/>
          </w:tcPr>
          <w:p w14:paraId="414BDC8A" w14:textId="77777777" w:rsidR="00EB7645" w:rsidRPr="00BE00C7" w:rsidRDefault="00427D1F" w:rsidP="00BE00C7">
            <w:pPr>
              <w:pStyle w:val="OutcomeDescription"/>
              <w:spacing w:before="120" w:after="120"/>
              <w:rPr>
                <w:rFonts w:cs="Arial"/>
                <w:lang w:eastAsia="en-NZ"/>
              </w:rPr>
            </w:pPr>
            <w:r w:rsidRPr="00BE00C7">
              <w:rPr>
                <w:rFonts w:cs="Arial"/>
                <w:lang w:eastAsia="en-NZ"/>
              </w:rPr>
              <w:t>Criterion 3.2.3</w:t>
            </w:r>
          </w:p>
          <w:p w14:paraId="1658648A"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Fundamental to the development of a </w:t>
            </w:r>
            <w:r w:rsidRPr="00BE00C7">
              <w:rPr>
                <w:rFonts w:cs="Arial"/>
                <w:lang w:eastAsia="en-NZ"/>
              </w:rPr>
              <w:lastRenderedPageBreak/>
              <w:t>care or support plan shall be that:</w:t>
            </w:r>
            <w:r w:rsidRPr="00BE00C7">
              <w:rPr>
                <w:rFonts w:cs="Arial"/>
                <w:lang w:eastAsia="en-NZ"/>
              </w:rPr>
              <w:br/>
              <w:t>(a) Informed choice is an underpinning principle;</w:t>
            </w:r>
            <w:r w:rsidRPr="00BE00C7">
              <w:rPr>
                <w:rFonts w:cs="Arial"/>
                <w:lang w:eastAsia="en-NZ"/>
              </w:rPr>
              <w:br/>
              <w:t>(b) A suitably qualified, sk</w:t>
            </w:r>
            <w:r w:rsidRPr="00BE00C7">
              <w:rPr>
                <w:rFonts w:cs="Arial"/>
                <w:lang w:eastAsia="en-NZ"/>
              </w:rPr>
              <w:t>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w:t>
            </w:r>
            <w:r w:rsidRPr="00BE00C7">
              <w:rPr>
                <w:rFonts w:cs="Arial"/>
                <w:lang w:eastAsia="en-NZ"/>
              </w:rPr>
              <w:t>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w:t>
            </w:r>
            <w:r w:rsidRPr="00BE00C7">
              <w:rPr>
                <w:rFonts w:cs="Arial"/>
                <w:lang w:eastAsia="en-NZ"/>
              </w:rPr>
              <w:t>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w:t>
            </w:r>
            <w:r w:rsidRPr="00BE00C7">
              <w:rPr>
                <w:rFonts w:cs="Arial"/>
                <w:lang w:eastAsia="en-NZ"/>
              </w:rPr>
              <w:t>scalation for appropriate intervention;</w:t>
            </w:r>
            <w:r w:rsidRPr="00BE00C7">
              <w:rPr>
                <w:rFonts w:cs="Arial"/>
                <w:lang w:eastAsia="en-NZ"/>
              </w:rPr>
              <w:br/>
              <w:t>(h) People’s care or support plan identifies wider service integration as required.</w:t>
            </w:r>
          </w:p>
          <w:p w14:paraId="5815C3C5" w14:textId="77777777" w:rsidR="00EB7645" w:rsidRPr="00BE00C7" w:rsidRDefault="00427D1F" w:rsidP="00BE00C7">
            <w:pPr>
              <w:pStyle w:val="OutcomeDescription"/>
              <w:spacing w:before="120" w:after="120"/>
              <w:rPr>
                <w:rFonts w:cs="Arial"/>
                <w:lang w:eastAsia="en-NZ"/>
              </w:rPr>
            </w:pPr>
          </w:p>
        </w:tc>
        <w:tc>
          <w:tcPr>
            <w:tcW w:w="0" w:type="auto"/>
          </w:tcPr>
          <w:p w14:paraId="56043AE6"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B547DB1"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Documented interventions to meet current assessed needs are comprehensive </w:t>
            </w:r>
            <w:r w:rsidRPr="00BE00C7">
              <w:rPr>
                <w:rFonts w:cs="Arial"/>
                <w:lang w:eastAsia="en-NZ"/>
              </w:rPr>
              <w:lastRenderedPageBreak/>
              <w:t xml:space="preserve">however documentation of early warning signs </w:t>
            </w:r>
            <w:r w:rsidRPr="00BE00C7">
              <w:rPr>
                <w:rFonts w:cs="Arial"/>
                <w:lang w:eastAsia="en-NZ"/>
              </w:rPr>
              <w:t>and interventions to meet the resident’s needs in the event of a deterioration in their condition requires improvement. Review of five resident files demonstrated that no early warning signs or interventions were documented for a resident who had had a pre</w:t>
            </w:r>
            <w:r w:rsidRPr="00BE00C7">
              <w:rPr>
                <w:rFonts w:cs="Arial"/>
                <w:lang w:eastAsia="en-NZ"/>
              </w:rPr>
              <w:t>vious episode of choking or for those residents who had a diagnosis of diabetes, epilepsy, or chronic obstructive respiratory disease in anticipation of a deterioration in their health.</w:t>
            </w:r>
          </w:p>
          <w:p w14:paraId="7366DDF8" w14:textId="77777777" w:rsidR="00EB7645" w:rsidRPr="00BE00C7" w:rsidRDefault="00427D1F" w:rsidP="00BE00C7">
            <w:pPr>
              <w:pStyle w:val="OutcomeDescription"/>
              <w:spacing w:before="120" w:after="120"/>
              <w:rPr>
                <w:rFonts w:cs="Arial"/>
                <w:lang w:eastAsia="en-NZ"/>
              </w:rPr>
            </w:pPr>
          </w:p>
        </w:tc>
        <w:tc>
          <w:tcPr>
            <w:tcW w:w="0" w:type="auto"/>
          </w:tcPr>
          <w:p w14:paraId="4C5E57DF"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 xml:space="preserve">Early warning signs and risks that may </w:t>
            </w:r>
            <w:r w:rsidRPr="00BE00C7">
              <w:rPr>
                <w:rFonts w:cs="Arial"/>
                <w:lang w:eastAsia="en-NZ"/>
              </w:rPr>
              <w:lastRenderedPageBreak/>
              <w:t>adversely affect a person’s we</w:t>
            </w:r>
            <w:r w:rsidRPr="00BE00C7">
              <w:rPr>
                <w:rFonts w:cs="Arial"/>
                <w:lang w:eastAsia="en-NZ"/>
              </w:rPr>
              <w:t>llbeing were not recorded.</w:t>
            </w:r>
          </w:p>
          <w:p w14:paraId="5A5DEBB0" w14:textId="77777777" w:rsidR="00EB7645" w:rsidRPr="00BE00C7" w:rsidRDefault="00427D1F" w:rsidP="00BE00C7">
            <w:pPr>
              <w:pStyle w:val="OutcomeDescription"/>
              <w:spacing w:before="120" w:after="120"/>
              <w:rPr>
                <w:rFonts w:cs="Arial"/>
                <w:lang w:eastAsia="en-NZ"/>
              </w:rPr>
            </w:pPr>
          </w:p>
        </w:tc>
        <w:tc>
          <w:tcPr>
            <w:tcW w:w="0" w:type="auto"/>
          </w:tcPr>
          <w:p w14:paraId="6027AB6F"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 xml:space="preserve">Ensure that early warning signs and risks that may </w:t>
            </w:r>
            <w:r w:rsidRPr="00BE00C7">
              <w:rPr>
                <w:rFonts w:cs="Arial"/>
                <w:lang w:eastAsia="en-NZ"/>
              </w:rPr>
              <w:lastRenderedPageBreak/>
              <w:t>adversely affect a person’s wellbeing are recorded in sufficient detail to guide resident care in the event of a deterioration in their condition.</w:t>
            </w:r>
          </w:p>
          <w:p w14:paraId="6CE89BC3" w14:textId="77777777" w:rsidR="00EB7645" w:rsidRPr="00BE00C7" w:rsidRDefault="00427D1F" w:rsidP="00BE00C7">
            <w:pPr>
              <w:pStyle w:val="OutcomeDescription"/>
              <w:spacing w:before="120" w:after="120"/>
              <w:rPr>
                <w:rFonts w:cs="Arial"/>
                <w:lang w:eastAsia="en-NZ"/>
              </w:rPr>
            </w:pPr>
          </w:p>
          <w:p w14:paraId="32AC6AE5" w14:textId="77777777" w:rsidR="00EB7645" w:rsidRPr="00BE00C7" w:rsidRDefault="00427D1F" w:rsidP="00BE00C7">
            <w:pPr>
              <w:pStyle w:val="OutcomeDescription"/>
              <w:spacing w:before="120" w:after="120"/>
              <w:rPr>
                <w:rFonts w:cs="Arial"/>
                <w:lang w:eastAsia="en-NZ"/>
              </w:rPr>
            </w:pPr>
            <w:r w:rsidRPr="00BE00C7">
              <w:rPr>
                <w:rFonts w:cs="Arial"/>
                <w:lang w:eastAsia="en-NZ"/>
              </w:rPr>
              <w:t>180 days</w:t>
            </w:r>
          </w:p>
        </w:tc>
      </w:tr>
      <w:tr w:rsidR="006E7C13" w14:paraId="2355D693" w14:textId="77777777">
        <w:tc>
          <w:tcPr>
            <w:tcW w:w="0" w:type="auto"/>
          </w:tcPr>
          <w:p w14:paraId="25F754C9"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3.2.4</w:t>
            </w:r>
          </w:p>
          <w:p w14:paraId="1C7C70B9" w14:textId="77777777" w:rsidR="00EB7645" w:rsidRPr="00BE00C7" w:rsidRDefault="00427D1F"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r>
            <w:r w:rsidRPr="00BE00C7">
              <w:rPr>
                <w:rFonts w:cs="Arial"/>
                <w:lang w:eastAsia="en-NZ"/>
              </w:rPr>
              <w:lastRenderedPageBreak/>
              <w:t xml:space="preserve">(b) That the provision of service is consistent with, and contributes to, meeting the person’s assessed </w:t>
            </w:r>
            <w:r w:rsidRPr="00BE00C7">
              <w:rPr>
                <w:rFonts w:cs="Arial"/>
                <w:lang w:eastAsia="en-NZ"/>
              </w:rPr>
              <w:t>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w:t>
            </w:r>
            <w:r w:rsidRPr="00BE00C7">
              <w:rPr>
                <w:rFonts w:cs="Arial"/>
                <w:lang w:eastAsia="en-NZ"/>
              </w:rPr>
              <w:t>ma and promote acceptance and inclusion;</w:t>
            </w:r>
            <w:r w:rsidRPr="00BE00C7">
              <w:rPr>
                <w:rFonts w:cs="Arial"/>
                <w:lang w:eastAsia="en-NZ"/>
              </w:rPr>
              <w:br/>
              <w:t>(d) That needs and risk assessments are an ongoing process and that any changes are documented.</w:t>
            </w:r>
          </w:p>
          <w:p w14:paraId="6CFD2A8B" w14:textId="77777777" w:rsidR="00EB7645" w:rsidRPr="00BE00C7" w:rsidRDefault="00427D1F" w:rsidP="00BE00C7">
            <w:pPr>
              <w:pStyle w:val="OutcomeDescription"/>
              <w:spacing w:before="120" w:after="120"/>
              <w:rPr>
                <w:rFonts w:cs="Arial"/>
                <w:lang w:eastAsia="en-NZ"/>
              </w:rPr>
            </w:pPr>
          </w:p>
        </w:tc>
        <w:tc>
          <w:tcPr>
            <w:tcW w:w="0" w:type="auto"/>
          </w:tcPr>
          <w:p w14:paraId="4755FF52"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930CB20" w14:textId="77777777" w:rsidR="00EB7645" w:rsidRPr="00BE00C7" w:rsidRDefault="00427D1F" w:rsidP="00BE00C7">
            <w:pPr>
              <w:pStyle w:val="OutcomeDescription"/>
              <w:spacing w:before="120" w:after="120"/>
              <w:rPr>
                <w:rFonts w:cs="Arial"/>
                <w:lang w:eastAsia="en-NZ"/>
              </w:rPr>
            </w:pPr>
            <w:r w:rsidRPr="00BE00C7">
              <w:rPr>
                <w:rFonts w:cs="Arial"/>
                <w:lang w:eastAsia="en-NZ"/>
              </w:rPr>
              <w:t>Neurological observations are commenced following all unwitnessed falls however the timeliness of recordin</w:t>
            </w:r>
            <w:r w:rsidRPr="00BE00C7">
              <w:rPr>
                <w:rFonts w:cs="Arial"/>
                <w:lang w:eastAsia="en-NZ"/>
              </w:rPr>
              <w:t xml:space="preserve">g neurological observations requires improvement. In four out of four files reviewed where a resident </w:t>
            </w:r>
            <w:r w:rsidRPr="00BE00C7">
              <w:rPr>
                <w:rFonts w:cs="Arial"/>
                <w:lang w:eastAsia="en-NZ"/>
              </w:rPr>
              <w:lastRenderedPageBreak/>
              <w:t>had sustained an unwitnessed fall, neurological observations had been commenced, however, the frequency of observations were not maintained according to U</w:t>
            </w:r>
            <w:r w:rsidRPr="00BE00C7">
              <w:rPr>
                <w:rFonts w:cs="Arial"/>
                <w:lang w:eastAsia="en-NZ"/>
              </w:rPr>
              <w:t>CG policy or best practice. Five sets of neurological observations were reviewed and for all five observations had been recorded every half hour for the first two hours, however, ongoing observations were not recorded in the required frequency. Observation</w:t>
            </w:r>
            <w:r w:rsidRPr="00BE00C7">
              <w:rPr>
                <w:rFonts w:cs="Arial"/>
                <w:lang w:eastAsia="en-NZ"/>
              </w:rPr>
              <w:t>s were not carried out for periods of 12 hours, 8 hours for two residents and 10 hours for a resident had sustained a head injury. Review evidenced that the observations for one resident had been recorded only five times in the 72-hour period.</w:t>
            </w:r>
          </w:p>
          <w:p w14:paraId="6FED5866" w14:textId="77777777" w:rsidR="00EB7645" w:rsidRPr="00BE00C7" w:rsidRDefault="00427D1F" w:rsidP="00BE00C7">
            <w:pPr>
              <w:pStyle w:val="OutcomeDescription"/>
              <w:spacing w:before="120" w:after="120"/>
              <w:rPr>
                <w:rFonts w:cs="Arial"/>
                <w:lang w:eastAsia="en-NZ"/>
              </w:rPr>
            </w:pPr>
          </w:p>
        </w:tc>
        <w:tc>
          <w:tcPr>
            <w:tcW w:w="0" w:type="auto"/>
          </w:tcPr>
          <w:p w14:paraId="7F652FB8"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 xml:space="preserve">Monitoring </w:t>
            </w:r>
            <w:r w:rsidRPr="00BE00C7">
              <w:rPr>
                <w:rFonts w:cs="Arial"/>
                <w:lang w:eastAsia="en-NZ"/>
              </w:rPr>
              <w:t xml:space="preserve">of neurological observations following all unwitnessed falls is inconsistent and is not </w:t>
            </w:r>
            <w:r w:rsidRPr="00BE00C7">
              <w:rPr>
                <w:rFonts w:cs="Arial"/>
                <w:lang w:eastAsia="en-NZ"/>
              </w:rPr>
              <w:lastRenderedPageBreak/>
              <w:t>in accordance with UCG policy or best practice.</w:t>
            </w:r>
          </w:p>
          <w:p w14:paraId="67E4B0FC" w14:textId="77777777" w:rsidR="00EB7645" w:rsidRPr="00BE00C7" w:rsidRDefault="00427D1F" w:rsidP="00BE00C7">
            <w:pPr>
              <w:pStyle w:val="OutcomeDescription"/>
              <w:spacing w:before="120" w:after="120"/>
              <w:rPr>
                <w:rFonts w:cs="Arial"/>
                <w:lang w:eastAsia="en-NZ"/>
              </w:rPr>
            </w:pPr>
          </w:p>
        </w:tc>
        <w:tc>
          <w:tcPr>
            <w:tcW w:w="0" w:type="auto"/>
          </w:tcPr>
          <w:p w14:paraId="4B669939"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Ensure that neurological observations are carried out in accordance with UCG policy and best practice.</w:t>
            </w:r>
          </w:p>
          <w:p w14:paraId="3A110C34" w14:textId="77777777" w:rsidR="00EB7645" w:rsidRPr="00BE00C7" w:rsidRDefault="00427D1F" w:rsidP="00BE00C7">
            <w:pPr>
              <w:pStyle w:val="OutcomeDescription"/>
              <w:spacing w:before="120" w:after="120"/>
              <w:rPr>
                <w:rFonts w:cs="Arial"/>
                <w:lang w:eastAsia="en-NZ"/>
              </w:rPr>
            </w:pPr>
          </w:p>
          <w:p w14:paraId="3B0E0154" w14:textId="77777777" w:rsidR="00EB7645" w:rsidRPr="00BE00C7" w:rsidRDefault="00427D1F" w:rsidP="00BE00C7">
            <w:pPr>
              <w:pStyle w:val="OutcomeDescription"/>
              <w:spacing w:before="120" w:after="120"/>
              <w:rPr>
                <w:rFonts w:cs="Arial"/>
                <w:lang w:eastAsia="en-NZ"/>
              </w:rPr>
            </w:pPr>
            <w:r w:rsidRPr="00BE00C7">
              <w:rPr>
                <w:rFonts w:cs="Arial"/>
                <w:lang w:eastAsia="en-NZ"/>
              </w:rPr>
              <w:t>180 days</w:t>
            </w:r>
          </w:p>
        </w:tc>
      </w:tr>
      <w:tr w:rsidR="006E7C13" w14:paraId="46046487" w14:textId="77777777">
        <w:tc>
          <w:tcPr>
            <w:tcW w:w="0" w:type="auto"/>
          </w:tcPr>
          <w:p w14:paraId="2F157DD3" w14:textId="77777777" w:rsidR="00EB7645" w:rsidRPr="00BE00C7" w:rsidRDefault="00427D1F" w:rsidP="00BE00C7">
            <w:pPr>
              <w:pStyle w:val="OutcomeDescription"/>
              <w:spacing w:before="120" w:after="120"/>
              <w:rPr>
                <w:rFonts w:cs="Arial"/>
                <w:lang w:eastAsia="en-NZ"/>
              </w:rPr>
            </w:pPr>
            <w:r w:rsidRPr="00BE00C7">
              <w:rPr>
                <w:rFonts w:cs="Arial"/>
                <w:lang w:eastAsia="en-NZ"/>
              </w:rPr>
              <w:t>Crite</w:t>
            </w:r>
            <w:r w:rsidRPr="00BE00C7">
              <w:rPr>
                <w:rFonts w:cs="Arial"/>
                <w:lang w:eastAsia="en-NZ"/>
              </w:rPr>
              <w:t>rion 3.4.3</w:t>
            </w:r>
          </w:p>
          <w:p w14:paraId="6688D8DF" w14:textId="77777777" w:rsidR="00EB7645" w:rsidRPr="00BE00C7" w:rsidRDefault="00427D1F"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2AF4DF52" w14:textId="77777777" w:rsidR="00EB7645" w:rsidRPr="00BE00C7" w:rsidRDefault="00427D1F" w:rsidP="00BE00C7">
            <w:pPr>
              <w:pStyle w:val="OutcomeDescription"/>
              <w:spacing w:before="120" w:after="120"/>
              <w:rPr>
                <w:rFonts w:cs="Arial"/>
                <w:lang w:eastAsia="en-NZ"/>
              </w:rPr>
            </w:pPr>
            <w:r w:rsidRPr="00BE00C7">
              <w:rPr>
                <w:rFonts w:cs="Arial"/>
                <w:lang w:eastAsia="en-NZ"/>
              </w:rPr>
              <w:t>PA Moderate</w:t>
            </w:r>
          </w:p>
        </w:tc>
        <w:tc>
          <w:tcPr>
            <w:tcW w:w="0" w:type="auto"/>
          </w:tcPr>
          <w:p w14:paraId="0F280D61"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All medications stored in the </w:t>
            </w:r>
            <w:r w:rsidRPr="00BE00C7">
              <w:rPr>
                <w:rFonts w:cs="Arial"/>
                <w:lang w:eastAsia="en-NZ"/>
              </w:rPr>
              <w:t>medication room were within their expiry dates however the temperature of the medication room and medication fridge is recorded inconsistently. The maintenance person is responsible for all temperature monitoring within the facility however when they are n</w:t>
            </w:r>
            <w:r w:rsidRPr="00BE00C7">
              <w:rPr>
                <w:rFonts w:cs="Arial"/>
                <w:lang w:eastAsia="en-NZ"/>
              </w:rPr>
              <w:t>ot on duty temperature monitoring of the medication room and the medication fridge does not occur.</w:t>
            </w:r>
          </w:p>
          <w:p w14:paraId="0E960BBF" w14:textId="77777777" w:rsidR="00EB7645" w:rsidRPr="00BE00C7" w:rsidRDefault="00427D1F" w:rsidP="00BE00C7">
            <w:pPr>
              <w:pStyle w:val="OutcomeDescription"/>
              <w:spacing w:before="120" w:after="120"/>
              <w:rPr>
                <w:rFonts w:cs="Arial"/>
                <w:lang w:eastAsia="en-NZ"/>
              </w:rPr>
            </w:pPr>
          </w:p>
        </w:tc>
        <w:tc>
          <w:tcPr>
            <w:tcW w:w="0" w:type="auto"/>
          </w:tcPr>
          <w:p w14:paraId="2D4D5922" w14:textId="77777777" w:rsidR="00EB7645" w:rsidRPr="00BE00C7" w:rsidRDefault="00427D1F" w:rsidP="00BE00C7">
            <w:pPr>
              <w:pStyle w:val="OutcomeDescription"/>
              <w:spacing w:before="120" w:after="120"/>
              <w:rPr>
                <w:rFonts w:cs="Arial"/>
                <w:lang w:eastAsia="en-NZ"/>
              </w:rPr>
            </w:pPr>
            <w:r w:rsidRPr="00BE00C7">
              <w:rPr>
                <w:rFonts w:cs="Arial"/>
                <w:lang w:eastAsia="en-NZ"/>
              </w:rPr>
              <w:t>Monitoring of medication room and medication fridge temperatures is inconsistent.</w:t>
            </w:r>
          </w:p>
          <w:p w14:paraId="0B61306A" w14:textId="77777777" w:rsidR="00EB7645" w:rsidRPr="00BE00C7" w:rsidRDefault="00427D1F" w:rsidP="00BE00C7">
            <w:pPr>
              <w:pStyle w:val="OutcomeDescription"/>
              <w:spacing w:before="120" w:after="120"/>
              <w:rPr>
                <w:rFonts w:cs="Arial"/>
                <w:lang w:eastAsia="en-NZ"/>
              </w:rPr>
            </w:pPr>
          </w:p>
        </w:tc>
        <w:tc>
          <w:tcPr>
            <w:tcW w:w="0" w:type="auto"/>
          </w:tcPr>
          <w:p w14:paraId="2A8B1BCA" w14:textId="77777777" w:rsidR="00EB7645" w:rsidRPr="00BE00C7" w:rsidRDefault="00427D1F" w:rsidP="00BE00C7">
            <w:pPr>
              <w:pStyle w:val="OutcomeDescription"/>
              <w:spacing w:before="120" w:after="120"/>
              <w:rPr>
                <w:rFonts w:cs="Arial"/>
                <w:lang w:eastAsia="en-NZ"/>
              </w:rPr>
            </w:pPr>
            <w:r w:rsidRPr="00BE00C7">
              <w:rPr>
                <w:rFonts w:cs="Arial"/>
                <w:lang w:eastAsia="en-NZ"/>
              </w:rPr>
              <w:t>Ensure that monitoring of the medication room and medication fridge is co</w:t>
            </w:r>
            <w:r w:rsidRPr="00BE00C7">
              <w:rPr>
                <w:rFonts w:cs="Arial"/>
                <w:lang w:eastAsia="en-NZ"/>
              </w:rPr>
              <w:t>nducted in line with UCG policy.</w:t>
            </w:r>
          </w:p>
          <w:p w14:paraId="35B5E096" w14:textId="77777777" w:rsidR="00EB7645" w:rsidRPr="00BE00C7" w:rsidRDefault="00427D1F" w:rsidP="00BE00C7">
            <w:pPr>
              <w:pStyle w:val="OutcomeDescription"/>
              <w:spacing w:before="120" w:after="120"/>
              <w:rPr>
                <w:rFonts w:cs="Arial"/>
                <w:lang w:eastAsia="en-NZ"/>
              </w:rPr>
            </w:pPr>
          </w:p>
          <w:p w14:paraId="1D75A9EB" w14:textId="77777777" w:rsidR="00EB7645" w:rsidRPr="00BE00C7" w:rsidRDefault="00427D1F" w:rsidP="00BE00C7">
            <w:pPr>
              <w:pStyle w:val="OutcomeDescription"/>
              <w:spacing w:before="120" w:after="120"/>
              <w:rPr>
                <w:rFonts w:cs="Arial"/>
                <w:lang w:eastAsia="en-NZ"/>
              </w:rPr>
            </w:pPr>
            <w:r w:rsidRPr="00BE00C7">
              <w:rPr>
                <w:rFonts w:cs="Arial"/>
                <w:lang w:eastAsia="en-NZ"/>
              </w:rPr>
              <w:t>30 days</w:t>
            </w:r>
          </w:p>
        </w:tc>
      </w:tr>
      <w:tr w:rsidR="006E7C13" w14:paraId="55991A18" w14:textId="77777777">
        <w:tc>
          <w:tcPr>
            <w:tcW w:w="0" w:type="auto"/>
          </w:tcPr>
          <w:p w14:paraId="319165D0" w14:textId="77777777" w:rsidR="00EB7645" w:rsidRPr="00BE00C7" w:rsidRDefault="00427D1F" w:rsidP="00BE00C7">
            <w:pPr>
              <w:pStyle w:val="OutcomeDescription"/>
              <w:spacing w:before="120" w:after="120"/>
              <w:rPr>
                <w:rFonts w:cs="Arial"/>
                <w:lang w:eastAsia="en-NZ"/>
              </w:rPr>
            </w:pPr>
            <w:r w:rsidRPr="00BE00C7">
              <w:rPr>
                <w:rFonts w:cs="Arial"/>
                <w:lang w:eastAsia="en-NZ"/>
              </w:rPr>
              <w:t>Criterion 3.4.4</w:t>
            </w:r>
          </w:p>
          <w:p w14:paraId="31FB9D14" w14:textId="77777777" w:rsidR="00EB7645" w:rsidRPr="00BE00C7" w:rsidRDefault="00427D1F" w:rsidP="00BE00C7">
            <w:pPr>
              <w:pStyle w:val="OutcomeDescription"/>
              <w:spacing w:before="120" w:after="120"/>
              <w:rPr>
                <w:rFonts w:cs="Arial"/>
                <w:lang w:eastAsia="en-NZ"/>
              </w:rPr>
            </w:pPr>
            <w:r w:rsidRPr="00BE00C7">
              <w:rPr>
                <w:rFonts w:cs="Arial"/>
                <w:lang w:eastAsia="en-NZ"/>
              </w:rPr>
              <w:t xml:space="preserve">A process shall be implemented to identify, record, and communicate people’s medicinerelated allergies or sensitivities and respond appropriately </w:t>
            </w:r>
            <w:r w:rsidRPr="00BE00C7">
              <w:rPr>
                <w:rFonts w:cs="Arial"/>
                <w:lang w:eastAsia="en-NZ"/>
              </w:rPr>
              <w:lastRenderedPageBreak/>
              <w:t>to adverse events.</w:t>
            </w:r>
          </w:p>
        </w:tc>
        <w:tc>
          <w:tcPr>
            <w:tcW w:w="0" w:type="auto"/>
          </w:tcPr>
          <w:p w14:paraId="1CC5CACE"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B01FFB3" w14:textId="77777777" w:rsidR="00EB7645" w:rsidRPr="00BE00C7" w:rsidRDefault="00427D1F" w:rsidP="00BE00C7">
            <w:pPr>
              <w:pStyle w:val="OutcomeDescription"/>
              <w:spacing w:before="120" w:after="120"/>
              <w:rPr>
                <w:rFonts w:cs="Arial"/>
                <w:lang w:eastAsia="en-NZ"/>
              </w:rPr>
            </w:pPr>
            <w:r w:rsidRPr="00BE00C7">
              <w:rPr>
                <w:rFonts w:cs="Arial"/>
                <w:lang w:eastAsia="en-NZ"/>
              </w:rPr>
              <w:t>Allergy and sensitiv</w:t>
            </w:r>
            <w:r w:rsidRPr="00BE00C7">
              <w:rPr>
                <w:rFonts w:cs="Arial"/>
                <w:lang w:eastAsia="en-NZ"/>
              </w:rPr>
              <w:t xml:space="preserve">ity is recorded in the residents’ electronic record however recording of allergy and sensitivity status on the electronic medication chart is inconsistent. In five out of ten medication charts reviewed the residents’ allergy and </w:t>
            </w:r>
            <w:r w:rsidRPr="00BE00C7">
              <w:rPr>
                <w:rFonts w:cs="Arial"/>
                <w:lang w:eastAsia="en-NZ"/>
              </w:rPr>
              <w:lastRenderedPageBreak/>
              <w:t xml:space="preserve">sensitivity status was not </w:t>
            </w:r>
            <w:r w:rsidRPr="00BE00C7">
              <w:rPr>
                <w:rFonts w:cs="Arial"/>
                <w:lang w:eastAsia="en-NZ"/>
              </w:rPr>
              <w:t>recorded.</w:t>
            </w:r>
          </w:p>
          <w:p w14:paraId="46BB5F14" w14:textId="77777777" w:rsidR="00EB7645" w:rsidRPr="00BE00C7" w:rsidRDefault="00427D1F" w:rsidP="00BE00C7">
            <w:pPr>
              <w:pStyle w:val="OutcomeDescription"/>
              <w:spacing w:before="120" w:after="120"/>
              <w:rPr>
                <w:rFonts w:cs="Arial"/>
                <w:lang w:eastAsia="en-NZ"/>
              </w:rPr>
            </w:pPr>
          </w:p>
        </w:tc>
        <w:tc>
          <w:tcPr>
            <w:tcW w:w="0" w:type="auto"/>
          </w:tcPr>
          <w:p w14:paraId="1D3B4F38"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Recording of allergy and sensitivity status on the electronic medication chart is inconsistent.</w:t>
            </w:r>
          </w:p>
          <w:p w14:paraId="075ADFBA" w14:textId="77777777" w:rsidR="00EB7645" w:rsidRPr="00BE00C7" w:rsidRDefault="00427D1F" w:rsidP="00BE00C7">
            <w:pPr>
              <w:pStyle w:val="OutcomeDescription"/>
              <w:spacing w:before="120" w:after="120"/>
              <w:rPr>
                <w:rFonts w:cs="Arial"/>
                <w:lang w:eastAsia="en-NZ"/>
              </w:rPr>
            </w:pPr>
          </w:p>
        </w:tc>
        <w:tc>
          <w:tcPr>
            <w:tcW w:w="0" w:type="auto"/>
          </w:tcPr>
          <w:p w14:paraId="4445A7E1"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Ensure allergy and sensitivity status is recorded on the electronic medication chart.</w:t>
            </w:r>
          </w:p>
          <w:p w14:paraId="3F463D41" w14:textId="77777777" w:rsidR="00EB7645" w:rsidRPr="00BE00C7" w:rsidRDefault="00427D1F" w:rsidP="00BE00C7">
            <w:pPr>
              <w:pStyle w:val="OutcomeDescription"/>
              <w:spacing w:before="120" w:after="120"/>
              <w:rPr>
                <w:rFonts w:cs="Arial"/>
                <w:lang w:eastAsia="en-NZ"/>
              </w:rPr>
            </w:pPr>
          </w:p>
          <w:p w14:paraId="04A8AA47" w14:textId="77777777" w:rsidR="00EB7645" w:rsidRPr="00BE00C7" w:rsidRDefault="00427D1F" w:rsidP="00BE00C7">
            <w:pPr>
              <w:pStyle w:val="OutcomeDescription"/>
              <w:spacing w:before="120" w:after="120"/>
              <w:rPr>
                <w:rFonts w:cs="Arial"/>
                <w:lang w:eastAsia="en-NZ"/>
              </w:rPr>
            </w:pPr>
            <w:r w:rsidRPr="00BE00C7">
              <w:rPr>
                <w:rFonts w:cs="Arial"/>
                <w:lang w:eastAsia="en-NZ"/>
              </w:rPr>
              <w:lastRenderedPageBreak/>
              <w:t>30 days</w:t>
            </w:r>
          </w:p>
        </w:tc>
      </w:tr>
    </w:tbl>
    <w:p w14:paraId="6D8ADC50" w14:textId="77777777" w:rsidR="00EB7645" w:rsidRPr="00BE00C7" w:rsidRDefault="00427D1F" w:rsidP="00BE00C7">
      <w:pPr>
        <w:pStyle w:val="OutcomeDescription"/>
        <w:spacing w:before="120" w:after="120"/>
        <w:rPr>
          <w:rFonts w:cs="Arial"/>
          <w:lang w:eastAsia="en-NZ"/>
        </w:rPr>
      </w:pPr>
      <w:bookmarkStart w:id="57" w:name="AuditSummaryCAMCriterion"/>
      <w:bookmarkEnd w:id="57"/>
    </w:p>
    <w:p w14:paraId="0332E1DA" w14:textId="77777777" w:rsidR="00460D43" w:rsidRDefault="00427D1F">
      <w:pPr>
        <w:pStyle w:val="Heading1"/>
        <w:rPr>
          <w:rFonts w:cs="Arial"/>
        </w:rPr>
      </w:pPr>
      <w:r>
        <w:rPr>
          <w:rFonts w:cs="Arial"/>
        </w:rPr>
        <w:lastRenderedPageBreak/>
        <w:t xml:space="preserve">Specific results for criterion where a </w:t>
      </w:r>
      <w:r>
        <w:rPr>
          <w:rFonts w:cs="Arial"/>
        </w:rPr>
        <w:t>continuous improvement has been recorded</w:t>
      </w:r>
    </w:p>
    <w:p w14:paraId="520F142D" w14:textId="77777777" w:rsidR="00460D43" w:rsidRDefault="00427D1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w:t>
      </w:r>
      <w:r>
        <w:rPr>
          <w:rFonts w:cs="Arial"/>
          <w:sz w:val="24"/>
          <w:lang w:eastAsia="en-NZ"/>
        </w:rPr>
        <w:t>the level required for full attainment.  The following table contains the criterion where the provider has been rated as having made corrective actions have been recorded.</w:t>
      </w:r>
    </w:p>
    <w:p w14:paraId="2785F418" w14:textId="77777777" w:rsidR="00460D43" w:rsidRDefault="00427D1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w:t>
      </w:r>
      <w:r w:rsidRPr="00FB778F">
        <w:rPr>
          <w:rFonts w:cs="Arial"/>
          <w:sz w:val="24"/>
          <w:lang w:eastAsia="en-NZ"/>
        </w:rPr>
        <w:t xml:space="preserve">  For example,  Criterion 1.1.1 relates to subsection 1.1: Pae ora healthy futures in Section 1: Our rights. </w:t>
      </w:r>
    </w:p>
    <w:p w14:paraId="58F1FCDB" w14:textId="77777777" w:rsidR="00460D43" w:rsidRDefault="00427D1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E7C13" w14:paraId="45E8F5A7" w14:textId="77777777">
        <w:tc>
          <w:tcPr>
            <w:tcW w:w="0" w:type="auto"/>
          </w:tcPr>
          <w:p w14:paraId="567E49FB" w14:textId="77777777" w:rsidR="00EB7645" w:rsidRPr="00BE00C7" w:rsidRDefault="00427D1F" w:rsidP="00BE00C7">
            <w:pPr>
              <w:pStyle w:val="OutcomeDescription"/>
              <w:spacing w:before="120" w:after="120"/>
              <w:rPr>
                <w:rFonts w:cs="Arial"/>
                <w:lang w:eastAsia="en-NZ"/>
              </w:rPr>
            </w:pPr>
            <w:r w:rsidRPr="00BE00C7">
              <w:rPr>
                <w:rFonts w:cs="Arial"/>
                <w:lang w:eastAsia="en-NZ"/>
              </w:rPr>
              <w:t>No da</w:t>
            </w:r>
            <w:r w:rsidRPr="00BE00C7">
              <w:rPr>
                <w:rFonts w:cs="Arial"/>
                <w:lang w:eastAsia="en-NZ"/>
              </w:rPr>
              <w:t>ta to display</w:t>
            </w:r>
          </w:p>
        </w:tc>
      </w:tr>
    </w:tbl>
    <w:p w14:paraId="1524EED9" w14:textId="77777777" w:rsidR="00EB7645" w:rsidRPr="00BE00C7" w:rsidRDefault="00427D1F" w:rsidP="00BE00C7">
      <w:pPr>
        <w:pStyle w:val="OutcomeDescription"/>
        <w:spacing w:before="120" w:after="120"/>
        <w:rPr>
          <w:rFonts w:cs="Arial"/>
          <w:lang w:eastAsia="en-NZ"/>
        </w:rPr>
      </w:pPr>
      <w:bookmarkStart w:id="58" w:name="AuditSummaryCAMImprovment"/>
      <w:bookmarkEnd w:id="58"/>
    </w:p>
    <w:p w14:paraId="44EBB2E1" w14:textId="77777777" w:rsidR="008F3634" w:rsidRDefault="00427D1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11A6" w14:textId="77777777" w:rsidR="00427D1F" w:rsidRDefault="00427D1F">
      <w:r>
        <w:separator/>
      </w:r>
    </w:p>
  </w:endnote>
  <w:endnote w:type="continuationSeparator" w:id="0">
    <w:p w14:paraId="6DB72A1B" w14:textId="77777777" w:rsidR="00427D1F" w:rsidRDefault="0042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21A4" w14:textId="77777777" w:rsidR="000B00BC" w:rsidRDefault="00427D1F">
    <w:pPr>
      <w:pStyle w:val="Footer"/>
    </w:pPr>
  </w:p>
  <w:p w14:paraId="48E87E93" w14:textId="77777777" w:rsidR="005A4A55" w:rsidRDefault="00427D1F"/>
  <w:p w14:paraId="1A4C99C2" w14:textId="77777777" w:rsidR="005A4A55" w:rsidRDefault="00427D1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2E3D" w14:textId="77777777" w:rsidR="000B00BC" w:rsidRPr="000B00BC" w:rsidRDefault="00427D1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Ultimate Care Group Limited - Ultimate Care Madison</w:t>
    </w:r>
    <w:bookmarkEnd w:id="59"/>
    <w:r>
      <w:rPr>
        <w:rFonts w:cs="Arial"/>
        <w:sz w:val="16"/>
        <w:szCs w:val="20"/>
      </w:rPr>
      <w:tab/>
      <w:t xml:space="preserve">Date of Audit: </w:t>
    </w:r>
    <w:bookmarkStart w:id="60" w:name="AuditStartDate1"/>
    <w:r>
      <w:rPr>
        <w:rFonts w:cs="Arial"/>
        <w:sz w:val="16"/>
        <w:szCs w:val="20"/>
      </w:rPr>
      <w:t>22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AC68B51" w14:textId="77777777" w:rsidR="005A4A55" w:rsidRDefault="00427D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7155" w14:textId="77777777" w:rsidR="000B00BC" w:rsidRDefault="00427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6723" w14:textId="77777777" w:rsidR="00427D1F" w:rsidRDefault="00427D1F">
      <w:r>
        <w:separator/>
      </w:r>
    </w:p>
  </w:footnote>
  <w:footnote w:type="continuationSeparator" w:id="0">
    <w:p w14:paraId="64822353" w14:textId="77777777" w:rsidR="00427D1F" w:rsidRDefault="00427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1241" w14:textId="77777777" w:rsidR="000B00BC" w:rsidRDefault="00427D1F">
    <w:pPr>
      <w:pStyle w:val="Header"/>
    </w:pPr>
  </w:p>
  <w:p w14:paraId="26E6FB9E" w14:textId="77777777" w:rsidR="005A4A55" w:rsidRDefault="00427D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922B" w14:textId="77777777" w:rsidR="000B00BC" w:rsidRDefault="00427D1F">
    <w:pPr>
      <w:pStyle w:val="Header"/>
    </w:pPr>
  </w:p>
  <w:p w14:paraId="2BE54C78" w14:textId="77777777" w:rsidR="005A4A55" w:rsidRDefault="00427D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463F" w14:textId="77777777" w:rsidR="000B00BC" w:rsidRDefault="00427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9A021E2">
      <w:start w:val="1"/>
      <w:numFmt w:val="decimal"/>
      <w:lvlText w:val="%1."/>
      <w:lvlJc w:val="left"/>
      <w:pPr>
        <w:ind w:left="360" w:hanging="360"/>
      </w:pPr>
    </w:lvl>
    <w:lvl w:ilvl="1" w:tplc="673E210C" w:tentative="1">
      <w:start w:val="1"/>
      <w:numFmt w:val="lowerLetter"/>
      <w:lvlText w:val="%2."/>
      <w:lvlJc w:val="left"/>
      <w:pPr>
        <w:ind w:left="1080" w:hanging="360"/>
      </w:pPr>
    </w:lvl>
    <w:lvl w:ilvl="2" w:tplc="27B6CBC2" w:tentative="1">
      <w:start w:val="1"/>
      <w:numFmt w:val="lowerRoman"/>
      <w:lvlText w:val="%3."/>
      <w:lvlJc w:val="right"/>
      <w:pPr>
        <w:ind w:left="1800" w:hanging="180"/>
      </w:pPr>
    </w:lvl>
    <w:lvl w:ilvl="3" w:tplc="8AFC6C54" w:tentative="1">
      <w:start w:val="1"/>
      <w:numFmt w:val="decimal"/>
      <w:lvlText w:val="%4."/>
      <w:lvlJc w:val="left"/>
      <w:pPr>
        <w:ind w:left="2520" w:hanging="360"/>
      </w:pPr>
    </w:lvl>
    <w:lvl w:ilvl="4" w:tplc="33524DBE" w:tentative="1">
      <w:start w:val="1"/>
      <w:numFmt w:val="lowerLetter"/>
      <w:lvlText w:val="%5."/>
      <w:lvlJc w:val="left"/>
      <w:pPr>
        <w:ind w:left="3240" w:hanging="360"/>
      </w:pPr>
    </w:lvl>
    <w:lvl w:ilvl="5" w:tplc="CCD6B908" w:tentative="1">
      <w:start w:val="1"/>
      <w:numFmt w:val="lowerRoman"/>
      <w:lvlText w:val="%6."/>
      <w:lvlJc w:val="right"/>
      <w:pPr>
        <w:ind w:left="3960" w:hanging="180"/>
      </w:pPr>
    </w:lvl>
    <w:lvl w:ilvl="6" w:tplc="D71E2C12" w:tentative="1">
      <w:start w:val="1"/>
      <w:numFmt w:val="decimal"/>
      <w:lvlText w:val="%7."/>
      <w:lvlJc w:val="left"/>
      <w:pPr>
        <w:ind w:left="4680" w:hanging="360"/>
      </w:pPr>
    </w:lvl>
    <w:lvl w:ilvl="7" w:tplc="1F66DA08" w:tentative="1">
      <w:start w:val="1"/>
      <w:numFmt w:val="lowerLetter"/>
      <w:lvlText w:val="%8."/>
      <w:lvlJc w:val="left"/>
      <w:pPr>
        <w:ind w:left="5400" w:hanging="360"/>
      </w:pPr>
    </w:lvl>
    <w:lvl w:ilvl="8" w:tplc="DD5C9D2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D7AC6C2">
      <w:start w:val="1"/>
      <w:numFmt w:val="bullet"/>
      <w:lvlText w:val=""/>
      <w:lvlJc w:val="left"/>
      <w:pPr>
        <w:ind w:left="720" w:hanging="360"/>
      </w:pPr>
      <w:rPr>
        <w:rFonts w:ascii="Symbol" w:hAnsi="Symbol" w:hint="default"/>
      </w:rPr>
    </w:lvl>
    <w:lvl w:ilvl="1" w:tplc="8CC4A260" w:tentative="1">
      <w:start w:val="1"/>
      <w:numFmt w:val="bullet"/>
      <w:lvlText w:val="o"/>
      <w:lvlJc w:val="left"/>
      <w:pPr>
        <w:ind w:left="1440" w:hanging="360"/>
      </w:pPr>
      <w:rPr>
        <w:rFonts w:ascii="Courier New" w:hAnsi="Courier New" w:cs="Courier New" w:hint="default"/>
      </w:rPr>
    </w:lvl>
    <w:lvl w:ilvl="2" w:tplc="EC122DBE" w:tentative="1">
      <w:start w:val="1"/>
      <w:numFmt w:val="bullet"/>
      <w:lvlText w:val=""/>
      <w:lvlJc w:val="left"/>
      <w:pPr>
        <w:ind w:left="2160" w:hanging="360"/>
      </w:pPr>
      <w:rPr>
        <w:rFonts w:ascii="Wingdings" w:hAnsi="Wingdings" w:hint="default"/>
      </w:rPr>
    </w:lvl>
    <w:lvl w:ilvl="3" w:tplc="3640A1BC" w:tentative="1">
      <w:start w:val="1"/>
      <w:numFmt w:val="bullet"/>
      <w:lvlText w:val=""/>
      <w:lvlJc w:val="left"/>
      <w:pPr>
        <w:ind w:left="2880" w:hanging="360"/>
      </w:pPr>
      <w:rPr>
        <w:rFonts w:ascii="Symbol" w:hAnsi="Symbol" w:hint="default"/>
      </w:rPr>
    </w:lvl>
    <w:lvl w:ilvl="4" w:tplc="5B240DF8" w:tentative="1">
      <w:start w:val="1"/>
      <w:numFmt w:val="bullet"/>
      <w:lvlText w:val="o"/>
      <w:lvlJc w:val="left"/>
      <w:pPr>
        <w:ind w:left="3600" w:hanging="360"/>
      </w:pPr>
      <w:rPr>
        <w:rFonts w:ascii="Courier New" w:hAnsi="Courier New" w:cs="Courier New" w:hint="default"/>
      </w:rPr>
    </w:lvl>
    <w:lvl w:ilvl="5" w:tplc="458EA9AC" w:tentative="1">
      <w:start w:val="1"/>
      <w:numFmt w:val="bullet"/>
      <w:lvlText w:val=""/>
      <w:lvlJc w:val="left"/>
      <w:pPr>
        <w:ind w:left="4320" w:hanging="360"/>
      </w:pPr>
      <w:rPr>
        <w:rFonts w:ascii="Wingdings" w:hAnsi="Wingdings" w:hint="default"/>
      </w:rPr>
    </w:lvl>
    <w:lvl w:ilvl="6" w:tplc="9F4A70CA" w:tentative="1">
      <w:start w:val="1"/>
      <w:numFmt w:val="bullet"/>
      <w:lvlText w:val=""/>
      <w:lvlJc w:val="left"/>
      <w:pPr>
        <w:ind w:left="5040" w:hanging="360"/>
      </w:pPr>
      <w:rPr>
        <w:rFonts w:ascii="Symbol" w:hAnsi="Symbol" w:hint="default"/>
      </w:rPr>
    </w:lvl>
    <w:lvl w:ilvl="7" w:tplc="8D3A6B70" w:tentative="1">
      <w:start w:val="1"/>
      <w:numFmt w:val="bullet"/>
      <w:lvlText w:val="o"/>
      <w:lvlJc w:val="left"/>
      <w:pPr>
        <w:ind w:left="5760" w:hanging="360"/>
      </w:pPr>
      <w:rPr>
        <w:rFonts w:ascii="Courier New" w:hAnsi="Courier New" w:cs="Courier New" w:hint="default"/>
      </w:rPr>
    </w:lvl>
    <w:lvl w:ilvl="8" w:tplc="038EC68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13"/>
    <w:rsid w:val="00023C28"/>
    <w:rsid w:val="00427D1F"/>
    <w:rsid w:val="006E7C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F618"/>
  <w15:docId w15:val="{11E5747A-E16F-47BD-A798-4553CE11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9268</Words>
  <Characters>52832</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2023-07-11T21:00:00Z</dcterms:created>
  <dcterms:modified xsi:type="dcterms:W3CDTF">2023-07-11T21:00:00Z</dcterms:modified>
</cp:coreProperties>
</file>