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F305" w14:textId="77777777" w:rsidR="00460D43" w:rsidRDefault="00CA65C5">
      <w:pPr>
        <w:pStyle w:val="Heading1"/>
        <w:rPr>
          <w:rFonts w:cs="Arial"/>
        </w:rPr>
      </w:pPr>
      <w:bookmarkStart w:id="0" w:name="PRMS_RIName"/>
      <w:r>
        <w:rPr>
          <w:rFonts w:cs="Arial"/>
        </w:rPr>
        <w:t>Sunflower Field Trading NZ Limited - Summerville Rest Home</w:t>
      </w:r>
      <w:bookmarkEnd w:id="0"/>
    </w:p>
    <w:p w14:paraId="730208AA" w14:textId="77777777" w:rsidR="00460D43" w:rsidRDefault="00CA65C5">
      <w:pPr>
        <w:pStyle w:val="Heading2"/>
        <w:spacing w:after="0"/>
        <w:rPr>
          <w:rFonts w:cs="Arial"/>
        </w:rPr>
      </w:pPr>
      <w:r>
        <w:rPr>
          <w:rFonts w:cs="Arial"/>
        </w:rPr>
        <w:t>Introduction</w:t>
      </w:r>
    </w:p>
    <w:p w14:paraId="301359B8" w14:textId="77777777" w:rsidR="00460D43" w:rsidRDefault="00CA65C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165BA56" w14:textId="77777777" w:rsidR="00460D43" w:rsidRDefault="00CA65C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6AA74EB" w14:textId="77777777" w:rsidR="00460D43" w:rsidRDefault="00CA65C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45448FE" w14:textId="77777777" w:rsidR="00460D43" w:rsidRDefault="00CA65C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0810826" w14:textId="77777777" w:rsidR="00460D43" w:rsidRDefault="00CA65C5">
      <w:pPr>
        <w:spacing w:before="240" w:after="240"/>
        <w:rPr>
          <w:rFonts w:cs="Arial"/>
          <w:lang w:eastAsia="en-NZ"/>
        </w:rPr>
      </w:pPr>
      <w:r>
        <w:rPr>
          <w:rFonts w:cs="Arial"/>
          <w:lang w:eastAsia="en-NZ"/>
        </w:rPr>
        <w:t>The specifics of this audit included:</w:t>
      </w:r>
    </w:p>
    <w:p w14:paraId="11226569" w14:textId="77777777" w:rsidR="009D18F5" w:rsidRPr="009D18F5" w:rsidRDefault="00CA65C5" w:rsidP="009D18F5">
      <w:pPr>
        <w:pBdr>
          <w:top w:val="single" w:sz="4" w:space="1" w:color="auto"/>
          <w:left w:val="single" w:sz="4" w:space="4" w:color="auto"/>
          <w:bottom w:val="single" w:sz="4" w:space="1" w:color="auto"/>
          <w:right w:val="single" w:sz="4" w:space="4" w:color="auto"/>
        </w:pBdr>
        <w:rPr>
          <w:rFonts w:cs="Arial"/>
        </w:rPr>
      </w:pPr>
    </w:p>
    <w:p w14:paraId="6F992B2F" w14:textId="77777777" w:rsidR="005A5115" w:rsidRPr="009418D4" w:rsidRDefault="00CA65C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Sunflower Field Trading NZ Limited</w:t>
      </w:r>
      <w:bookmarkEnd w:id="4"/>
    </w:p>
    <w:p w14:paraId="621A9332" w14:textId="77777777" w:rsidR="005A5115" w:rsidRPr="009418D4" w:rsidRDefault="00CA65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Summerville Rest Ho</w:t>
      </w:r>
      <w:r>
        <w:rPr>
          <w:rFonts w:cs="Arial"/>
        </w:rPr>
        <w:t>me</w:t>
      </w:r>
      <w:bookmarkEnd w:id="5"/>
    </w:p>
    <w:p w14:paraId="308DDF60" w14:textId="77777777" w:rsidR="005A5115" w:rsidRPr="009418D4" w:rsidRDefault="00CA65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DBF232A" w14:textId="77777777" w:rsidR="005A5115" w:rsidRPr="009418D4" w:rsidRDefault="00CA65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May 2023</w:t>
      </w:r>
      <w:bookmarkEnd w:id="7"/>
      <w:r w:rsidRPr="009418D4">
        <w:rPr>
          <w:rFonts w:cs="Arial"/>
        </w:rPr>
        <w:tab/>
        <w:t xml:space="preserve">End date: </w:t>
      </w:r>
      <w:bookmarkStart w:id="8" w:name="AuditEndDate"/>
      <w:r>
        <w:rPr>
          <w:rFonts w:cs="Arial"/>
        </w:rPr>
        <w:t>11 May 2023</w:t>
      </w:r>
      <w:bookmarkEnd w:id="8"/>
    </w:p>
    <w:p w14:paraId="38B4F26D" w14:textId="77777777" w:rsidR="005A5115" w:rsidRPr="009418D4" w:rsidRDefault="00CA65C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0C51638" w14:textId="77777777" w:rsidR="009D26EB" w:rsidRPr="009418D4" w:rsidRDefault="00CA65C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w:t>
      </w:r>
      <w:r w:rsidRPr="009D18F5">
        <w:rPr>
          <w:rFonts w:cs="Arial"/>
          <w:b/>
        </w:rPr>
        <w:t>day of the audit:</w:t>
      </w:r>
      <w:r w:rsidRPr="009418D4">
        <w:rPr>
          <w:rFonts w:cs="Arial"/>
        </w:rPr>
        <w:t xml:space="preserve"> </w:t>
      </w:r>
      <w:bookmarkStart w:id="10" w:name="BedsOccupied"/>
      <w:r w:rsidRPr="009418D4">
        <w:rPr>
          <w:rFonts w:cs="Arial"/>
        </w:rPr>
        <w:t>9</w:t>
      </w:r>
      <w:bookmarkEnd w:id="10"/>
    </w:p>
    <w:p w14:paraId="73F214EB" w14:textId="77777777" w:rsidR="009D18F5" w:rsidRDefault="00CA65C5" w:rsidP="009D18F5">
      <w:pPr>
        <w:pBdr>
          <w:top w:val="single" w:sz="4" w:space="1" w:color="auto"/>
          <w:left w:val="single" w:sz="4" w:space="4" w:color="auto"/>
          <w:bottom w:val="single" w:sz="4" w:space="1" w:color="auto"/>
          <w:right w:val="single" w:sz="4" w:space="4" w:color="auto"/>
        </w:pBdr>
        <w:rPr>
          <w:rFonts w:cs="Arial"/>
          <w:lang w:eastAsia="en-NZ"/>
        </w:rPr>
      </w:pPr>
    </w:p>
    <w:p w14:paraId="29196C84" w14:textId="77777777" w:rsidR="00460D43" w:rsidRDefault="00CA65C5">
      <w:pPr>
        <w:pStyle w:val="Heading1"/>
        <w:rPr>
          <w:rFonts w:cs="Arial"/>
        </w:rPr>
      </w:pPr>
      <w:r>
        <w:rPr>
          <w:rFonts w:cs="Arial"/>
        </w:rPr>
        <w:lastRenderedPageBreak/>
        <w:t>Executive summary of the audit</w:t>
      </w:r>
    </w:p>
    <w:p w14:paraId="4F64C238" w14:textId="77777777" w:rsidR="00460D43" w:rsidRDefault="00CA65C5">
      <w:pPr>
        <w:pStyle w:val="Heading2"/>
        <w:rPr>
          <w:rFonts w:cs="Arial"/>
        </w:rPr>
      </w:pPr>
      <w:r>
        <w:rPr>
          <w:rFonts w:cs="Arial"/>
        </w:rPr>
        <w:t>Introduction</w:t>
      </w:r>
    </w:p>
    <w:p w14:paraId="677BB602" w14:textId="77777777" w:rsidR="00460D43" w:rsidRDefault="00CA65C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w:t>
      </w:r>
      <w:r w:rsidRPr="00FB778F">
        <w:rPr>
          <w:rFonts w:cs="Arial"/>
          <w:lang w:eastAsia="en-NZ"/>
        </w:rPr>
        <w:t>ndard:</w:t>
      </w:r>
    </w:p>
    <w:p w14:paraId="10025880" w14:textId="77777777" w:rsidR="00FB778F" w:rsidRDefault="00CA65C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509DDF2" w14:textId="77777777" w:rsidR="00FB778F" w:rsidRDefault="00CA65C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69476A4" w14:textId="77777777" w:rsidR="00FB778F" w:rsidRDefault="00CA65C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898305F" w14:textId="77777777" w:rsidR="00FB778F" w:rsidRDefault="00CA65C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184683A" w14:textId="77777777" w:rsidR="00FB778F" w:rsidRDefault="00CA65C5"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7F9F705A" w14:textId="77777777" w:rsidR="00FB778F" w:rsidRDefault="00CA65C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2A6337E" w14:textId="77777777" w:rsidR="00460D43" w:rsidRDefault="00CA65C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5D1239EB" w14:textId="77777777" w:rsidR="00460D43" w:rsidRDefault="00CA65C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D26EB" w14:paraId="4E484512" w14:textId="77777777">
        <w:trPr>
          <w:cantSplit/>
          <w:tblHeader/>
        </w:trPr>
        <w:tc>
          <w:tcPr>
            <w:tcW w:w="1260" w:type="dxa"/>
            <w:tcBorders>
              <w:bottom w:val="single" w:sz="4" w:space="0" w:color="000000"/>
            </w:tcBorders>
            <w:vAlign w:val="center"/>
          </w:tcPr>
          <w:p w14:paraId="1F44E1B6" w14:textId="77777777" w:rsidR="00460D43" w:rsidRDefault="00CA65C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093C7D4" w14:textId="77777777" w:rsidR="00460D43" w:rsidRDefault="00CA65C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065D926" w14:textId="77777777" w:rsidR="00460D43" w:rsidRDefault="00CA65C5">
            <w:pPr>
              <w:spacing w:before="60" w:after="60"/>
              <w:rPr>
                <w:rFonts w:eastAsia="Calibri"/>
                <w:b/>
                <w:szCs w:val="24"/>
              </w:rPr>
            </w:pPr>
            <w:r>
              <w:rPr>
                <w:rFonts w:eastAsia="Calibri"/>
                <w:b/>
                <w:szCs w:val="24"/>
              </w:rPr>
              <w:t>Definition</w:t>
            </w:r>
          </w:p>
        </w:tc>
      </w:tr>
      <w:tr w:rsidR="009D26EB" w14:paraId="0038009E" w14:textId="77777777">
        <w:trPr>
          <w:cantSplit/>
          <w:trHeight w:val="964"/>
        </w:trPr>
        <w:tc>
          <w:tcPr>
            <w:tcW w:w="1260" w:type="dxa"/>
            <w:tcBorders>
              <w:bottom w:val="single" w:sz="4" w:space="0" w:color="000000"/>
            </w:tcBorders>
            <w:shd w:val="clear" w:color="0066FF" w:fill="0000FF"/>
            <w:vAlign w:val="center"/>
          </w:tcPr>
          <w:p w14:paraId="458E9B35" w14:textId="77777777" w:rsidR="00460D43" w:rsidRDefault="00CA65C5">
            <w:pPr>
              <w:spacing w:before="60" w:after="60"/>
              <w:rPr>
                <w:rFonts w:eastAsia="Calibri"/>
                <w:szCs w:val="24"/>
              </w:rPr>
            </w:pPr>
          </w:p>
        </w:tc>
        <w:tc>
          <w:tcPr>
            <w:tcW w:w="7095" w:type="dxa"/>
            <w:tcBorders>
              <w:bottom w:val="single" w:sz="4" w:space="0" w:color="000000"/>
            </w:tcBorders>
            <w:shd w:val="clear" w:color="auto" w:fill="auto"/>
            <w:vAlign w:val="center"/>
          </w:tcPr>
          <w:p w14:paraId="0AE507AA" w14:textId="77777777" w:rsidR="00460D43" w:rsidRDefault="00CA65C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F63BC35" w14:textId="77777777" w:rsidR="00460D43" w:rsidRDefault="00CA65C5">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9D26EB" w14:paraId="4C1835A2" w14:textId="77777777">
        <w:trPr>
          <w:cantSplit/>
          <w:trHeight w:val="964"/>
        </w:trPr>
        <w:tc>
          <w:tcPr>
            <w:tcW w:w="1260" w:type="dxa"/>
            <w:shd w:val="clear" w:color="33CC33" w:fill="00FF00"/>
            <w:vAlign w:val="center"/>
          </w:tcPr>
          <w:p w14:paraId="7F7C6C2F" w14:textId="77777777" w:rsidR="00460D43" w:rsidRDefault="00CA65C5">
            <w:pPr>
              <w:spacing w:before="60" w:after="60"/>
              <w:rPr>
                <w:rFonts w:eastAsia="Calibri"/>
                <w:szCs w:val="24"/>
              </w:rPr>
            </w:pPr>
          </w:p>
        </w:tc>
        <w:tc>
          <w:tcPr>
            <w:tcW w:w="7095" w:type="dxa"/>
            <w:shd w:val="clear" w:color="auto" w:fill="auto"/>
            <w:vAlign w:val="center"/>
          </w:tcPr>
          <w:p w14:paraId="634F4F85" w14:textId="77777777" w:rsidR="00460D43" w:rsidRDefault="00CA65C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4AA80B2" w14:textId="77777777" w:rsidR="00460D43" w:rsidRDefault="00CA65C5">
            <w:pPr>
              <w:spacing w:before="60" w:after="60"/>
              <w:ind w:left="50"/>
              <w:rPr>
                <w:rFonts w:eastAsia="Calibri"/>
                <w:szCs w:val="24"/>
              </w:rPr>
            </w:pPr>
            <w:r w:rsidRPr="00FB778F">
              <w:rPr>
                <w:rFonts w:eastAsia="Calibri"/>
                <w:szCs w:val="24"/>
              </w:rPr>
              <w:t>Subsections applicable to this service fully attained</w:t>
            </w:r>
          </w:p>
        </w:tc>
      </w:tr>
      <w:tr w:rsidR="009D26EB" w14:paraId="5C60B01C" w14:textId="77777777">
        <w:trPr>
          <w:cantSplit/>
          <w:trHeight w:val="964"/>
        </w:trPr>
        <w:tc>
          <w:tcPr>
            <w:tcW w:w="1260" w:type="dxa"/>
            <w:tcBorders>
              <w:bottom w:val="single" w:sz="4" w:space="0" w:color="000000"/>
            </w:tcBorders>
            <w:shd w:val="clear" w:color="auto" w:fill="FFFF00"/>
            <w:vAlign w:val="center"/>
          </w:tcPr>
          <w:p w14:paraId="57CE6330" w14:textId="77777777" w:rsidR="00460D43" w:rsidRDefault="00CA65C5">
            <w:pPr>
              <w:spacing w:before="60" w:after="60"/>
              <w:rPr>
                <w:rFonts w:eastAsia="Calibri"/>
                <w:szCs w:val="24"/>
              </w:rPr>
            </w:pPr>
          </w:p>
        </w:tc>
        <w:tc>
          <w:tcPr>
            <w:tcW w:w="7095" w:type="dxa"/>
            <w:shd w:val="clear" w:color="auto" w:fill="auto"/>
            <w:vAlign w:val="center"/>
          </w:tcPr>
          <w:p w14:paraId="23C01263" w14:textId="77777777" w:rsidR="00460D43" w:rsidRDefault="00CA65C5">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1A8E33AA" w14:textId="77777777" w:rsidR="00460D43" w:rsidRDefault="00CA65C5">
            <w:pPr>
              <w:spacing w:before="60" w:after="60"/>
              <w:ind w:left="50"/>
              <w:rPr>
                <w:rFonts w:eastAsia="Calibri"/>
                <w:szCs w:val="24"/>
              </w:rPr>
            </w:pPr>
            <w:r w:rsidRPr="00FB778F">
              <w:rPr>
                <w:rFonts w:eastAsia="Calibri"/>
                <w:szCs w:val="24"/>
              </w:rPr>
              <w:t>Some subsections applicable to this service partially attained and of low risk</w:t>
            </w:r>
          </w:p>
        </w:tc>
      </w:tr>
      <w:tr w:rsidR="009D26EB" w14:paraId="4CBD5263" w14:textId="77777777">
        <w:trPr>
          <w:cantSplit/>
          <w:trHeight w:val="964"/>
        </w:trPr>
        <w:tc>
          <w:tcPr>
            <w:tcW w:w="1260" w:type="dxa"/>
            <w:tcBorders>
              <w:bottom w:val="single" w:sz="4" w:space="0" w:color="000000"/>
            </w:tcBorders>
            <w:shd w:val="clear" w:color="auto" w:fill="FFC800"/>
            <w:vAlign w:val="center"/>
          </w:tcPr>
          <w:p w14:paraId="04511A96" w14:textId="77777777" w:rsidR="00460D43" w:rsidRDefault="00CA65C5">
            <w:pPr>
              <w:spacing w:before="60" w:after="60"/>
              <w:rPr>
                <w:rFonts w:eastAsia="Calibri"/>
                <w:szCs w:val="24"/>
              </w:rPr>
            </w:pPr>
          </w:p>
        </w:tc>
        <w:tc>
          <w:tcPr>
            <w:tcW w:w="7095" w:type="dxa"/>
            <w:tcBorders>
              <w:bottom w:val="single" w:sz="4" w:space="0" w:color="000000"/>
            </w:tcBorders>
            <w:shd w:val="clear" w:color="auto" w:fill="auto"/>
            <w:vAlign w:val="center"/>
          </w:tcPr>
          <w:p w14:paraId="36759BFF" w14:textId="77777777" w:rsidR="00460D43" w:rsidRDefault="00CA65C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EE659E" w14:textId="77777777" w:rsidR="00460D43" w:rsidRDefault="00CA65C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D26EB" w14:paraId="4FD55F47" w14:textId="77777777">
        <w:trPr>
          <w:cantSplit/>
          <w:trHeight w:val="964"/>
        </w:trPr>
        <w:tc>
          <w:tcPr>
            <w:tcW w:w="1260" w:type="dxa"/>
            <w:shd w:val="clear" w:color="auto" w:fill="FF0000"/>
            <w:vAlign w:val="center"/>
          </w:tcPr>
          <w:p w14:paraId="160E80B3" w14:textId="77777777" w:rsidR="00460D43" w:rsidRDefault="00CA65C5">
            <w:pPr>
              <w:spacing w:before="60" w:after="60"/>
              <w:rPr>
                <w:rFonts w:eastAsia="Calibri"/>
                <w:szCs w:val="24"/>
              </w:rPr>
            </w:pPr>
          </w:p>
        </w:tc>
        <w:tc>
          <w:tcPr>
            <w:tcW w:w="7095" w:type="dxa"/>
            <w:shd w:val="clear" w:color="auto" w:fill="auto"/>
            <w:vAlign w:val="center"/>
          </w:tcPr>
          <w:p w14:paraId="456C199C" w14:textId="77777777" w:rsidR="00460D43" w:rsidRDefault="00CA65C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F1F538E" w14:textId="77777777" w:rsidR="00460D43" w:rsidRDefault="00CA65C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7B507D3" w14:textId="77777777" w:rsidR="00460D43" w:rsidRDefault="00CA65C5">
      <w:pPr>
        <w:pStyle w:val="Heading2"/>
        <w:spacing w:after="0"/>
        <w:rPr>
          <w:rFonts w:cs="Arial"/>
        </w:rPr>
      </w:pPr>
      <w:r>
        <w:rPr>
          <w:rFonts w:cs="Arial"/>
        </w:rPr>
        <w:t>General overview of the audit</w:t>
      </w:r>
    </w:p>
    <w:p w14:paraId="06FA0C1D" w14:textId="77777777" w:rsidR="00E536CC" w:rsidRDefault="00CA65C5">
      <w:pPr>
        <w:spacing w:before="240" w:line="276" w:lineRule="auto"/>
        <w:rPr>
          <w:rFonts w:eastAsia="Calibri"/>
        </w:rPr>
      </w:pPr>
      <w:bookmarkStart w:id="13" w:name="GeneralOverview"/>
      <w:r w:rsidRPr="00A4268A">
        <w:rPr>
          <w:rFonts w:eastAsia="Calibri"/>
        </w:rPr>
        <w:t xml:space="preserve">Summerville Rest Home is certified to provide rest home level of care for up to 15 residents. There were 9 residents on the days of audit. </w:t>
      </w:r>
    </w:p>
    <w:p w14:paraId="41AF5B93" w14:textId="77777777" w:rsidR="009D26EB" w:rsidRPr="00A4268A" w:rsidRDefault="00CA65C5">
      <w:pPr>
        <w:spacing w:before="240" w:line="276" w:lineRule="auto"/>
        <w:rPr>
          <w:rFonts w:eastAsia="Calibri"/>
        </w:rPr>
      </w:pPr>
      <w:r w:rsidRPr="00A4268A">
        <w:rPr>
          <w:rFonts w:eastAsia="Calibri"/>
        </w:rPr>
        <w:t>This surveillance audit was conducted against a subset of the Ngā Paerewa Health and Disability Standard 2021 and co</w:t>
      </w:r>
      <w:r w:rsidRPr="00A4268A">
        <w:rPr>
          <w:rFonts w:eastAsia="Calibri"/>
        </w:rPr>
        <w:t xml:space="preserve">ntracts with Te Whatu Ora - Health New Zealand - Te Matau a Māui Hawke's Bay. The audit process included the review of policies and procedures, the review of resident and staff files, observations, interviews with residents, family, management, staff, and </w:t>
      </w:r>
      <w:r w:rsidRPr="00A4268A">
        <w:rPr>
          <w:rFonts w:eastAsia="Calibri"/>
        </w:rPr>
        <w:t>a general practitioner. The ability to interview residents and family was limited by an active Covid-19 outbreak in the facility at the time of audit.</w:t>
      </w:r>
    </w:p>
    <w:p w14:paraId="7F58E23A" w14:textId="77777777" w:rsidR="009D26EB" w:rsidRPr="00A4268A" w:rsidRDefault="00CA65C5">
      <w:pPr>
        <w:spacing w:before="240" w:line="276" w:lineRule="auto"/>
        <w:rPr>
          <w:rFonts w:eastAsia="Calibri"/>
        </w:rPr>
      </w:pPr>
      <w:r w:rsidRPr="00A4268A">
        <w:rPr>
          <w:rFonts w:eastAsia="Calibri"/>
        </w:rPr>
        <w:t>The service is managed by a facility manager supported by the clinical nurse manager, and owner. There ar</w:t>
      </w:r>
      <w:r w:rsidRPr="00A4268A">
        <w:rPr>
          <w:rFonts w:eastAsia="Calibri"/>
        </w:rPr>
        <w:t>e quality systems and processes available. Feedback from residents and families was very positive about the care and the services provided. An induction and orientation programme are in place to provide new staff with appropriate knowledge and skills to de</w:t>
      </w:r>
      <w:r w:rsidRPr="00A4268A">
        <w:rPr>
          <w:rFonts w:eastAsia="Calibri"/>
        </w:rPr>
        <w:t xml:space="preserve">liver care. An ongoing in-service education programme is in place. </w:t>
      </w:r>
    </w:p>
    <w:p w14:paraId="0FEBC462" w14:textId="77777777" w:rsidR="009D26EB" w:rsidRPr="00A4268A" w:rsidRDefault="00CA65C5">
      <w:pPr>
        <w:spacing w:before="240" w:line="276" w:lineRule="auto"/>
        <w:rPr>
          <w:rFonts w:eastAsia="Calibri"/>
        </w:rPr>
      </w:pPr>
      <w:r w:rsidRPr="00A4268A">
        <w:rPr>
          <w:rFonts w:eastAsia="Calibri"/>
        </w:rPr>
        <w:t>The service has addressed seven of the previous nine shortfalls relating to notification of incidents, timeframes, care plan interventions and reviews, activities, medication storage and f</w:t>
      </w:r>
      <w:r w:rsidRPr="00A4268A">
        <w:rPr>
          <w:rFonts w:eastAsia="Calibri"/>
        </w:rPr>
        <w:t>irst aid training. Ongoing improvements are required around meetings and education.</w:t>
      </w:r>
    </w:p>
    <w:p w14:paraId="62D99A13" w14:textId="77777777" w:rsidR="009D26EB" w:rsidRPr="00A4268A" w:rsidRDefault="00CA65C5">
      <w:pPr>
        <w:spacing w:before="240" w:line="276" w:lineRule="auto"/>
        <w:rPr>
          <w:rFonts w:eastAsia="Calibri"/>
        </w:rPr>
      </w:pPr>
      <w:r w:rsidRPr="00A4268A">
        <w:rPr>
          <w:rFonts w:eastAsia="Calibri"/>
        </w:rPr>
        <w:t xml:space="preserve">This surveillance audit has identified shortfalls around hot water temperature monitoring. </w:t>
      </w:r>
    </w:p>
    <w:bookmarkEnd w:id="13"/>
    <w:p w14:paraId="50F8A6C4" w14:textId="77777777" w:rsidR="009D26EB" w:rsidRPr="00A4268A" w:rsidRDefault="009D26EB">
      <w:pPr>
        <w:spacing w:before="240" w:line="276" w:lineRule="auto"/>
        <w:rPr>
          <w:rFonts w:eastAsia="Calibri"/>
        </w:rPr>
      </w:pPr>
    </w:p>
    <w:p w14:paraId="6E227B33" w14:textId="77777777" w:rsidR="00460D43" w:rsidRDefault="00CA65C5"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6EB" w14:paraId="13DBC2F9" w14:textId="77777777" w:rsidTr="00A4268A">
        <w:trPr>
          <w:cantSplit/>
        </w:trPr>
        <w:tc>
          <w:tcPr>
            <w:tcW w:w="10206" w:type="dxa"/>
            <w:vAlign w:val="center"/>
          </w:tcPr>
          <w:p w14:paraId="3BDD571A" w14:textId="77777777" w:rsidR="00FB778F" w:rsidRPr="00FB778F" w:rsidRDefault="00CA65C5" w:rsidP="00FB778F">
            <w:pPr>
              <w:spacing w:before="60" w:after="60" w:line="276" w:lineRule="auto"/>
              <w:rPr>
                <w:rFonts w:eastAsia="Calibri"/>
              </w:rPr>
            </w:pPr>
            <w:r w:rsidRPr="00FB778F">
              <w:rPr>
                <w:rFonts w:eastAsia="Calibri"/>
              </w:rPr>
              <w:t>Includes 10 subsections that support an outcome whe</w:t>
            </w:r>
            <w:r w:rsidRPr="00FB778F">
              <w:rPr>
                <w:rFonts w:eastAsia="Calibri"/>
              </w:rPr>
              <w:t>re people receive safe services of an appropriate standard that comply with consumer rights legislation. Services are provided in a manner that is respectful of people’s rights, facilitates informed choice, minimises harm,</w:t>
            </w:r>
          </w:p>
          <w:p w14:paraId="356358C9" w14:textId="77777777" w:rsidR="00460D43" w:rsidRPr="00621629" w:rsidRDefault="00CA65C5" w:rsidP="00FB778F">
            <w:pPr>
              <w:spacing w:before="60" w:after="60" w:line="276" w:lineRule="auto"/>
              <w:rPr>
                <w:rFonts w:eastAsia="Calibri"/>
              </w:rPr>
            </w:pPr>
            <w:r w:rsidRPr="00FB778F">
              <w:rPr>
                <w:rFonts w:eastAsia="Calibri"/>
              </w:rPr>
              <w:t>and upholds cultural and individu</w:t>
            </w:r>
            <w:r w:rsidRPr="00FB778F">
              <w:rPr>
                <w:rFonts w:eastAsia="Calibri"/>
              </w:rPr>
              <w:t>al values and beliefs.</w:t>
            </w:r>
          </w:p>
        </w:tc>
        <w:tc>
          <w:tcPr>
            <w:tcW w:w="1276" w:type="dxa"/>
            <w:shd w:val="clear" w:color="auto" w:fill="00FF00"/>
            <w:vAlign w:val="center"/>
          </w:tcPr>
          <w:p w14:paraId="3F51F6C7" w14:textId="77777777" w:rsidR="00460D43" w:rsidRPr="00621629" w:rsidRDefault="00CA65C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6750F60" w14:textId="77777777" w:rsidR="00460D43" w:rsidRPr="00621629" w:rsidRDefault="00CA65C5" w:rsidP="008F3634">
            <w:pPr>
              <w:spacing w:before="60" w:after="60" w:line="276" w:lineRule="auto"/>
              <w:rPr>
                <w:rFonts w:eastAsia="Calibri"/>
              </w:rPr>
            </w:pPr>
            <w:bookmarkStart w:id="15" w:name="IndicatorDescription1_1"/>
            <w:bookmarkEnd w:id="15"/>
            <w:r>
              <w:t>Subsections applicable to this service fully attained.</w:t>
            </w:r>
          </w:p>
        </w:tc>
      </w:tr>
    </w:tbl>
    <w:p w14:paraId="70D38FEA" w14:textId="77777777" w:rsidR="00460D43" w:rsidRDefault="00CA65C5">
      <w:pPr>
        <w:spacing w:before="240" w:line="276" w:lineRule="auto"/>
        <w:rPr>
          <w:rFonts w:eastAsia="Calibri"/>
        </w:rPr>
      </w:pPr>
      <w:bookmarkStart w:id="16" w:name="ConsumerRights"/>
      <w:r w:rsidRPr="00A4268A">
        <w:rPr>
          <w:rFonts w:eastAsia="Calibri"/>
        </w:rPr>
        <w:t>A Māori Health Plan is in place for the organisation and a Pacific Health Plan has been developed and implemented. Te Tiriti o Waitangi is incorporated across policies and procedures and delivery of care. The service is committed to supporting the Māori he</w:t>
      </w:r>
      <w:r w:rsidRPr="00A4268A">
        <w:rPr>
          <w:rFonts w:eastAsia="Calibri"/>
        </w:rPr>
        <w:t>alth strategies by actively recruiting and retaining suitable qualified Māori staff. The management are committed to working collaboratively to embrace, support, and encourage a Māori worldview of health and provide high-quality, equitable, and effective s</w:t>
      </w:r>
      <w:r w:rsidRPr="00A4268A">
        <w:rPr>
          <w:rFonts w:eastAsia="Calibri"/>
        </w:rPr>
        <w:t xml:space="preserve">ervices for Māori. </w:t>
      </w:r>
    </w:p>
    <w:p w14:paraId="7F44EC74" w14:textId="77777777" w:rsidR="009D26EB" w:rsidRPr="00A4268A" w:rsidRDefault="00CA65C5">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 </w:t>
      </w:r>
    </w:p>
    <w:p w14:paraId="12302670" w14:textId="77777777" w:rsidR="009D26EB" w:rsidRPr="00A4268A" w:rsidRDefault="00CA65C5">
      <w:pPr>
        <w:spacing w:before="240" w:line="276" w:lineRule="auto"/>
        <w:rPr>
          <w:rFonts w:eastAsia="Calibri"/>
        </w:rPr>
      </w:pPr>
      <w:r w:rsidRPr="00A4268A">
        <w:rPr>
          <w:rFonts w:eastAsia="Calibri"/>
        </w:rPr>
        <w:t>There is an esta</w:t>
      </w:r>
      <w:r w:rsidRPr="00A4268A">
        <w:rPr>
          <w:rFonts w:eastAsia="Calibri"/>
        </w:rPr>
        <w:t>blished system for the management of complaints that meets guidelines established by the Health and Disability Commissioner.</w:t>
      </w:r>
    </w:p>
    <w:bookmarkEnd w:id="16"/>
    <w:p w14:paraId="5C3F59BF" w14:textId="77777777" w:rsidR="009D26EB" w:rsidRPr="00A4268A" w:rsidRDefault="009D26EB">
      <w:pPr>
        <w:spacing w:before="240" w:line="276" w:lineRule="auto"/>
        <w:rPr>
          <w:rFonts w:eastAsia="Calibri"/>
        </w:rPr>
      </w:pPr>
    </w:p>
    <w:p w14:paraId="0562E409" w14:textId="77777777" w:rsidR="00460D43" w:rsidRDefault="00CA65C5"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6EB" w14:paraId="240CD26E" w14:textId="77777777" w:rsidTr="00A4268A">
        <w:trPr>
          <w:cantSplit/>
        </w:trPr>
        <w:tc>
          <w:tcPr>
            <w:tcW w:w="10206" w:type="dxa"/>
            <w:vAlign w:val="center"/>
          </w:tcPr>
          <w:p w14:paraId="3DD2D31C" w14:textId="77777777" w:rsidR="00460D43" w:rsidRPr="00621629" w:rsidRDefault="00CA65C5" w:rsidP="00621629">
            <w:pPr>
              <w:spacing w:before="60" w:after="60" w:line="276" w:lineRule="auto"/>
              <w:rPr>
                <w:rFonts w:eastAsia="Calibri"/>
              </w:rPr>
            </w:pPr>
            <w:r w:rsidRPr="00FB778F">
              <w:rPr>
                <w:rFonts w:eastAsia="Calibri"/>
              </w:rPr>
              <w:t>Includes 5 subsections that support an outcome where people receive quality s</w:t>
            </w:r>
            <w:r w:rsidRPr="00FB778F">
              <w:rPr>
                <w:rFonts w:eastAsia="Calibri"/>
              </w:rPr>
              <w:t>ervices through effective governance and a supported workforce.</w:t>
            </w:r>
          </w:p>
        </w:tc>
        <w:tc>
          <w:tcPr>
            <w:tcW w:w="1276" w:type="dxa"/>
            <w:shd w:val="clear" w:color="auto" w:fill="FFC800"/>
            <w:vAlign w:val="center"/>
          </w:tcPr>
          <w:p w14:paraId="5BF9A898" w14:textId="77777777" w:rsidR="00460D43" w:rsidRPr="00621629" w:rsidRDefault="00CA65C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3C5BDBE" w14:textId="77777777" w:rsidR="00460D43" w:rsidRPr="00621629" w:rsidRDefault="00CA65C5"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AF1867A" w14:textId="77777777" w:rsidR="00460D43" w:rsidRDefault="00CA65C5">
      <w:pPr>
        <w:spacing w:before="240" w:line="276" w:lineRule="auto"/>
        <w:rPr>
          <w:rFonts w:eastAsia="Calibri"/>
        </w:rPr>
      </w:pPr>
      <w:bookmarkStart w:id="19" w:name="OrganisationalManagement"/>
      <w:r w:rsidRPr="00A4268A">
        <w:rPr>
          <w:rFonts w:eastAsia="Calibri"/>
        </w:rPr>
        <w:t xml:space="preserve">The governance body ensures equity through addressing </w:t>
      </w:r>
      <w:r w:rsidRPr="00A4268A">
        <w:rPr>
          <w:rFonts w:eastAsia="Calibri"/>
        </w:rPr>
        <w:t>barriers in service delivery in their business plan. The service delivery supports diversity, inclusion, and equality for all residents.</w:t>
      </w:r>
    </w:p>
    <w:p w14:paraId="3EC0B8DB" w14:textId="77777777" w:rsidR="009D26EB" w:rsidRPr="00A4268A" w:rsidRDefault="00CA65C5">
      <w:pPr>
        <w:spacing w:before="240" w:line="276" w:lineRule="auto"/>
        <w:rPr>
          <w:rFonts w:eastAsia="Calibri"/>
        </w:rPr>
      </w:pPr>
      <w:r w:rsidRPr="00A4268A">
        <w:rPr>
          <w:rFonts w:eastAsia="Calibri"/>
        </w:rPr>
        <w:t>The service has quality and risk management systems in place that take a risk-based approach, and these systems meet th</w:t>
      </w:r>
      <w:r w:rsidRPr="00A4268A">
        <w:rPr>
          <w:rFonts w:eastAsia="Calibri"/>
        </w:rPr>
        <w:t>e needs of residents and their staff. Internal audits, meetings and education occur as planned. Staff are competent to provide and deliver high quality health care for Māori with corrective actions as indicated.</w:t>
      </w:r>
    </w:p>
    <w:p w14:paraId="02808ECA" w14:textId="77777777" w:rsidR="009D26EB" w:rsidRPr="00A4268A" w:rsidRDefault="00CA65C5">
      <w:pPr>
        <w:spacing w:before="240" w:line="276" w:lineRule="auto"/>
        <w:rPr>
          <w:rFonts w:eastAsia="Calibri"/>
        </w:rPr>
      </w:pPr>
      <w:r w:rsidRPr="00A4268A">
        <w:rPr>
          <w:rFonts w:eastAsia="Calibri"/>
        </w:rPr>
        <w:t>There is a staffing and rostering policy and</w:t>
      </w:r>
      <w:r w:rsidRPr="00A4268A">
        <w:rPr>
          <w:rFonts w:eastAsia="Calibri"/>
        </w:rPr>
        <w:t xml:space="preserve"> staff receive adequate orientation to their specific roles.</w:t>
      </w:r>
    </w:p>
    <w:bookmarkEnd w:id="19"/>
    <w:p w14:paraId="18F29E12" w14:textId="77777777" w:rsidR="009D26EB" w:rsidRPr="00A4268A" w:rsidRDefault="009D26EB">
      <w:pPr>
        <w:spacing w:before="240" w:line="276" w:lineRule="auto"/>
        <w:rPr>
          <w:rFonts w:eastAsia="Calibri"/>
        </w:rPr>
      </w:pPr>
    </w:p>
    <w:p w14:paraId="2EA6E558" w14:textId="77777777" w:rsidR="00460D43" w:rsidRDefault="00CA65C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6EB" w14:paraId="69F702EF" w14:textId="77777777" w:rsidTr="00A4268A">
        <w:trPr>
          <w:cantSplit/>
        </w:trPr>
        <w:tc>
          <w:tcPr>
            <w:tcW w:w="10206" w:type="dxa"/>
            <w:vAlign w:val="center"/>
          </w:tcPr>
          <w:p w14:paraId="53B9326A" w14:textId="77777777" w:rsidR="00460D43" w:rsidRPr="00621629" w:rsidRDefault="00CA65C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w:t>
            </w:r>
            <w:r w:rsidRPr="00FB778F">
              <w:rPr>
                <w:rFonts w:eastAsia="Calibri"/>
              </w:rPr>
              <w:t>essment, followed by services that are planned, coordinated, and delivered in a manner that is tailored to their needs.</w:t>
            </w:r>
          </w:p>
        </w:tc>
        <w:tc>
          <w:tcPr>
            <w:tcW w:w="1276" w:type="dxa"/>
            <w:shd w:val="clear" w:color="auto" w:fill="00FF00"/>
            <w:vAlign w:val="center"/>
          </w:tcPr>
          <w:p w14:paraId="02CFF75C" w14:textId="77777777" w:rsidR="00460D43" w:rsidRPr="00621629" w:rsidRDefault="00CA65C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F5138A5" w14:textId="77777777" w:rsidR="00460D43" w:rsidRPr="00621629" w:rsidRDefault="00CA65C5" w:rsidP="00621629">
            <w:pPr>
              <w:spacing w:before="60" w:after="60" w:line="276" w:lineRule="auto"/>
              <w:rPr>
                <w:rFonts w:eastAsia="Calibri"/>
              </w:rPr>
            </w:pPr>
            <w:bookmarkStart w:id="21" w:name="IndicatorDescription1_3"/>
            <w:bookmarkEnd w:id="21"/>
            <w:r>
              <w:t>Subsections applicable to this service fully attained.</w:t>
            </w:r>
          </w:p>
        </w:tc>
      </w:tr>
    </w:tbl>
    <w:p w14:paraId="44387872" w14:textId="77777777" w:rsidR="00E536CC" w:rsidRPr="005E14A4" w:rsidRDefault="00CA65C5" w:rsidP="00621629">
      <w:pPr>
        <w:spacing w:before="240" w:line="276" w:lineRule="auto"/>
        <w:rPr>
          <w:rFonts w:eastAsia="Calibri"/>
        </w:rPr>
      </w:pPr>
      <w:bookmarkStart w:id="22" w:name="ContinuumOfServiceDelivery"/>
      <w:r w:rsidRPr="00A4268A">
        <w:rPr>
          <w:rFonts w:eastAsia="Calibri"/>
        </w:rPr>
        <w:t xml:space="preserve">The registered nurse (clinical nurse manager) assesses, plans, and reviews residents' needs, outcomes, and goals with the resident and/or family/whānau input. Care plans demonstrate service integration and are reviewed at least six monthly. Resident files </w:t>
      </w:r>
      <w:r w:rsidRPr="00A4268A">
        <w:rPr>
          <w:rFonts w:eastAsia="Calibri"/>
        </w:rPr>
        <w:t xml:space="preserve">included medical notes by the contracted general practitioner and visiting allied health professionals. </w:t>
      </w:r>
    </w:p>
    <w:p w14:paraId="45717D4A" w14:textId="77777777" w:rsidR="009D26EB" w:rsidRPr="00A4268A" w:rsidRDefault="00CA65C5" w:rsidP="00621629">
      <w:pPr>
        <w:spacing w:before="240" w:line="276" w:lineRule="auto"/>
        <w:rPr>
          <w:rFonts w:eastAsia="Calibri"/>
        </w:rPr>
      </w:pPr>
      <w:r w:rsidRPr="00A4268A">
        <w:rPr>
          <w:rFonts w:eastAsia="Calibri"/>
        </w:rPr>
        <w:lastRenderedPageBreak/>
        <w:t>The service facilitates opportunities for Māori to participate in te ao Māori using Māori language, dual language signage, movies, entertainers, quizze</w:t>
      </w:r>
      <w:r w:rsidRPr="00A4268A">
        <w:rPr>
          <w:rFonts w:eastAsia="Calibri"/>
        </w:rPr>
        <w:t xml:space="preserve">s, and Māori celebratory events. Community links are maintained. </w:t>
      </w:r>
    </w:p>
    <w:p w14:paraId="2DE04B7D" w14:textId="77777777" w:rsidR="009D26EB" w:rsidRPr="00A4268A" w:rsidRDefault="00CA65C5"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w:t>
      </w:r>
      <w:r w:rsidRPr="00A4268A">
        <w:rPr>
          <w:rFonts w:eastAsia="Calibri"/>
        </w:rPr>
        <w:t xml:space="preserve">rts reviewed met prescribing requirements and were reviewed at least three-monthly by the general practitioner. </w:t>
      </w:r>
    </w:p>
    <w:p w14:paraId="10BCB874" w14:textId="77777777" w:rsidR="009D26EB" w:rsidRPr="00A4268A" w:rsidRDefault="00CA65C5" w:rsidP="00621629">
      <w:pPr>
        <w:spacing w:before="240" w:line="276" w:lineRule="auto"/>
        <w:rPr>
          <w:rFonts w:eastAsia="Calibri"/>
        </w:rPr>
      </w:pPr>
      <w:r w:rsidRPr="00A4268A">
        <w:rPr>
          <w:rFonts w:eastAsia="Calibri"/>
        </w:rPr>
        <w:t xml:space="preserve">The kitchen staff cater to individual cultural and dietary requirements. Staff apply Māori practices in line with tapu and noa. </w:t>
      </w:r>
    </w:p>
    <w:p w14:paraId="32FCFCE7" w14:textId="77777777" w:rsidR="009D26EB" w:rsidRPr="00A4268A" w:rsidRDefault="00CA65C5" w:rsidP="00621629">
      <w:pPr>
        <w:spacing w:before="240" w:line="276" w:lineRule="auto"/>
        <w:rPr>
          <w:rFonts w:eastAsia="Calibri"/>
        </w:rPr>
      </w:pPr>
      <w:r w:rsidRPr="00A4268A">
        <w:rPr>
          <w:rFonts w:eastAsia="Calibri"/>
        </w:rPr>
        <w:t xml:space="preserve">All residents </w:t>
      </w:r>
      <w:r w:rsidRPr="00A4268A">
        <w:rPr>
          <w:rFonts w:eastAsia="Calibri"/>
        </w:rPr>
        <w:t xml:space="preserve">transfers and referrals are coordinated with residents and families. </w:t>
      </w:r>
    </w:p>
    <w:bookmarkEnd w:id="22"/>
    <w:p w14:paraId="2E7EFDB0" w14:textId="77777777" w:rsidR="009D26EB" w:rsidRPr="00A4268A" w:rsidRDefault="009D26EB" w:rsidP="00621629">
      <w:pPr>
        <w:spacing w:before="240" w:line="276" w:lineRule="auto"/>
        <w:rPr>
          <w:rFonts w:eastAsia="Calibri"/>
        </w:rPr>
      </w:pPr>
    </w:p>
    <w:p w14:paraId="58D7259F" w14:textId="77777777" w:rsidR="00460D43" w:rsidRDefault="00CA65C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6EB" w14:paraId="1735BC30" w14:textId="77777777" w:rsidTr="00A4268A">
        <w:trPr>
          <w:cantSplit/>
        </w:trPr>
        <w:tc>
          <w:tcPr>
            <w:tcW w:w="10206" w:type="dxa"/>
            <w:vAlign w:val="center"/>
          </w:tcPr>
          <w:p w14:paraId="50CB390D" w14:textId="77777777" w:rsidR="00460D43" w:rsidRPr="00621629" w:rsidRDefault="00CA65C5" w:rsidP="00621629">
            <w:pPr>
              <w:spacing w:before="60" w:after="60" w:line="276" w:lineRule="auto"/>
              <w:rPr>
                <w:rFonts w:eastAsia="Calibri"/>
              </w:rPr>
            </w:pPr>
            <w:r w:rsidRPr="00FB778F">
              <w:rPr>
                <w:rFonts w:eastAsia="Calibri"/>
              </w:rPr>
              <w:t>Includes 2 subsections that support an outcome where Health and disability services are provided in a safe</w:t>
            </w:r>
            <w:r w:rsidRPr="00FB778F">
              <w:rPr>
                <w:rFonts w:eastAsia="Calibri"/>
              </w:rPr>
              <w:t xml:space="preserve"> environment appropriate to the age and needs of the people receiving services that facilitates independence and meets the needs of people with disabilities.</w:t>
            </w:r>
          </w:p>
        </w:tc>
        <w:tc>
          <w:tcPr>
            <w:tcW w:w="1276" w:type="dxa"/>
            <w:shd w:val="clear" w:color="auto" w:fill="FFFF00"/>
            <w:vAlign w:val="center"/>
          </w:tcPr>
          <w:p w14:paraId="1F587DF8" w14:textId="77777777" w:rsidR="00460D43" w:rsidRPr="00621629" w:rsidRDefault="00CA65C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E54932" w14:textId="77777777" w:rsidR="00460D43" w:rsidRPr="00621629" w:rsidRDefault="00CA65C5"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038139AF" w14:textId="77777777" w:rsidR="00460D43" w:rsidRDefault="00CA65C5">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p w14:paraId="0F8EA38D" w14:textId="77777777" w:rsidR="009D26EB" w:rsidRPr="00A4268A" w:rsidRDefault="00CA65C5">
      <w:pPr>
        <w:spacing w:before="240" w:line="276" w:lineRule="auto"/>
        <w:rPr>
          <w:rFonts w:eastAsia="Calibri"/>
        </w:rPr>
      </w:pPr>
      <w:r w:rsidRPr="00A4268A">
        <w:rPr>
          <w:rFonts w:eastAsia="Calibri"/>
        </w:rPr>
        <w:t xml:space="preserve">There is an approved evacuation scheme and emergency supplies for at least three days. </w:t>
      </w:r>
    </w:p>
    <w:bookmarkEnd w:id="25"/>
    <w:p w14:paraId="6E251BCE" w14:textId="77777777" w:rsidR="009D26EB" w:rsidRPr="00A4268A" w:rsidRDefault="009D26EB">
      <w:pPr>
        <w:spacing w:before="240" w:line="276" w:lineRule="auto"/>
        <w:rPr>
          <w:rFonts w:eastAsia="Calibri"/>
        </w:rPr>
      </w:pPr>
    </w:p>
    <w:p w14:paraId="20A8A7E5" w14:textId="77777777" w:rsidR="00460D43" w:rsidRDefault="00CA65C5" w:rsidP="000E6E02">
      <w:pPr>
        <w:pStyle w:val="Heading2"/>
        <w:spacing w:before="0"/>
        <w:rPr>
          <w:rFonts w:cs="Arial"/>
        </w:rPr>
      </w:pPr>
      <w:r w:rsidRPr="00FB778F">
        <w:rPr>
          <w:rFonts w:cs="Arial"/>
        </w:rPr>
        <w:lastRenderedPageBreak/>
        <w:t xml:space="preserve">Te </w:t>
      </w:r>
      <w:r w:rsidRPr="00FB778F">
        <w:rPr>
          <w:rFonts w:cs="Arial"/>
        </w:rPr>
        <w:t xml:space="preserve">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6EB" w14:paraId="4217CA45" w14:textId="77777777" w:rsidTr="00A4268A">
        <w:trPr>
          <w:cantSplit/>
        </w:trPr>
        <w:tc>
          <w:tcPr>
            <w:tcW w:w="10206" w:type="dxa"/>
            <w:vAlign w:val="center"/>
          </w:tcPr>
          <w:p w14:paraId="013DD1FD" w14:textId="77777777" w:rsidR="00460D43" w:rsidRPr="00621629" w:rsidRDefault="00CA65C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w:t>
            </w:r>
            <w:r w:rsidRPr="00FB778F">
              <w:rPr>
                <w:rFonts w:eastAsia="Calibri"/>
              </w:rPr>
              <w:t>) strategies define a clear vision and purpose, with quality of care, welfare, and safety at the centre. The IP and AMS programmes are up to date and informed by evidence and are an expression of a strategy that seeks to maximise quality of care and minimi</w:t>
            </w:r>
            <w:r w:rsidRPr="00FB778F">
              <w:rPr>
                <w:rFonts w:eastAsia="Calibri"/>
              </w:rPr>
              <w:t>se infection risk and adverse effects from antibiotic use, such as antimicrobial resistance.</w:t>
            </w:r>
          </w:p>
        </w:tc>
        <w:tc>
          <w:tcPr>
            <w:tcW w:w="1276" w:type="dxa"/>
            <w:shd w:val="clear" w:color="auto" w:fill="00FF00"/>
            <w:vAlign w:val="center"/>
          </w:tcPr>
          <w:p w14:paraId="3BAD8990" w14:textId="77777777" w:rsidR="00460D43" w:rsidRPr="00621629" w:rsidRDefault="00CA65C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B832B10" w14:textId="77777777" w:rsidR="00460D43" w:rsidRPr="00621629" w:rsidRDefault="00CA65C5" w:rsidP="00621629">
            <w:pPr>
              <w:spacing w:before="60" w:after="60" w:line="276" w:lineRule="auto"/>
              <w:rPr>
                <w:rFonts w:eastAsia="Calibri"/>
              </w:rPr>
            </w:pPr>
            <w:bookmarkStart w:id="27" w:name="IndicatorDescription2"/>
            <w:bookmarkEnd w:id="27"/>
            <w:r>
              <w:t>Subsections applicable to this service fully attained.</w:t>
            </w:r>
          </w:p>
        </w:tc>
      </w:tr>
    </w:tbl>
    <w:p w14:paraId="25B7A185" w14:textId="77777777" w:rsidR="00460D43" w:rsidRDefault="00CA65C5">
      <w:pPr>
        <w:spacing w:before="240" w:line="276" w:lineRule="auto"/>
        <w:rPr>
          <w:rFonts w:eastAsia="Calibri"/>
        </w:rPr>
      </w:pPr>
      <w:bookmarkStart w:id="28" w:name="RestraintMinimisationAndSafePractice"/>
      <w:r w:rsidRPr="00A4268A">
        <w:rPr>
          <w:rFonts w:eastAsia="Calibri"/>
        </w:rPr>
        <w:t xml:space="preserve">There is a comprehensive infection control programme. Policies include a pandemic plan. There is </w:t>
      </w:r>
      <w:r w:rsidRPr="00A4268A">
        <w:rPr>
          <w:rFonts w:eastAsia="Calibri"/>
        </w:rPr>
        <w:t>enough personal protective equipment available. Staff receive education related to the implementation of their policies and pandemic plan.</w:t>
      </w:r>
    </w:p>
    <w:p w14:paraId="10BC26BD" w14:textId="77777777" w:rsidR="009D26EB" w:rsidRPr="00A4268A" w:rsidRDefault="00CA65C5">
      <w:pPr>
        <w:spacing w:before="240" w:line="276" w:lineRule="auto"/>
        <w:rPr>
          <w:rFonts w:eastAsia="Calibri"/>
        </w:rPr>
      </w:pPr>
      <w:r w:rsidRPr="00A4268A">
        <w:rPr>
          <w:rFonts w:eastAsia="Calibri"/>
        </w:rPr>
        <w:t>Surveillance data is undertaken. Infection incidents are collected and analysed for trends and the information used t</w:t>
      </w:r>
      <w:r w:rsidRPr="00A4268A">
        <w:rPr>
          <w:rFonts w:eastAsia="Calibri"/>
        </w:rPr>
        <w:t>o identify opportunities for improvements. Covid-19 response plans are in place and the service has access to PPE supplies. There has been one outbreak since the previous audit.</w:t>
      </w:r>
    </w:p>
    <w:bookmarkEnd w:id="28"/>
    <w:p w14:paraId="1D26D5B6" w14:textId="77777777" w:rsidR="009D26EB" w:rsidRPr="00A4268A" w:rsidRDefault="009D26EB">
      <w:pPr>
        <w:spacing w:before="240" w:line="276" w:lineRule="auto"/>
        <w:rPr>
          <w:rFonts w:eastAsia="Calibri"/>
        </w:rPr>
      </w:pPr>
    </w:p>
    <w:p w14:paraId="75E171AB" w14:textId="77777777" w:rsidR="00460D43" w:rsidRDefault="00CA65C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6EB" w14:paraId="3DD25E60" w14:textId="77777777" w:rsidTr="00A4268A">
        <w:trPr>
          <w:cantSplit/>
        </w:trPr>
        <w:tc>
          <w:tcPr>
            <w:tcW w:w="10206" w:type="dxa"/>
            <w:vAlign w:val="center"/>
          </w:tcPr>
          <w:p w14:paraId="64D2A30E" w14:textId="77777777" w:rsidR="00460D43" w:rsidRPr="00621629" w:rsidRDefault="00CA65C5" w:rsidP="00621629">
            <w:pPr>
              <w:spacing w:before="60" w:after="60" w:line="276" w:lineRule="auto"/>
              <w:rPr>
                <w:rFonts w:eastAsia="Calibri"/>
              </w:rPr>
            </w:pPr>
            <w:r w:rsidRPr="00FB778F">
              <w:rPr>
                <w:rFonts w:eastAsia="Calibri"/>
              </w:rPr>
              <w:t>Includes 4 subsections that support o</w:t>
            </w:r>
            <w:r w:rsidRPr="00FB778F">
              <w:rPr>
                <w:rFonts w:eastAsia="Calibri"/>
              </w:rPr>
              <w:t>utcomes where Services shall aim for a restraint and seclusion free environment, in which people’s dignity and mana are maintained.</w:t>
            </w:r>
          </w:p>
        </w:tc>
        <w:tc>
          <w:tcPr>
            <w:tcW w:w="1276" w:type="dxa"/>
            <w:shd w:val="clear" w:color="auto" w:fill="00FF00"/>
            <w:vAlign w:val="center"/>
          </w:tcPr>
          <w:p w14:paraId="7FC64CB0" w14:textId="77777777" w:rsidR="00460D43" w:rsidRPr="00621629" w:rsidRDefault="00CA65C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578FEC2" w14:textId="77777777" w:rsidR="00460D43" w:rsidRPr="00621629" w:rsidRDefault="00CA65C5" w:rsidP="00621629">
            <w:pPr>
              <w:spacing w:before="60" w:after="60" w:line="276" w:lineRule="auto"/>
              <w:rPr>
                <w:rFonts w:eastAsia="Calibri"/>
              </w:rPr>
            </w:pPr>
            <w:bookmarkStart w:id="30" w:name="IndicatorDescription3"/>
            <w:bookmarkEnd w:id="30"/>
            <w:r>
              <w:t>Subsections applicable to this service fully attained.</w:t>
            </w:r>
          </w:p>
        </w:tc>
      </w:tr>
    </w:tbl>
    <w:p w14:paraId="4A7B5321" w14:textId="77777777" w:rsidR="00460D43" w:rsidRDefault="00CA65C5">
      <w:pPr>
        <w:spacing w:before="240" w:line="276" w:lineRule="auto"/>
        <w:rPr>
          <w:rFonts w:eastAsia="Calibri"/>
        </w:rPr>
      </w:pPr>
      <w:bookmarkStart w:id="31" w:name="InfectionPreventionAndControl"/>
      <w:r w:rsidRPr="00A4268A">
        <w:rPr>
          <w:rFonts w:eastAsia="Calibri"/>
        </w:rPr>
        <w:t>The restraint coordinator is the clinical nurse manager. The facili</w:t>
      </w:r>
      <w:r w:rsidRPr="00A4268A">
        <w:rPr>
          <w:rFonts w:eastAsia="Calibri"/>
        </w:rPr>
        <w:t>ty was restraint free at the time of audit. Encouraging a restraint-free environment is included as part of the education and training plan. The service considers least restrictive practices, implementing de-escalation techniques and alternative interventi</w:t>
      </w:r>
      <w:r w:rsidRPr="00A4268A">
        <w:rPr>
          <w:rFonts w:eastAsia="Calibri"/>
        </w:rPr>
        <w:t>ons, and only uses an approved restraint as the last resort.</w:t>
      </w:r>
    </w:p>
    <w:bookmarkEnd w:id="31"/>
    <w:p w14:paraId="7830F30D" w14:textId="77777777" w:rsidR="009D26EB" w:rsidRPr="00A4268A" w:rsidRDefault="009D26EB">
      <w:pPr>
        <w:spacing w:before="240" w:line="276" w:lineRule="auto"/>
        <w:rPr>
          <w:rFonts w:eastAsia="Calibri"/>
        </w:rPr>
      </w:pPr>
    </w:p>
    <w:p w14:paraId="08E9204E" w14:textId="77777777" w:rsidR="00460D43" w:rsidRDefault="00CA65C5" w:rsidP="000E6E02">
      <w:pPr>
        <w:pStyle w:val="Heading2"/>
        <w:spacing w:before="0"/>
        <w:rPr>
          <w:rFonts w:cs="Arial"/>
        </w:rPr>
      </w:pPr>
      <w:r>
        <w:rPr>
          <w:rFonts w:cs="Arial"/>
        </w:rPr>
        <w:lastRenderedPageBreak/>
        <w:t>Summary of attainment</w:t>
      </w:r>
    </w:p>
    <w:p w14:paraId="7288F712" w14:textId="77777777" w:rsidR="00460D43" w:rsidRDefault="00CA65C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D26EB" w14:paraId="42B8621F" w14:textId="77777777">
        <w:tc>
          <w:tcPr>
            <w:tcW w:w="1384" w:type="dxa"/>
            <w:vAlign w:val="center"/>
          </w:tcPr>
          <w:p w14:paraId="0B7B6A39" w14:textId="77777777" w:rsidR="00460D43" w:rsidRDefault="00CA65C5">
            <w:pPr>
              <w:keepNext/>
              <w:spacing w:before="60" w:after="60"/>
              <w:rPr>
                <w:rFonts w:cs="Arial"/>
                <w:b/>
                <w:sz w:val="20"/>
                <w:szCs w:val="20"/>
              </w:rPr>
            </w:pPr>
            <w:r>
              <w:rPr>
                <w:rFonts w:cs="Arial"/>
                <w:b/>
                <w:sz w:val="20"/>
                <w:szCs w:val="20"/>
              </w:rPr>
              <w:t>Attainment Rating</w:t>
            </w:r>
          </w:p>
        </w:tc>
        <w:tc>
          <w:tcPr>
            <w:tcW w:w="1701" w:type="dxa"/>
            <w:vAlign w:val="center"/>
          </w:tcPr>
          <w:p w14:paraId="18A6C9C7" w14:textId="77777777" w:rsidR="00460D43" w:rsidRDefault="00CA65C5">
            <w:pPr>
              <w:keepNext/>
              <w:spacing w:before="60" w:after="60"/>
              <w:jc w:val="center"/>
              <w:rPr>
                <w:rFonts w:cs="Arial"/>
                <w:b/>
                <w:sz w:val="20"/>
                <w:szCs w:val="20"/>
              </w:rPr>
            </w:pPr>
            <w:r>
              <w:rPr>
                <w:rFonts w:cs="Arial"/>
                <w:b/>
                <w:sz w:val="20"/>
                <w:szCs w:val="20"/>
              </w:rPr>
              <w:t>Continuous Improvement</w:t>
            </w:r>
          </w:p>
          <w:p w14:paraId="51978C31" w14:textId="77777777" w:rsidR="00460D43" w:rsidRDefault="00CA65C5">
            <w:pPr>
              <w:keepNext/>
              <w:spacing w:before="60" w:after="60"/>
              <w:jc w:val="center"/>
              <w:rPr>
                <w:rFonts w:cs="Arial"/>
                <w:b/>
                <w:sz w:val="20"/>
                <w:szCs w:val="20"/>
              </w:rPr>
            </w:pPr>
            <w:r>
              <w:rPr>
                <w:rFonts w:cs="Arial"/>
                <w:b/>
                <w:sz w:val="20"/>
                <w:szCs w:val="20"/>
              </w:rPr>
              <w:t>(CI)</w:t>
            </w:r>
          </w:p>
        </w:tc>
        <w:tc>
          <w:tcPr>
            <w:tcW w:w="1843" w:type="dxa"/>
            <w:vAlign w:val="center"/>
          </w:tcPr>
          <w:p w14:paraId="3DEA16C8" w14:textId="77777777" w:rsidR="00460D43" w:rsidRDefault="00CA65C5">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5878CE79" w14:textId="77777777" w:rsidR="00460D43" w:rsidRDefault="00CA65C5">
            <w:pPr>
              <w:keepNext/>
              <w:spacing w:before="60" w:after="60"/>
              <w:jc w:val="center"/>
              <w:rPr>
                <w:rFonts w:cs="Arial"/>
                <w:b/>
                <w:sz w:val="20"/>
                <w:szCs w:val="20"/>
              </w:rPr>
            </w:pPr>
            <w:r>
              <w:rPr>
                <w:rFonts w:cs="Arial"/>
                <w:b/>
                <w:sz w:val="20"/>
                <w:szCs w:val="20"/>
              </w:rPr>
              <w:t>(FA)</w:t>
            </w:r>
          </w:p>
        </w:tc>
        <w:tc>
          <w:tcPr>
            <w:tcW w:w="1843" w:type="dxa"/>
            <w:vAlign w:val="center"/>
          </w:tcPr>
          <w:p w14:paraId="2D95CD4D" w14:textId="77777777" w:rsidR="00460D43" w:rsidRDefault="00CA65C5">
            <w:pPr>
              <w:keepNext/>
              <w:spacing w:before="60" w:after="60"/>
              <w:jc w:val="center"/>
              <w:rPr>
                <w:rFonts w:cs="Arial"/>
                <w:b/>
                <w:sz w:val="20"/>
                <w:szCs w:val="20"/>
              </w:rPr>
            </w:pPr>
            <w:r>
              <w:rPr>
                <w:rFonts w:cs="Arial"/>
                <w:b/>
                <w:sz w:val="20"/>
                <w:szCs w:val="20"/>
              </w:rPr>
              <w:t>Partially Attained Negligible Risk</w:t>
            </w:r>
          </w:p>
          <w:p w14:paraId="66F1D88A" w14:textId="77777777" w:rsidR="00460D43" w:rsidRDefault="00CA65C5">
            <w:pPr>
              <w:keepNext/>
              <w:spacing w:before="60" w:after="60"/>
              <w:jc w:val="center"/>
              <w:rPr>
                <w:rFonts w:cs="Arial"/>
                <w:b/>
                <w:sz w:val="20"/>
                <w:szCs w:val="20"/>
              </w:rPr>
            </w:pPr>
            <w:r>
              <w:rPr>
                <w:rFonts w:cs="Arial"/>
                <w:b/>
                <w:sz w:val="20"/>
                <w:szCs w:val="20"/>
              </w:rPr>
              <w:t>(PA Negligible)</w:t>
            </w:r>
          </w:p>
        </w:tc>
        <w:tc>
          <w:tcPr>
            <w:tcW w:w="1842" w:type="dxa"/>
            <w:vAlign w:val="center"/>
          </w:tcPr>
          <w:p w14:paraId="670D109B" w14:textId="77777777" w:rsidR="00460D43" w:rsidRDefault="00CA65C5">
            <w:pPr>
              <w:keepNext/>
              <w:spacing w:before="60" w:after="60"/>
              <w:jc w:val="center"/>
              <w:rPr>
                <w:rFonts w:cs="Arial"/>
                <w:b/>
                <w:sz w:val="20"/>
                <w:szCs w:val="20"/>
              </w:rPr>
            </w:pPr>
            <w:r>
              <w:rPr>
                <w:rFonts w:cs="Arial"/>
                <w:b/>
                <w:sz w:val="20"/>
                <w:szCs w:val="20"/>
              </w:rPr>
              <w:t>Partially Attained Low Risk</w:t>
            </w:r>
          </w:p>
          <w:p w14:paraId="7B42E86A" w14:textId="77777777" w:rsidR="00460D43" w:rsidRDefault="00CA65C5">
            <w:pPr>
              <w:keepNext/>
              <w:spacing w:before="60" w:after="60"/>
              <w:jc w:val="center"/>
              <w:rPr>
                <w:rFonts w:cs="Arial"/>
                <w:b/>
                <w:sz w:val="20"/>
                <w:szCs w:val="20"/>
              </w:rPr>
            </w:pPr>
            <w:r>
              <w:rPr>
                <w:rFonts w:cs="Arial"/>
                <w:b/>
                <w:sz w:val="20"/>
                <w:szCs w:val="20"/>
              </w:rPr>
              <w:t>(PA Low)</w:t>
            </w:r>
          </w:p>
        </w:tc>
        <w:tc>
          <w:tcPr>
            <w:tcW w:w="1843" w:type="dxa"/>
            <w:vAlign w:val="center"/>
          </w:tcPr>
          <w:p w14:paraId="50DB301B" w14:textId="77777777" w:rsidR="00460D43" w:rsidRDefault="00CA65C5">
            <w:pPr>
              <w:keepNext/>
              <w:spacing w:before="60" w:after="60"/>
              <w:jc w:val="center"/>
              <w:rPr>
                <w:rFonts w:cs="Arial"/>
                <w:b/>
                <w:sz w:val="20"/>
                <w:szCs w:val="20"/>
              </w:rPr>
            </w:pPr>
            <w:r>
              <w:rPr>
                <w:rFonts w:cs="Arial"/>
                <w:b/>
                <w:sz w:val="20"/>
                <w:szCs w:val="20"/>
              </w:rPr>
              <w:t>Partially Attained Moderate Risk</w:t>
            </w:r>
          </w:p>
          <w:p w14:paraId="03D1508E" w14:textId="77777777" w:rsidR="00460D43" w:rsidRDefault="00CA65C5">
            <w:pPr>
              <w:keepNext/>
              <w:spacing w:before="60" w:after="60"/>
              <w:jc w:val="center"/>
              <w:rPr>
                <w:rFonts w:cs="Arial"/>
                <w:b/>
                <w:sz w:val="20"/>
                <w:szCs w:val="20"/>
              </w:rPr>
            </w:pPr>
            <w:r>
              <w:rPr>
                <w:rFonts w:cs="Arial"/>
                <w:b/>
                <w:sz w:val="20"/>
                <w:szCs w:val="20"/>
              </w:rPr>
              <w:t>(PA Moderate)</w:t>
            </w:r>
          </w:p>
        </w:tc>
        <w:tc>
          <w:tcPr>
            <w:tcW w:w="1843" w:type="dxa"/>
            <w:vAlign w:val="center"/>
          </w:tcPr>
          <w:p w14:paraId="100C1BC6" w14:textId="77777777" w:rsidR="00460D43" w:rsidRDefault="00CA65C5">
            <w:pPr>
              <w:keepNext/>
              <w:spacing w:before="60" w:after="60"/>
              <w:jc w:val="center"/>
              <w:rPr>
                <w:rFonts w:cs="Arial"/>
                <w:b/>
                <w:sz w:val="20"/>
                <w:szCs w:val="20"/>
              </w:rPr>
            </w:pPr>
            <w:r>
              <w:rPr>
                <w:rFonts w:cs="Arial"/>
                <w:b/>
                <w:sz w:val="20"/>
                <w:szCs w:val="20"/>
              </w:rPr>
              <w:t>Partially Attained High Risk</w:t>
            </w:r>
          </w:p>
          <w:p w14:paraId="3B9239A5" w14:textId="77777777" w:rsidR="00460D43" w:rsidRDefault="00CA65C5">
            <w:pPr>
              <w:keepNext/>
              <w:spacing w:before="60" w:after="60"/>
              <w:jc w:val="center"/>
              <w:rPr>
                <w:rFonts w:cs="Arial"/>
                <w:b/>
                <w:sz w:val="20"/>
                <w:szCs w:val="20"/>
              </w:rPr>
            </w:pPr>
            <w:r>
              <w:rPr>
                <w:rFonts w:cs="Arial"/>
                <w:b/>
                <w:sz w:val="20"/>
                <w:szCs w:val="20"/>
              </w:rPr>
              <w:t>(PA High)</w:t>
            </w:r>
          </w:p>
        </w:tc>
        <w:tc>
          <w:tcPr>
            <w:tcW w:w="1843" w:type="dxa"/>
            <w:vAlign w:val="center"/>
          </w:tcPr>
          <w:p w14:paraId="73BA4A0D" w14:textId="77777777" w:rsidR="00460D43" w:rsidRDefault="00CA65C5">
            <w:pPr>
              <w:keepNext/>
              <w:spacing w:before="60" w:after="60"/>
              <w:jc w:val="center"/>
              <w:rPr>
                <w:rFonts w:cs="Arial"/>
                <w:b/>
                <w:sz w:val="20"/>
                <w:szCs w:val="20"/>
              </w:rPr>
            </w:pPr>
            <w:r>
              <w:rPr>
                <w:rFonts w:cs="Arial"/>
                <w:b/>
                <w:sz w:val="20"/>
                <w:szCs w:val="20"/>
              </w:rPr>
              <w:t>Partially Attained Critical Risk</w:t>
            </w:r>
          </w:p>
          <w:p w14:paraId="4CB7D021" w14:textId="77777777" w:rsidR="00460D43" w:rsidRDefault="00CA65C5">
            <w:pPr>
              <w:keepNext/>
              <w:spacing w:before="60" w:after="60"/>
              <w:jc w:val="center"/>
              <w:rPr>
                <w:rFonts w:cs="Arial"/>
                <w:b/>
                <w:sz w:val="20"/>
                <w:szCs w:val="20"/>
              </w:rPr>
            </w:pPr>
            <w:r>
              <w:rPr>
                <w:rFonts w:cs="Arial"/>
                <w:b/>
                <w:sz w:val="20"/>
                <w:szCs w:val="20"/>
              </w:rPr>
              <w:t>(PA Critical)</w:t>
            </w:r>
          </w:p>
        </w:tc>
      </w:tr>
      <w:tr w:rsidR="009D26EB" w14:paraId="01E43A22" w14:textId="77777777">
        <w:tc>
          <w:tcPr>
            <w:tcW w:w="1384" w:type="dxa"/>
            <w:vAlign w:val="center"/>
          </w:tcPr>
          <w:p w14:paraId="36991AD3" w14:textId="77777777" w:rsidR="00460D43" w:rsidRDefault="00CA65C5">
            <w:pPr>
              <w:keepNext/>
              <w:spacing w:before="60" w:after="60"/>
              <w:rPr>
                <w:rFonts w:cs="Arial"/>
                <w:b/>
                <w:sz w:val="20"/>
                <w:szCs w:val="20"/>
              </w:rPr>
            </w:pPr>
            <w:r>
              <w:rPr>
                <w:rFonts w:cs="Arial"/>
                <w:b/>
                <w:sz w:val="20"/>
                <w:szCs w:val="20"/>
              </w:rPr>
              <w:t>Subsection</w:t>
            </w:r>
          </w:p>
        </w:tc>
        <w:tc>
          <w:tcPr>
            <w:tcW w:w="1701" w:type="dxa"/>
            <w:vAlign w:val="center"/>
          </w:tcPr>
          <w:p w14:paraId="2AA6E925" w14:textId="77777777" w:rsidR="00460D43" w:rsidRDefault="00CA65C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04AF7C6" w14:textId="77777777" w:rsidR="00460D43" w:rsidRDefault="00CA65C5"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37103DC6" w14:textId="77777777" w:rsidR="00460D43" w:rsidRDefault="00CA65C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1E9C6A" w14:textId="77777777" w:rsidR="00460D43" w:rsidRDefault="00CA65C5"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2634CED" w14:textId="77777777" w:rsidR="00460D43" w:rsidRDefault="00CA65C5"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368ADF57" w14:textId="77777777" w:rsidR="00460D43" w:rsidRDefault="00CA65C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8A6CBC7" w14:textId="77777777" w:rsidR="00460D43" w:rsidRDefault="00CA65C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D26EB" w14:paraId="3E96E4C7" w14:textId="77777777">
        <w:tc>
          <w:tcPr>
            <w:tcW w:w="1384" w:type="dxa"/>
            <w:vAlign w:val="center"/>
          </w:tcPr>
          <w:p w14:paraId="2B96DD9B" w14:textId="77777777" w:rsidR="00460D43" w:rsidRDefault="00CA65C5">
            <w:pPr>
              <w:keepNext/>
              <w:spacing w:before="60" w:after="60"/>
              <w:rPr>
                <w:rFonts w:cs="Arial"/>
                <w:b/>
                <w:sz w:val="20"/>
                <w:szCs w:val="20"/>
              </w:rPr>
            </w:pPr>
            <w:r>
              <w:rPr>
                <w:rFonts w:cs="Arial"/>
                <w:b/>
                <w:sz w:val="20"/>
                <w:szCs w:val="20"/>
              </w:rPr>
              <w:t>Criteria</w:t>
            </w:r>
          </w:p>
        </w:tc>
        <w:tc>
          <w:tcPr>
            <w:tcW w:w="1701" w:type="dxa"/>
            <w:vAlign w:val="center"/>
          </w:tcPr>
          <w:p w14:paraId="55C04014" w14:textId="77777777" w:rsidR="00460D43" w:rsidRDefault="00CA65C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B6715A8" w14:textId="77777777" w:rsidR="00460D43" w:rsidRDefault="00CA65C5"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4CB6B86E" w14:textId="77777777" w:rsidR="00460D43" w:rsidRDefault="00CA65C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CE2B1B" w14:textId="77777777" w:rsidR="00460D43" w:rsidRDefault="00CA65C5"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85867CD" w14:textId="77777777" w:rsidR="00460D43" w:rsidRDefault="00CA65C5"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3292F7C5" w14:textId="77777777" w:rsidR="00460D43" w:rsidRDefault="00CA65C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B38014E" w14:textId="77777777" w:rsidR="00460D43" w:rsidRDefault="00CA65C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DD37F29" w14:textId="77777777" w:rsidR="00460D43" w:rsidRDefault="00CA65C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D26EB" w14:paraId="07D2DB9E" w14:textId="77777777">
        <w:tc>
          <w:tcPr>
            <w:tcW w:w="1384" w:type="dxa"/>
            <w:vAlign w:val="center"/>
          </w:tcPr>
          <w:p w14:paraId="75C20BB4" w14:textId="77777777" w:rsidR="00460D43" w:rsidRDefault="00CA65C5">
            <w:pPr>
              <w:keepNext/>
              <w:spacing w:before="60" w:after="60"/>
              <w:rPr>
                <w:rFonts w:cs="Arial"/>
                <w:b/>
                <w:sz w:val="20"/>
                <w:szCs w:val="20"/>
              </w:rPr>
            </w:pPr>
            <w:r>
              <w:rPr>
                <w:rFonts w:cs="Arial"/>
                <w:b/>
                <w:sz w:val="20"/>
                <w:szCs w:val="20"/>
              </w:rPr>
              <w:t>Attainment Rating</w:t>
            </w:r>
          </w:p>
        </w:tc>
        <w:tc>
          <w:tcPr>
            <w:tcW w:w="1701" w:type="dxa"/>
            <w:vAlign w:val="center"/>
          </w:tcPr>
          <w:p w14:paraId="3047E0FE" w14:textId="77777777" w:rsidR="00460D43" w:rsidRDefault="00CA65C5">
            <w:pPr>
              <w:keepNext/>
              <w:spacing w:before="60" w:after="60"/>
              <w:jc w:val="center"/>
              <w:rPr>
                <w:rFonts w:cs="Arial"/>
                <w:b/>
                <w:sz w:val="20"/>
                <w:szCs w:val="20"/>
              </w:rPr>
            </w:pPr>
            <w:r>
              <w:rPr>
                <w:rFonts w:cs="Arial"/>
                <w:b/>
                <w:sz w:val="20"/>
                <w:szCs w:val="20"/>
              </w:rPr>
              <w:t>Unattained Negligible Risk</w:t>
            </w:r>
          </w:p>
          <w:p w14:paraId="508F39A1" w14:textId="77777777" w:rsidR="00460D43" w:rsidRDefault="00CA65C5">
            <w:pPr>
              <w:keepNext/>
              <w:spacing w:before="60" w:after="60"/>
              <w:jc w:val="center"/>
              <w:rPr>
                <w:rFonts w:cs="Arial"/>
                <w:b/>
                <w:sz w:val="20"/>
                <w:szCs w:val="20"/>
              </w:rPr>
            </w:pPr>
            <w:r>
              <w:rPr>
                <w:rFonts w:cs="Arial"/>
                <w:b/>
                <w:sz w:val="20"/>
                <w:szCs w:val="20"/>
              </w:rPr>
              <w:t>(UA Negligible)</w:t>
            </w:r>
          </w:p>
        </w:tc>
        <w:tc>
          <w:tcPr>
            <w:tcW w:w="1843" w:type="dxa"/>
            <w:vAlign w:val="center"/>
          </w:tcPr>
          <w:p w14:paraId="21A2A8A9" w14:textId="77777777" w:rsidR="00460D43" w:rsidRDefault="00CA65C5">
            <w:pPr>
              <w:keepNext/>
              <w:spacing w:before="60" w:after="60"/>
              <w:jc w:val="center"/>
              <w:rPr>
                <w:rFonts w:cs="Arial"/>
                <w:b/>
                <w:sz w:val="20"/>
                <w:szCs w:val="20"/>
              </w:rPr>
            </w:pPr>
            <w:r>
              <w:rPr>
                <w:rFonts w:cs="Arial"/>
                <w:b/>
                <w:sz w:val="20"/>
                <w:szCs w:val="20"/>
              </w:rPr>
              <w:t>Unattained Low Risk</w:t>
            </w:r>
          </w:p>
          <w:p w14:paraId="782D26B2" w14:textId="77777777" w:rsidR="00460D43" w:rsidRDefault="00CA65C5">
            <w:pPr>
              <w:keepNext/>
              <w:spacing w:before="60" w:after="60"/>
              <w:jc w:val="center"/>
              <w:rPr>
                <w:rFonts w:cs="Arial"/>
                <w:b/>
                <w:sz w:val="20"/>
                <w:szCs w:val="20"/>
              </w:rPr>
            </w:pPr>
            <w:r>
              <w:rPr>
                <w:rFonts w:cs="Arial"/>
                <w:b/>
                <w:sz w:val="20"/>
                <w:szCs w:val="20"/>
              </w:rPr>
              <w:t>(UA Low)</w:t>
            </w:r>
          </w:p>
        </w:tc>
        <w:tc>
          <w:tcPr>
            <w:tcW w:w="1843" w:type="dxa"/>
            <w:vAlign w:val="center"/>
          </w:tcPr>
          <w:p w14:paraId="7732698E" w14:textId="77777777" w:rsidR="00460D43" w:rsidRDefault="00CA65C5">
            <w:pPr>
              <w:keepNext/>
              <w:spacing w:before="60" w:after="60"/>
              <w:jc w:val="center"/>
              <w:rPr>
                <w:rFonts w:cs="Arial"/>
                <w:b/>
                <w:sz w:val="20"/>
                <w:szCs w:val="20"/>
              </w:rPr>
            </w:pPr>
            <w:r>
              <w:rPr>
                <w:rFonts w:cs="Arial"/>
                <w:b/>
                <w:sz w:val="20"/>
                <w:szCs w:val="20"/>
              </w:rPr>
              <w:t>Unattained Moderate Risk</w:t>
            </w:r>
          </w:p>
          <w:p w14:paraId="64086631" w14:textId="77777777" w:rsidR="00460D43" w:rsidRDefault="00CA65C5">
            <w:pPr>
              <w:keepNext/>
              <w:spacing w:before="60" w:after="60"/>
              <w:jc w:val="center"/>
              <w:rPr>
                <w:rFonts w:cs="Arial"/>
                <w:b/>
                <w:sz w:val="20"/>
                <w:szCs w:val="20"/>
              </w:rPr>
            </w:pPr>
            <w:r>
              <w:rPr>
                <w:rFonts w:cs="Arial"/>
                <w:b/>
                <w:sz w:val="20"/>
                <w:szCs w:val="20"/>
              </w:rPr>
              <w:t>(UA Moderate)</w:t>
            </w:r>
          </w:p>
        </w:tc>
        <w:tc>
          <w:tcPr>
            <w:tcW w:w="1842" w:type="dxa"/>
            <w:vAlign w:val="center"/>
          </w:tcPr>
          <w:p w14:paraId="31455E83" w14:textId="77777777" w:rsidR="00460D43" w:rsidRDefault="00CA65C5">
            <w:pPr>
              <w:keepNext/>
              <w:spacing w:before="60" w:after="60"/>
              <w:jc w:val="center"/>
              <w:rPr>
                <w:rFonts w:cs="Arial"/>
                <w:b/>
                <w:sz w:val="20"/>
                <w:szCs w:val="20"/>
              </w:rPr>
            </w:pPr>
            <w:r>
              <w:rPr>
                <w:rFonts w:cs="Arial"/>
                <w:b/>
                <w:sz w:val="20"/>
                <w:szCs w:val="20"/>
              </w:rPr>
              <w:t>Unattained High Risk</w:t>
            </w:r>
          </w:p>
          <w:p w14:paraId="4D4792F8" w14:textId="77777777" w:rsidR="00460D43" w:rsidRDefault="00CA65C5">
            <w:pPr>
              <w:keepNext/>
              <w:spacing w:before="60" w:after="60"/>
              <w:jc w:val="center"/>
              <w:rPr>
                <w:rFonts w:cs="Arial"/>
                <w:b/>
                <w:sz w:val="20"/>
                <w:szCs w:val="20"/>
              </w:rPr>
            </w:pPr>
            <w:r>
              <w:rPr>
                <w:rFonts w:cs="Arial"/>
                <w:b/>
                <w:sz w:val="20"/>
                <w:szCs w:val="20"/>
              </w:rPr>
              <w:t>(UA High)</w:t>
            </w:r>
          </w:p>
        </w:tc>
        <w:tc>
          <w:tcPr>
            <w:tcW w:w="1843" w:type="dxa"/>
            <w:vAlign w:val="center"/>
          </w:tcPr>
          <w:p w14:paraId="4DDE0398" w14:textId="77777777" w:rsidR="00460D43" w:rsidRDefault="00CA65C5">
            <w:pPr>
              <w:keepNext/>
              <w:spacing w:before="60" w:after="60"/>
              <w:jc w:val="center"/>
              <w:rPr>
                <w:rFonts w:cs="Arial"/>
                <w:b/>
                <w:sz w:val="20"/>
                <w:szCs w:val="20"/>
              </w:rPr>
            </w:pPr>
            <w:r>
              <w:rPr>
                <w:rFonts w:cs="Arial"/>
                <w:b/>
                <w:sz w:val="20"/>
                <w:szCs w:val="20"/>
              </w:rPr>
              <w:t>Unattained Critical Risk</w:t>
            </w:r>
          </w:p>
          <w:p w14:paraId="593CAD58" w14:textId="77777777" w:rsidR="00460D43" w:rsidRDefault="00CA65C5">
            <w:pPr>
              <w:keepNext/>
              <w:spacing w:before="60" w:after="60"/>
              <w:jc w:val="center"/>
              <w:rPr>
                <w:rFonts w:cs="Arial"/>
                <w:b/>
                <w:sz w:val="20"/>
                <w:szCs w:val="20"/>
              </w:rPr>
            </w:pPr>
            <w:r>
              <w:rPr>
                <w:rFonts w:cs="Arial"/>
                <w:b/>
                <w:sz w:val="20"/>
                <w:szCs w:val="20"/>
              </w:rPr>
              <w:t>(UA Critical)</w:t>
            </w:r>
          </w:p>
        </w:tc>
      </w:tr>
      <w:tr w:rsidR="009D26EB" w14:paraId="7AD9D0C4" w14:textId="77777777">
        <w:tc>
          <w:tcPr>
            <w:tcW w:w="1384" w:type="dxa"/>
            <w:vAlign w:val="center"/>
          </w:tcPr>
          <w:p w14:paraId="3F3FFD49" w14:textId="77777777" w:rsidR="00460D43" w:rsidRDefault="00CA65C5">
            <w:pPr>
              <w:keepNext/>
              <w:spacing w:before="60" w:after="60"/>
              <w:rPr>
                <w:rFonts w:cs="Arial"/>
                <w:b/>
                <w:sz w:val="20"/>
                <w:szCs w:val="20"/>
              </w:rPr>
            </w:pPr>
            <w:r>
              <w:rPr>
                <w:rFonts w:cs="Arial"/>
                <w:b/>
                <w:sz w:val="20"/>
                <w:szCs w:val="20"/>
              </w:rPr>
              <w:t>Subsection</w:t>
            </w:r>
          </w:p>
        </w:tc>
        <w:tc>
          <w:tcPr>
            <w:tcW w:w="1701" w:type="dxa"/>
            <w:vAlign w:val="center"/>
          </w:tcPr>
          <w:p w14:paraId="14E4BEE7" w14:textId="77777777" w:rsidR="00460D43" w:rsidRDefault="00CA65C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67C4E2E" w14:textId="77777777" w:rsidR="00460D43" w:rsidRDefault="00CA65C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9CFFF46" w14:textId="77777777" w:rsidR="00460D43" w:rsidRDefault="00CA65C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B80DBA0" w14:textId="77777777" w:rsidR="00460D43" w:rsidRDefault="00CA65C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9764FA1" w14:textId="77777777" w:rsidR="00460D43" w:rsidRDefault="00CA65C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D26EB" w14:paraId="30A514D5" w14:textId="77777777">
        <w:tc>
          <w:tcPr>
            <w:tcW w:w="1384" w:type="dxa"/>
            <w:vAlign w:val="center"/>
          </w:tcPr>
          <w:p w14:paraId="112AE405" w14:textId="77777777" w:rsidR="00460D43" w:rsidRDefault="00CA65C5">
            <w:pPr>
              <w:spacing w:before="60" w:after="60"/>
              <w:rPr>
                <w:rFonts w:cs="Arial"/>
                <w:b/>
                <w:sz w:val="20"/>
                <w:szCs w:val="20"/>
              </w:rPr>
            </w:pPr>
            <w:r>
              <w:rPr>
                <w:rFonts w:cs="Arial"/>
                <w:b/>
                <w:sz w:val="20"/>
                <w:szCs w:val="20"/>
              </w:rPr>
              <w:t>Criteria</w:t>
            </w:r>
          </w:p>
        </w:tc>
        <w:tc>
          <w:tcPr>
            <w:tcW w:w="1701" w:type="dxa"/>
            <w:vAlign w:val="center"/>
          </w:tcPr>
          <w:p w14:paraId="357A4E30" w14:textId="77777777" w:rsidR="00460D43" w:rsidRDefault="00CA65C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0164E05" w14:textId="77777777" w:rsidR="00460D43" w:rsidRDefault="00CA65C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2BBF3B3" w14:textId="77777777" w:rsidR="00460D43" w:rsidRDefault="00CA65C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F810AB8" w14:textId="77777777" w:rsidR="00460D43" w:rsidRDefault="00CA65C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48515DF" w14:textId="77777777" w:rsidR="00460D43" w:rsidRDefault="00CA65C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81CFCEE" w14:textId="77777777" w:rsidR="00460D43" w:rsidRDefault="00CA65C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B20103A" w14:textId="77777777" w:rsidR="00460D43" w:rsidRDefault="00CA65C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81B4BC6" w14:textId="77777777" w:rsidR="006331D4" w:rsidRDefault="00CA65C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0A36C872" w14:textId="77777777" w:rsidR="00460D43" w:rsidRDefault="00CA65C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2B464E6" w14:textId="77777777" w:rsidR="00460D43" w:rsidRDefault="00CA65C5">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9D26EB" w14:paraId="05966D96" w14:textId="77777777">
        <w:tc>
          <w:tcPr>
            <w:tcW w:w="0" w:type="auto"/>
          </w:tcPr>
          <w:p w14:paraId="0D8FC132" w14:textId="77777777" w:rsidR="00EB7645" w:rsidRPr="00BE00C7" w:rsidRDefault="00CA65C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EF35588" w14:textId="77777777" w:rsidR="00EB7645" w:rsidRPr="00BE00C7" w:rsidRDefault="00CA65C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252F5A" w14:textId="77777777" w:rsidR="00EB7645" w:rsidRPr="00BE00C7" w:rsidRDefault="00CA65C5" w:rsidP="00BE00C7">
            <w:pPr>
              <w:pStyle w:val="OutcomeDescription"/>
              <w:spacing w:before="120" w:after="120"/>
              <w:rPr>
                <w:rFonts w:cs="Arial"/>
                <w:b/>
                <w:lang w:eastAsia="en-NZ"/>
              </w:rPr>
            </w:pPr>
            <w:r w:rsidRPr="00BE00C7">
              <w:rPr>
                <w:rFonts w:cs="Arial"/>
                <w:b/>
                <w:lang w:eastAsia="en-NZ"/>
              </w:rPr>
              <w:t>Audit Evidence</w:t>
            </w:r>
          </w:p>
        </w:tc>
      </w:tr>
      <w:tr w:rsidR="009D26EB" w14:paraId="4E93BE10" w14:textId="77777777">
        <w:tc>
          <w:tcPr>
            <w:tcW w:w="0" w:type="auto"/>
          </w:tcPr>
          <w:p w14:paraId="76F6B774"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71E8E489" w14:textId="77777777" w:rsidR="00EB7645" w:rsidRPr="00BE00C7" w:rsidRDefault="00CA65C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E943E4E" w14:textId="77777777" w:rsidR="00EB7645" w:rsidRPr="00BE00C7" w:rsidRDefault="00CA65C5" w:rsidP="00BE00C7">
            <w:pPr>
              <w:pStyle w:val="OutcomeDescription"/>
              <w:spacing w:before="120" w:after="120"/>
              <w:rPr>
                <w:rFonts w:cs="Arial"/>
                <w:lang w:eastAsia="en-NZ"/>
              </w:rPr>
            </w:pPr>
          </w:p>
        </w:tc>
        <w:tc>
          <w:tcPr>
            <w:tcW w:w="0" w:type="auto"/>
          </w:tcPr>
          <w:p w14:paraId="6826E46A"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3715AB8C"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is a Māori health plan and policy that describes the Māori perspectives of health and a commitment to the Treaty of Waitangi in the facility business plan. The recruitment policy i</w:t>
            </w:r>
            <w:r w:rsidRPr="00BE00C7">
              <w:rPr>
                <w:rFonts w:cs="Arial"/>
                <w:lang w:eastAsia="en-NZ"/>
              </w:rPr>
              <w:t>ncludes provision of an equitable recruitment process. The clinical nurse manager and owner confirmed in interview that the service supports a Māori workforce through an equitable recruitment process. There were staff identifying as Māori at the time of th</w:t>
            </w:r>
            <w:r w:rsidRPr="00BE00C7">
              <w:rPr>
                <w:rFonts w:cs="Arial"/>
                <w:lang w:eastAsia="en-NZ"/>
              </w:rPr>
              <w:t xml:space="preserve">e audit. </w:t>
            </w:r>
          </w:p>
          <w:p w14:paraId="5562E90F" w14:textId="77777777" w:rsidR="00EB7645" w:rsidRPr="00BE00C7" w:rsidRDefault="00CA65C5" w:rsidP="00BE00C7">
            <w:pPr>
              <w:pStyle w:val="OutcomeDescription"/>
              <w:spacing w:before="120" w:after="120"/>
              <w:rPr>
                <w:rFonts w:cs="Arial"/>
                <w:lang w:eastAsia="en-NZ"/>
              </w:rPr>
            </w:pPr>
          </w:p>
        </w:tc>
      </w:tr>
      <w:tr w:rsidR="009D26EB" w14:paraId="0198AFB7" w14:textId="77777777">
        <w:tc>
          <w:tcPr>
            <w:tcW w:w="0" w:type="auto"/>
          </w:tcPr>
          <w:p w14:paraId="14EF4EF2"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BB4594E"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w:t>
            </w:r>
            <w:r w:rsidRPr="00BE00C7">
              <w:rPr>
                <w:rFonts w:cs="Arial"/>
                <w:lang w:eastAsia="en-NZ"/>
              </w:rPr>
              <w:t xml:space="preserve">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w:t>
            </w:r>
            <w:r w:rsidRPr="00BE00C7">
              <w:rPr>
                <w:rFonts w:cs="Arial"/>
                <w:lang w:eastAsia="en-NZ"/>
              </w:rPr>
              <w:t>es.</w:t>
            </w:r>
          </w:p>
          <w:p w14:paraId="10D2D271" w14:textId="77777777" w:rsidR="00EB7645" w:rsidRPr="00BE00C7" w:rsidRDefault="00CA65C5" w:rsidP="00BE00C7">
            <w:pPr>
              <w:pStyle w:val="OutcomeDescription"/>
              <w:spacing w:before="120" w:after="120"/>
              <w:rPr>
                <w:rFonts w:cs="Arial"/>
                <w:lang w:eastAsia="en-NZ"/>
              </w:rPr>
            </w:pPr>
          </w:p>
        </w:tc>
        <w:tc>
          <w:tcPr>
            <w:tcW w:w="0" w:type="auto"/>
          </w:tcPr>
          <w:p w14:paraId="02DFE902"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FAAECB" w14:textId="77777777" w:rsidR="00EB7645" w:rsidRPr="00BE00C7" w:rsidRDefault="00CA65C5" w:rsidP="00BE00C7">
            <w:pPr>
              <w:pStyle w:val="OutcomeDescription"/>
              <w:spacing w:before="120" w:after="120"/>
              <w:rPr>
                <w:rFonts w:cs="Arial"/>
                <w:lang w:eastAsia="en-NZ"/>
              </w:rPr>
            </w:pPr>
            <w:r w:rsidRPr="00BE00C7">
              <w:rPr>
                <w:rFonts w:cs="Arial"/>
                <w:lang w:eastAsia="en-NZ"/>
              </w:rPr>
              <w:t>The service has a Pacific health plan in place which recognises Pacific values and beliefs. The plan draws upon information from the Pasifika Matua Advisory Council, Samoan, Tongan, and Cook Island community links, and has input from Te Matau a Māu</w:t>
            </w:r>
            <w:r w:rsidRPr="00BE00C7">
              <w:rPr>
                <w:rFonts w:cs="Arial"/>
                <w:lang w:eastAsia="en-NZ"/>
              </w:rPr>
              <w:t xml:space="preserve">i Hawke's Bay Pacific Health department. At the time of the audit, there were no staff who identified as Pasifika. </w:t>
            </w:r>
          </w:p>
          <w:p w14:paraId="46107D03" w14:textId="77777777" w:rsidR="00EB7645" w:rsidRPr="00BE00C7" w:rsidRDefault="00CA65C5" w:rsidP="00BE00C7">
            <w:pPr>
              <w:pStyle w:val="OutcomeDescription"/>
              <w:spacing w:before="120" w:after="120"/>
              <w:rPr>
                <w:rFonts w:cs="Arial"/>
                <w:lang w:eastAsia="en-NZ"/>
              </w:rPr>
            </w:pPr>
          </w:p>
        </w:tc>
      </w:tr>
      <w:tr w:rsidR="009D26EB" w14:paraId="573FD32D" w14:textId="77777777">
        <w:tc>
          <w:tcPr>
            <w:tcW w:w="0" w:type="auto"/>
          </w:tcPr>
          <w:p w14:paraId="5999A7DE"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1.3: My rights during service delivery</w:t>
            </w:r>
          </w:p>
          <w:p w14:paraId="76C9C5D0"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w:t>
            </w:r>
            <w:r w:rsidRPr="00BE00C7">
              <w:rPr>
                <w:rFonts w:cs="Arial"/>
                <w:lang w:eastAsia="en-NZ"/>
              </w:rPr>
              <w:t>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5B6C3E2" w14:textId="77777777" w:rsidR="00EB7645" w:rsidRPr="00BE00C7" w:rsidRDefault="00CA65C5" w:rsidP="00BE00C7">
            <w:pPr>
              <w:pStyle w:val="OutcomeDescription"/>
              <w:spacing w:before="120" w:after="120"/>
              <w:rPr>
                <w:rFonts w:cs="Arial"/>
                <w:lang w:eastAsia="en-NZ"/>
              </w:rPr>
            </w:pPr>
          </w:p>
        </w:tc>
        <w:tc>
          <w:tcPr>
            <w:tcW w:w="0" w:type="auto"/>
          </w:tcPr>
          <w:p w14:paraId="3F8590BD"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020E821F" w14:textId="77777777" w:rsidR="00EB7645" w:rsidRPr="00BE00C7" w:rsidRDefault="00CA65C5" w:rsidP="00BE00C7">
            <w:pPr>
              <w:pStyle w:val="OutcomeDescription"/>
              <w:spacing w:before="120" w:after="120"/>
              <w:rPr>
                <w:rFonts w:cs="Arial"/>
                <w:lang w:eastAsia="en-NZ"/>
              </w:rPr>
            </w:pPr>
            <w:r w:rsidRPr="00BE00C7">
              <w:rPr>
                <w:rFonts w:cs="Arial"/>
                <w:lang w:eastAsia="en-NZ"/>
              </w:rPr>
              <w:t>The Code of Health and Disabilit</w:t>
            </w:r>
            <w:r w:rsidRPr="00BE00C7">
              <w:rPr>
                <w:rFonts w:cs="Arial"/>
                <w:lang w:eastAsia="en-NZ"/>
              </w:rPr>
              <w:t>y Services Consumers’ Rights (the Code) is displayed in English and te reo Māori. Residents receive information on The Code on entry to the service. The service is recognising Māori mana motuhake through actively engaging residents and whānau in determinin</w:t>
            </w:r>
            <w:r w:rsidRPr="00BE00C7">
              <w:rPr>
                <w:rFonts w:cs="Arial"/>
                <w:lang w:eastAsia="en-NZ"/>
              </w:rPr>
              <w:t xml:space="preserve">g their own health goals. Summerville regularly reviews their policies and service delivery to ensure inclusiveness, and that they take account of residents’ voices, perceptions, understandings, and experiences. </w:t>
            </w:r>
          </w:p>
          <w:p w14:paraId="01A2A27A" w14:textId="77777777" w:rsidR="00EB7645" w:rsidRPr="00BE00C7" w:rsidRDefault="00CA65C5" w:rsidP="00BE00C7">
            <w:pPr>
              <w:pStyle w:val="OutcomeDescription"/>
              <w:spacing w:before="120" w:after="120"/>
              <w:rPr>
                <w:rFonts w:cs="Arial"/>
                <w:lang w:eastAsia="en-NZ"/>
              </w:rPr>
            </w:pPr>
          </w:p>
        </w:tc>
      </w:tr>
      <w:tr w:rsidR="009D26EB" w14:paraId="13AEB0C4" w14:textId="77777777">
        <w:tc>
          <w:tcPr>
            <w:tcW w:w="0" w:type="auto"/>
          </w:tcPr>
          <w:p w14:paraId="4695404E"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Subsection 1.4: I am treated with </w:t>
            </w:r>
            <w:r w:rsidRPr="00BE00C7">
              <w:rPr>
                <w:rFonts w:cs="Arial"/>
                <w:lang w:eastAsia="en-NZ"/>
              </w:rPr>
              <w:t>respect</w:t>
            </w:r>
          </w:p>
          <w:p w14:paraId="66D0CAB3"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w:t>
            </w:r>
            <w:r w:rsidRPr="00BE00C7">
              <w:rPr>
                <w:rFonts w:cs="Arial"/>
                <w:lang w:eastAsia="en-NZ"/>
              </w:rPr>
              <w:t>tity and their experiences.</w:t>
            </w:r>
          </w:p>
          <w:p w14:paraId="72FD111D" w14:textId="77777777" w:rsidR="00EB7645" w:rsidRPr="00BE00C7" w:rsidRDefault="00CA65C5" w:rsidP="00BE00C7">
            <w:pPr>
              <w:pStyle w:val="OutcomeDescription"/>
              <w:spacing w:before="120" w:after="120"/>
              <w:rPr>
                <w:rFonts w:cs="Arial"/>
                <w:lang w:eastAsia="en-NZ"/>
              </w:rPr>
            </w:pPr>
          </w:p>
        </w:tc>
        <w:tc>
          <w:tcPr>
            <w:tcW w:w="0" w:type="auto"/>
          </w:tcPr>
          <w:p w14:paraId="71866870"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4C6187E6" w14:textId="77777777" w:rsidR="00EB7645" w:rsidRPr="00BE00C7" w:rsidRDefault="00CA65C5" w:rsidP="00BE00C7">
            <w:pPr>
              <w:pStyle w:val="OutcomeDescription"/>
              <w:spacing w:before="120" w:after="120"/>
              <w:rPr>
                <w:rFonts w:cs="Arial"/>
                <w:lang w:eastAsia="en-NZ"/>
              </w:rPr>
            </w:pPr>
            <w:r w:rsidRPr="00BE00C7">
              <w:rPr>
                <w:rFonts w:cs="Arial"/>
                <w:lang w:eastAsia="en-NZ"/>
              </w:rPr>
              <w:t>The service promotes te reo Māori and tikanga Māori through all their activities. There is signage in te reo Māori in various locations throughout the facility. Te reo Māori is reinforced by those staff who can speak/underst</w:t>
            </w:r>
            <w:r w:rsidRPr="00BE00C7">
              <w:rPr>
                <w:rFonts w:cs="Arial"/>
                <w:lang w:eastAsia="en-NZ"/>
              </w:rPr>
              <w:t xml:space="preserve">and te reo Māori. Māori cultural days are celebrated and include Matariki and Māori language week. </w:t>
            </w:r>
          </w:p>
          <w:p w14:paraId="54A75C18" w14:textId="77777777" w:rsidR="00EB7645" w:rsidRPr="00BE00C7" w:rsidRDefault="00CA65C5" w:rsidP="00BE00C7">
            <w:pPr>
              <w:pStyle w:val="OutcomeDescription"/>
              <w:spacing w:before="120" w:after="120"/>
              <w:rPr>
                <w:rFonts w:cs="Arial"/>
                <w:lang w:eastAsia="en-NZ"/>
              </w:rPr>
            </w:pPr>
            <w:r w:rsidRPr="00BE00C7">
              <w:rPr>
                <w:rFonts w:cs="Arial"/>
                <w:lang w:eastAsia="en-NZ"/>
              </w:rPr>
              <w:t>All staff have read and signed the cultural safety policy which references Te Tiriti o Waitangi, tikanga Māori and health equity from a Māori perspective to</w:t>
            </w:r>
            <w:r w:rsidRPr="00BE00C7">
              <w:rPr>
                <w:rFonts w:cs="Arial"/>
                <w:lang w:eastAsia="en-NZ"/>
              </w:rPr>
              <w:t xml:space="preserve"> build knowledge and awareness about the importance of addressing accessibility barriers. Understanding of these topics are checked during orientation and on an ongoing basis annually as part of the appraisal process. The service works alongside tāngata wh</w:t>
            </w:r>
            <w:r w:rsidRPr="00BE00C7">
              <w:rPr>
                <w:rFonts w:cs="Arial"/>
                <w:lang w:eastAsia="en-NZ"/>
              </w:rPr>
              <w:t xml:space="preserve">aikaha and supports them to participate in individual activities of their choice including supporting them with te ao Māori. </w:t>
            </w:r>
          </w:p>
          <w:p w14:paraId="3384E0E2" w14:textId="77777777" w:rsidR="00EB7645" w:rsidRPr="00BE00C7" w:rsidRDefault="00CA65C5" w:rsidP="00BE00C7">
            <w:pPr>
              <w:pStyle w:val="OutcomeDescription"/>
              <w:spacing w:before="120" w:after="120"/>
              <w:rPr>
                <w:rFonts w:cs="Arial"/>
                <w:lang w:eastAsia="en-NZ"/>
              </w:rPr>
            </w:pPr>
            <w:r w:rsidRPr="00BE00C7">
              <w:rPr>
                <w:rFonts w:cs="Arial"/>
                <w:lang w:eastAsia="en-NZ"/>
              </w:rPr>
              <w:t>Interviews with two caregivers, one cook, clinical nurse manager, and owner confirmed their understanding of Tikanga best practice</w:t>
            </w:r>
            <w:r w:rsidRPr="00BE00C7">
              <w:rPr>
                <w:rFonts w:cs="Arial"/>
                <w:lang w:eastAsia="en-NZ"/>
              </w:rPr>
              <w:t xml:space="preserve"> with examples provided. </w:t>
            </w:r>
          </w:p>
          <w:p w14:paraId="0BB4019E" w14:textId="77777777" w:rsidR="00EB7645" w:rsidRPr="00BE00C7" w:rsidRDefault="00CA65C5" w:rsidP="00BE00C7">
            <w:pPr>
              <w:pStyle w:val="OutcomeDescription"/>
              <w:spacing w:before="120" w:after="120"/>
              <w:rPr>
                <w:rFonts w:cs="Arial"/>
                <w:lang w:eastAsia="en-NZ"/>
              </w:rPr>
            </w:pPr>
          </w:p>
        </w:tc>
      </w:tr>
      <w:tr w:rsidR="009D26EB" w14:paraId="44713F41" w14:textId="77777777">
        <w:tc>
          <w:tcPr>
            <w:tcW w:w="0" w:type="auto"/>
          </w:tcPr>
          <w:p w14:paraId="2FC002AE"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1.5: I am protected from abuse</w:t>
            </w:r>
          </w:p>
          <w:p w14:paraId="74339EE1"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r w:rsidRPr="00BE00C7">
              <w:rPr>
                <w:rFonts w:cs="Arial"/>
                <w:lang w:eastAsia="en-NZ"/>
              </w:rPr>
              <w:lastRenderedPageBreak/>
              <w:t xml:space="preserve">Te Tiriti: Service providers provide culturally and clinically safe services for Māori, so they feel safe and are protected from </w:t>
            </w:r>
            <w:r w:rsidRPr="00BE00C7">
              <w:rPr>
                <w:rFonts w:cs="Arial"/>
                <w:lang w:eastAsia="en-NZ"/>
              </w:rPr>
              <w:t>abuse.</w:t>
            </w:r>
            <w:r w:rsidRPr="00BE00C7">
              <w:rPr>
                <w:rFonts w:cs="Arial"/>
                <w:lang w:eastAsia="en-NZ"/>
              </w:rPr>
              <w:br/>
              <w:t>As service providers: We ensure the people using our services are safe and protected from abuse.</w:t>
            </w:r>
          </w:p>
          <w:p w14:paraId="7B631D7D" w14:textId="77777777" w:rsidR="00EB7645" w:rsidRPr="00BE00C7" w:rsidRDefault="00CA65C5" w:rsidP="00BE00C7">
            <w:pPr>
              <w:pStyle w:val="OutcomeDescription"/>
              <w:spacing w:before="120" w:after="120"/>
              <w:rPr>
                <w:rFonts w:cs="Arial"/>
                <w:lang w:eastAsia="en-NZ"/>
              </w:rPr>
            </w:pPr>
          </w:p>
        </w:tc>
        <w:tc>
          <w:tcPr>
            <w:tcW w:w="0" w:type="auto"/>
          </w:tcPr>
          <w:p w14:paraId="246F3913"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ED60B2"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w:t>
            </w:r>
            <w:r w:rsidRPr="00BE00C7">
              <w:rPr>
                <w:rFonts w:cs="Arial"/>
                <w:lang w:eastAsia="en-NZ"/>
              </w:rPr>
              <w:lastRenderedPageBreak/>
              <w:t>conduct policy. T</w:t>
            </w:r>
            <w:r w:rsidRPr="00BE00C7">
              <w:rPr>
                <w:rFonts w:cs="Arial"/>
                <w:lang w:eastAsia="en-NZ"/>
              </w:rPr>
              <w:t>his code of conduct policy addresses the elimination of discrimination, harassment, and bullying. All staff are held responsible for creating a positive, inclusive and a safe working environment. Staff are encouraged to address issues of racism and to reco</w:t>
            </w:r>
            <w:r w:rsidRPr="00BE00C7">
              <w:rPr>
                <w:rFonts w:cs="Arial"/>
                <w:lang w:eastAsia="en-NZ"/>
              </w:rPr>
              <w:t xml:space="preserve">gnise own bias. </w:t>
            </w:r>
          </w:p>
          <w:p w14:paraId="02A381DB" w14:textId="77777777" w:rsidR="00EB7645" w:rsidRPr="00BE00C7" w:rsidRDefault="00CA65C5"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Māori residents. At the time of the audit, there were residents who identified as Māori. Care plans contained appropriate cultural information specific to</w:t>
            </w:r>
            <w:r w:rsidRPr="00BE00C7">
              <w:rPr>
                <w:rFonts w:cs="Arial"/>
                <w:lang w:eastAsia="en-NZ"/>
              </w:rPr>
              <w:t xml:space="preserve"> Māori and referenced the four cornerstones of Te Whare Tapa Whā.</w:t>
            </w:r>
          </w:p>
          <w:p w14:paraId="55B96555" w14:textId="77777777" w:rsidR="00EB7645" w:rsidRPr="00BE00C7" w:rsidRDefault="00CA65C5" w:rsidP="00BE00C7">
            <w:pPr>
              <w:pStyle w:val="OutcomeDescription"/>
              <w:spacing w:before="120" w:after="120"/>
              <w:rPr>
                <w:rFonts w:cs="Arial"/>
                <w:lang w:eastAsia="en-NZ"/>
              </w:rPr>
            </w:pPr>
          </w:p>
        </w:tc>
      </w:tr>
      <w:tr w:rsidR="009D26EB" w14:paraId="3853F29C" w14:textId="77777777">
        <w:tc>
          <w:tcPr>
            <w:tcW w:w="0" w:type="auto"/>
          </w:tcPr>
          <w:p w14:paraId="47947522"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55E6EFF"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enhancing my </w:t>
            </w:r>
            <w:r w:rsidRPr="00BE00C7">
              <w:rPr>
                <w:rFonts w:cs="Arial"/>
                <w:lang w:eastAsia="en-NZ"/>
              </w:rPr>
              <w:t>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w:t>
            </w:r>
            <w:r w:rsidRPr="00BE00C7">
              <w:rPr>
                <w:rFonts w:cs="Arial"/>
                <w:lang w:eastAsia="en-NZ"/>
              </w:rPr>
              <w:t xml:space="preserve"> choices.</w:t>
            </w:r>
          </w:p>
          <w:p w14:paraId="32D4F7B7" w14:textId="77777777" w:rsidR="00EB7645" w:rsidRPr="00BE00C7" w:rsidRDefault="00CA65C5" w:rsidP="00BE00C7">
            <w:pPr>
              <w:pStyle w:val="OutcomeDescription"/>
              <w:spacing w:before="120" w:after="120"/>
              <w:rPr>
                <w:rFonts w:cs="Arial"/>
                <w:lang w:eastAsia="en-NZ"/>
              </w:rPr>
            </w:pPr>
          </w:p>
        </w:tc>
        <w:tc>
          <w:tcPr>
            <w:tcW w:w="0" w:type="auto"/>
          </w:tcPr>
          <w:p w14:paraId="2F300178"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5FB53833" w14:textId="77777777" w:rsidR="00EB7645" w:rsidRPr="00BE00C7" w:rsidRDefault="00CA65C5" w:rsidP="00BE00C7">
            <w:pPr>
              <w:pStyle w:val="OutcomeDescription"/>
              <w:spacing w:before="120" w:after="120"/>
              <w:rPr>
                <w:rFonts w:cs="Arial"/>
                <w:lang w:eastAsia="en-NZ"/>
              </w:rPr>
            </w:pPr>
            <w:r w:rsidRPr="00BE00C7">
              <w:rPr>
                <w:rFonts w:cs="Arial"/>
                <w:lang w:eastAsia="en-NZ"/>
              </w:rPr>
              <w:t>Accident/incident forms reviewed for 2023 indicated that residents’ next of kin have been consistently notified of any incidents occurring. This was also confirmed during interviews with relatives. This is an improvement on the previous audit</w:t>
            </w:r>
            <w:r w:rsidRPr="00BE00C7">
              <w:rPr>
                <w:rFonts w:cs="Arial"/>
                <w:lang w:eastAsia="en-NZ"/>
              </w:rPr>
              <w:t>, and the finding related to HDSS: 2008 #1.1.9.1 has been fully satisfied.</w:t>
            </w:r>
          </w:p>
          <w:p w14:paraId="4639F40A" w14:textId="77777777" w:rsidR="00EB7645" w:rsidRPr="00BE00C7" w:rsidRDefault="00CA65C5" w:rsidP="00BE00C7">
            <w:pPr>
              <w:pStyle w:val="OutcomeDescription"/>
              <w:spacing w:before="120" w:after="120"/>
              <w:rPr>
                <w:rFonts w:cs="Arial"/>
                <w:lang w:eastAsia="en-NZ"/>
              </w:rPr>
            </w:pPr>
          </w:p>
        </w:tc>
      </w:tr>
      <w:tr w:rsidR="009D26EB" w14:paraId="7DAB5D7A" w14:textId="77777777">
        <w:tc>
          <w:tcPr>
            <w:tcW w:w="0" w:type="auto"/>
          </w:tcPr>
          <w:p w14:paraId="078F0F63"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1.7: I am informed and able to make choices</w:t>
            </w:r>
          </w:p>
          <w:p w14:paraId="164DEBBC"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w:t>
            </w:r>
            <w:r w:rsidRPr="00BE00C7">
              <w:rPr>
                <w:rFonts w:cs="Arial"/>
                <w:lang w:eastAsia="en-NZ"/>
              </w:rPr>
              <w:t>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w:t>
            </w:r>
            <w:r w:rsidRPr="00BE00C7">
              <w:rPr>
                <w:rFonts w:cs="Arial"/>
                <w:lang w:eastAsia="en-NZ"/>
              </w:rPr>
              <w:t>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w:t>
            </w:r>
            <w:r w:rsidRPr="00BE00C7">
              <w:rPr>
                <w:rFonts w:cs="Arial"/>
                <w:lang w:eastAsia="en-NZ"/>
              </w:rPr>
              <w:t>ir ability to exercise independence, choice, and control.</w:t>
            </w:r>
          </w:p>
          <w:p w14:paraId="46594990" w14:textId="77777777" w:rsidR="00EB7645" w:rsidRPr="00BE00C7" w:rsidRDefault="00CA65C5" w:rsidP="00BE00C7">
            <w:pPr>
              <w:pStyle w:val="OutcomeDescription"/>
              <w:spacing w:before="120" w:after="120"/>
              <w:rPr>
                <w:rFonts w:cs="Arial"/>
                <w:lang w:eastAsia="en-NZ"/>
              </w:rPr>
            </w:pPr>
          </w:p>
        </w:tc>
        <w:tc>
          <w:tcPr>
            <w:tcW w:w="0" w:type="auto"/>
          </w:tcPr>
          <w:p w14:paraId="6A67F0FA"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949497"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consent. The health and disability advocacy information, compl</w:t>
            </w:r>
            <w:r w:rsidRPr="00BE00C7">
              <w:rPr>
                <w:rFonts w:cs="Arial"/>
                <w:lang w:eastAsia="en-NZ"/>
              </w:rPr>
              <w:t>aints management process and the code of rights are available in te reo Māori. The clinical nurse manager interviewed stated they have a good understanding of including residents and whānau in decision making. This was confirmed in interviews with two rest</w:t>
            </w:r>
            <w:r w:rsidRPr="00BE00C7">
              <w:rPr>
                <w:rFonts w:cs="Arial"/>
                <w:lang w:eastAsia="en-NZ"/>
              </w:rPr>
              <w:t xml:space="preserve"> home residents, and one family member.</w:t>
            </w:r>
          </w:p>
          <w:p w14:paraId="4F1542AA" w14:textId="77777777" w:rsidR="00EB7645" w:rsidRPr="00BE00C7" w:rsidRDefault="00CA65C5" w:rsidP="00BE00C7">
            <w:pPr>
              <w:pStyle w:val="OutcomeDescription"/>
              <w:spacing w:before="120" w:after="120"/>
              <w:rPr>
                <w:rFonts w:cs="Arial"/>
                <w:lang w:eastAsia="en-NZ"/>
              </w:rPr>
            </w:pPr>
          </w:p>
        </w:tc>
      </w:tr>
      <w:tr w:rsidR="009D26EB" w14:paraId="28EE9689" w14:textId="77777777">
        <w:tc>
          <w:tcPr>
            <w:tcW w:w="0" w:type="auto"/>
          </w:tcPr>
          <w:p w14:paraId="322E1CD7"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1.8: I have the right to complain</w:t>
            </w:r>
          </w:p>
          <w:p w14:paraId="2E151FF9"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w:t>
            </w:r>
            <w:r w:rsidRPr="00BE00C7">
              <w:rPr>
                <w:rFonts w:cs="Arial"/>
                <w:lang w:eastAsia="en-NZ"/>
              </w:rPr>
              <w: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w:t>
            </w:r>
            <w:r w:rsidRPr="00BE00C7">
              <w:rPr>
                <w:rFonts w:cs="Arial"/>
                <w:lang w:eastAsia="en-NZ"/>
              </w:rPr>
              <w:t>eads to quality improvement.</w:t>
            </w:r>
          </w:p>
          <w:p w14:paraId="7B787250" w14:textId="77777777" w:rsidR="00EB7645" w:rsidRPr="00BE00C7" w:rsidRDefault="00CA65C5" w:rsidP="00BE00C7">
            <w:pPr>
              <w:pStyle w:val="OutcomeDescription"/>
              <w:spacing w:before="120" w:after="120"/>
              <w:rPr>
                <w:rFonts w:cs="Arial"/>
                <w:lang w:eastAsia="en-NZ"/>
              </w:rPr>
            </w:pPr>
          </w:p>
        </w:tc>
        <w:tc>
          <w:tcPr>
            <w:tcW w:w="0" w:type="auto"/>
          </w:tcPr>
          <w:p w14:paraId="56C6659E"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1435304C" w14:textId="77777777" w:rsidR="00EB7645" w:rsidRPr="00BE00C7" w:rsidRDefault="00CA65C5"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the service. The facility manager maintains a complaints file containing all appropriate documentation, including formal acknowle</w:t>
            </w:r>
            <w:r w:rsidRPr="00BE00C7">
              <w:rPr>
                <w:rFonts w:cs="Arial"/>
                <w:lang w:eastAsia="en-NZ"/>
              </w:rPr>
              <w:t xml:space="preserve">dgement, investigation, and resolution records in accordance with guidelines set by the and Health and Disability Commissioner (HDC) and the organisation’s own policy and procedures. </w:t>
            </w:r>
          </w:p>
          <w:p w14:paraId="578A9B8A"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There have been no internal complaints since the previous certification </w:t>
            </w:r>
            <w:r w:rsidRPr="00BE00C7">
              <w:rPr>
                <w:rFonts w:cs="Arial"/>
                <w:lang w:eastAsia="en-NZ"/>
              </w:rPr>
              <w:t xml:space="preserve">audit in September 2021. Two external complaints were received by the Health and Disability Commissioner (HDC) in 2022 relating to care, communication and falls management. The facility had responded to both complaints and is awaiting further contact from </w:t>
            </w:r>
            <w:r w:rsidRPr="00BE00C7">
              <w:rPr>
                <w:rFonts w:cs="Arial"/>
                <w:lang w:eastAsia="en-NZ"/>
              </w:rPr>
              <w:t xml:space="preserve">HDC. There were no issues identified in this audit in relation to these complaints. </w:t>
            </w:r>
          </w:p>
          <w:p w14:paraId="7B7DE55B" w14:textId="77777777" w:rsidR="00EB7645" w:rsidRPr="00BE00C7" w:rsidRDefault="00CA65C5" w:rsidP="00BE00C7">
            <w:pPr>
              <w:pStyle w:val="OutcomeDescription"/>
              <w:spacing w:before="120" w:after="120"/>
              <w:rPr>
                <w:rFonts w:cs="Arial"/>
                <w:lang w:eastAsia="en-NZ"/>
              </w:rPr>
            </w:pPr>
            <w:r w:rsidRPr="00BE00C7">
              <w:rPr>
                <w:rFonts w:cs="Arial"/>
                <w:lang w:eastAsia="en-NZ"/>
              </w:rPr>
              <w:t>Discussions with residents and a relative confirmed they are provided with information on the complaints process. Complaints forms are readily accessible at the entrance t</w:t>
            </w:r>
            <w:r w:rsidRPr="00BE00C7">
              <w:rPr>
                <w:rFonts w:cs="Arial"/>
                <w:lang w:eastAsia="en-NZ"/>
              </w:rPr>
              <w:t>o the facility. The complaints process is equitable for Māori and complaints related documentation is available in te reo Māori.</w:t>
            </w:r>
          </w:p>
          <w:p w14:paraId="27D4C74D" w14:textId="77777777" w:rsidR="00EB7645" w:rsidRPr="00BE00C7" w:rsidRDefault="00CA65C5" w:rsidP="00BE00C7">
            <w:pPr>
              <w:pStyle w:val="OutcomeDescription"/>
              <w:spacing w:before="120" w:after="120"/>
              <w:rPr>
                <w:rFonts w:cs="Arial"/>
                <w:lang w:eastAsia="en-NZ"/>
              </w:rPr>
            </w:pPr>
          </w:p>
        </w:tc>
      </w:tr>
      <w:tr w:rsidR="009D26EB" w14:paraId="223D76E6" w14:textId="77777777">
        <w:tc>
          <w:tcPr>
            <w:tcW w:w="0" w:type="auto"/>
          </w:tcPr>
          <w:p w14:paraId="6411DD22"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2.1: Governance</w:t>
            </w:r>
          </w:p>
          <w:p w14:paraId="1C5D599D"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w:t>
            </w:r>
            <w:r w:rsidRPr="00BE00C7">
              <w:rPr>
                <w:rFonts w:cs="Arial"/>
                <w:lang w:eastAsia="en-NZ"/>
              </w:rPr>
              <w:t>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443A3F7" w14:textId="77777777" w:rsidR="00EB7645" w:rsidRPr="00BE00C7" w:rsidRDefault="00CA65C5" w:rsidP="00BE00C7">
            <w:pPr>
              <w:pStyle w:val="OutcomeDescription"/>
              <w:spacing w:before="120" w:after="120"/>
              <w:rPr>
                <w:rFonts w:cs="Arial"/>
                <w:lang w:eastAsia="en-NZ"/>
              </w:rPr>
            </w:pPr>
          </w:p>
        </w:tc>
        <w:tc>
          <w:tcPr>
            <w:tcW w:w="0" w:type="auto"/>
          </w:tcPr>
          <w:p w14:paraId="71F622F4"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0AA7DDE2" w14:textId="77777777" w:rsidR="00EB7645" w:rsidRPr="00BE00C7" w:rsidRDefault="00CA65C5" w:rsidP="00BE00C7">
            <w:pPr>
              <w:pStyle w:val="OutcomeDescription"/>
              <w:spacing w:before="120" w:after="120"/>
              <w:rPr>
                <w:rFonts w:cs="Arial"/>
                <w:lang w:eastAsia="en-NZ"/>
              </w:rPr>
            </w:pPr>
            <w:r w:rsidRPr="00BE00C7">
              <w:rPr>
                <w:rFonts w:cs="Arial"/>
                <w:lang w:eastAsia="en-NZ"/>
              </w:rPr>
              <w:t>Summerville Rest Home is an aged care facility located in Has</w:t>
            </w:r>
            <w:r w:rsidRPr="00BE00C7">
              <w:rPr>
                <w:rFonts w:cs="Arial"/>
                <w:lang w:eastAsia="en-NZ"/>
              </w:rPr>
              <w:t>tings, owned by Sunflower Field Trading NZ Limited. There are 15 rest home beds. On the day of the audit there were 9 residents. There was one resident on a long-term support chronic health contract (LTS-CHC). All other residents were under the age-related</w:t>
            </w:r>
            <w:r w:rsidRPr="00BE00C7">
              <w:rPr>
                <w:rFonts w:cs="Arial"/>
                <w:lang w:eastAsia="en-NZ"/>
              </w:rPr>
              <w:t xml:space="preserve"> residential care (ARRC) agreement.</w:t>
            </w:r>
          </w:p>
          <w:p w14:paraId="64F7E8A9"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 owner was able to describe the company’s quality goals. The service organisation philosophy and strategic plan reflects a resident and family/whānau-centred approach to all services. There is a current business plan </w:t>
            </w:r>
            <w:r w:rsidRPr="00BE00C7">
              <w:rPr>
                <w:rFonts w:cs="Arial"/>
                <w:lang w:eastAsia="en-NZ"/>
              </w:rPr>
              <w:t xml:space="preserve">that outlines objectives for the period. Objectives are regularly reviewed and signed off when fully attained. </w:t>
            </w:r>
          </w:p>
          <w:p w14:paraId="15A59921" w14:textId="77777777" w:rsidR="00EB7645" w:rsidRPr="00BE00C7" w:rsidRDefault="00CA65C5" w:rsidP="00BE00C7">
            <w:pPr>
              <w:pStyle w:val="OutcomeDescription"/>
              <w:spacing w:before="120" w:after="120"/>
              <w:rPr>
                <w:rFonts w:cs="Arial"/>
                <w:lang w:eastAsia="en-NZ"/>
              </w:rPr>
            </w:pPr>
            <w:r w:rsidRPr="00BE00C7">
              <w:rPr>
                <w:rFonts w:cs="Arial"/>
                <w:lang w:eastAsia="en-NZ"/>
              </w:rPr>
              <w:t>The service is managed by a facility manager (non-clinical), who was not available at the time of audit. They have managed the facility for 32 y</w:t>
            </w:r>
            <w:r w:rsidRPr="00BE00C7">
              <w:rPr>
                <w:rFonts w:cs="Arial"/>
                <w:lang w:eastAsia="en-NZ"/>
              </w:rPr>
              <w:t xml:space="preserve">ears. They are supported by a clinical nurse manager who has also been in the role for 2.5 years. The clinical nurse manager has a current </w:t>
            </w:r>
            <w:r w:rsidRPr="00BE00C7">
              <w:rPr>
                <w:rFonts w:cs="Arial"/>
                <w:lang w:eastAsia="en-NZ"/>
              </w:rPr>
              <w:lastRenderedPageBreak/>
              <w:t>nursing annual practising certificate, and extensive experience in aged care, mental health, and public hospitals. Th</w:t>
            </w:r>
            <w:r w:rsidRPr="00BE00C7">
              <w:rPr>
                <w:rFonts w:cs="Arial"/>
                <w:lang w:eastAsia="en-NZ"/>
              </w:rPr>
              <w:t xml:space="preserve">e facility manager and clinical nurse manager have both maintained at least eight hours annually of professional development activities related to managing a rest home. This includes cultural training, specific to Te Whare Tapa Whā and te ao Māori. </w:t>
            </w:r>
          </w:p>
          <w:p w14:paraId="0CF03286" w14:textId="77777777" w:rsidR="00EB7645" w:rsidRPr="00BE00C7" w:rsidRDefault="00CA65C5" w:rsidP="00BE00C7">
            <w:pPr>
              <w:pStyle w:val="OutcomeDescription"/>
              <w:spacing w:before="120" w:after="120"/>
              <w:rPr>
                <w:rFonts w:cs="Arial"/>
                <w:lang w:eastAsia="en-NZ"/>
              </w:rPr>
            </w:pPr>
            <w:r w:rsidRPr="00BE00C7">
              <w:rPr>
                <w:rFonts w:cs="Arial"/>
                <w:lang w:eastAsia="en-NZ"/>
              </w:rPr>
              <w:t>The ma</w:t>
            </w:r>
            <w:r w:rsidRPr="00BE00C7">
              <w:rPr>
                <w:rFonts w:cs="Arial"/>
                <w:lang w:eastAsia="en-NZ"/>
              </w:rPr>
              <w:t>nagement team collaborates with mana whenua (staff and whānau contacts) in business planning and service development to improve outcomes and achieve equity for Māori; to identify and address barriers for Māori for equitable service delivery and improve out</w:t>
            </w:r>
            <w:r w:rsidRPr="00BE00C7">
              <w:rPr>
                <w:rFonts w:cs="Arial"/>
                <w:lang w:eastAsia="en-NZ"/>
              </w:rPr>
              <w:t xml:space="preserve">comes/achieve equity for tāngata whaikaha. </w:t>
            </w:r>
          </w:p>
          <w:p w14:paraId="75CF069C" w14:textId="77777777" w:rsidR="00EB7645" w:rsidRPr="00BE00C7" w:rsidRDefault="00CA65C5" w:rsidP="00BE00C7">
            <w:pPr>
              <w:pStyle w:val="OutcomeDescription"/>
              <w:spacing w:before="120" w:after="120"/>
              <w:rPr>
                <w:rFonts w:cs="Arial"/>
                <w:lang w:eastAsia="en-NZ"/>
              </w:rPr>
            </w:pPr>
          </w:p>
        </w:tc>
      </w:tr>
      <w:tr w:rsidR="009D26EB" w14:paraId="1A6F3975" w14:textId="77777777">
        <w:tc>
          <w:tcPr>
            <w:tcW w:w="0" w:type="auto"/>
          </w:tcPr>
          <w:p w14:paraId="2B072282"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BC39D9B"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w:t>
            </w:r>
            <w:r w:rsidRPr="00BE00C7">
              <w:rPr>
                <w:rFonts w:cs="Arial"/>
                <w:lang w:eastAsia="en-NZ"/>
              </w:rPr>
              <w:t>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w:t>
            </w:r>
            <w:r w:rsidRPr="00BE00C7">
              <w:rPr>
                <w:rFonts w:cs="Arial"/>
                <w:lang w:eastAsia="en-NZ"/>
              </w:rPr>
              <w:t>provement that take a risk-based approach, and these systems meet the needs of people using the services and our health care and support workers.</w:t>
            </w:r>
          </w:p>
          <w:p w14:paraId="2A822EFB" w14:textId="77777777" w:rsidR="00EB7645" w:rsidRPr="00BE00C7" w:rsidRDefault="00CA65C5" w:rsidP="00BE00C7">
            <w:pPr>
              <w:pStyle w:val="OutcomeDescription"/>
              <w:spacing w:before="120" w:after="120"/>
              <w:rPr>
                <w:rFonts w:cs="Arial"/>
                <w:lang w:eastAsia="en-NZ"/>
              </w:rPr>
            </w:pPr>
          </w:p>
        </w:tc>
        <w:tc>
          <w:tcPr>
            <w:tcW w:w="0" w:type="auto"/>
          </w:tcPr>
          <w:p w14:paraId="5F512DB2" w14:textId="77777777" w:rsidR="00EB7645" w:rsidRPr="00BE00C7" w:rsidRDefault="00CA65C5" w:rsidP="00BE00C7">
            <w:pPr>
              <w:pStyle w:val="OutcomeDescription"/>
              <w:spacing w:before="120" w:after="120"/>
              <w:rPr>
                <w:rFonts w:cs="Arial"/>
                <w:lang w:eastAsia="en-NZ"/>
              </w:rPr>
            </w:pPr>
            <w:r w:rsidRPr="00BE00C7">
              <w:rPr>
                <w:rFonts w:cs="Arial"/>
                <w:lang w:eastAsia="en-NZ"/>
              </w:rPr>
              <w:t>PA Moderate</w:t>
            </w:r>
          </w:p>
        </w:tc>
        <w:tc>
          <w:tcPr>
            <w:tcW w:w="0" w:type="auto"/>
          </w:tcPr>
          <w:p w14:paraId="4852EFB0" w14:textId="77777777" w:rsidR="00EB7645" w:rsidRPr="00BE00C7" w:rsidRDefault="00CA65C5"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performance m</w:t>
            </w:r>
            <w:r w:rsidRPr="00BE00C7">
              <w:rPr>
                <w:rFonts w:cs="Arial"/>
                <w:lang w:eastAsia="en-NZ"/>
              </w:rPr>
              <w:t>onitoring through internal audits and through the collection of clinical indicator data; however, internal audits have not always been completed as per the internal audit schedule. There are limited opportunities to discuss quality data as staff and reside</w:t>
            </w:r>
            <w:r w:rsidRPr="00BE00C7">
              <w:rPr>
                <w:rFonts w:cs="Arial"/>
                <w:lang w:eastAsia="en-NZ"/>
              </w:rPr>
              <w:t>nt meetings have not been held regularly since the previous audit, this is a continued finding from the previous certification audit. There is documented evidence of medications being checked monthly by the clinical nurse manager, and any associated correc</w:t>
            </w:r>
            <w:r w:rsidRPr="00BE00C7">
              <w:rPr>
                <w:rFonts w:cs="Arial"/>
                <w:lang w:eastAsia="en-NZ"/>
              </w:rPr>
              <w:t>tive actions carried out.</w:t>
            </w:r>
          </w:p>
          <w:p w14:paraId="30C20D9A"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Resident and family/whānau satisfaction surveys are completed annually. The surveys completed in 2021 and 2022 reflect overall satisfaction of the service. </w:t>
            </w:r>
          </w:p>
          <w:p w14:paraId="1F909E8B"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Policies and procedures are held electronically and in hard copy. Health </w:t>
            </w:r>
            <w:r w:rsidRPr="00BE00C7">
              <w:rPr>
                <w:rFonts w:cs="Arial"/>
                <w:lang w:eastAsia="en-NZ"/>
              </w:rPr>
              <w:t>and safety policies are implemented and monitored. Staff interviewed confirmed they were able to access policies and relevant documentation as and when required. Staff interviewed confirmed they were able to access policies and relevant documentation as an</w:t>
            </w:r>
            <w:r w:rsidRPr="00BE00C7">
              <w:rPr>
                <w:rFonts w:cs="Arial"/>
                <w:lang w:eastAsia="en-NZ"/>
              </w:rPr>
              <w:t xml:space="preserve">d when required. </w:t>
            </w:r>
          </w:p>
          <w:p w14:paraId="0A1F0CEC"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Each incident/accident is documented in hard copy. Incident and accident data is collated monthly and reported to the manager. Incident data is included with the quality data in benchmarking. </w:t>
            </w:r>
          </w:p>
          <w:p w14:paraId="643F65B7"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Discussions with the clinical nurse manager evidenced their awareness </w:t>
            </w:r>
            <w:r w:rsidRPr="00BE00C7">
              <w:rPr>
                <w:rFonts w:cs="Arial"/>
                <w:lang w:eastAsia="en-NZ"/>
              </w:rPr>
              <w:lastRenderedPageBreak/>
              <w:t>of the requirement to notify relevant authorities in relation to essential notifications. There has been one occasion requiring a section 31 report to be completed since the previous aud</w:t>
            </w:r>
            <w:r w:rsidRPr="00BE00C7">
              <w:rPr>
                <w:rFonts w:cs="Arial"/>
                <w:lang w:eastAsia="en-NZ"/>
              </w:rPr>
              <w:t xml:space="preserve">it (unexpected death). There has been one outbreak documented since the last audit (Covid-19). This was appropriately notified, reported to Public Health, and being actively managed at the time of audit. </w:t>
            </w:r>
          </w:p>
          <w:p w14:paraId="6F2E0F38" w14:textId="77777777" w:rsidR="00EB7645" w:rsidRPr="00BE00C7" w:rsidRDefault="00CA65C5" w:rsidP="00BE00C7">
            <w:pPr>
              <w:pStyle w:val="OutcomeDescription"/>
              <w:spacing w:before="120" w:after="120"/>
              <w:rPr>
                <w:rFonts w:cs="Arial"/>
                <w:lang w:eastAsia="en-NZ"/>
              </w:rPr>
            </w:pPr>
            <w:r w:rsidRPr="00BE00C7">
              <w:rPr>
                <w:rFonts w:cs="Arial"/>
                <w:lang w:eastAsia="en-NZ"/>
              </w:rPr>
              <w:t>The service has provided health literature resource</w:t>
            </w:r>
            <w:r w:rsidRPr="00BE00C7">
              <w:rPr>
                <w:rFonts w:cs="Arial"/>
                <w:lang w:eastAsia="en-NZ"/>
              </w:rPr>
              <w:t>s, and support (from the clinical nurse manager) to ensure all staff are adequately equipped to deliver high quality health care for Māori. The service improves health equity through critical analysis of the organisation’s practices through internal benchm</w:t>
            </w:r>
            <w:r w:rsidRPr="00BE00C7">
              <w:rPr>
                <w:rFonts w:cs="Arial"/>
                <w:lang w:eastAsia="en-NZ"/>
              </w:rPr>
              <w:t xml:space="preserve">arking and an ongoing review process of their mission, philosophy, and annual business planning. </w:t>
            </w:r>
          </w:p>
          <w:p w14:paraId="550ACD34" w14:textId="77777777" w:rsidR="00EB7645" w:rsidRPr="00BE00C7" w:rsidRDefault="00CA65C5" w:rsidP="00BE00C7">
            <w:pPr>
              <w:pStyle w:val="OutcomeDescription"/>
              <w:spacing w:before="120" w:after="120"/>
              <w:rPr>
                <w:rFonts w:cs="Arial"/>
                <w:lang w:eastAsia="en-NZ"/>
              </w:rPr>
            </w:pPr>
          </w:p>
        </w:tc>
      </w:tr>
      <w:tr w:rsidR="009D26EB" w14:paraId="05256624" w14:textId="77777777">
        <w:tc>
          <w:tcPr>
            <w:tcW w:w="0" w:type="auto"/>
          </w:tcPr>
          <w:p w14:paraId="37FBF0C1"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74FFF3E"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w:t>
            </w:r>
            <w:r w:rsidRPr="00BE00C7">
              <w:rPr>
                <w:rFonts w:cs="Arial"/>
                <w:lang w:eastAsia="en-NZ"/>
              </w:rPr>
              <w:t>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w:t>
            </w:r>
            <w:r w:rsidRPr="00BE00C7">
              <w:rPr>
                <w:rFonts w:cs="Arial"/>
                <w:lang w:eastAsia="en-NZ"/>
              </w:rPr>
              <w:t>peration is managed to deliver effective person-centred and whānau-centred services.</w:t>
            </w:r>
          </w:p>
          <w:p w14:paraId="32FFD347" w14:textId="77777777" w:rsidR="00EB7645" w:rsidRPr="00BE00C7" w:rsidRDefault="00CA65C5" w:rsidP="00BE00C7">
            <w:pPr>
              <w:pStyle w:val="OutcomeDescription"/>
              <w:spacing w:before="120" w:after="120"/>
              <w:rPr>
                <w:rFonts w:cs="Arial"/>
                <w:lang w:eastAsia="en-NZ"/>
              </w:rPr>
            </w:pPr>
          </w:p>
        </w:tc>
        <w:tc>
          <w:tcPr>
            <w:tcW w:w="0" w:type="auto"/>
          </w:tcPr>
          <w:p w14:paraId="1B5917E6" w14:textId="77777777" w:rsidR="00EB7645" w:rsidRPr="00BE00C7" w:rsidRDefault="00CA65C5" w:rsidP="00BE00C7">
            <w:pPr>
              <w:pStyle w:val="OutcomeDescription"/>
              <w:spacing w:before="120" w:after="120"/>
              <w:rPr>
                <w:rFonts w:cs="Arial"/>
                <w:lang w:eastAsia="en-NZ"/>
              </w:rPr>
            </w:pPr>
            <w:r w:rsidRPr="00BE00C7">
              <w:rPr>
                <w:rFonts w:cs="Arial"/>
                <w:lang w:eastAsia="en-NZ"/>
              </w:rPr>
              <w:t>PA Moderate</w:t>
            </w:r>
          </w:p>
        </w:tc>
        <w:tc>
          <w:tcPr>
            <w:tcW w:w="0" w:type="auto"/>
          </w:tcPr>
          <w:p w14:paraId="43F68282"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is a staffing policy that describes rostering required skill mix and changes required to respond to increase or change in acuity of the residents</w:t>
            </w:r>
          </w:p>
          <w:p w14:paraId="62F998A8"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is a first aid trained staff member on duty 24/7. The clinical nurse manager and facility manager are available to staff for advice after hours. Interviews with caregivers and the clinical nurse manager (registered nurse) confirmed that their workload is m</w:t>
            </w:r>
            <w:r w:rsidRPr="00BE00C7">
              <w:rPr>
                <w:rFonts w:cs="Arial"/>
                <w:lang w:eastAsia="en-NZ"/>
              </w:rPr>
              <w:t>anageable. Staff and residents are informed when there are changes to staffing levels, as evidenced in interviews.</w:t>
            </w:r>
          </w:p>
          <w:p w14:paraId="1C62404C"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is an annual education and training schedule documented; however, this has not been fully implemented to date and has not covered all mandatory training or topics related to caring for the older person, this is an ongoing shortfall. The organisation’</w:t>
            </w:r>
            <w:r w:rsidRPr="00BE00C7">
              <w:rPr>
                <w:rFonts w:cs="Arial"/>
                <w:lang w:eastAsia="en-NZ"/>
              </w:rPr>
              <w:t>s orientation programme ensures core competencies are addressed initially; and first aid training, fire evacuation, food safety, hand washing, and medication management education (including competency assessment) has occurred. A record of completion is mai</w:t>
            </w:r>
            <w:r w:rsidRPr="00BE00C7">
              <w:rPr>
                <w:rFonts w:cs="Arial"/>
                <w:lang w:eastAsia="en-NZ"/>
              </w:rPr>
              <w:t xml:space="preserve">ntained. There are external education sessions available to staff through hospice and Te Whatu Ora -Te Matau a Māui Hawke's Bay. </w:t>
            </w:r>
          </w:p>
          <w:p w14:paraId="0049603B" w14:textId="77777777" w:rsidR="00EB7645" w:rsidRPr="00BE00C7" w:rsidRDefault="00CA65C5" w:rsidP="00BE00C7">
            <w:pPr>
              <w:pStyle w:val="OutcomeDescription"/>
              <w:spacing w:before="120" w:after="120"/>
              <w:rPr>
                <w:rFonts w:cs="Arial"/>
                <w:lang w:eastAsia="en-NZ"/>
              </w:rPr>
            </w:pPr>
            <w:r w:rsidRPr="00BE00C7">
              <w:rPr>
                <w:rFonts w:cs="Arial"/>
                <w:lang w:eastAsia="en-NZ"/>
              </w:rPr>
              <w:t>Staff are provided with learning resources that provide them with up-to-date information on Māori health outcomes and disparit</w:t>
            </w:r>
            <w:r w:rsidRPr="00BE00C7">
              <w:rPr>
                <w:rFonts w:cs="Arial"/>
                <w:lang w:eastAsia="en-NZ"/>
              </w:rPr>
              <w:t xml:space="preserve">ies, and health equity. Staff confirmed that they were provided with resources related to </w:t>
            </w:r>
            <w:r w:rsidRPr="00BE00C7">
              <w:rPr>
                <w:rFonts w:cs="Arial"/>
                <w:lang w:eastAsia="en-NZ"/>
              </w:rPr>
              <w:lastRenderedPageBreak/>
              <w:t>cultural training including a questionnaire to complete.</w:t>
            </w:r>
          </w:p>
          <w:p w14:paraId="19FD68E4" w14:textId="77777777" w:rsidR="00EB7645" w:rsidRPr="00BE00C7" w:rsidRDefault="00CA65C5" w:rsidP="00BE00C7">
            <w:pPr>
              <w:pStyle w:val="OutcomeDescription"/>
              <w:spacing w:before="120" w:after="120"/>
              <w:rPr>
                <w:rFonts w:cs="Arial"/>
                <w:lang w:eastAsia="en-NZ"/>
              </w:rPr>
            </w:pPr>
            <w:r w:rsidRPr="00BE00C7">
              <w:rPr>
                <w:rFonts w:cs="Arial"/>
                <w:lang w:eastAsia="en-NZ"/>
              </w:rPr>
              <w:t>Additional RN specific competencies include syringe driver and an interRAI assessment competency.</w:t>
            </w:r>
          </w:p>
          <w:p w14:paraId="29ADA1D0" w14:textId="77777777" w:rsidR="00EB7645" w:rsidRPr="00BE00C7" w:rsidRDefault="00CA65C5" w:rsidP="00BE00C7">
            <w:pPr>
              <w:pStyle w:val="OutcomeDescription"/>
              <w:spacing w:before="120" w:after="120"/>
              <w:rPr>
                <w:rFonts w:cs="Arial"/>
                <w:lang w:eastAsia="en-NZ"/>
              </w:rPr>
            </w:pPr>
          </w:p>
        </w:tc>
      </w:tr>
      <w:tr w:rsidR="009D26EB" w14:paraId="5BF95011" w14:textId="77777777">
        <w:tc>
          <w:tcPr>
            <w:tcW w:w="0" w:type="auto"/>
          </w:tcPr>
          <w:p w14:paraId="06CC13E7"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2.4: Health care and support workers</w:t>
            </w:r>
          </w:p>
          <w:p w14:paraId="5E242775"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w:t>
            </w:r>
            <w:r w:rsidRPr="00BE00C7">
              <w:rPr>
                <w:rFonts w:cs="Arial"/>
                <w:lang w:eastAsia="en-NZ"/>
              </w:rPr>
              <w:t>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w:t>
            </w:r>
            <w:r w:rsidRPr="00BE00C7">
              <w:rPr>
                <w:rFonts w:cs="Arial"/>
                <w:lang w:eastAsia="en-NZ"/>
              </w:rPr>
              <w:t>ified to provide clinically and culturally safe, respectful, quality care and services.</w:t>
            </w:r>
          </w:p>
          <w:p w14:paraId="2C0AA998" w14:textId="77777777" w:rsidR="00EB7645" w:rsidRPr="00BE00C7" w:rsidRDefault="00CA65C5" w:rsidP="00BE00C7">
            <w:pPr>
              <w:pStyle w:val="OutcomeDescription"/>
              <w:spacing w:before="120" w:after="120"/>
              <w:rPr>
                <w:rFonts w:cs="Arial"/>
                <w:lang w:eastAsia="en-NZ"/>
              </w:rPr>
            </w:pPr>
          </w:p>
        </w:tc>
        <w:tc>
          <w:tcPr>
            <w:tcW w:w="0" w:type="auto"/>
          </w:tcPr>
          <w:p w14:paraId="3018E9E3"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46D16FBF"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were selected for r</w:t>
            </w:r>
            <w:r w:rsidRPr="00BE00C7">
              <w:rPr>
                <w:rFonts w:cs="Arial"/>
                <w:lang w:eastAsia="en-NZ"/>
              </w:rPr>
              <w:t>eview which evidenced recruitment processes are being implemented and includes reference checking, qualifications, and annual practicing certificate for the registered nurse. A register of practising certificates is maintained for all health professionals.</w:t>
            </w:r>
            <w:r w:rsidRPr="00BE00C7">
              <w:rPr>
                <w:rFonts w:cs="Arial"/>
                <w:lang w:eastAsia="en-NZ"/>
              </w:rPr>
              <w:t xml:space="preserve"> </w:t>
            </w:r>
          </w:p>
          <w:p w14:paraId="6BB8DAC2" w14:textId="77777777" w:rsidR="00EB7645" w:rsidRPr="00BE00C7" w:rsidRDefault="00CA65C5"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experienced staff member when first employed. Competencies are completed at orientatio</w:t>
            </w:r>
            <w:r w:rsidRPr="00BE00C7">
              <w:rPr>
                <w:rFonts w:cs="Arial"/>
                <w:lang w:eastAsia="en-NZ"/>
              </w:rPr>
              <w:t xml:space="preserve">n and then annually at appraisal. The service demonstrates that the orientation programmes support all staff to provide a culturally safe environment to Māori. </w:t>
            </w:r>
          </w:p>
          <w:p w14:paraId="2DAD45A8" w14:textId="77777777" w:rsidR="00EB7645" w:rsidRPr="00BE00C7" w:rsidRDefault="00CA65C5" w:rsidP="00BE00C7">
            <w:pPr>
              <w:pStyle w:val="OutcomeDescription"/>
              <w:spacing w:before="120" w:after="120"/>
              <w:rPr>
                <w:rFonts w:cs="Arial"/>
                <w:lang w:eastAsia="en-NZ"/>
              </w:rPr>
            </w:pPr>
            <w:r w:rsidRPr="00BE00C7">
              <w:rPr>
                <w:rFonts w:cs="Arial"/>
                <w:lang w:eastAsia="en-NZ"/>
              </w:rPr>
              <w:t>All staff information is confidential and held securely. The service collects ethnicity data fo</w:t>
            </w:r>
            <w:r w:rsidRPr="00BE00C7">
              <w:rPr>
                <w:rFonts w:cs="Arial"/>
                <w:lang w:eastAsia="en-NZ"/>
              </w:rPr>
              <w:t xml:space="preserve">r employees and maintains an employee ethnicity database. </w:t>
            </w:r>
          </w:p>
          <w:p w14:paraId="6B55F733" w14:textId="77777777" w:rsidR="00EB7645" w:rsidRPr="00BE00C7" w:rsidRDefault="00CA65C5" w:rsidP="00BE00C7">
            <w:pPr>
              <w:pStyle w:val="OutcomeDescription"/>
              <w:spacing w:before="120" w:after="120"/>
              <w:rPr>
                <w:rFonts w:cs="Arial"/>
                <w:lang w:eastAsia="en-NZ"/>
              </w:rPr>
            </w:pPr>
          </w:p>
        </w:tc>
      </w:tr>
      <w:tr w:rsidR="009D26EB" w14:paraId="58CD1020" w14:textId="77777777">
        <w:tc>
          <w:tcPr>
            <w:tcW w:w="0" w:type="auto"/>
          </w:tcPr>
          <w:p w14:paraId="068195CA"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3.1: Entry and declining entry</w:t>
            </w:r>
          </w:p>
          <w:p w14:paraId="345C124B"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service </w:t>
            </w:r>
            <w:r w:rsidRPr="00BE00C7">
              <w:rPr>
                <w:rFonts w:cs="Arial"/>
                <w:lang w:eastAsia="en-NZ"/>
              </w:rPr>
              <w:t>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w:t>
            </w:r>
            <w:r w:rsidRPr="00BE00C7">
              <w:rPr>
                <w:rFonts w:cs="Arial"/>
                <w:lang w:eastAsia="en-NZ"/>
              </w:rPr>
              <w:t>centred approach to their care. We focus on their needs and goals and encourage input from whānau. Where we are unable to meet these needs, adequate information about the reasons for this decision is documented and communicated to the person and whānau.</w:t>
            </w:r>
          </w:p>
          <w:p w14:paraId="4B368BA8" w14:textId="77777777" w:rsidR="00EB7645" w:rsidRPr="00BE00C7" w:rsidRDefault="00CA65C5" w:rsidP="00BE00C7">
            <w:pPr>
              <w:pStyle w:val="OutcomeDescription"/>
              <w:spacing w:before="120" w:after="120"/>
              <w:rPr>
                <w:rFonts w:cs="Arial"/>
                <w:lang w:eastAsia="en-NZ"/>
              </w:rPr>
            </w:pPr>
          </w:p>
        </w:tc>
        <w:tc>
          <w:tcPr>
            <w:tcW w:w="0" w:type="auto"/>
          </w:tcPr>
          <w:p w14:paraId="06987FA8"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A</w:t>
            </w:r>
          </w:p>
        </w:tc>
        <w:tc>
          <w:tcPr>
            <w:tcW w:w="0" w:type="auto"/>
          </w:tcPr>
          <w:p w14:paraId="2365F86B"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are policies documented around admission and declining processes including required documentation. Records are maintained of how many prospective residents and families have viewed the facility, admissions and declined referrals, including ethnicit</w:t>
            </w:r>
            <w:r w:rsidRPr="00BE00C7">
              <w:rPr>
                <w:rFonts w:cs="Arial"/>
                <w:lang w:eastAsia="en-NZ"/>
              </w:rPr>
              <w:t xml:space="preserve">y. The service identifies and implements supports to benefit Māori and whānau. The service has information available for Māori, in English and in te reo Māori. There were staff members identifying as Māori. The service engages with local kaumātua, who are </w:t>
            </w:r>
            <w:r w:rsidRPr="00BE00C7">
              <w:rPr>
                <w:rFonts w:cs="Arial"/>
                <w:lang w:eastAsia="en-NZ"/>
              </w:rPr>
              <w:t>available to provide support to residents and whānau as required. The clinical nurse manager interviewed reported they also work with Māori health practitioners, traditional Māori healers, and organisations to benefit Māori individuals and whānau as and wh</w:t>
            </w:r>
            <w:r w:rsidRPr="00BE00C7">
              <w:rPr>
                <w:rFonts w:cs="Arial"/>
                <w:lang w:eastAsia="en-NZ"/>
              </w:rPr>
              <w:t>en the opportunity arises.</w:t>
            </w:r>
          </w:p>
          <w:p w14:paraId="19F7F70B" w14:textId="77777777" w:rsidR="00EB7645" w:rsidRPr="00BE00C7" w:rsidRDefault="00CA65C5" w:rsidP="00BE00C7">
            <w:pPr>
              <w:pStyle w:val="OutcomeDescription"/>
              <w:spacing w:before="120" w:after="120"/>
              <w:rPr>
                <w:rFonts w:cs="Arial"/>
                <w:lang w:eastAsia="en-NZ"/>
              </w:rPr>
            </w:pPr>
          </w:p>
        </w:tc>
      </w:tr>
      <w:tr w:rsidR="009D26EB" w14:paraId="3CE04D5C" w14:textId="77777777">
        <w:tc>
          <w:tcPr>
            <w:tcW w:w="0" w:type="auto"/>
          </w:tcPr>
          <w:p w14:paraId="4DF07F21"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3.2: My pathway to wellbeing</w:t>
            </w:r>
          </w:p>
          <w:p w14:paraId="1E49F739"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t>
            </w:r>
            <w:r w:rsidRPr="00BE00C7">
              <w:rPr>
                <w:rFonts w:cs="Arial"/>
                <w:lang w:eastAsia="en-NZ"/>
              </w:rPr>
              <w:t>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69DFE35" w14:textId="77777777" w:rsidR="00EB7645" w:rsidRPr="00BE00C7" w:rsidRDefault="00CA65C5" w:rsidP="00BE00C7">
            <w:pPr>
              <w:pStyle w:val="OutcomeDescription"/>
              <w:spacing w:before="120" w:after="120"/>
              <w:rPr>
                <w:rFonts w:cs="Arial"/>
                <w:lang w:eastAsia="en-NZ"/>
              </w:rPr>
            </w:pPr>
          </w:p>
        </w:tc>
        <w:tc>
          <w:tcPr>
            <w:tcW w:w="0" w:type="auto"/>
          </w:tcPr>
          <w:p w14:paraId="462DE915"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6A539C73" w14:textId="77777777" w:rsidR="00EB7645" w:rsidRPr="00BE00C7" w:rsidRDefault="00CA65C5" w:rsidP="00BE00C7">
            <w:pPr>
              <w:pStyle w:val="OutcomeDescription"/>
              <w:spacing w:before="120" w:after="120"/>
              <w:rPr>
                <w:rFonts w:cs="Arial"/>
                <w:lang w:eastAsia="en-NZ"/>
              </w:rPr>
            </w:pPr>
            <w:r w:rsidRPr="00BE00C7">
              <w:rPr>
                <w:rFonts w:cs="Arial"/>
                <w:lang w:eastAsia="en-NZ"/>
              </w:rPr>
              <w:t>Five resident files were reviewed: one LTS-CHC, and four ARRC. The</w:t>
            </w:r>
            <w:r w:rsidRPr="00BE00C7">
              <w:rPr>
                <w:rFonts w:cs="Arial"/>
                <w:lang w:eastAsia="en-NZ"/>
              </w:rPr>
              <w:t xml:space="preserve"> clinical nurse manager (RN) is responsible for all residents assessments, care planning and evaluation of care. </w:t>
            </w:r>
          </w:p>
          <w:p w14:paraId="24A5CF1B"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Initial assessments and long-term care plan were completed for all residents, detailing needs, and preferences. InterRAI assessments had been </w:t>
            </w:r>
            <w:r w:rsidRPr="00BE00C7">
              <w:rPr>
                <w:rFonts w:cs="Arial"/>
                <w:lang w:eastAsia="en-NZ"/>
              </w:rPr>
              <w:t>completed in a timely manner. Resident care is evaluated on each shift and reported at handover and in the progress notes. If any change is noted, it is reported to the RN, who then follows up in a timely manner, as evidenced in the progress notes. The fin</w:t>
            </w:r>
            <w:r w:rsidRPr="00BE00C7">
              <w:rPr>
                <w:rFonts w:cs="Arial"/>
                <w:lang w:eastAsia="en-NZ"/>
              </w:rPr>
              <w:t xml:space="preserve">ding related to interRAI assessments and progress notes at the previous audit; HDSS: 2008 # 1.3.3.3 has been satisfied. </w:t>
            </w:r>
          </w:p>
          <w:p w14:paraId="080704CC" w14:textId="77777777" w:rsidR="00EB7645" w:rsidRPr="00BE00C7" w:rsidRDefault="00CA65C5" w:rsidP="00BE00C7">
            <w:pPr>
              <w:pStyle w:val="OutcomeDescription"/>
              <w:spacing w:before="120" w:after="120"/>
              <w:rPr>
                <w:rFonts w:cs="Arial"/>
                <w:lang w:eastAsia="en-NZ"/>
              </w:rPr>
            </w:pPr>
            <w:r w:rsidRPr="00BE00C7">
              <w:rPr>
                <w:rFonts w:cs="Arial"/>
                <w:lang w:eastAsia="en-NZ"/>
              </w:rPr>
              <w:t>Each care plan was reflective of assessment outcomes, and individualised. The finding related to care plan interventions; HDSS:2008 #1.</w:t>
            </w:r>
            <w:r w:rsidRPr="00BE00C7">
              <w:rPr>
                <w:rFonts w:cs="Arial"/>
                <w:lang w:eastAsia="en-NZ"/>
              </w:rPr>
              <w:t>3.5.2 has been satisfied. Documented early warning signs meet the residents’ assessed needs. Short term care plans are developed for acute problems for example infections, wounds, and weight loss. Long term care plans are formally evaluated every six month</w:t>
            </w:r>
            <w:r w:rsidRPr="00BE00C7">
              <w:rPr>
                <w:rFonts w:cs="Arial"/>
                <w:lang w:eastAsia="en-NZ"/>
              </w:rPr>
              <w:t>s in conjunction with the interRAI re-assessments and when there is a change in the resident’s condition. Evaluations are documented by the RN and include the degree of achievement towards meeting desired goals and outcomes. The area for improvement relate</w:t>
            </w:r>
            <w:r w:rsidRPr="00BE00C7">
              <w:rPr>
                <w:rFonts w:cs="Arial"/>
                <w:lang w:eastAsia="en-NZ"/>
              </w:rPr>
              <w:t>d to care plan reviews and progression towards goals. There was evidence of family involvement in care planning and documented ongoing communication of health status updates. Family interviews and resident records evidenced that family are informed where t</w:t>
            </w:r>
            <w:r w:rsidRPr="00BE00C7">
              <w:rPr>
                <w:rFonts w:cs="Arial"/>
                <w:lang w:eastAsia="en-NZ"/>
              </w:rPr>
              <w:t>here is a change in health status. The previous shortfall HDSS:2008 # 1.3.8.2 has been satisfied. Residents interviewed confirmed assessments are completed according to their needs and in the privacy of their bedrooms.</w:t>
            </w:r>
          </w:p>
          <w:p w14:paraId="104FAC40"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is a Māori health care plan ava</w:t>
            </w:r>
            <w:r w:rsidRPr="00BE00C7">
              <w:rPr>
                <w:rFonts w:cs="Arial"/>
                <w:lang w:eastAsia="en-NZ"/>
              </w:rPr>
              <w:t>ilable should any resident identify as Māori which describes the support required to meet their needs. The service supports Māori and whānau to identify their own pae ora outcomes in their care plan. The service has policies and procedures in place to supp</w:t>
            </w:r>
            <w:r w:rsidRPr="00BE00C7">
              <w:rPr>
                <w:rFonts w:cs="Arial"/>
                <w:lang w:eastAsia="en-NZ"/>
              </w:rPr>
              <w:t xml:space="preserve">ort all residents to access services and information. The service supports and advocates for residents with disabilities to access </w:t>
            </w:r>
            <w:r w:rsidRPr="00BE00C7">
              <w:rPr>
                <w:rFonts w:cs="Arial"/>
                <w:lang w:eastAsia="en-NZ"/>
              </w:rPr>
              <w:lastRenderedPageBreak/>
              <w:t xml:space="preserve">relevant disability services. </w:t>
            </w:r>
          </w:p>
          <w:p w14:paraId="5B8FD82F" w14:textId="77777777" w:rsidR="00EB7645" w:rsidRPr="00BE00C7" w:rsidRDefault="00CA65C5"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w:t>
            </w:r>
            <w:r w:rsidRPr="00BE00C7">
              <w:rPr>
                <w:rFonts w:cs="Arial"/>
                <w:lang w:eastAsia="en-NZ"/>
              </w:rPr>
              <w:t>red timeframe following admission. Residents have reviews by the GP within required timeframes and when their health status changes. The GP visits the facility at least fortnightly and as required. Documentation and records reviewed were current. The GP wa</w:t>
            </w:r>
            <w:r w:rsidRPr="00BE00C7">
              <w:rPr>
                <w:rFonts w:cs="Arial"/>
                <w:lang w:eastAsia="en-NZ"/>
              </w:rPr>
              <w:t>s complimentary of the clinical care and confirmed that they were informed of concerns in a timely manner. The facility is provided access to an after-hours service by the GP. A physiotherapist visits the facility on request to review residents referred by</w:t>
            </w:r>
            <w:r w:rsidRPr="00BE00C7">
              <w:rPr>
                <w:rFonts w:cs="Arial"/>
                <w:lang w:eastAsia="en-NZ"/>
              </w:rPr>
              <w:t xml:space="preserve"> the clinical nurse manager. Specialist support (where required) is available through Te Whatu Ora - Te Matau a Māui Hawke's Bay. </w:t>
            </w:r>
          </w:p>
          <w:p w14:paraId="3865611C" w14:textId="77777777" w:rsidR="00EB7645" w:rsidRPr="00BE00C7" w:rsidRDefault="00CA65C5" w:rsidP="00BE00C7">
            <w:pPr>
              <w:pStyle w:val="OutcomeDescription"/>
              <w:spacing w:before="120" w:after="120"/>
              <w:rPr>
                <w:rFonts w:cs="Arial"/>
                <w:lang w:eastAsia="en-NZ"/>
              </w:rPr>
            </w:pPr>
            <w:r w:rsidRPr="00BE00C7">
              <w:rPr>
                <w:rFonts w:cs="Arial"/>
                <w:lang w:eastAsia="en-NZ"/>
              </w:rPr>
              <w:t>An adequate supply of wound care products were available at the facility. A review of the wound care plans evidenced wounds were assessed in a timely manner and reviewed at appropriate intervals. Photos were taken where this was required. Where wounds requ</w:t>
            </w:r>
            <w:r w:rsidRPr="00BE00C7">
              <w:rPr>
                <w:rFonts w:cs="Arial"/>
                <w:lang w:eastAsia="en-NZ"/>
              </w:rPr>
              <w:t xml:space="preserve">ired additional specialist input, this was initiated, and a wound nurse specialist was consulted. </w:t>
            </w:r>
          </w:p>
          <w:p w14:paraId="74B0C772" w14:textId="656388AE" w:rsidR="00EB7645" w:rsidRPr="00BE00C7" w:rsidRDefault="00CA65C5" w:rsidP="00CA65C5">
            <w:pPr>
              <w:pStyle w:val="OutcomeDescription"/>
              <w:spacing w:before="120" w:after="120"/>
              <w:rPr>
                <w:rFonts w:cs="Arial"/>
                <w:lang w:eastAsia="en-NZ"/>
              </w:rPr>
            </w:pPr>
            <w:r w:rsidRPr="00BE00C7">
              <w:rPr>
                <w:rFonts w:cs="Arial"/>
                <w:lang w:eastAsia="en-NZ"/>
              </w:rPr>
              <w:t>Monthly observations such as weight and blood pressure were completed and are up to date. Incident and accident forms are completed in full, signed off by th</w:t>
            </w:r>
            <w:r w:rsidRPr="00BE00C7">
              <w:rPr>
                <w:rFonts w:cs="Arial"/>
                <w:lang w:eastAsia="en-NZ"/>
              </w:rPr>
              <w:t xml:space="preserve">e clinical nurse manager, with documented opportunities to minimise risk. Neurological observations are recorded following all unwitnessed falls. A range of monitoring charts are available for the care staff to utilise. Staff interviews confirmed they are </w:t>
            </w:r>
            <w:r w:rsidRPr="00BE00C7">
              <w:rPr>
                <w:rFonts w:cs="Arial"/>
                <w:lang w:eastAsia="en-NZ"/>
              </w:rPr>
              <w:t xml:space="preserve">familiar with the needs of all residents in the facility and that they have access to the supplies and products they require to meet those needs. Staff receive handover at the beginning of their shift. </w:t>
            </w:r>
          </w:p>
        </w:tc>
      </w:tr>
      <w:tr w:rsidR="009D26EB" w14:paraId="1D66D73E" w14:textId="77777777">
        <w:tc>
          <w:tcPr>
            <w:tcW w:w="0" w:type="auto"/>
          </w:tcPr>
          <w:p w14:paraId="0404A076"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08C80C5"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I participate in what matters to me i</w:t>
            </w:r>
            <w:r w:rsidRPr="00BE00C7">
              <w:rPr>
                <w:rFonts w:cs="Arial"/>
                <w:lang w:eastAsia="en-NZ"/>
              </w:rPr>
              <w:t>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w:t>
            </w:r>
            <w:r w:rsidRPr="00BE00C7">
              <w:rPr>
                <w:rFonts w:cs="Arial"/>
                <w:lang w:eastAsia="en-NZ"/>
              </w:rPr>
              <w:t>ingful community and social activities, planned and unplanned, which are suitable for their age and stage and are satisfying to them.</w:t>
            </w:r>
          </w:p>
          <w:p w14:paraId="6934DE5B" w14:textId="77777777" w:rsidR="00EB7645" w:rsidRPr="00BE00C7" w:rsidRDefault="00CA65C5" w:rsidP="00BE00C7">
            <w:pPr>
              <w:pStyle w:val="OutcomeDescription"/>
              <w:spacing w:before="120" w:after="120"/>
              <w:rPr>
                <w:rFonts w:cs="Arial"/>
                <w:lang w:eastAsia="en-NZ"/>
              </w:rPr>
            </w:pPr>
          </w:p>
        </w:tc>
        <w:tc>
          <w:tcPr>
            <w:tcW w:w="0" w:type="auto"/>
          </w:tcPr>
          <w:p w14:paraId="2C432C44"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05F310" w14:textId="77777777" w:rsidR="00EB7645" w:rsidRPr="00BE00C7" w:rsidRDefault="00CA65C5" w:rsidP="00BE00C7">
            <w:pPr>
              <w:pStyle w:val="OutcomeDescription"/>
              <w:spacing w:before="120" w:after="120"/>
              <w:rPr>
                <w:rFonts w:cs="Arial"/>
                <w:lang w:eastAsia="en-NZ"/>
              </w:rPr>
            </w:pPr>
            <w:r w:rsidRPr="00BE00C7">
              <w:rPr>
                <w:rFonts w:cs="Arial"/>
                <w:lang w:eastAsia="en-NZ"/>
              </w:rPr>
              <w:t>Summerville facilitates opportunities for Māori to participate in te ao Māori using Māori language, dual language sign</w:t>
            </w:r>
            <w:r w:rsidRPr="00BE00C7">
              <w:rPr>
                <w:rFonts w:cs="Arial"/>
                <w:lang w:eastAsia="en-NZ"/>
              </w:rPr>
              <w:t>age, traditional crafts, movies, entertainers, quizzes, and Māori celebratory events. The service has extensive networks with local iwi. Community activities include marae visits. There is spiritual support provided by weekly communion sessions and residen</w:t>
            </w:r>
            <w:r w:rsidRPr="00BE00C7">
              <w:rPr>
                <w:rFonts w:cs="Arial"/>
                <w:lang w:eastAsia="en-NZ"/>
              </w:rPr>
              <w:t xml:space="preserve">ts attend services externally according to their preferences. Themed days such as Matariki, Waitangi, and Anzac Day are celebrated with appropriate resources available. </w:t>
            </w:r>
          </w:p>
          <w:p w14:paraId="074A75CC"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The activity assessments include a cultural assessment which gathers information about</w:t>
            </w:r>
            <w:r w:rsidRPr="00BE00C7">
              <w:rPr>
                <w:rFonts w:cs="Arial"/>
                <w:lang w:eastAsia="en-NZ"/>
              </w:rPr>
              <w:t xml:space="preserve"> cultural needs, values, and beliefs. Information from these assessments is used to develop the resident’s individual activity care plan. These were reviewed in line with the care plan, and resident participation logged. The area for improvement related to</w:t>
            </w:r>
            <w:r w:rsidRPr="00BE00C7">
              <w:rPr>
                <w:rFonts w:cs="Arial"/>
                <w:lang w:eastAsia="en-NZ"/>
              </w:rPr>
              <w:t xml:space="preserve"> 1.3.7.1 has been resolved. </w:t>
            </w:r>
          </w:p>
          <w:p w14:paraId="4E95C370"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Residents and a family member interviewed spoke positively of the activity programme with feedback and suggestions for activities made via resident surveys. </w:t>
            </w:r>
          </w:p>
          <w:p w14:paraId="62777F98" w14:textId="77777777" w:rsidR="00EB7645" w:rsidRPr="00BE00C7" w:rsidRDefault="00CA65C5" w:rsidP="00BE00C7">
            <w:pPr>
              <w:pStyle w:val="OutcomeDescription"/>
              <w:spacing w:before="120" w:after="120"/>
              <w:rPr>
                <w:rFonts w:cs="Arial"/>
                <w:lang w:eastAsia="en-NZ"/>
              </w:rPr>
            </w:pPr>
          </w:p>
        </w:tc>
      </w:tr>
      <w:tr w:rsidR="009D26EB" w14:paraId="0BE9F181" w14:textId="77777777">
        <w:tc>
          <w:tcPr>
            <w:tcW w:w="0" w:type="auto"/>
          </w:tcPr>
          <w:p w14:paraId="0D5C2404"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Subsection 3.4: My medication</w:t>
            </w:r>
          </w:p>
          <w:p w14:paraId="22DE73AA"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4B07FBCD" w14:textId="77777777" w:rsidR="00EB7645" w:rsidRPr="00BE00C7" w:rsidRDefault="00CA65C5" w:rsidP="00BE00C7">
            <w:pPr>
              <w:pStyle w:val="OutcomeDescription"/>
              <w:spacing w:before="120" w:after="120"/>
              <w:rPr>
                <w:rFonts w:cs="Arial"/>
                <w:lang w:eastAsia="en-NZ"/>
              </w:rPr>
            </w:pPr>
          </w:p>
        </w:tc>
        <w:tc>
          <w:tcPr>
            <w:tcW w:w="0" w:type="auto"/>
          </w:tcPr>
          <w:p w14:paraId="0C53C669"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04EF62F2"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w:t>
            </w:r>
            <w:r w:rsidRPr="00BE00C7">
              <w:rPr>
                <w:rFonts w:cs="Arial"/>
                <w:lang w:eastAsia="en-NZ"/>
              </w:rPr>
              <w:t xml:space="preserve">een assessed for competency on an annual basis. Education around safe medication administration has been provided as part of the competency process. The clinical nurse manager has completed syringe driver training. </w:t>
            </w:r>
          </w:p>
          <w:p w14:paraId="6EB38540" w14:textId="77777777" w:rsidR="00EB7645" w:rsidRPr="00BE00C7" w:rsidRDefault="00CA65C5" w:rsidP="00BE00C7">
            <w:pPr>
              <w:pStyle w:val="OutcomeDescription"/>
              <w:spacing w:before="120" w:after="120"/>
              <w:rPr>
                <w:rFonts w:cs="Arial"/>
                <w:lang w:eastAsia="en-NZ"/>
              </w:rPr>
            </w:pPr>
            <w:r w:rsidRPr="00BE00C7">
              <w:rPr>
                <w:rFonts w:cs="Arial"/>
                <w:lang w:eastAsia="en-NZ"/>
              </w:rPr>
              <w:t>Staff were observed to be safely administering medications. The clinical nurse manager and caregivers interviewed could describe their role regarding medication administration. The service currently uses blister packs for regular medication and ‘as require</w:t>
            </w:r>
            <w:r w:rsidRPr="00BE00C7">
              <w:rPr>
                <w:rFonts w:cs="Arial"/>
                <w:lang w:eastAsia="en-NZ"/>
              </w:rPr>
              <w:t xml:space="preserve">d’ medications. All medications are checked on delivery against the medication chart and any discrepancies are fed back to the supplying pharmacy. </w:t>
            </w:r>
          </w:p>
          <w:p w14:paraId="780BCFF3" w14:textId="77777777" w:rsidR="00EB7645" w:rsidRPr="00BE00C7" w:rsidRDefault="00CA65C5"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 trolley. The medication fri</w:t>
            </w:r>
            <w:r w:rsidRPr="00BE00C7">
              <w:rPr>
                <w:rFonts w:cs="Arial"/>
                <w:lang w:eastAsia="en-NZ"/>
              </w:rPr>
              <w:t>dge and medication room temperatures are monitored daily, and the temperatures were within acceptable ranges. This is an improvement on the previous audit, and the finding related to HDSS:2008 # 1.3.12.1 has been satisfied. All medications are checked in m</w:t>
            </w:r>
            <w:r w:rsidRPr="00BE00C7">
              <w:rPr>
                <w:rFonts w:cs="Arial"/>
                <w:lang w:eastAsia="en-NZ"/>
              </w:rPr>
              <w:t xml:space="preserve">onthly. All eyedrops have been dated on opening. Over the counter vitamins or alternative therapies residents choose to use have been reviewed and prescribed by the GP. </w:t>
            </w:r>
          </w:p>
          <w:p w14:paraId="78358619" w14:textId="77777777" w:rsidR="00EB7645" w:rsidRPr="00BE00C7" w:rsidRDefault="00CA65C5" w:rsidP="00BE00C7">
            <w:pPr>
              <w:pStyle w:val="OutcomeDescription"/>
              <w:spacing w:before="120" w:after="120"/>
              <w:rPr>
                <w:rFonts w:cs="Arial"/>
                <w:lang w:eastAsia="en-NZ"/>
              </w:rPr>
            </w:pPr>
            <w:r w:rsidRPr="00BE00C7">
              <w:rPr>
                <w:rFonts w:cs="Arial"/>
                <w:lang w:eastAsia="en-NZ"/>
              </w:rPr>
              <w:t>Ten paper-based medication charts were reviewed. The medication charts reviewed identi</w:t>
            </w:r>
            <w:r w:rsidRPr="00BE00C7">
              <w:rPr>
                <w:rFonts w:cs="Arial"/>
                <w:lang w:eastAsia="en-NZ"/>
              </w:rPr>
              <w:t xml:space="preserve">fied that the GP had reviewed all resident medication charts three monthly and each drug chart has a photo identification and allergy status identified. There were no residents self-administering medications, no vaccines are kept on site and no standing </w:t>
            </w:r>
            <w:r w:rsidRPr="00BE00C7">
              <w:rPr>
                <w:rFonts w:cs="Arial"/>
                <w:lang w:eastAsia="en-NZ"/>
              </w:rPr>
              <w:lastRenderedPageBreak/>
              <w:t>or</w:t>
            </w:r>
            <w:r w:rsidRPr="00BE00C7">
              <w:rPr>
                <w:rFonts w:cs="Arial"/>
                <w:lang w:eastAsia="en-NZ"/>
              </w:rPr>
              <w:t xml:space="preserve">ders are used. </w:t>
            </w:r>
          </w:p>
          <w:p w14:paraId="386671C8"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The clinical nurse manager could describe the process fo</w:t>
            </w:r>
            <w:r w:rsidRPr="00BE00C7">
              <w:rPr>
                <w:rFonts w:cs="Arial"/>
                <w:lang w:eastAsia="en-NZ"/>
              </w:rPr>
              <w:t xml:space="preserve">r working in partnership with any Māori residents and whānau to ensure the appropriate support is in place, advice is timely, easily accessed, and treatment is prioritised to achieve better health outcomes. </w:t>
            </w:r>
          </w:p>
          <w:p w14:paraId="4D27D382" w14:textId="77777777" w:rsidR="00EB7645" w:rsidRPr="00BE00C7" w:rsidRDefault="00CA65C5" w:rsidP="00BE00C7">
            <w:pPr>
              <w:pStyle w:val="OutcomeDescription"/>
              <w:spacing w:before="120" w:after="120"/>
              <w:rPr>
                <w:rFonts w:cs="Arial"/>
                <w:lang w:eastAsia="en-NZ"/>
              </w:rPr>
            </w:pPr>
          </w:p>
        </w:tc>
      </w:tr>
      <w:tr w:rsidR="009D26EB" w14:paraId="72CBBB96" w14:textId="77777777">
        <w:tc>
          <w:tcPr>
            <w:tcW w:w="0" w:type="auto"/>
          </w:tcPr>
          <w:p w14:paraId="28E29C16"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88AB0A4"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w:t>
            </w:r>
            <w:r w:rsidRPr="00BE00C7">
              <w:rPr>
                <w:rFonts w:cs="Arial"/>
                <w:lang w:eastAsia="en-NZ"/>
              </w:rPr>
              <w:t>e people’s nutrition and hydration needs are met to promote and maintain their health and wellbeing.</w:t>
            </w:r>
          </w:p>
          <w:p w14:paraId="1BA74358" w14:textId="77777777" w:rsidR="00EB7645" w:rsidRPr="00BE00C7" w:rsidRDefault="00CA65C5" w:rsidP="00BE00C7">
            <w:pPr>
              <w:pStyle w:val="OutcomeDescription"/>
              <w:spacing w:before="120" w:after="120"/>
              <w:rPr>
                <w:rFonts w:cs="Arial"/>
                <w:lang w:eastAsia="en-NZ"/>
              </w:rPr>
            </w:pPr>
          </w:p>
        </w:tc>
        <w:tc>
          <w:tcPr>
            <w:tcW w:w="0" w:type="auto"/>
          </w:tcPr>
          <w:p w14:paraId="7ACF508C"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7E51F2EE"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Staff allocated to kitchen duties receive individual residents dietary and cultural food preferences on admission to the facility. The cook of the day </w:t>
            </w:r>
            <w:r w:rsidRPr="00BE00C7">
              <w:rPr>
                <w:rFonts w:cs="Arial"/>
                <w:lang w:eastAsia="en-NZ"/>
              </w:rPr>
              <w:t xml:space="preserve">(caregivers share cooking duties) interviewed reported they accommodate residents’ requests. The staff interviewed understood basic Māori practices and the cook was observed implementing processes in line with tapu and noa. The cook stated the kitchen can </w:t>
            </w:r>
            <w:r w:rsidRPr="00BE00C7">
              <w:rPr>
                <w:rFonts w:cs="Arial"/>
                <w:lang w:eastAsia="en-NZ"/>
              </w:rPr>
              <w:t>provide cultural dishes including boil up, and hāngi on special occasions. The residents and family member interviewed were complimentary regarding the standard of food provided.</w:t>
            </w:r>
          </w:p>
          <w:p w14:paraId="28E1A034" w14:textId="77777777" w:rsidR="00EB7645" w:rsidRPr="00BE00C7" w:rsidRDefault="00CA65C5" w:rsidP="00BE00C7">
            <w:pPr>
              <w:pStyle w:val="OutcomeDescription"/>
              <w:spacing w:before="120" w:after="120"/>
              <w:rPr>
                <w:rFonts w:cs="Arial"/>
                <w:lang w:eastAsia="en-NZ"/>
              </w:rPr>
            </w:pPr>
          </w:p>
        </w:tc>
      </w:tr>
      <w:tr w:rsidR="009D26EB" w14:paraId="31649D34" w14:textId="77777777">
        <w:tc>
          <w:tcPr>
            <w:tcW w:w="0" w:type="auto"/>
          </w:tcPr>
          <w:p w14:paraId="0CE85B63"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9069C09"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I work tog</w:t>
            </w:r>
            <w:r w:rsidRPr="00BE00C7">
              <w:rPr>
                <w:rFonts w:cs="Arial"/>
                <w:lang w:eastAsia="en-NZ"/>
              </w:rPr>
              <w:t>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w:t>
            </w:r>
            <w:r w:rsidRPr="00BE00C7">
              <w:rPr>
                <w:rFonts w:cs="Arial"/>
                <w:lang w:eastAsia="en-NZ"/>
              </w:rPr>
              <w:t xml:space="preserve">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w:t>
            </w:r>
            <w:r w:rsidRPr="00BE00C7">
              <w:rPr>
                <w:rFonts w:cs="Arial"/>
                <w:lang w:eastAsia="en-NZ"/>
              </w:rPr>
              <w:t xml:space="preserve"> care or support.</w:t>
            </w:r>
          </w:p>
          <w:p w14:paraId="1D9CF284" w14:textId="77777777" w:rsidR="00EB7645" w:rsidRPr="00BE00C7" w:rsidRDefault="00CA65C5" w:rsidP="00BE00C7">
            <w:pPr>
              <w:pStyle w:val="OutcomeDescription"/>
              <w:spacing w:before="120" w:after="120"/>
              <w:rPr>
                <w:rFonts w:cs="Arial"/>
                <w:lang w:eastAsia="en-NZ"/>
              </w:rPr>
            </w:pPr>
          </w:p>
        </w:tc>
        <w:tc>
          <w:tcPr>
            <w:tcW w:w="0" w:type="auto"/>
          </w:tcPr>
          <w:p w14:paraId="2910855A"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79D88789"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transfers were </w:t>
            </w:r>
            <w:r w:rsidRPr="00BE00C7">
              <w:rPr>
                <w:rFonts w:cs="Arial"/>
                <w:lang w:eastAsia="en-NZ"/>
              </w:rPr>
              <w:t xml:space="preserve">coordinated in collaboration with the resident (where appropriate), family/whānau and other service providers to ensure continuity of care. </w:t>
            </w:r>
          </w:p>
          <w:p w14:paraId="02D49BAB" w14:textId="77777777" w:rsidR="00EB7645" w:rsidRPr="00BE00C7" w:rsidRDefault="00CA65C5" w:rsidP="00BE00C7">
            <w:pPr>
              <w:pStyle w:val="OutcomeDescription"/>
              <w:spacing w:before="120" w:after="120"/>
              <w:rPr>
                <w:rFonts w:cs="Arial"/>
                <w:lang w:eastAsia="en-NZ"/>
              </w:rPr>
            </w:pPr>
          </w:p>
        </w:tc>
      </w:tr>
      <w:tr w:rsidR="009D26EB" w14:paraId="3578ECB3" w14:textId="77777777">
        <w:tc>
          <w:tcPr>
            <w:tcW w:w="0" w:type="auto"/>
          </w:tcPr>
          <w:p w14:paraId="7BEFA290"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4.1: The facility</w:t>
            </w:r>
          </w:p>
          <w:p w14:paraId="333C7AE1"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w:t>
            </w:r>
            <w:r w:rsidRPr="00BE00C7">
              <w:rPr>
                <w:rFonts w:cs="Arial"/>
                <w:lang w:eastAsia="en-NZ"/>
              </w:rPr>
              <w:t>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w:t>
            </w:r>
            <w:r w:rsidRPr="00BE00C7">
              <w:rPr>
                <w:rFonts w:cs="Arial"/>
                <w:lang w:eastAsia="en-NZ"/>
              </w:rPr>
              <w:t>safe, well maintained, tidy, and comfortable and accessible, and the people we deliver services to can move independently and freely throughout. The physical environment optimises people’s sense of belonging, independence, interaction, and function.</w:t>
            </w:r>
          </w:p>
          <w:p w14:paraId="3242DA4A" w14:textId="77777777" w:rsidR="00EB7645" w:rsidRPr="00BE00C7" w:rsidRDefault="00CA65C5" w:rsidP="00BE00C7">
            <w:pPr>
              <w:pStyle w:val="OutcomeDescription"/>
              <w:spacing w:before="120" w:after="120"/>
              <w:rPr>
                <w:rFonts w:cs="Arial"/>
                <w:lang w:eastAsia="en-NZ"/>
              </w:rPr>
            </w:pPr>
          </w:p>
        </w:tc>
        <w:tc>
          <w:tcPr>
            <w:tcW w:w="0" w:type="auto"/>
          </w:tcPr>
          <w:p w14:paraId="49BD0679"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PA Lo</w:t>
            </w:r>
            <w:r w:rsidRPr="00BE00C7">
              <w:rPr>
                <w:rFonts w:cs="Arial"/>
                <w:lang w:eastAsia="en-NZ"/>
              </w:rPr>
              <w:t>w</w:t>
            </w:r>
          </w:p>
        </w:tc>
        <w:tc>
          <w:tcPr>
            <w:tcW w:w="0" w:type="auto"/>
          </w:tcPr>
          <w:p w14:paraId="73AE35A2"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 buildings, plant, and equipment are fit for purpose at Summerville and comply with legislation relevant to the health and disability services </w:t>
            </w:r>
            <w:r w:rsidRPr="00BE00C7">
              <w:rPr>
                <w:rFonts w:cs="Arial"/>
                <w:lang w:eastAsia="en-NZ"/>
              </w:rPr>
              <w:lastRenderedPageBreak/>
              <w:t>being provided. The current building warrant of fitness expires 17 January 2024. There is a maintenance requ</w:t>
            </w:r>
            <w:r w:rsidRPr="00BE00C7">
              <w:rPr>
                <w:rFonts w:cs="Arial"/>
                <w:lang w:eastAsia="en-NZ"/>
              </w:rPr>
              <w:t>est book for repair and maintenance requests located in the nurse’s station. Equipment failure or issues are also recorded in the handover book. This is checked daily and signed off when repairs have been completed. There is an annual maintenance plan that</w:t>
            </w:r>
            <w:r w:rsidRPr="00BE00C7">
              <w:rPr>
                <w:rFonts w:cs="Arial"/>
                <w:lang w:eastAsia="en-NZ"/>
              </w:rPr>
              <w:t xml:space="preserve"> includes electrical testing and tagging, equipment checks, call bell checks, calibration of medical equipment and monthly testing of hot water temperatures; however, the service could not provide evidence of hot water temperature checks being carried out.</w:t>
            </w:r>
            <w:r w:rsidRPr="00BE00C7">
              <w:rPr>
                <w:rFonts w:cs="Arial"/>
                <w:lang w:eastAsia="en-NZ"/>
              </w:rPr>
              <w:t xml:space="preserve"> Essential contractors/tradespeople are available 24 hours a day as required. </w:t>
            </w:r>
          </w:p>
          <w:p w14:paraId="7D4C7458" w14:textId="77777777" w:rsidR="00EB7645" w:rsidRPr="00BE00C7" w:rsidRDefault="00CA65C5"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The service has no plans to expand or alter the building but is aware of the need to consider h</w:t>
            </w:r>
            <w:r w:rsidRPr="00BE00C7">
              <w:rPr>
                <w:rFonts w:cs="Arial"/>
                <w:lang w:eastAsia="en-NZ"/>
              </w:rPr>
              <w:t>ow designs and the environment reflects the aspirations and identity of Māori, for any new additions or new building construction that may take place in the future.</w:t>
            </w:r>
          </w:p>
          <w:p w14:paraId="791854C4" w14:textId="77777777" w:rsidR="00EB7645" w:rsidRPr="00BE00C7" w:rsidRDefault="00CA65C5" w:rsidP="00BE00C7">
            <w:pPr>
              <w:pStyle w:val="OutcomeDescription"/>
              <w:spacing w:before="120" w:after="120"/>
              <w:rPr>
                <w:rFonts w:cs="Arial"/>
                <w:lang w:eastAsia="en-NZ"/>
              </w:rPr>
            </w:pPr>
          </w:p>
        </w:tc>
      </w:tr>
      <w:tr w:rsidR="009D26EB" w14:paraId="4AF61E4B" w14:textId="77777777">
        <w:tc>
          <w:tcPr>
            <w:tcW w:w="0" w:type="auto"/>
          </w:tcPr>
          <w:p w14:paraId="7B1D4E7D"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E590BD8"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 people: I trust that if there is an </w:t>
            </w:r>
            <w:r w:rsidRPr="00BE00C7">
              <w:rPr>
                <w:rFonts w:cs="Arial"/>
                <w:lang w:eastAsia="en-NZ"/>
              </w:rPr>
              <w:t>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w:t>
            </w:r>
            <w:r w:rsidRPr="00BE00C7">
              <w:rPr>
                <w:rFonts w:cs="Arial"/>
                <w:lang w:eastAsia="en-NZ"/>
              </w:rPr>
              <w:t>g during an emergency or unexpected event.</w:t>
            </w:r>
          </w:p>
          <w:p w14:paraId="29282FD1" w14:textId="77777777" w:rsidR="00EB7645" w:rsidRPr="00BE00C7" w:rsidRDefault="00CA65C5" w:rsidP="00BE00C7">
            <w:pPr>
              <w:pStyle w:val="OutcomeDescription"/>
              <w:spacing w:before="120" w:after="120"/>
              <w:rPr>
                <w:rFonts w:cs="Arial"/>
                <w:lang w:eastAsia="en-NZ"/>
              </w:rPr>
            </w:pPr>
          </w:p>
        </w:tc>
        <w:tc>
          <w:tcPr>
            <w:tcW w:w="0" w:type="auto"/>
          </w:tcPr>
          <w:p w14:paraId="05BF304F"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12ACEFD7" w14:textId="77777777" w:rsidR="00EB7645" w:rsidRPr="00BE00C7" w:rsidRDefault="00CA65C5" w:rsidP="00BE00C7">
            <w:pPr>
              <w:pStyle w:val="OutcomeDescription"/>
              <w:spacing w:before="120" w:after="120"/>
              <w:rPr>
                <w:rFonts w:cs="Arial"/>
                <w:lang w:eastAsia="en-NZ"/>
              </w:rPr>
            </w:pPr>
            <w:r w:rsidRPr="00BE00C7">
              <w:rPr>
                <w:rFonts w:cs="Arial"/>
                <w:lang w:eastAsia="en-NZ"/>
              </w:rPr>
              <w:t>The facility has an approved fire evacuation plan and fire drills take place six-monthly. The building is secure after-hours, staff complete security checks at night. Covid-19 protocol ensures visitors sign in</w:t>
            </w:r>
            <w:r w:rsidRPr="00BE00C7">
              <w:rPr>
                <w:rFonts w:cs="Arial"/>
                <w:lang w:eastAsia="en-NZ"/>
              </w:rPr>
              <w:t xml:space="preserve"> and provide contact details during visits. The clinical nurse manager, caregivers and the activities team hold current first aid certificates. There is a first aid trained staff member on duty 24/7. This is an improvement on the previous audit, and the fi</w:t>
            </w:r>
            <w:r w:rsidRPr="00BE00C7">
              <w:rPr>
                <w:rFonts w:cs="Arial"/>
                <w:lang w:eastAsia="en-NZ"/>
              </w:rPr>
              <w:t xml:space="preserve">nding HDSS:2008 # 1.4.7.1 has been satisfied. </w:t>
            </w:r>
          </w:p>
          <w:p w14:paraId="0F79B3DF" w14:textId="77777777" w:rsidR="00EB7645" w:rsidRPr="00BE00C7" w:rsidRDefault="00CA65C5" w:rsidP="00BE00C7">
            <w:pPr>
              <w:pStyle w:val="OutcomeDescription"/>
              <w:spacing w:before="120" w:after="120"/>
              <w:rPr>
                <w:rFonts w:cs="Arial"/>
                <w:lang w:eastAsia="en-NZ"/>
              </w:rPr>
            </w:pPr>
          </w:p>
        </w:tc>
      </w:tr>
      <w:tr w:rsidR="009D26EB" w14:paraId="1351FB0B" w14:textId="77777777">
        <w:tc>
          <w:tcPr>
            <w:tcW w:w="0" w:type="auto"/>
          </w:tcPr>
          <w:p w14:paraId="5EF50A7F"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9A08F83"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w:t>
            </w:r>
            <w:r w:rsidRPr="00BE00C7">
              <w:rPr>
                <w:rFonts w:cs="Arial"/>
                <w:lang w:eastAsia="en-NZ"/>
              </w:rPr>
              <w:t>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w:t>
            </w:r>
            <w:r w:rsidRPr="00BE00C7">
              <w:rPr>
                <w:rFonts w:cs="Arial"/>
                <w:lang w:eastAsia="en-NZ"/>
              </w:rPr>
              <w:t xml:space="preserve">propriate to the needs, size, and </w:t>
            </w:r>
            <w:r w:rsidRPr="00BE00C7">
              <w:rPr>
                <w:rFonts w:cs="Arial"/>
                <w:lang w:eastAsia="en-NZ"/>
              </w:rPr>
              <w:lastRenderedPageBreak/>
              <w:t>scope of our services.</w:t>
            </w:r>
          </w:p>
          <w:p w14:paraId="1FAE8B94" w14:textId="77777777" w:rsidR="00EB7645" w:rsidRPr="00BE00C7" w:rsidRDefault="00CA65C5" w:rsidP="00BE00C7">
            <w:pPr>
              <w:pStyle w:val="OutcomeDescription"/>
              <w:spacing w:before="120" w:after="120"/>
              <w:rPr>
                <w:rFonts w:cs="Arial"/>
                <w:lang w:eastAsia="en-NZ"/>
              </w:rPr>
            </w:pPr>
          </w:p>
        </w:tc>
        <w:tc>
          <w:tcPr>
            <w:tcW w:w="0" w:type="auto"/>
          </w:tcPr>
          <w:p w14:paraId="062D7154"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615EB6" w14:textId="77777777" w:rsidR="00EB7645" w:rsidRPr="00BE00C7" w:rsidRDefault="00CA65C5" w:rsidP="00BE00C7">
            <w:pPr>
              <w:pStyle w:val="OutcomeDescription"/>
              <w:spacing w:before="120" w:after="120"/>
              <w:rPr>
                <w:rFonts w:cs="Arial"/>
                <w:lang w:eastAsia="en-NZ"/>
              </w:rPr>
            </w:pPr>
            <w:r w:rsidRPr="00BE00C7">
              <w:rPr>
                <w:rFonts w:cs="Arial"/>
                <w:lang w:eastAsia="en-NZ"/>
              </w:rPr>
              <w:t>The service has an infection prevention and control manual and a pandemic plan which includes a Covid-19 response plan that provides guidelines and communication pathways in the event of an outbr</w:t>
            </w:r>
            <w:r w:rsidRPr="00BE00C7">
              <w:rPr>
                <w:rFonts w:cs="Arial"/>
                <w:lang w:eastAsia="en-NZ"/>
              </w:rPr>
              <w:t>eak. Staff receive guidance from the clinical nurse manager in infection control practices and management of an outbreak. There are outbreak kits readily available and sufficient supplies of personal protective equipment. These are checked regularly. The s</w:t>
            </w:r>
            <w:r w:rsidRPr="00BE00C7">
              <w:rPr>
                <w:rFonts w:cs="Arial"/>
                <w:lang w:eastAsia="en-NZ"/>
              </w:rPr>
              <w:t xml:space="preserve">ervice provides information in te reo Māori around infection control for Māori residents. The clinical nurse manager provides guidance around culturally safe </w:t>
            </w:r>
            <w:r w:rsidRPr="00BE00C7">
              <w:rPr>
                <w:rFonts w:cs="Arial"/>
                <w:lang w:eastAsia="en-NZ"/>
              </w:rPr>
              <w:lastRenderedPageBreak/>
              <w:t>practices acknowledging the spirit of Te Tiriti o Waitangi. The staff interviewed described implem</w:t>
            </w:r>
            <w:r w:rsidRPr="00BE00C7">
              <w:rPr>
                <w:rFonts w:cs="Arial"/>
                <w:lang w:eastAsia="en-NZ"/>
              </w:rPr>
              <w:t xml:space="preserve">enting culturally safe practices in relation to infection control. </w:t>
            </w:r>
          </w:p>
          <w:p w14:paraId="6A7B329F" w14:textId="77777777" w:rsidR="00EB7645" w:rsidRPr="00BE00C7" w:rsidRDefault="00CA65C5" w:rsidP="00BE00C7">
            <w:pPr>
              <w:pStyle w:val="OutcomeDescription"/>
              <w:spacing w:before="120" w:after="120"/>
              <w:rPr>
                <w:rFonts w:cs="Arial"/>
                <w:lang w:eastAsia="en-NZ"/>
              </w:rPr>
            </w:pPr>
          </w:p>
        </w:tc>
      </w:tr>
      <w:tr w:rsidR="009D26EB" w14:paraId="409BE2A6" w14:textId="77777777">
        <w:tc>
          <w:tcPr>
            <w:tcW w:w="0" w:type="auto"/>
          </w:tcPr>
          <w:p w14:paraId="4B18A372"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B432D13"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2B24F185" w14:textId="77777777" w:rsidR="00EB7645" w:rsidRPr="00BE00C7" w:rsidRDefault="00CA65C5" w:rsidP="00BE00C7">
            <w:pPr>
              <w:pStyle w:val="OutcomeDescription"/>
              <w:spacing w:before="120" w:after="120"/>
              <w:rPr>
                <w:rFonts w:cs="Arial"/>
                <w:lang w:eastAsia="en-NZ"/>
              </w:rPr>
            </w:pPr>
          </w:p>
        </w:tc>
        <w:tc>
          <w:tcPr>
            <w:tcW w:w="0" w:type="auto"/>
          </w:tcPr>
          <w:p w14:paraId="435236F6"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44134552" w14:textId="77777777" w:rsidR="00EB7645" w:rsidRPr="00BE00C7" w:rsidRDefault="00CA65C5"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manual. Monthly infection data is collected for all infec</w:t>
            </w:r>
            <w:r w:rsidRPr="00BE00C7">
              <w:rPr>
                <w:rFonts w:cs="Arial"/>
                <w:lang w:eastAsia="en-NZ"/>
              </w:rPr>
              <w:t>tions based on signs, symptoms, and definition of infection. Infections are entered into an infection register and surveillance of all infections (including organisms) is collated onto a monthly infection summary. This data is monitored and analysed for tr</w:t>
            </w:r>
            <w:r w:rsidRPr="00BE00C7">
              <w:rPr>
                <w:rFonts w:cs="Arial"/>
                <w:lang w:eastAsia="en-NZ"/>
              </w:rPr>
              <w:t>ends, monthly and annually by the clinical nurse manager. Infection control surveillance is discussed with the facility manager and owner. The service captures ethnicity data (manually) and incorporates this into surveillance methods and data captured arou</w:t>
            </w:r>
            <w:r w:rsidRPr="00BE00C7">
              <w:rPr>
                <w:rFonts w:cs="Arial"/>
                <w:lang w:eastAsia="en-NZ"/>
              </w:rPr>
              <w:t>nd infections.</w:t>
            </w:r>
          </w:p>
          <w:p w14:paraId="32573F58"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has been one outbreak since the previous audit (Covid-19 in May 2023). The facility was seen to follow their pandemic plan at the time of audit as there were three residents who had tested positive for Covid-19. There were clear commun</w:t>
            </w:r>
            <w:r w:rsidRPr="00BE00C7">
              <w:rPr>
                <w:rFonts w:cs="Arial"/>
                <w:lang w:eastAsia="en-NZ"/>
              </w:rPr>
              <w:t>ication pathways with responsibilities for staff, and communication with residents, relatives, and staff. Staff wore personal protective equipment, and were cohorted, so the same staff member assisted positive residents. Families were kept informed by phon</w:t>
            </w:r>
            <w:r w:rsidRPr="00BE00C7">
              <w:rPr>
                <w:rFonts w:cs="Arial"/>
                <w:lang w:eastAsia="en-NZ"/>
              </w:rPr>
              <w:t xml:space="preserve">e or email. Visiting was restricted. </w:t>
            </w:r>
          </w:p>
          <w:p w14:paraId="5825E3AA" w14:textId="77777777" w:rsidR="00EB7645" w:rsidRPr="00BE00C7" w:rsidRDefault="00CA65C5" w:rsidP="00BE00C7">
            <w:pPr>
              <w:pStyle w:val="OutcomeDescription"/>
              <w:spacing w:before="120" w:after="120"/>
              <w:rPr>
                <w:rFonts w:cs="Arial"/>
                <w:lang w:eastAsia="en-NZ"/>
              </w:rPr>
            </w:pPr>
          </w:p>
        </w:tc>
      </w:tr>
      <w:tr w:rsidR="009D26EB" w14:paraId="79A0F8F8" w14:textId="77777777">
        <w:tc>
          <w:tcPr>
            <w:tcW w:w="0" w:type="auto"/>
          </w:tcPr>
          <w:p w14:paraId="3752D7BE" w14:textId="77777777" w:rsidR="00EB7645" w:rsidRPr="00BE00C7" w:rsidRDefault="00CA65C5" w:rsidP="00BE00C7">
            <w:pPr>
              <w:pStyle w:val="OutcomeDescription"/>
              <w:spacing w:before="120" w:after="120"/>
              <w:rPr>
                <w:rFonts w:cs="Arial"/>
                <w:lang w:eastAsia="en-NZ"/>
              </w:rPr>
            </w:pPr>
            <w:r w:rsidRPr="00BE00C7">
              <w:rPr>
                <w:rFonts w:cs="Arial"/>
                <w:lang w:eastAsia="en-NZ"/>
              </w:rPr>
              <w:t>Subsection 6.1: A process of restraint</w:t>
            </w:r>
          </w:p>
          <w:p w14:paraId="002B5AE9" w14:textId="77777777" w:rsidR="00EB7645" w:rsidRPr="00BE00C7" w:rsidRDefault="00CA65C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w:t>
            </w:r>
            <w:r w:rsidRPr="00BE00C7">
              <w:rPr>
                <w:rFonts w:cs="Arial"/>
                <w:lang w:eastAsia="en-NZ"/>
              </w:rPr>
              <w:t>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A4B49AE" w14:textId="77777777" w:rsidR="00EB7645" w:rsidRPr="00BE00C7" w:rsidRDefault="00CA65C5" w:rsidP="00BE00C7">
            <w:pPr>
              <w:pStyle w:val="OutcomeDescription"/>
              <w:spacing w:before="120" w:after="120"/>
              <w:rPr>
                <w:rFonts w:cs="Arial"/>
                <w:lang w:eastAsia="en-NZ"/>
              </w:rPr>
            </w:pPr>
          </w:p>
        </w:tc>
        <w:tc>
          <w:tcPr>
            <w:tcW w:w="0" w:type="auto"/>
          </w:tcPr>
          <w:p w14:paraId="5556520E" w14:textId="77777777" w:rsidR="00EB7645" w:rsidRPr="00BE00C7" w:rsidRDefault="00CA65C5" w:rsidP="00BE00C7">
            <w:pPr>
              <w:pStyle w:val="OutcomeDescription"/>
              <w:spacing w:before="120" w:after="120"/>
              <w:rPr>
                <w:rFonts w:cs="Arial"/>
                <w:lang w:eastAsia="en-NZ"/>
              </w:rPr>
            </w:pPr>
            <w:r w:rsidRPr="00BE00C7">
              <w:rPr>
                <w:rFonts w:cs="Arial"/>
                <w:lang w:eastAsia="en-NZ"/>
              </w:rPr>
              <w:t>FA</w:t>
            </w:r>
          </w:p>
        </w:tc>
        <w:tc>
          <w:tcPr>
            <w:tcW w:w="0" w:type="auto"/>
          </w:tcPr>
          <w:p w14:paraId="6B96D3FB" w14:textId="77777777" w:rsidR="00EB7645" w:rsidRPr="00BE00C7" w:rsidRDefault="00CA65C5" w:rsidP="00BE00C7">
            <w:pPr>
              <w:pStyle w:val="OutcomeDescription"/>
              <w:spacing w:before="120" w:after="120"/>
              <w:rPr>
                <w:rFonts w:cs="Arial"/>
                <w:lang w:eastAsia="en-NZ"/>
              </w:rPr>
            </w:pPr>
            <w:r w:rsidRPr="00BE00C7">
              <w:rPr>
                <w:rFonts w:cs="Arial"/>
                <w:lang w:eastAsia="en-NZ"/>
              </w:rPr>
              <w:t>Summerville are committed to providin</w:t>
            </w:r>
            <w:r w:rsidRPr="00BE00C7">
              <w:rPr>
                <w:rFonts w:cs="Arial"/>
                <w:lang w:eastAsia="en-NZ"/>
              </w:rPr>
              <w:t>g services to residents without the use of restraint. Restraint policy confirms that restraint consideration and application must be done in partnership with families, and the choice of device must be the least restrictive possible. At all times when restr</w:t>
            </w:r>
            <w:r w:rsidRPr="00BE00C7">
              <w:rPr>
                <w:rFonts w:cs="Arial"/>
                <w:lang w:eastAsia="en-NZ"/>
              </w:rPr>
              <w:t xml:space="preserve">aint is considered, the facility will work in partnership with Māori, to promote and ensure services are mana enhancing. </w:t>
            </w:r>
          </w:p>
          <w:p w14:paraId="144F41FE"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The designated restraint coordinator is the clinical nurse manager. At the time of the audit, the facility was restraint free. The use of restraint (if any) would be reported to the facility manager and owner. </w:t>
            </w:r>
          </w:p>
          <w:p w14:paraId="3FA35FDA" w14:textId="77777777" w:rsidR="00EB7645" w:rsidRPr="00BE00C7" w:rsidRDefault="00CA65C5" w:rsidP="00BE00C7">
            <w:pPr>
              <w:pStyle w:val="OutcomeDescription"/>
              <w:spacing w:before="120" w:after="120"/>
              <w:rPr>
                <w:rFonts w:cs="Arial"/>
                <w:lang w:eastAsia="en-NZ"/>
              </w:rPr>
            </w:pPr>
          </w:p>
        </w:tc>
      </w:tr>
    </w:tbl>
    <w:p w14:paraId="2F7C4CF0" w14:textId="77777777" w:rsidR="00EB7645" w:rsidRPr="00BE00C7" w:rsidRDefault="00CA65C5" w:rsidP="00BE00C7">
      <w:pPr>
        <w:pStyle w:val="OutcomeDescription"/>
        <w:spacing w:before="120" w:after="120"/>
        <w:rPr>
          <w:rFonts w:cs="Arial"/>
          <w:lang w:eastAsia="en-NZ"/>
        </w:rPr>
      </w:pPr>
      <w:bookmarkStart w:id="56" w:name="AuditSummaryAttainment"/>
      <w:bookmarkEnd w:id="56"/>
    </w:p>
    <w:p w14:paraId="4EA05CFE" w14:textId="77777777" w:rsidR="00460D43" w:rsidRDefault="00CA65C5">
      <w:pPr>
        <w:pStyle w:val="Heading1"/>
        <w:rPr>
          <w:rFonts w:cs="Arial"/>
        </w:rPr>
      </w:pPr>
      <w:r>
        <w:rPr>
          <w:rFonts w:cs="Arial"/>
        </w:rPr>
        <w:lastRenderedPageBreak/>
        <w:t xml:space="preserve">Specific results for criterion where </w:t>
      </w:r>
      <w:r>
        <w:rPr>
          <w:rFonts w:cs="Arial"/>
        </w:rPr>
        <w:t>corrective actions are required</w:t>
      </w:r>
    </w:p>
    <w:p w14:paraId="791C52E3" w14:textId="77777777" w:rsidR="00460D43" w:rsidRDefault="00CA65C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w:t>
      </w:r>
      <w:r>
        <w:rPr>
          <w:rFonts w:cs="Arial"/>
          <w:sz w:val="24"/>
          <w:lang w:eastAsia="en-NZ"/>
        </w:rPr>
        <w:t>ions have been recorded.</w:t>
      </w:r>
    </w:p>
    <w:p w14:paraId="4EA4CDC4" w14:textId="77777777" w:rsidR="00460D43" w:rsidRDefault="00CA65C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w:t>
      </w:r>
      <w:r w:rsidRPr="00FB778F">
        <w:rPr>
          <w:rFonts w:cs="Arial"/>
          <w:sz w:val="24"/>
          <w:lang w:eastAsia="en-NZ"/>
        </w:rPr>
        <w:t xml:space="preserve">n their aspirations, whatever they are (that is, recognising mana motuhake) relates to subsection 1.1: Pae ora healthy futures in Section 1 Our rights. </w:t>
      </w:r>
    </w:p>
    <w:p w14:paraId="2376C96C" w14:textId="77777777" w:rsidR="00460D43" w:rsidRDefault="00CA65C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w:t>
      </w:r>
      <w:r>
        <w:rPr>
          <w:rFonts w:cs="Arial"/>
          <w:sz w:val="24"/>
          <w:lang w:eastAsia="en-NZ"/>
        </w:rPr>
        <w:t xml:space="preserve">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316"/>
        <w:gridCol w:w="3856"/>
        <w:gridCol w:w="3723"/>
        <w:gridCol w:w="2155"/>
      </w:tblGrid>
      <w:tr w:rsidR="009D26EB" w14:paraId="58148B82" w14:textId="77777777">
        <w:tc>
          <w:tcPr>
            <w:tcW w:w="0" w:type="auto"/>
          </w:tcPr>
          <w:p w14:paraId="1F19F952" w14:textId="77777777" w:rsidR="00EB7645" w:rsidRPr="00BE00C7" w:rsidRDefault="00CA65C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27E8466" w14:textId="77777777" w:rsidR="00EB7645" w:rsidRPr="00BE00C7" w:rsidRDefault="00CA65C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AA0D15" w14:textId="77777777" w:rsidR="00EB7645" w:rsidRPr="00BE00C7" w:rsidRDefault="00CA65C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8C491CE" w14:textId="77777777" w:rsidR="00EB7645" w:rsidRPr="00BE00C7" w:rsidRDefault="00CA65C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81A67FF" w14:textId="77777777" w:rsidR="00EB7645" w:rsidRPr="00BE00C7" w:rsidRDefault="00CA65C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D26EB" w14:paraId="3D12AEB3" w14:textId="77777777">
        <w:tc>
          <w:tcPr>
            <w:tcW w:w="0" w:type="auto"/>
          </w:tcPr>
          <w:p w14:paraId="2738ED51" w14:textId="77777777" w:rsidR="00EB7645" w:rsidRPr="00BE00C7" w:rsidRDefault="00CA65C5" w:rsidP="00BE00C7">
            <w:pPr>
              <w:pStyle w:val="OutcomeDescription"/>
              <w:spacing w:before="120" w:after="120"/>
              <w:rPr>
                <w:rFonts w:cs="Arial"/>
                <w:lang w:eastAsia="en-NZ"/>
              </w:rPr>
            </w:pPr>
            <w:r w:rsidRPr="00BE00C7">
              <w:rPr>
                <w:rFonts w:cs="Arial"/>
                <w:lang w:eastAsia="en-NZ"/>
              </w:rPr>
              <w:t>Criterion 2.2.2</w:t>
            </w:r>
          </w:p>
          <w:p w14:paraId="4DF51644"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Service providers shall develop and implement a quality </w:t>
            </w:r>
            <w:r w:rsidRPr="00BE00C7">
              <w:rPr>
                <w:rFonts w:cs="Arial"/>
                <w:lang w:eastAsia="en-NZ"/>
              </w:rPr>
              <w:t>management framework using a risk-based approach to improve service delivery and care.</w:t>
            </w:r>
          </w:p>
        </w:tc>
        <w:tc>
          <w:tcPr>
            <w:tcW w:w="0" w:type="auto"/>
          </w:tcPr>
          <w:p w14:paraId="4E640060" w14:textId="77777777" w:rsidR="00EB7645" w:rsidRPr="00BE00C7" w:rsidRDefault="00CA65C5" w:rsidP="00BE00C7">
            <w:pPr>
              <w:pStyle w:val="OutcomeDescription"/>
              <w:spacing w:before="120" w:after="120"/>
              <w:rPr>
                <w:rFonts w:cs="Arial"/>
                <w:lang w:eastAsia="en-NZ"/>
              </w:rPr>
            </w:pPr>
            <w:r w:rsidRPr="00BE00C7">
              <w:rPr>
                <w:rFonts w:cs="Arial"/>
                <w:lang w:eastAsia="en-NZ"/>
              </w:rPr>
              <w:t>PA Moderate</w:t>
            </w:r>
          </w:p>
        </w:tc>
        <w:tc>
          <w:tcPr>
            <w:tcW w:w="0" w:type="auto"/>
          </w:tcPr>
          <w:p w14:paraId="6D6F3C43"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is a documented quality management framework; however, there is no evidence of regular staff, quality, and resident meetings. This is a continued findi</w:t>
            </w:r>
            <w:r w:rsidRPr="00BE00C7">
              <w:rPr>
                <w:rFonts w:cs="Arial"/>
                <w:lang w:eastAsia="en-NZ"/>
              </w:rPr>
              <w:t xml:space="preserve">ng from the previous audit. There is evidence of only one internal audit being completed since 2021; however, there is documented evidence of medications being checked monthly by the clinical nurse manager. </w:t>
            </w:r>
          </w:p>
          <w:p w14:paraId="5F67CAED" w14:textId="77777777" w:rsidR="00EB7645" w:rsidRPr="00BE00C7" w:rsidRDefault="00CA65C5" w:rsidP="00BE00C7">
            <w:pPr>
              <w:pStyle w:val="OutcomeDescription"/>
              <w:spacing w:before="120" w:after="120"/>
              <w:rPr>
                <w:rFonts w:cs="Arial"/>
                <w:lang w:eastAsia="en-NZ"/>
              </w:rPr>
            </w:pPr>
          </w:p>
        </w:tc>
        <w:tc>
          <w:tcPr>
            <w:tcW w:w="0" w:type="auto"/>
          </w:tcPr>
          <w:p w14:paraId="2BE0D837" w14:textId="77777777" w:rsidR="00EB7645" w:rsidRPr="00BE00C7" w:rsidRDefault="00CA65C5" w:rsidP="00BE00C7">
            <w:pPr>
              <w:pStyle w:val="OutcomeDescription"/>
              <w:spacing w:before="120" w:after="120"/>
              <w:rPr>
                <w:rFonts w:cs="Arial"/>
                <w:lang w:eastAsia="en-NZ"/>
              </w:rPr>
            </w:pPr>
            <w:r w:rsidRPr="00BE00C7">
              <w:rPr>
                <w:rFonts w:cs="Arial"/>
                <w:lang w:eastAsia="en-NZ"/>
              </w:rPr>
              <w:t>(i)  There are no documented staff meetings sin</w:t>
            </w:r>
            <w:r w:rsidRPr="00BE00C7">
              <w:rPr>
                <w:rFonts w:cs="Arial"/>
                <w:lang w:eastAsia="en-NZ"/>
              </w:rPr>
              <w:t>ce May 2022, and no documented resident meetings.</w:t>
            </w:r>
          </w:p>
          <w:p w14:paraId="6BD381F5" w14:textId="77777777" w:rsidR="00EB7645" w:rsidRPr="00BE00C7" w:rsidRDefault="00CA65C5" w:rsidP="00BE00C7">
            <w:pPr>
              <w:pStyle w:val="OutcomeDescription"/>
              <w:spacing w:before="120" w:after="120"/>
              <w:rPr>
                <w:rFonts w:cs="Arial"/>
                <w:lang w:eastAsia="en-NZ"/>
              </w:rPr>
            </w:pPr>
            <w:r w:rsidRPr="00BE00C7">
              <w:rPr>
                <w:rFonts w:cs="Arial"/>
                <w:lang w:eastAsia="en-NZ"/>
              </w:rPr>
              <w:t>(ii) There is evidence of only one internal audit being completed since 2021.</w:t>
            </w:r>
          </w:p>
          <w:p w14:paraId="2C2D74E3" w14:textId="77777777" w:rsidR="00EB7645" w:rsidRPr="00BE00C7" w:rsidRDefault="00CA65C5" w:rsidP="00BE00C7">
            <w:pPr>
              <w:pStyle w:val="OutcomeDescription"/>
              <w:spacing w:before="120" w:after="120"/>
              <w:rPr>
                <w:rFonts w:cs="Arial"/>
                <w:lang w:eastAsia="en-NZ"/>
              </w:rPr>
            </w:pPr>
          </w:p>
        </w:tc>
        <w:tc>
          <w:tcPr>
            <w:tcW w:w="0" w:type="auto"/>
          </w:tcPr>
          <w:p w14:paraId="66E9FD0F" w14:textId="77777777" w:rsidR="00EB7645" w:rsidRPr="00BE00C7" w:rsidRDefault="00CA65C5" w:rsidP="00BE00C7">
            <w:pPr>
              <w:pStyle w:val="OutcomeDescription"/>
              <w:spacing w:before="120" w:after="120"/>
              <w:rPr>
                <w:rFonts w:cs="Arial"/>
                <w:lang w:eastAsia="en-NZ"/>
              </w:rPr>
            </w:pPr>
            <w:r w:rsidRPr="00BE00C7">
              <w:rPr>
                <w:rFonts w:cs="Arial"/>
                <w:lang w:eastAsia="en-NZ"/>
              </w:rPr>
              <w:t>(i)  Ensure regular meetings are held and clearly documented with any actions arising being addressed and signed off.</w:t>
            </w:r>
          </w:p>
          <w:p w14:paraId="399E0510" w14:textId="77777777" w:rsidR="00EB7645" w:rsidRPr="00BE00C7" w:rsidRDefault="00CA65C5" w:rsidP="00BE00C7">
            <w:pPr>
              <w:pStyle w:val="OutcomeDescription"/>
              <w:spacing w:before="120" w:after="120"/>
              <w:rPr>
                <w:rFonts w:cs="Arial"/>
                <w:lang w:eastAsia="en-NZ"/>
              </w:rPr>
            </w:pPr>
            <w:r w:rsidRPr="00BE00C7">
              <w:rPr>
                <w:rFonts w:cs="Arial"/>
                <w:lang w:eastAsia="en-NZ"/>
              </w:rPr>
              <w:t>(ii) Ensu</w:t>
            </w:r>
            <w:r w:rsidRPr="00BE00C7">
              <w:rPr>
                <w:rFonts w:cs="Arial"/>
                <w:lang w:eastAsia="en-NZ"/>
              </w:rPr>
              <w:t>re audits are carried out as per schedule, corrective actions are implemented for any areas of non-compliance.</w:t>
            </w:r>
          </w:p>
          <w:p w14:paraId="7E34FDC4" w14:textId="77777777" w:rsidR="00EB7645" w:rsidRPr="00BE00C7" w:rsidRDefault="00CA65C5" w:rsidP="00BE00C7">
            <w:pPr>
              <w:pStyle w:val="OutcomeDescription"/>
              <w:spacing w:before="120" w:after="120"/>
              <w:rPr>
                <w:rFonts w:cs="Arial"/>
                <w:lang w:eastAsia="en-NZ"/>
              </w:rPr>
            </w:pPr>
          </w:p>
          <w:p w14:paraId="51F848EE" w14:textId="77777777" w:rsidR="00EB7645" w:rsidRPr="00BE00C7" w:rsidRDefault="00CA65C5" w:rsidP="00BE00C7">
            <w:pPr>
              <w:pStyle w:val="OutcomeDescription"/>
              <w:spacing w:before="120" w:after="120"/>
              <w:rPr>
                <w:rFonts w:cs="Arial"/>
                <w:lang w:eastAsia="en-NZ"/>
              </w:rPr>
            </w:pPr>
            <w:r w:rsidRPr="00BE00C7">
              <w:rPr>
                <w:rFonts w:cs="Arial"/>
                <w:lang w:eastAsia="en-NZ"/>
              </w:rPr>
              <w:t>60 days</w:t>
            </w:r>
          </w:p>
        </w:tc>
      </w:tr>
      <w:tr w:rsidR="009D26EB" w14:paraId="10B53587" w14:textId="77777777">
        <w:tc>
          <w:tcPr>
            <w:tcW w:w="0" w:type="auto"/>
          </w:tcPr>
          <w:p w14:paraId="10C4D382" w14:textId="77777777" w:rsidR="00EB7645" w:rsidRPr="00BE00C7" w:rsidRDefault="00CA65C5" w:rsidP="00BE00C7">
            <w:pPr>
              <w:pStyle w:val="OutcomeDescription"/>
              <w:spacing w:before="120" w:after="120"/>
              <w:rPr>
                <w:rFonts w:cs="Arial"/>
                <w:lang w:eastAsia="en-NZ"/>
              </w:rPr>
            </w:pPr>
            <w:r w:rsidRPr="00BE00C7">
              <w:rPr>
                <w:rFonts w:cs="Arial"/>
                <w:lang w:eastAsia="en-NZ"/>
              </w:rPr>
              <w:lastRenderedPageBreak/>
              <w:t>Criterion 2.3.4</w:t>
            </w:r>
          </w:p>
          <w:p w14:paraId="69F2EAD4" w14:textId="77777777" w:rsidR="00EB7645" w:rsidRPr="00BE00C7" w:rsidRDefault="00CA65C5"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w:t>
            </w:r>
            <w:r w:rsidRPr="00BE00C7">
              <w:rPr>
                <w:rFonts w:cs="Arial"/>
                <w:lang w:eastAsia="en-NZ"/>
              </w:rPr>
              <w:t>ment for health care and support workers so that they can provide high-quality safe services.</w:t>
            </w:r>
          </w:p>
        </w:tc>
        <w:tc>
          <w:tcPr>
            <w:tcW w:w="0" w:type="auto"/>
          </w:tcPr>
          <w:p w14:paraId="2727C798" w14:textId="77777777" w:rsidR="00EB7645" w:rsidRPr="00BE00C7" w:rsidRDefault="00CA65C5" w:rsidP="00BE00C7">
            <w:pPr>
              <w:pStyle w:val="OutcomeDescription"/>
              <w:spacing w:before="120" w:after="120"/>
              <w:rPr>
                <w:rFonts w:cs="Arial"/>
                <w:lang w:eastAsia="en-NZ"/>
              </w:rPr>
            </w:pPr>
            <w:r w:rsidRPr="00BE00C7">
              <w:rPr>
                <w:rFonts w:cs="Arial"/>
                <w:lang w:eastAsia="en-NZ"/>
              </w:rPr>
              <w:t>PA Moderate</w:t>
            </w:r>
          </w:p>
        </w:tc>
        <w:tc>
          <w:tcPr>
            <w:tcW w:w="0" w:type="auto"/>
          </w:tcPr>
          <w:p w14:paraId="3C20E05F"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is an education and training programme documented. Mandatory training has not been carried out to fulfil the requirements of the aged care contr</w:t>
            </w:r>
            <w:r w:rsidRPr="00BE00C7">
              <w:rPr>
                <w:rFonts w:cs="Arial"/>
                <w:lang w:eastAsia="en-NZ"/>
              </w:rPr>
              <w:t>act (ARRC). This is a continued finding from the previous audit and was confirmed to be the case in staff interviews.</w:t>
            </w:r>
          </w:p>
          <w:p w14:paraId="544C614C" w14:textId="77777777" w:rsidR="00EB7645" w:rsidRPr="00BE00C7" w:rsidRDefault="00CA65C5" w:rsidP="00BE00C7">
            <w:pPr>
              <w:pStyle w:val="OutcomeDescription"/>
              <w:spacing w:before="120" w:after="120"/>
              <w:rPr>
                <w:rFonts w:cs="Arial"/>
                <w:lang w:eastAsia="en-NZ"/>
              </w:rPr>
            </w:pPr>
          </w:p>
        </w:tc>
        <w:tc>
          <w:tcPr>
            <w:tcW w:w="0" w:type="auto"/>
          </w:tcPr>
          <w:p w14:paraId="113D70B6" w14:textId="77777777" w:rsidR="00EB7645" w:rsidRPr="00BE00C7" w:rsidRDefault="00CA65C5" w:rsidP="00BE00C7">
            <w:pPr>
              <w:pStyle w:val="OutcomeDescription"/>
              <w:spacing w:before="120" w:after="120"/>
              <w:rPr>
                <w:rFonts w:cs="Arial"/>
                <w:lang w:eastAsia="en-NZ"/>
              </w:rPr>
            </w:pPr>
            <w:r w:rsidRPr="00BE00C7">
              <w:rPr>
                <w:rFonts w:cs="Arial"/>
                <w:lang w:eastAsia="en-NZ"/>
              </w:rPr>
              <w:t xml:space="preserve">Compulsory training not completed includes abuse and neglect, the code of rights, privacy/dignity, sexuality/intimacy, </w:t>
            </w:r>
            <w:r w:rsidRPr="00BE00C7">
              <w:rPr>
                <w:rFonts w:cs="Arial"/>
                <w:lang w:eastAsia="en-NZ"/>
              </w:rPr>
              <w:t>spirituality/counselling, chemical safety, challenging behaviour, the ageing process, dementia and falls prevention.</w:t>
            </w:r>
          </w:p>
          <w:p w14:paraId="7D19B042" w14:textId="77777777" w:rsidR="00EB7645" w:rsidRPr="00BE00C7" w:rsidRDefault="00CA65C5" w:rsidP="00BE00C7">
            <w:pPr>
              <w:pStyle w:val="OutcomeDescription"/>
              <w:spacing w:before="120" w:after="120"/>
              <w:rPr>
                <w:rFonts w:cs="Arial"/>
                <w:lang w:eastAsia="en-NZ"/>
              </w:rPr>
            </w:pPr>
          </w:p>
        </w:tc>
        <w:tc>
          <w:tcPr>
            <w:tcW w:w="0" w:type="auto"/>
          </w:tcPr>
          <w:p w14:paraId="5D8BD261" w14:textId="77777777" w:rsidR="00EB7645" w:rsidRPr="00BE00C7" w:rsidRDefault="00CA65C5" w:rsidP="00BE00C7">
            <w:pPr>
              <w:pStyle w:val="OutcomeDescription"/>
              <w:spacing w:before="120" w:after="120"/>
              <w:rPr>
                <w:rFonts w:cs="Arial"/>
                <w:lang w:eastAsia="en-NZ"/>
              </w:rPr>
            </w:pPr>
            <w:r w:rsidRPr="00BE00C7">
              <w:rPr>
                <w:rFonts w:cs="Arial"/>
                <w:lang w:eastAsia="en-NZ"/>
              </w:rPr>
              <w:t>Ensure that all compulsory staff training included in the two-yearly education planner is completed.</w:t>
            </w:r>
          </w:p>
          <w:p w14:paraId="5812BD8F" w14:textId="77777777" w:rsidR="00EB7645" w:rsidRPr="00BE00C7" w:rsidRDefault="00CA65C5" w:rsidP="00BE00C7">
            <w:pPr>
              <w:pStyle w:val="OutcomeDescription"/>
              <w:spacing w:before="120" w:after="120"/>
              <w:rPr>
                <w:rFonts w:cs="Arial"/>
                <w:lang w:eastAsia="en-NZ"/>
              </w:rPr>
            </w:pPr>
          </w:p>
          <w:p w14:paraId="61FF0D7C" w14:textId="77777777" w:rsidR="00EB7645" w:rsidRPr="00BE00C7" w:rsidRDefault="00CA65C5" w:rsidP="00BE00C7">
            <w:pPr>
              <w:pStyle w:val="OutcomeDescription"/>
              <w:spacing w:before="120" w:after="120"/>
              <w:rPr>
                <w:rFonts w:cs="Arial"/>
                <w:lang w:eastAsia="en-NZ"/>
              </w:rPr>
            </w:pPr>
            <w:r w:rsidRPr="00BE00C7">
              <w:rPr>
                <w:rFonts w:cs="Arial"/>
                <w:lang w:eastAsia="en-NZ"/>
              </w:rPr>
              <w:t>60 days</w:t>
            </w:r>
          </w:p>
        </w:tc>
      </w:tr>
      <w:tr w:rsidR="009D26EB" w14:paraId="3C7C8FE7" w14:textId="77777777">
        <w:tc>
          <w:tcPr>
            <w:tcW w:w="0" w:type="auto"/>
          </w:tcPr>
          <w:p w14:paraId="12D3299A" w14:textId="77777777" w:rsidR="00EB7645" w:rsidRPr="00BE00C7" w:rsidRDefault="00CA65C5" w:rsidP="00BE00C7">
            <w:pPr>
              <w:pStyle w:val="OutcomeDescription"/>
              <w:spacing w:before="120" w:after="120"/>
              <w:rPr>
                <w:rFonts w:cs="Arial"/>
                <w:lang w:eastAsia="en-NZ"/>
              </w:rPr>
            </w:pPr>
            <w:r w:rsidRPr="00BE00C7">
              <w:rPr>
                <w:rFonts w:cs="Arial"/>
                <w:lang w:eastAsia="en-NZ"/>
              </w:rPr>
              <w:t>Criterion 4.1.1</w:t>
            </w:r>
          </w:p>
          <w:p w14:paraId="49EFBD34" w14:textId="77777777" w:rsidR="00EB7645" w:rsidRPr="00BE00C7" w:rsidRDefault="00CA65C5"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0D3A5FF1" w14:textId="77777777" w:rsidR="00EB7645" w:rsidRPr="00BE00C7" w:rsidRDefault="00CA65C5" w:rsidP="00BE00C7">
            <w:pPr>
              <w:pStyle w:val="OutcomeDescription"/>
              <w:spacing w:before="120" w:after="120"/>
              <w:rPr>
                <w:rFonts w:cs="Arial"/>
                <w:lang w:eastAsia="en-NZ"/>
              </w:rPr>
            </w:pPr>
            <w:r w:rsidRPr="00BE00C7">
              <w:rPr>
                <w:rFonts w:cs="Arial"/>
                <w:lang w:eastAsia="en-NZ"/>
              </w:rPr>
              <w:t>PA Low</w:t>
            </w:r>
          </w:p>
        </w:tc>
        <w:tc>
          <w:tcPr>
            <w:tcW w:w="0" w:type="auto"/>
          </w:tcPr>
          <w:p w14:paraId="137F512F" w14:textId="77777777" w:rsidR="00EB7645" w:rsidRPr="00BE00C7" w:rsidRDefault="00CA65C5" w:rsidP="00BE00C7">
            <w:pPr>
              <w:pStyle w:val="OutcomeDescription"/>
              <w:spacing w:before="120" w:after="120"/>
              <w:rPr>
                <w:rFonts w:cs="Arial"/>
                <w:lang w:eastAsia="en-NZ"/>
              </w:rPr>
            </w:pPr>
            <w:r w:rsidRPr="00BE00C7">
              <w:rPr>
                <w:rFonts w:cs="Arial"/>
                <w:lang w:eastAsia="en-NZ"/>
              </w:rPr>
              <w:t>Preventative and r</w:t>
            </w:r>
            <w:r w:rsidRPr="00BE00C7">
              <w:rPr>
                <w:rFonts w:cs="Arial"/>
                <w:lang w:eastAsia="en-NZ"/>
              </w:rPr>
              <w:t xml:space="preserve">eactive maintenance occurs, there is a current building warrant of fitness. All equipment is tagged and tested annually as scheduled. The service advises that water temperature checks occur monthly; however, they were unable to evidence this on the day of </w:t>
            </w:r>
            <w:r w:rsidRPr="00BE00C7">
              <w:rPr>
                <w:rFonts w:cs="Arial"/>
                <w:lang w:eastAsia="en-NZ"/>
              </w:rPr>
              <w:t>audit.</w:t>
            </w:r>
          </w:p>
          <w:p w14:paraId="165A2722" w14:textId="77777777" w:rsidR="00EB7645" w:rsidRPr="00BE00C7" w:rsidRDefault="00CA65C5" w:rsidP="00BE00C7">
            <w:pPr>
              <w:pStyle w:val="OutcomeDescription"/>
              <w:spacing w:before="120" w:after="120"/>
              <w:rPr>
                <w:rFonts w:cs="Arial"/>
                <w:lang w:eastAsia="en-NZ"/>
              </w:rPr>
            </w:pPr>
          </w:p>
        </w:tc>
        <w:tc>
          <w:tcPr>
            <w:tcW w:w="0" w:type="auto"/>
          </w:tcPr>
          <w:p w14:paraId="1B9BF987" w14:textId="77777777" w:rsidR="00EB7645" w:rsidRPr="00BE00C7" w:rsidRDefault="00CA65C5" w:rsidP="00BE00C7">
            <w:pPr>
              <w:pStyle w:val="OutcomeDescription"/>
              <w:spacing w:before="120" w:after="120"/>
              <w:rPr>
                <w:rFonts w:cs="Arial"/>
                <w:lang w:eastAsia="en-NZ"/>
              </w:rPr>
            </w:pPr>
            <w:r w:rsidRPr="00BE00C7">
              <w:rPr>
                <w:rFonts w:cs="Arial"/>
                <w:lang w:eastAsia="en-NZ"/>
              </w:rPr>
              <w:t>There was no documented evidence of hot water temperature monitoring.</w:t>
            </w:r>
          </w:p>
          <w:p w14:paraId="49C07008" w14:textId="77777777" w:rsidR="00EB7645" w:rsidRPr="00BE00C7" w:rsidRDefault="00CA65C5" w:rsidP="00BE00C7">
            <w:pPr>
              <w:pStyle w:val="OutcomeDescription"/>
              <w:spacing w:before="120" w:after="120"/>
              <w:rPr>
                <w:rFonts w:cs="Arial"/>
                <w:lang w:eastAsia="en-NZ"/>
              </w:rPr>
            </w:pPr>
          </w:p>
        </w:tc>
        <w:tc>
          <w:tcPr>
            <w:tcW w:w="0" w:type="auto"/>
          </w:tcPr>
          <w:p w14:paraId="7696C163" w14:textId="77777777" w:rsidR="00EB7645" w:rsidRPr="00BE00C7" w:rsidRDefault="00CA65C5" w:rsidP="00BE00C7">
            <w:pPr>
              <w:pStyle w:val="OutcomeDescription"/>
              <w:spacing w:before="120" w:after="120"/>
              <w:rPr>
                <w:rFonts w:cs="Arial"/>
                <w:lang w:eastAsia="en-NZ"/>
              </w:rPr>
            </w:pPr>
            <w:r w:rsidRPr="00BE00C7">
              <w:rPr>
                <w:rFonts w:cs="Arial"/>
                <w:lang w:eastAsia="en-NZ"/>
              </w:rPr>
              <w:t>Ensure water temperatures are measured and within the required safe ranges for resident use.</w:t>
            </w:r>
          </w:p>
          <w:p w14:paraId="1085F50B" w14:textId="77777777" w:rsidR="00EB7645" w:rsidRPr="00BE00C7" w:rsidRDefault="00CA65C5" w:rsidP="00BE00C7">
            <w:pPr>
              <w:pStyle w:val="OutcomeDescription"/>
              <w:spacing w:before="120" w:after="120"/>
              <w:rPr>
                <w:rFonts w:cs="Arial"/>
                <w:lang w:eastAsia="en-NZ"/>
              </w:rPr>
            </w:pPr>
          </w:p>
          <w:p w14:paraId="7E16670E" w14:textId="77777777" w:rsidR="00EB7645" w:rsidRPr="00BE00C7" w:rsidRDefault="00CA65C5" w:rsidP="00BE00C7">
            <w:pPr>
              <w:pStyle w:val="OutcomeDescription"/>
              <w:spacing w:before="120" w:after="120"/>
              <w:rPr>
                <w:rFonts w:cs="Arial"/>
                <w:lang w:eastAsia="en-NZ"/>
              </w:rPr>
            </w:pPr>
            <w:r w:rsidRPr="00BE00C7">
              <w:rPr>
                <w:rFonts w:cs="Arial"/>
                <w:lang w:eastAsia="en-NZ"/>
              </w:rPr>
              <w:t>90 days</w:t>
            </w:r>
          </w:p>
        </w:tc>
      </w:tr>
    </w:tbl>
    <w:p w14:paraId="11A968AA" w14:textId="77777777" w:rsidR="00EB7645" w:rsidRPr="00BE00C7" w:rsidRDefault="00CA65C5" w:rsidP="00BE00C7">
      <w:pPr>
        <w:pStyle w:val="OutcomeDescription"/>
        <w:spacing w:before="120" w:after="120"/>
        <w:rPr>
          <w:rFonts w:cs="Arial"/>
          <w:lang w:eastAsia="en-NZ"/>
        </w:rPr>
      </w:pPr>
      <w:bookmarkStart w:id="57" w:name="AuditSummaryCAMCriterion"/>
      <w:bookmarkEnd w:id="57"/>
    </w:p>
    <w:p w14:paraId="2B20E9C5" w14:textId="77777777" w:rsidR="00460D43" w:rsidRDefault="00CA65C5">
      <w:pPr>
        <w:pStyle w:val="Heading1"/>
        <w:rPr>
          <w:rFonts w:cs="Arial"/>
        </w:rPr>
      </w:pPr>
      <w:r>
        <w:rPr>
          <w:rFonts w:cs="Arial"/>
        </w:rPr>
        <w:lastRenderedPageBreak/>
        <w:t xml:space="preserve">Specific results for criterion where a continuous improvement has </w:t>
      </w:r>
      <w:r>
        <w:rPr>
          <w:rFonts w:cs="Arial"/>
        </w:rPr>
        <w:t>been recorded</w:t>
      </w:r>
    </w:p>
    <w:p w14:paraId="28B50442" w14:textId="77777777" w:rsidR="00460D43" w:rsidRDefault="00CA65C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w:t>
      </w:r>
      <w:r>
        <w:rPr>
          <w:rFonts w:cs="Arial"/>
          <w:sz w:val="24"/>
          <w:lang w:eastAsia="en-NZ"/>
        </w:rPr>
        <w:t>inment.  The following table contains the criterion where the provider has been rated as having made corrective actions have been recorded.</w:t>
      </w:r>
    </w:p>
    <w:p w14:paraId="43711BB6" w14:textId="77777777" w:rsidR="00460D43" w:rsidRDefault="00CA65C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w:t>
      </w:r>
      <w:r w:rsidRPr="00FB778F">
        <w:rPr>
          <w:rFonts w:cs="Arial"/>
          <w:sz w:val="24"/>
          <w:lang w:eastAsia="en-NZ"/>
        </w:rPr>
        <w:t xml:space="preserve">relates to subsection 1.1: Pae ora healthy futures in Section 1: Our rights. </w:t>
      </w:r>
    </w:p>
    <w:p w14:paraId="6540F6BF" w14:textId="77777777" w:rsidR="00460D43" w:rsidRDefault="00CA65C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D26EB" w14:paraId="24A110DE" w14:textId="77777777">
        <w:tc>
          <w:tcPr>
            <w:tcW w:w="0" w:type="auto"/>
          </w:tcPr>
          <w:p w14:paraId="0846F13B" w14:textId="77777777" w:rsidR="00EB7645" w:rsidRPr="00BE00C7" w:rsidRDefault="00CA65C5" w:rsidP="00BE00C7">
            <w:pPr>
              <w:pStyle w:val="OutcomeDescription"/>
              <w:spacing w:before="120" w:after="120"/>
              <w:rPr>
                <w:rFonts w:cs="Arial"/>
                <w:lang w:eastAsia="en-NZ"/>
              </w:rPr>
            </w:pPr>
            <w:r w:rsidRPr="00BE00C7">
              <w:rPr>
                <w:rFonts w:cs="Arial"/>
                <w:lang w:eastAsia="en-NZ"/>
              </w:rPr>
              <w:t>No data to display</w:t>
            </w:r>
          </w:p>
        </w:tc>
      </w:tr>
    </w:tbl>
    <w:p w14:paraId="5210E379" w14:textId="77777777" w:rsidR="00EB7645" w:rsidRPr="00BE00C7" w:rsidRDefault="00CA65C5" w:rsidP="00BE00C7">
      <w:pPr>
        <w:pStyle w:val="OutcomeDescription"/>
        <w:spacing w:before="120" w:after="120"/>
        <w:rPr>
          <w:rFonts w:cs="Arial"/>
          <w:lang w:eastAsia="en-NZ"/>
        </w:rPr>
      </w:pPr>
      <w:bookmarkStart w:id="58" w:name="AuditSummaryCAMImprovment"/>
      <w:bookmarkEnd w:id="58"/>
    </w:p>
    <w:p w14:paraId="6CF37617" w14:textId="77777777" w:rsidR="008F3634" w:rsidRDefault="00CA65C5">
      <w:pPr>
        <w:pStyle w:val="OutcomeDescription"/>
        <w:spacing w:before="240"/>
        <w:rPr>
          <w:rFonts w:cs="Arial"/>
          <w:sz w:val="24"/>
          <w:lang w:eastAsia="en-NZ"/>
        </w:rPr>
      </w:pPr>
      <w:r>
        <w:rPr>
          <w:rFonts w:cs="Arial"/>
          <w:sz w:val="24"/>
          <w:lang w:eastAsia="en-NZ"/>
        </w:rPr>
        <w:t>End of the repor</w:t>
      </w:r>
      <w:r>
        <w:rPr>
          <w:rFonts w:cs="Arial"/>
          <w:sz w:val="24"/>
          <w:lang w:eastAsia="en-NZ"/>
        </w:rPr>
        <w:t>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2C27" w14:textId="77777777" w:rsidR="00000000" w:rsidRDefault="00CA65C5">
      <w:r>
        <w:separator/>
      </w:r>
    </w:p>
  </w:endnote>
  <w:endnote w:type="continuationSeparator" w:id="0">
    <w:p w14:paraId="73D3CA91" w14:textId="77777777" w:rsidR="00000000" w:rsidRDefault="00CA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EFF1" w14:textId="77777777" w:rsidR="000B00BC" w:rsidRDefault="00CA65C5">
    <w:pPr>
      <w:pStyle w:val="Footer"/>
    </w:pPr>
  </w:p>
  <w:p w14:paraId="3A89A90C" w14:textId="77777777" w:rsidR="005A4A55" w:rsidRDefault="00CA65C5"/>
  <w:p w14:paraId="4E27098D" w14:textId="77777777" w:rsidR="005A4A55" w:rsidRDefault="00CA65C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E552" w14:textId="77777777" w:rsidR="000B00BC" w:rsidRPr="000B00BC" w:rsidRDefault="00CA65C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Sunflower Field Trading NZ Limited - Summerville Rest Home</w:t>
    </w:r>
    <w:bookmarkEnd w:id="59"/>
    <w:r>
      <w:rPr>
        <w:rFonts w:cs="Arial"/>
        <w:sz w:val="16"/>
        <w:szCs w:val="20"/>
      </w:rPr>
      <w:tab/>
      <w:t xml:space="preserve">Date of Audit: </w:t>
    </w:r>
    <w:bookmarkStart w:id="60" w:name="AuditStartDate1"/>
    <w:r>
      <w:rPr>
        <w:rFonts w:cs="Arial"/>
        <w:sz w:val="16"/>
        <w:szCs w:val="20"/>
      </w:rPr>
      <w:t>10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2A6723" w14:textId="77777777" w:rsidR="005A4A55" w:rsidRDefault="00CA65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F949" w14:textId="77777777" w:rsidR="000B00BC" w:rsidRDefault="00CA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4817" w14:textId="77777777" w:rsidR="00000000" w:rsidRDefault="00CA65C5">
      <w:r>
        <w:separator/>
      </w:r>
    </w:p>
  </w:footnote>
  <w:footnote w:type="continuationSeparator" w:id="0">
    <w:p w14:paraId="67E5623F" w14:textId="77777777" w:rsidR="00000000" w:rsidRDefault="00CA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0120" w14:textId="77777777" w:rsidR="000B00BC" w:rsidRDefault="00CA65C5">
    <w:pPr>
      <w:pStyle w:val="Header"/>
    </w:pPr>
  </w:p>
  <w:p w14:paraId="0D24FC40" w14:textId="77777777" w:rsidR="005A4A55" w:rsidRDefault="00CA65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0261" w14:textId="77777777" w:rsidR="000B00BC" w:rsidRDefault="00CA65C5">
    <w:pPr>
      <w:pStyle w:val="Header"/>
    </w:pPr>
  </w:p>
  <w:p w14:paraId="0C2A3F19" w14:textId="77777777" w:rsidR="005A4A55" w:rsidRDefault="00CA65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747" w14:textId="77777777" w:rsidR="000B00BC" w:rsidRDefault="00CA6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95C62B4">
      <w:start w:val="1"/>
      <w:numFmt w:val="decimal"/>
      <w:lvlText w:val="%1."/>
      <w:lvlJc w:val="left"/>
      <w:pPr>
        <w:ind w:left="360" w:hanging="360"/>
      </w:pPr>
    </w:lvl>
    <w:lvl w:ilvl="1" w:tplc="F0E2AA5E" w:tentative="1">
      <w:start w:val="1"/>
      <w:numFmt w:val="lowerLetter"/>
      <w:lvlText w:val="%2."/>
      <w:lvlJc w:val="left"/>
      <w:pPr>
        <w:ind w:left="1080" w:hanging="360"/>
      </w:pPr>
    </w:lvl>
    <w:lvl w:ilvl="2" w:tplc="62583A04" w:tentative="1">
      <w:start w:val="1"/>
      <w:numFmt w:val="lowerRoman"/>
      <w:lvlText w:val="%3."/>
      <w:lvlJc w:val="right"/>
      <w:pPr>
        <w:ind w:left="1800" w:hanging="180"/>
      </w:pPr>
    </w:lvl>
    <w:lvl w:ilvl="3" w:tplc="16EEF7DC" w:tentative="1">
      <w:start w:val="1"/>
      <w:numFmt w:val="decimal"/>
      <w:lvlText w:val="%4."/>
      <w:lvlJc w:val="left"/>
      <w:pPr>
        <w:ind w:left="2520" w:hanging="360"/>
      </w:pPr>
    </w:lvl>
    <w:lvl w:ilvl="4" w:tplc="72A0F01C" w:tentative="1">
      <w:start w:val="1"/>
      <w:numFmt w:val="lowerLetter"/>
      <w:lvlText w:val="%5."/>
      <w:lvlJc w:val="left"/>
      <w:pPr>
        <w:ind w:left="3240" w:hanging="360"/>
      </w:pPr>
    </w:lvl>
    <w:lvl w:ilvl="5" w:tplc="F64A2822" w:tentative="1">
      <w:start w:val="1"/>
      <w:numFmt w:val="lowerRoman"/>
      <w:lvlText w:val="%6."/>
      <w:lvlJc w:val="right"/>
      <w:pPr>
        <w:ind w:left="3960" w:hanging="180"/>
      </w:pPr>
    </w:lvl>
    <w:lvl w:ilvl="6" w:tplc="137AB3C6" w:tentative="1">
      <w:start w:val="1"/>
      <w:numFmt w:val="decimal"/>
      <w:lvlText w:val="%7."/>
      <w:lvlJc w:val="left"/>
      <w:pPr>
        <w:ind w:left="4680" w:hanging="360"/>
      </w:pPr>
    </w:lvl>
    <w:lvl w:ilvl="7" w:tplc="3D7C0D8A" w:tentative="1">
      <w:start w:val="1"/>
      <w:numFmt w:val="lowerLetter"/>
      <w:lvlText w:val="%8."/>
      <w:lvlJc w:val="left"/>
      <w:pPr>
        <w:ind w:left="5400" w:hanging="360"/>
      </w:pPr>
    </w:lvl>
    <w:lvl w:ilvl="8" w:tplc="D93EAE1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4562CB2">
      <w:start w:val="1"/>
      <w:numFmt w:val="bullet"/>
      <w:lvlText w:val=""/>
      <w:lvlJc w:val="left"/>
      <w:pPr>
        <w:ind w:left="720" w:hanging="360"/>
      </w:pPr>
      <w:rPr>
        <w:rFonts w:ascii="Symbol" w:hAnsi="Symbol" w:hint="default"/>
      </w:rPr>
    </w:lvl>
    <w:lvl w:ilvl="1" w:tplc="0BAC3870" w:tentative="1">
      <w:start w:val="1"/>
      <w:numFmt w:val="bullet"/>
      <w:lvlText w:val="o"/>
      <w:lvlJc w:val="left"/>
      <w:pPr>
        <w:ind w:left="1440" w:hanging="360"/>
      </w:pPr>
      <w:rPr>
        <w:rFonts w:ascii="Courier New" w:hAnsi="Courier New" w:cs="Courier New" w:hint="default"/>
      </w:rPr>
    </w:lvl>
    <w:lvl w:ilvl="2" w:tplc="7B108F84" w:tentative="1">
      <w:start w:val="1"/>
      <w:numFmt w:val="bullet"/>
      <w:lvlText w:val=""/>
      <w:lvlJc w:val="left"/>
      <w:pPr>
        <w:ind w:left="2160" w:hanging="360"/>
      </w:pPr>
      <w:rPr>
        <w:rFonts w:ascii="Wingdings" w:hAnsi="Wingdings" w:hint="default"/>
      </w:rPr>
    </w:lvl>
    <w:lvl w:ilvl="3" w:tplc="52BC7EE8" w:tentative="1">
      <w:start w:val="1"/>
      <w:numFmt w:val="bullet"/>
      <w:lvlText w:val=""/>
      <w:lvlJc w:val="left"/>
      <w:pPr>
        <w:ind w:left="2880" w:hanging="360"/>
      </w:pPr>
      <w:rPr>
        <w:rFonts w:ascii="Symbol" w:hAnsi="Symbol" w:hint="default"/>
      </w:rPr>
    </w:lvl>
    <w:lvl w:ilvl="4" w:tplc="2AD0BF0E" w:tentative="1">
      <w:start w:val="1"/>
      <w:numFmt w:val="bullet"/>
      <w:lvlText w:val="o"/>
      <w:lvlJc w:val="left"/>
      <w:pPr>
        <w:ind w:left="3600" w:hanging="360"/>
      </w:pPr>
      <w:rPr>
        <w:rFonts w:ascii="Courier New" w:hAnsi="Courier New" w:cs="Courier New" w:hint="default"/>
      </w:rPr>
    </w:lvl>
    <w:lvl w:ilvl="5" w:tplc="130AAD92" w:tentative="1">
      <w:start w:val="1"/>
      <w:numFmt w:val="bullet"/>
      <w:lvlText w:val=""/>
      <w:lvlJc w:val="left"/>
      <w:pPr>
        <w:ind w:left="4320" w:hanging="360"/>
      </w:pPr>
      <w:rPr>
        <w:rFonts w:ascii="Wingdings" w:hAnsi="Wingdings" w:hint="default"/>
      </w:rPr>
    </w:lvl>
    <w:lvl w:ilvl="6" w:tplc="556A2E86" w:tentative="1">
      <w:start w:val="1"/>
      <w:numFmt w:val="bullet"/>
      <w:lvlText w:val=""/>
      <w:lvlJc w:val="left"/>
      <w:pPr>
        <w:ind w:left="5040" w:hanging="360"/>
      </w:pPr>
      <w:rPr>
        <w:rFonts w:ascii="Symbol" w:hAnsi="Symbol" w:hint="default"/>
      </w:rPr>
    </w:lvl>
    <w:lvl w:ilvl="7" w:tplc="1B445A4E" w:tentative="1">
      <w:start w:val="1"/>
      <w:numFmt w:val="bullet"/>
      <w:lvlText w:val="o"/>
      <w:lvlJc w:val="left"/>
      <w:pPr>
        <w:ind w:left="5760" w:hanging="360"/>
      </w:pPr>
      <w:rPr>
        <w:rFonts w:ascii="Courier New" w:hAnsi="Courier New" w:cs="Courier New" w:hint="default"/>
      </w:rPr>
    </w:lvl>
    <w:lvl w:ilvl="8" w:tplc="B878766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EB"/>
    <w:rsid w:val="009D26EB"/>
    <w:rsid w:val="00CA65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8DBD"/>
  <w15:docId w15:val="{BA2FCC80-158D-4882-BDC8-E52C5386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7910</Words>
  <Characters>45092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Leaha North</cp:lastModifiedBy>
  <cp:revision>2</cp:revision>
  <dcterms:created xsi:type="dcterms:W3CDTF">2023-08-24T00:57:00Z</dcterms:created>
  <dcterms:modified xsi:type="dcterms:W3CDTF">2023-08-24T00:57:00Z</dcterms:modified>
</cp:coreProperties>
</file>