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A014" w14:textId="77777777" w:rsidR="00460D43" w:rsidRDefault="00605EFE">
      <w:pPr>
        <w:pStyle w:val="Heading1"/>
        <w:rPr>
          <w:rFonts w:cs="Arial"/>
        </w:rPr>
      </w:pPr>
      <w:bookmarkStart w:id="0" w:name="PRMS_RIName"/>
      <w:r>
        <w:rPr>
          <w:rFonts w:cs="Arial"/>
        </w:rPr>
        <w:t>Heritage Healthcare Limited - Karetu House</w:t>
      </w:r>
      <w:bookmarkEnd w:id="0"/>
    </w:p>
    <w:p w14:paraId="20FFDC7C" w14:textId="77777777" w:rsidR="00460D43" w:rsidRDefault="00605EFE">
      <w:pPr>
        <w:pStyle w:val="Heading2"/>
        <w:spacing w:after="0"/>
        <w:rPr>
          <w:rFonts w:cs="Arial"/>
        </w:rPr>
      </w:pPr>
      <w:r>
        <w:rPr>
          <w:rFonts w:cs="Arial"/>
        </w:rPr>
        <w:t>Introduction</w:t>
      </w:r>
    </w:p>
    <w:p w14:paraId="12BA43E3" w14:textId="77777777" w:rsidR="00460D43" w:rsidRDefault="00605EFE">
      <w:pPr>
        <w:spacing w:before="240"/>
        <w:rPr>
          <w:rFonts w:cs="Arial"/>
        </w:rPr>
      </w:pPr>
      <w:r>
        <w:rPr>
          <w:rFonts w:cs="Arial"/>
        </w:rPr>
        <w:t xml:space="preserve">This report records the results of a </w:t>
      </w:r>
      <w:bookmarkStart w:id="1" w:name="PRMS_TypeOfAudit"/>
      <w:r>
        <w:rPr>
          <w:rFonts w:cs="Arial"/>
        </w:rPr>
        <w:t>Partial Provisional Audit; 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ECB0FD8" w14:textId="77777777" w:rsidR="00460D43" w:rsidRDefault="00605EF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F2B83AC" w14:textId="77777777" w:rsidR="00460D43" w:rsidRDefault="00605EFE">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63672BC8" w14:textId="77777777" w:rsidR="00460D43" w:rsidRDefault="00605EF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80790BE" w14:textId="77777777" w:rsidR="00460D43" w:rsidRDefault="00605EFE">
      <w:pPr>
        <w:spacing w:before="240" w:after="240"/>
        <w:rPr>
          <w:rFonts w:cs="Arial"/>
          <w:lang w:eastAsia="en-NZ"/>
        </w:rPr>
      </w:pPr>
      <w:r>
        <w:rPr>
          <w:rFonts w:cs="Arial"/>
          <w:lang w:eastAsia="en-NZ"/>
        </w:rPr>
        <w:t>The specifics of this audit included:</w:t>
      </w:r>
    </w:p>
    <w:p w14:paraId="254890E2" w14:textId="77777777" w:rsidR="009D18F5" w:rsidRPr="009D18F5" w:rsidRDefault="00AE17DA" w:rsidP="009D18F5">
      <w:pPr>
        <w:pBdr>
          <w:top w:val="single" w:sz="4" w:space="1" w:color="auto"/>
          <w:left w:val="single" w:sz="4" w:space="4" w:color="auto"/>
          <w:bottom w:val="single" w:sz="4" w:space="1" w:color="auto"/>
          <w:right w:val="single" w:sz="4" w:space="4" w:color="auto"/>
        </w:pBdr>
        <w:rPr>
          <w:rFonts w:cs="Arial"/>
        </w:rPr>
      </w:pPr>
    </w:p>
    <w:p w14:paraId="6BEAE8FE" w14:textId="77777777" w:rsidR="005A5115" w:rsidRPr="009418D4" w:rsidRDefault="00605EF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Healthcare Limited</w:t>
      </w:r>
      <w:bookmarkEnd w:id="4"/>
    </w:p>
    <w:p w14:paraId="2DF94FA3" w14:textId="77777777" w:rsidR="005A5115" w:rsidRPr="009418D4" w:rsidRDefault="00605E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Karetu House</w:t>
      </w:r>
      <w:bookmarkEnd w:id="5"/>
    </w:p>
    <w:p w14:paraId="5070E154" w14:textId="77777777" w:rsidR="005A5115" w:rsidRPr="009418D4" w:rsidRDefault="00605E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15812770" w14:textId="77777777" w:rsidR="005A5115" w:rsidRPr="009418D4" w:rsidRDefault="00605EF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August 2023</w:t>
      </w:r>
      <w:bookmarkEnd w:id="7"/>
      <w:r w:rsidRPr="009418D4">
        <w:rPr>
          <w:rFonts w:cs="Arial"/>
        </w:rPr>
        <w:tab/>
        <w:t xml:space="preserve">End date: </w:t>
      </w:r>
      <w:bookmarkStart w:id="8" w:name="AuditEndDate"/>
      <w:r>
        <w:rPr>
          <w:rFonts w:cs="Arial"/>
        </w:rPr>
        <w:t>4 August 2023</w:t>
      </w:r>
      <w:bookmarkEnd w:id="8"/>
    </w:p>
    <w:p w14:paraId="16D2B7F3" w14:textId="77777777" w:rsidR="005A5115" w:rsidRPr="009418D4" w:rsidRDefault="00605EF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This partial provisional audit was to verify 25 new beds as suitable for hospital or rest home level of care (dual purpose). The total number of beds will move from 43 to 68. This audit also added medical services to the scope of services offered. </w:t>
      </w:r>
    </w:p>
    <w:bookmarkEnd w:id="9"/>
    <w:p w14:paraId="2CE7AAF6" w14:textId="77777777" w:rsidR="00716E0B" w:rsidRPr="009418D4" w:rsidRDefault="00605EF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4E96765C" w14:textId="77777777" w:rsidR="009D18F5" w:rsidRDefault="00AE17DA" w:rsidP="009D18F5">
      <w:pPr>
        <w:pBdr>
          <w:top w:val="single" w:sz="4" w:space="1" w:color="auto"/>
          <w:left w:val="single" w:sz="4" w:space="4" w:color="auto"/>
          <w:bottom w:val="single" w:sz="4" w:space="1" w:color="auto"/>
          <w:right w:val="single" w:sz="4" w:space="4" w:color="auto"/>
        </w:pBdr>
        <w:rPr>
          <w:rFonts w:cs="Arial"/>
          <w:lang w:eastAsia="en-NZ"/>
        </w:rPr>
      </w:pPr>
    </w:p>
    <w:p w14:paraId="7D477CD6" w14:textId="77777777" w:rsidR="00460D43" w:rsidRDefault="00605EFE">
      <w:pPr>
        <w:pStyle w:val="Heading1"/>
        <w:rPr>
          <w:rFonts w:cs="Arial"/>
        </w:rPr>
      </w:pPr>
      <w:r>
        <w:rPr>
          <w:rFonts w:cs="Arial"/>
        </w:rPr>
        <w:lastRenderedPageBreak/>
        <w:t>Executive summary of the audit</w:t>
      </w:r>
    </w:p>
    <w:p w14:paraId="3A8D20A4" w14:textId="77777777" w:rsidR="00460D43" w:rsidRDefault="00605EFE">
      <w:pPr>
        <w:pStyle w:val="Heading2"/>
        <w:rPr>
          <w:rFonts w:cs="Arial"/>
        </w:rPr>
      </w:pPr>
      <w:r>
        <w:rPr>
          <w:rFonts w:cs="Arial"/>
        </w:rPr>
        <w:t>Introduction</w:t>
      </w:r>
    </w:p>
    <w:p w14:paraId="532A1A01" w14:textId="77777777" w:rsidR="00460D43" w:rsidRDefault="00605EF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1347DD2" w14:textId="77777777" w:rsidR="00FB778F" w:rsidRDefault="00605EF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CB9285" w14:textId="77777777" w:rsidR="00FB778F" w:rsidRDefault="00605EF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DC0B8C2" w14:textId="77777777" w:rsidR="00FB778F" w:rsidRDefault="00605EFE"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357CA60C" w14:textId="77777777" w:rsidR="00FB778F" w:rsidRDefault="00605EFE"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9FADD59" w14:textId="77777777" w:rsidR="00FB778F" w:rsidRDefault="00605EF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80A61A4" w14:textId="77777777" w:rsidR="00FB778F" w:rsidRDefault="00605EF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150C744" w14:textId="77777777" w:rsidR="00460D43" w:rsidRDefault="00605EFE">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52F94AC0" w14:textId="77777777" w:rsidR="00460D43" w:rsidRDefault="00605EF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16E0B" w14:paraId="73B4ED0A" w14:textId="77777777">
        <w:trPr>
          <w:cantSplit/>
          <w:tblHeader/>
        </w:trPr>
        <w:tc>
          <w:tcPr>
            <w:tcW w:w="1260" w:type="dxa"/>
            <w:tcBorders>
              <w:bottom w:val="single" w:sz="4" w:space="0" w:color="000000"/>
            </w:tcBorders>
            <w:vAlign w:val="center"/>
          </w:tcPr>
          <w:p w14:paraId="40B599CB" w14:textId="77777777" w:rsidR="00460D43" w:rsidRDefault="00605EF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1D9C5C2" w14:textId="77777777" w:rsidR="00460D43" w:rsidRDefault="00605EF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A84621D" w14:textId="77777777" w:rsidR="00460D43" w:rsidRDefault="00605EFE">
            <w:pPr>
              <w:spacing w:before="60" w:after="60"/>
              <w:rPr>
                <w:rFonts w:eastAsia="Calibri"/>
                <w:b/>
                <w:szCs w:val="24"/>
              </w:rPr>
            </w:pPr>
            <w:r>
              <w:rPr>
                <w:rFonts w:eastAsia="Calibri"/>
                <w:b/>
                <w:szCs w:val="24"/>
              </w:rPr>
              <w:t>Definition</w:t>
            </w:r>
          </w:p>
        </w:tc>
      </w:tr>
      <w:tr w:rsidR="00716E0B" w14:paraId="37A8499C" w14:textId="77777777">
        <w:trPr>
          <w:cantSplit/>
          <w:trHeight w:val="964"/>
        </w:trPr>
        <w:tc>
          <w:tcPr>
            <w:tcW w:w="1260" w:type="dxa"/>
            <w:tcBorders>
              <w:bottom w:val="single" w:sz="4" w:space="0" w:color="000000"/>
            </w:tcBorders>
            <w:shd w:val="clear" w:color="0066FF" w:fill="0000FF"/>
            <w:vAlign w:val="center"/>
          </w:tcPr>
          <w:p w14:paraId="7EF69828" w14:textId="77777777" w:rsidR="00460D43" w:rsidRDefault="00AE17DA">
            <w:pPr>
              <w:spacing w:before="60" w:after="60"/>
              <w:rPr>
                <w:rFonts w:eastAsia="Calibri"/>
                <w:szCs w:val="24"/>
              </w:rPr>
            </w:pPr>
          </w:p>
        </w:tc>
        <w:tc>
          <w:tcPr>
            <w:tcW w:w="7095" w:type="dxa"/>
            <w:tcBorders>
              <w:bottom w:val="single" w:sz="4" w:space="0" w:color="000000"/>
            </w:tcBorders>
            <w:shd w:val="clear" w:color="auto" w:fill="auto"/>
            <w:vAlign w:val="center"/>
          </w:tcPr>
          <w:p w14:paraId="55383CBA" w14:textId="77777777" w:rsidR="00460D43" w:rsidRDefault="00605EF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97E91B2" w14:textId="77777777" w:rsidR="00460D43" w:rsidRDefault="00605EFE">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16E0B" w14:paraId="29576FDF" w14:textId="77777777">
        <w:trPr>
          <w:cantSplit/>
          <w:trHeight w:val="964"/>
        </w:trPr>
        <w:tc>
          <w:tcPr>
            <w:tcW w:w="1260" w:type="dxa"/>
            <w:shd w:val="clear" w:color="33CC33" w:fill="00FF00"/>
            <w:vAlign w:val="center"/>
          </w:tcPr>
          <w:p w14:paraId="4E1CA762" w14:textId="77777777" w:rsidR="00460D43" w:rsidRDefault="00AE17DA">
            <w:pPr>
              <w:spacing w:before="60" w:after="60"/>
              <w:rPr>
                <w:rFonts w:eastAsia="Calibri"/>
                <w:szCs w:val="24"/>
              </w:rPr>
            </w:pPr>
          </w:p>
        </w:tc>
        <w:tc>
          <w:tcPr>
            <w:tcW w:w="7095" w:type="dxa"/>
            <w:shd w:val="clear" w:color="auto" w:fill="auto"/>
            <w:vAlign w:val="center"/>
          </w:tcPr>
          <w:p w14:paraId="3C4E3FE8" w14:textId="77777777" w:rsidR="00460D43" w:rsidRDefault="00605EF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0F670F0" w14:textId="77777777" w:rsidR="00460D43" w:rsidRDefault="00605EFE">
            <w:pPr>
              <w:spacing w:before="60" w:after="60"/>
              <w:ind w:left="50"/>
              <w:rPr>
                <w:rFonts w:eastAsia="Calibri"/>
                <w:szCs w:val="24"/>
              </w:rPr>
            </w:pPr>
            <w:r w:rsidRPr="00FB778F">
              <w:rPr>
                <w:rFonts w:eastAsia="Calibri"/>
                <w:szCs w:val="24"/>
              </w:rPr>
              <w:t>Subsections applicable to this service fully attained</w:t>
            </w:r>
          </w:p>
        </w:tc>
      </w:tr>
      <w:tr w:rsidR="00716E0B" w14:paraId="742DCEE9" w14:textId="77777777">
        <w:trPr>
          <w:cantSplit/>
          <w:trHeight w:val="964"/>
        </w:trPr>
        <w:tc>
          <w:tcPr>
            <w:tcW w:w="1260" w:type="dxa"/>
            <w:tcBorders>
              <w:bottom w:val="single" w:sz="4" w:space="0" w:color="000000"/>
            </w:tcBorders>
            <w:shd w:val="clear" w:color="auto" w:fill="FFFF00"/>
            <w:vAlign w:val="center"/>
          </w:tcPr>
          <w:p w14:paraId="1A6B78D5" w14:textId="77777777" w:rsidR="00460D43" w:rsidRDefault="00AE17DA">
            <w:pPr>
              <w:spacing w:before="60" w:after="60"/>
              <w:rPr>
                <w:rFonts w:eastAsia="Calibri"/>
                <w:szCs w:val="24"/>
              </w:rPr>
            </w:pPr>
          </w:p>
        </w:tc>
        <w:tc>
          <w:tcPr>
            <w:tcW w:w="7095" w:type="dxa"/>
            <w:shd w:val="clear" w:color="auto" w:fill="auto"/>
            <w:vAlign w:val="center"/>
          </w:tcPr>
          <w:p w14:paraId="28074D69" w14:textId="77777777" w:rsidR="00460D43" w:rsidRDefault="00605EF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B317A4E" w14:textId="77777777" w:rsidR="00460D43" w:rsidRDefault="00605EFE">
            <w:pPr>
              <w:spacing w:before="60" w:after="60"/>
              <w:ind w:left="50"/>
              <w:rPr>
                <w:rFonts w:eastAsia="Calibri"/>
                <w:szCs w:val="24"/>
              </w:rPr>
            </w:pPr>
            <w:r w:rsidRPr="00FB778F">
              <w:rPr>
                <w:rFonts w:eastAsia="Calibri"/>
                <w:szCs w:val="24"/>
              </w:rPr>
              <w:t>Some subsections applicable to this service partially attained and of low risk</w:t>
            </w:r>
          </w:p>
        </w:tc>
      </w:tr>
      <w:tr w:rsidR="00716E0B" w14:paraId="1A8CAC04" w14:textId="77777777">
        <w:trPr>
          <w:cantSplit/>
          <w:trHeight w:val="964"/>
        </w:trPr>
        <w:tc>
          <w:tcPr>
            <w:tcW w:w="1260" w:type="dxa"/>
            <w:tcBorders>
              <w:bottom w:val="single" w:sz="4" w:space="0" w:color="000000"/>
            </w:tcBorders>
            <w:shd w:val="clear" w:color="auto" w:fill="FFC800"/>
            <w:vAlign w:val="center"/>
          </w:tcPr>
          <w:p w14:paraId="1C67B2EA" w14:textId="77777777" w:rsidR="00460D43" w:rsidRDefault="00AE17DA">
            <w:pPr>
              <w:spacing w:before="60" w:after="60"/>
              <w:rPr>
                <w:rFonts w:eastAsia="Calibri"/>
                <w:szCs w:val="24"/>
              </w:rPr>
            </w:pPr>
          </w:p>
        </w:tc>
        <w:tc>
          <w:tcPr>
            <w:tcW w:w="7095" w:type="dxa"/>
            <w:tcBorders>
              <w:bottom w:val="single" w:sz="4" w:space="0" w:color="000000"/>
            </w:tcBorders>
            <w:shd w:val="clear" w:color="auto" w:fill="auto"/>
            <w:vAlign w:val="center"/>
          </w:tcPr>
          <w:p w14:paraId="51476EA2" w14:textId="77777777" w:rsidR="00460D43" w:rsidRDefault="00605EF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C6C1C76" w14:textId="77777777" w:rsidR="00460D43" w:rsidRDefault="00605EFE">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716E0B" w14:paraId="522712AA" w14:textId="77777777">
        <w:trPr>
          <w:cantSplit/>
          <w:trHeight w:val="964"/>
        </w:trPr>
        <w:tc>
          <w:tcPr>
            <w:tcW w:w="1260" w:type="dxa"/>
            <w:shd w:val="clear" w:color="auto" w:fill="FF0000"/>
            <w:vAlign w:val="center"/>
          </w:tcPr>
          <w:p w14:paraId="21AFE46E" w14:textId="77777777" w:rsidR="00460D43" w:rsidRDefault="00AE17DA">
            <w:pPr>
              <w:spacing w:before="60" w:after="60"/>
              <w:rPr>
                <w:rFonts w:eastAsia="Calibri"/>
                <w:szCs w:val="24"/>
              </w:rPr>
            </w:pPr>
          </w:p>
        </w:tc>
        <w:tc>
          <w:tcPr>
            <w:tcW w:w="7095" w:type="dxa"/>
            <w:shd w:val="clear" w:color="auto" w:fill="auto"/>
            <w:vAlign w:val="center"/>
          </w:tcPr>
          <w:p w14:paraId="73DB14AB" w14:textId="77777777" w:rsidR="00460D43" w:rsidRDefault="00605EF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B4D39E" w14:textId="77777777" w:rsidR="00460D43" w:rsidRDefault="00605EFE">
            <w:pPr>
              <w:spacing w:before="60" w:after="60"/>
              <w:ind w:left="50"/>
              <w:rPr>
                <w:rFonts w:eastAsia="Calibri"/>
                <w:szCs w:val="24"/>
              </w:rPr>
            </w:pPr>
            <w:r>
              <w:rPr>
                <w:rFonts w:eastAsia="Calibri"/>
                <w:szCs w:val="24"/>
              </w:rPr>
              <w:t>Some subsections applicable to this service unattained and of moderate or high risk</w:t>
            </w:r>
          </w:p>
        </w:tc>
      </w:tr>
    </w:tbl>
    <w:p w14:paraId="4003DB6D" w14:textId="77777777" w:rsidR="00460D43" w:rsidRDefault="00605EFE">
      <w:pPr>
        <w:pStyle w:val="Heading2"/>
        <w:spacing w:after="0"/>
        <w:rPr>
          <w:rFonts w:cs="Arial"/>
        </w:rPr>
      </w:pPr>
      <w:r>
        <w:rPr>
          <w:rFonts w:cs="Arial"/>
        </w:rPr>
        <w:t>General overview of the audit</w:t>
      </w:r>
    </w:p>
    <w:p w14:paraId="6F05AC00" w14:textId="77777777" w:rsidR="00E536CC" w:rsidRDefault="00605EFE">
      <w:pPr>
        <w:spacing w:before="240" w:line="276" w:lineRule="auto"/>
        <w:rPr>
          <w:rFonts w:eastAsia="Calibri"/>
        </w:rPr>
      </w:pPr>
      <w:bookmarkStart w:id="13" w:name="GeneralOverview"/>
      <w:r w:rsidRPr="00A4268A">
        <w:rPr>
          <w:rFonts w:eastAsia="Calibri"/>
        </w:rPr>
        <w:t xml:space="preserve">Karetu House is owned and operated by Heritage Healthcare Limited with two facilities owned by the company. The service provides care for up to 43 residents at hospital (geriatric and medical) and rest home level care. On the day of the audit there were 33 residents. </w:t>
      </w:r>
    </w:p>
    <w:p w14:paraId="47A4802C" w14:textId="77777777" w:rsidR="00716E0B" w:rsidRPr="00A4268A" w:rsidRDefault="00605EFE">
      <w:pPr>
        <w:spacing w:before="240" w:line="276" w:lineRule="auto"/>
        <w:rPr>
          <w:rFonts w:eastAsia="Calibri"/>
        </w:rPr>
      </w:pPr>
      <w:r w:rsidRPr="00A4268A">
        <w:rPr>
          <w:rFonts w:eastAsia="Calibri"/>
        </w:rPr>
        <w:t xml:space="preserve">This certification audit was conducted against Ngā Paerewa Health and Disability Services Standard and the contract with Te Whatu Ora Health New Zealand - Te Toka Tumai Auckland. The audit process included the review of policies and procedures, the review of residents and staff files, observations, and interviews with residents, management, the general practitioner, and staff. </w:t>
      </w:r>
    </w:p>
    <w:p w14:paraId="0CD601B6" w14:textId="77777777" w:rsidR="00716E0B" w:rsidRPr="00A4268A" w:rsidRDefault="00605EFE">
      <w:pPr>
        <w:spacing w:before="240" w:line="276" w:lineRule="auto"/>
        <w:rPr>
          <w:rFonts w:eastAsia="Calibri"/>
        </w:rPr>
      </w:pPr>
      <w:r w:rsidRPr="00A4268A">
        <w:rPr>
          <w:rFonts w:eastAsia="Calibri"/>
        </w:rPr>
        <w:t>A partial provisional audit was also conducted to establish the level of preparedness for Karetu House applying for certification of a new wing to provide a further 25 dual purpose beds. Total number of beds will be 68. The new wing has not been opened to date; however, the service wishes to open on the 14 August 2023 or as soon as approved.</w:t>
      </w:r>
    </w:p>
    <w:p w14:paraId="090C61E9" w14:textId="77777777" w:rsidR="00716E0B" w:rsidRPr="00A4268A" w:rsidRDefault="00605EFE">
      <w:pPr>
        <w:spacing w:before="240" w:line="276" w:lineRule="auto"/>
        <w:rPr>
          <w:rFonts w:eastAsia="Calibri"/>
        </w:rPr>
      </w:pPr>
      <w:r w:rsidRPr="00A4268A">
        <w:rPr>
          <w:rFonts w:eastAsia="Calibri"/>
        </w:rPr>
        <w:t xml:space="preserve">Karetu House is governed by the owner/director (registered nurse) who is supported by a facility manager and clinical manager (registered nurse). All have extensive experience in managing an aged care facility. Quality systems and processes are implemented. Feedback from residents was positive about the care and the services provided. Equipment requirements, and documented systems and processes are appropriate for the increase in beds. </w:t>
      </w:r>
    </w:p>
    <w:p w14:paraId="3B14E35D" w14:textId="77777777" w:rsidR="00716E0B" w:rsidRPr="00A4268A" w:rsidRDefault="00605EFE">
      <w:pPr>
        <w:spacing w:before="240" w:line="276" w:lineRule="auto"/>
        <w:rPr>
          <w:rFonts w:eastAsia="Calibri"/>
        </w:rPr>
      </w:pPr>
      <w:r w:rsidRPr="00A4268A">
        <w:rPr>
          <w:rFonts w:eastAsia="Calibri"/>
        </w:rPr>
        <w:t xml:space="preserve">The certification audit identified an improvement required in relation to registered nursing (RN) staffing. </w:t>
      </w:r>
    </w:p>
    <w:p w14:paraId="2B6337B6" w14:textId="77777777" w:rsidR="00716E0B" w:rsidRPr="00A4268A" w:rsidRDefault="00605EFE">
      <w:pPr>
        <w:spacing w:before="240" w:line="276" w:lineRule="auto"/>
        <w:rPr>
          <w:rFonts w:eastAsia="Calibri"/>
        </w:rPr>
      </w:pPr>
      <w:r w:rsidRPr="00A4268A">
        <w:rPr>
          <w:rFonts w:eastAsia="Calibri"/>
        </w:rPr>
        <w:lastRenderedPageBreak/>
        <w:t xml:space="preserve">The partial provisional audit identified an improvement related to the call bell system. </w:t>
      </w:r>
    </w:p>
    <w:bookmarkEnd w:id="13"/>
    <w:p w14:paraId="185CFB30" w14:textId="77777777" w:rsidR="00716E0B" w:rsidRPr="00A4268A" w:rsidRDefault="00716E0B">
      <w:pPr>
        <w:spacing w:before="240" w:line="276" w:lineRule="auto"/>
        <w:rPr>
          <w:rFonts w:eastAsia="Calibri"/>
        </w:rPr>
      </w:pPr>
    </w:p>
    <w:p w14:paraId="421D3183" w14:textId="77777777" w:rsidR="00460D43" w:rsidRDefault="00605EFE"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6E0B" w14:paraId="15BC78AF" w14:textId="77777777" w:rsidTr="00A4268A">
        <w:trPr>
          <w:cantSplit/>
        </w:trPr>
        <w:tc>
          <w:tcPr>
            <w:tcW w:w="10206" w:type="dxa"/>
            <w:vAlign w:val="center"/>
          </w:tcPr>
          <w:p w14:paraId="75013698" w14:textId="77777777" w:rsidR="00FB778F" w:rsidRPr="00FB778F" w:rsidRDefault="00605EF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A985469" w14:textId="77777777" w:rsidR="00460D43" w:rsidRPr="00621629" w:rsidRDefault="00605EF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0EB2F43" w14:textId="77777777" w:rsidR="00460D43" w:rsidRPr="00621629" w:rsidRDefault="00AE17D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981057D" w14:textId="77777777" w:rsidR="00460D43" w:rsidRPr="00621629" w:rsidRDefault="00605EFE" w:rsidP="008F3634">
            <w:pPr>
              <w:spacing w:before="60" w:after="60" w:line="276" w:lineRule="auto"/>
              <w:rPr>
                <w:rFonts w:eastAsia="Calibri"/>
              </w:rPr>
            </w:pPr>
            <w:bookmarkStart w:id="15" w:name="IndicatorDescription1_1"/>
            <w:bookmarkEnd w:id="15"/>
            <w:r>
              <w:t>Subsections applicable to this service fully attained.</w:t>
            </w:r>
          </w:p>
        </w:tc>
      </w:tr>
    </w:tbl>
    <w:p w14:paraId="7A6E971B" w14:textId="77777777" w:rsidR="00460D43" w:rsidRDefault="00605EFE">
      <w:pPr>
        <w:spacing w:before="240" w:line="276" w:lineRule="auto"/>
        <w:rPr>
          <w:rFonts w:eastAsia="Calibri"/>
        </w:rPr>
      </w:pPr>
      <w:bookmarkStart w:id="16" w:name="ConsumerRights"/>
      <w:r w:rsidRPr="00A4268A">
        <w:rPr>
          <w:rFonts w:eastAsia="Calibri"/>
        </w:rPr>
        <w:t xml:space="preserve">Karetu House provides an environment that supports resident rights and safe care. The service works to provide high-quality and effective services and care for all its residents. Staff demonstrated an understanding of residents' rights and obligations. There are Māori and Pacific health plans with a stated commitment to providing culturally appropriate and safe services. Staff are employed, where able, to represent the ethnicity of the group of residents. </w:t>
      </w:r>
    </w:p>
    <w:p w14:paraId="7FA7D639" w14:textId="77777777" w:rsidR="00716E0B" w:rsidRPr="00A4268A" w:rsidRDefault="00605EFE">
      <w:pPr>
        <w:spacing w:before="240" w:line="276" w:lineRule="auto"/>
        <w:rPr>
          <w:rFonts w:eastAsia="Calibri"/>
        </w:rPr>
      </w:pPr>
      <w:r w:rsidRPr="00A4268A">
        <w:rPr>
          <w:rFonts w:eastAsia="Calibri"/>
        </w:rPr>
        <w:t>Residents receive services in a manner that considers their dignity, privacy, and independence. The service listens and respects the voices of the residents and effectively communicates with them about their choices. Care plans accommodate the choices of residents and/or their family/whānau. There is evidence that residents (and family/whānau if engaged with the service) are kept informed. The rights of the resident and/or their family to make a complaint is understood, respected, and upheld by the service. Complaints processes are implemented, and complaints and concerns are actively managed and well-documented.</w:t>
      </w:r>
    </w:p>
    <w:bookmarkEnd w:id="16"/>
    <w:p w14:paraId="64D24CCE" w14:textId="77777777" w:rsidR="00716E0B" w:rsidRPr="00A4268A" w:rsidRDefault="00716E0B">
      <w:pPr>
        <w:spacing w:before="240" w:line="276" w:lineRule="auto"/>
        <w:rPr>
          <w:rFonts w:eastAsia="Calibri"/>
        </w:rPr>
      </w:pPr>
    </w:p>
    <w:p w14:paraId="72D95DAA" w14:textId="77777777" w:rsidR="00460D43" w:rsidRDefault="00605EF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6E0B" w14:paraId="70E5D2FF" w14:textId="77777777" w:rsidTr="00A4268A">
        <w:trPr>
          <w:cantSplit/>
        </w:trPr>
        <w:tc>
          <w:tcPr>
            <w:tcW w:w="10206" w:type="dxa"/>
            <w:vAlign w:val="center"/>
          </w:tcPr>
          <w:p w14:paraId="17EB3301" w14:textId="77777777" w:rsidR="00460D43" w:rsidRPr="00621629" w:rsidRDefault="00605EFE"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351064BC" w14:textId="77777777" w:rsidR="00460D43" w:rsidRPr="00621629" w:rsidRDefault="00AE17D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0F5630D" w14:textId="77777777" w:rsidR="00460D43" w:rsidRPr="00621629" w:rsidRDefault="00605EFE"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3BDC6258" w14:textId="77777777" w:rsidR="00460D43" w:rsidRDefault="00605EFE">
      <w:pPr>
        <w:spacing w:before="240" w:line="276" w:lineRule="auto"/>
        <w:rPr>
          <w:rFonts w:eastAsia="Calibri"/>
        </w:rPr>
      </w:pPr>
      <w:bookmarkStart w:id="19" w:name="OrganisationalManagement"/>
      <w:r w:rsidRPr="00A4268A">
        <w:rPr>
          <w:rFonts w:eastAsia="Calibri"/>
        </w:rPr>
        <w:lastRenderedPageBreak/>
        <w:t xml:space="preserve">Services are planned, coordinated, and are appropriate to the needs of the residents. The strategic document informs the annual business plan. Service objectives are defined and regularly reviewed. Internal audits, and the collection/collation of data were documented as taking place as scheduled, with a robust corrective action process implemented. Quality and risk performance is reported in management and staff meetings. </w:t>
      </w:r>
    </w:p>
    <w:p w14:paraId="10B59E6B" w14:textId="77777777" w:rsidR="00716E0B" w:rsidRPr="00A4268A" w:rsidRDefault="00605EFE">
      <w:pPr>
        <w:spacing w:before="240" w:line="276" w:lineRule="auto"/>
        <w:rPr>
          <w:rFonts w:eastAsia="Calibri"/>
        </w:rPr>
      </w:pPr>
      <w:r w:rsidRPr="00A4268A">
        <w:rPr>
          <w:rFonts w:eastAsia="Calibri"/>
        </w:rPr>
        <w:t xml:space="preserve">Health and safety processes are implemented with this itemised as a regular agenda item at all meetings. Contractors and staff are orientated to health and safety processes. </w:t>
      </w:r>
    </w:p>
    <w:p w14:paraId="228B172F" w14:textId="77777777" w:rsidR="00716E0B" w:rsidRPr="00A4268A" w:rsidRDefault="00605EFE">
      <w:pPr>
        <w:spacing w:before="240" w:line="276" w:lineRule="auto"/>
        <w:rPr>
          <w:rFonts w:eastAsia="Calibri"/>
        </w:rPr>
      </w:pPr>
      <w:r w:rsidRPr="00A4268A">
        <w:rPr>
          <w:rFonts w:eastAsia="Calibri"/>
        </w:rPr>
        <w:t>There are human resources policies including recruitment, selection, orientation, and staff training and development. The service has an induction programme in place that provides new staff with relevant information for safe work practice. There is an in-service education/training programme that covers relevant aspects of care and support.</w:t>
      </w:r>
    </w:p>
    <w:p w14:paraId="4D053546" w14:textId="77777777" w:rsidR="00716E0B" w:rsidRPr="00A4268A" w:rsidRDefault="00605EFE">
      <w:pPr>
        <w:spacing w:before="240" w:line="276" w:lineRule="auto"/>
        <w:rPr>
          <w:rFonts w:eastAsia="Calibri"/>
        </w:rPr>
      </w:pPr>
      <w:r w:rsidRPr="00A4268A">
        <w:rPr>
          <w:rFonts w:eastAsia="Calibri"/>
        </w:rPr>
        <w:t>The staffing policy aligns with contractual requirements and includes skill mixes. Residents reported that staffing levels are adequate to meet the needs of the residents.</w:t>
      </w:r>
    </w:p>
    <w:p w14:paraId="5BD9980B" w14:textId="77777777" w:rsidR="00716E0B" w:rsidRPr="00A4268A" w:rsidRDefault="00605EFE">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45AAC120" w14:textId="77777777" w:rsidR="00716E0B" w:rsidRPr="00A4268A" w:rsidRDefault="00716E0B">
      <w:pPr>
        <w:spacing w:before="240" w:line="276" w:lineRule="auto"/>
        <w:rPr>
          <w:rFonts w:eastAsia="Calibri"/>
        </w:rPr>
      </w:pPr>
    </w:p>
    <w:p w14:paraId="42BFCE61" w14:textId="77777777" w:rsidR="00460D43" w:rsidRDefault="00605EF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6E0B" w14:paraId="1665B686" w14:textId="77777777" w:rsidTr="00A4268A">
        <w:trPr>
          <w:cantSplit/>
        </w:trPr>
        <w:tc>
          <w:tcPr>
            <w:tcW w:w="10206" w:type="dxa"/>
            <w:vAlign w:val="center"/>
          </w:tcPr>
          <w:p w14:paraId="535D2C57" w14:textId="77777777" w:rsidR="00460D43" w:rsidRPr="00621629" w:rsidRDefault="00605EF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87ADBEC" w14:textId="77777777" w:rsidR="00460D43" w:rsidRPr="00621629" w:rsidRDefault="00AE17D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C53D02A" w14:textId="77777777" w:rsidR="00460D43" w:rsidRPr="00621629" w:rsidRDefault="00605EFE" w:rsidP="00621629">
            <w:pPr>
              <w:spacing w:before="60" w:after="60" w:line="276" w:lineRule="auto"/>
              <w:rPr>
                <w:rFonts w:eastAsia="Calibri"/>
              </w:rPr>
            </w:pPr>
            <w:bookmarkStart w:id="21" w:name="IndicatorDescription1_3"/>
            <w:bookmarkEnd w:id="21"/>
            <w:r>
              <w:t>Subsections applicable to this service fully attained.</w:t>
            </w:r>
          </w:p>
        </w:tc>
      </w:tr>
    </w:tbl>
    <w:p w14:paraId="5717EF4C" w14:textId="77777777" w:rsidR="00E536CC" w:rsidRPr="005E14A4" w:rsidRDefault="00605EFE" w:rsidP="00621629">
      <w:pPr>
        <w:spacing w:before="240" w:line="276" w:lineRule="auto"/>
        <w:rPr>
          <w:rFonts w:eastAsia="Calibri"/>
        </w:rPr>
      </w:pPr>
      <w:bookmarkStart w:id="22" w:name="ContinuumOfServiceDelivery"/>
      <w:r w:rsidRPr="00A4268A">
        <w:rPr>
          <w:rFonts w:eastAsia="Calibri"/>
        </w:rPr>
        <w:t xml:space="preserve">On entry to the service, information is provided to residents (and their whānau if engaged with the resident) and consultation occurs regarding entry criteria and service provision. Information is provided in accessible formats, as required. Registered nurses assess residents on admission. The initial care plan guides care and service provision during the first three weeks after the resident’s admission. InterRAI assessments are used to identify residents’ needs, and long-term care plans are developed and implemented. The general practitioner completes a medical assessment on admission and reviews occur thereafter on a regular basis. Residents’ </w:t>
      </w:r>
      <w:r w:rsidRPr="00A4268A">
        <w:rPr>
          <w:rFonts w:eastAsia="Calibri"/>
        </w:rPr>
        <w:lastRenderedPageBreak/>
        <w:t>files reviewed demonstrated evaluations were completed at least six-monthly. Residents who identify as Māori or Pasifika have their needs met in a manner that respects their cultural values and beliefs. Handovers between shifts guide continuity of care and teamwork is encouraged.</w:t>
      </w:r>
    </w:p>
    <w:p w14:paraId="4C440E6D" w14:textId="77777777" w:rsidR="00716E0B" w:rsidRPr="00A4268A" w:rsidRDefault="00605EFE"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69EA40F0" w14:textId="77777777" w:rsidR="00716E0B" w:rsidRPr="00A4268A" w:rsidRDefault="00605EFE" w:rsidP="00621629">
      <w:pPr>
        <w:spacing w:before="240" w:line="276" w:lineRule="auto"/>
        <w:rPr>
          <w:rFonts w:eastAsia="Calibri"/>
        </w:rPr>
      </w:pPr>
      <w:r w:rsidRPr="00A4268A">
        <w:rPr>
          <w:rFonts w:eastAsia="Calibri"/>
        </w:rPr>
        <w:t xml:space="preserve">The activity programme is managed by a diversional therapist. The activity programme provides residents with a variety of individual, group activities and maintains their links with the community. </w:t>
      </w:r>
    </w:p>
    <w:p w14:paraId="5ACA331E" w14:textId="77777777" w:rsidR="00716E0B" w:rsidRPr="00A4268A" w:rsidRDefault="00605EFE" w:rsidP="00621629">
      <w:pPr>
        <w:spacing w:before="240" w:line="276" w:lineRule="auto"/>
        <w:rPr>
          <w:rFonts w:eastAsia="Calibri"/>
        </w:rPr>
      </w:pPr>
      <w:r w:rsidRPr="00A4268A">
        <w:rPr>
          <w:rFonts w:eastAsia="Calibri"/>
        </w:rPr>
        <w:t xml:space="preserve">The food service meets the nutritional needs of the residents. All meals are prepared on site. The service has a current food control plan. A contracted dietitian reviews the menu plans. Residents confirmed satisfaction with meals provided. </w:t>
      </w:r>
    </w:p>
    <w:p w14:paraId="1A17F060" w14:textId="77777777" w:rsidR="00716E0B" w:rsidRPr="00A4268A" w:rsidRDefault="00605EFE" w:rsidP="00621629">
      <w:pPr>
        <w:spacing w:before="240" w:line="276" w:lineRule="auto"/>
        <w:rPr>
          <w:rFonts w:eastAsia="Calibri"/>
        </w:rPr>
      </w:pPr>
      <w:r w:rsidRPr="00A4268A">
        <w:rPr>
          <w:rFonts w:eastAsia="Calibri"/>
        </w:rPr>
        <w:t xml:space="preserve">Transition, exit, discharge, or transfer is managed in a planned and coordinated manner. </w:t>
      </w:r>
    </w:p>
    <w:bookmarkEnd w:id="22"/>
    <w:p w14:paraId="236D4AA0" w14:textId="77777777" w:rsidR="00716E0B" w:rsidRPr="00A4268A" w:rsidRDefault="00716E0B" w:rsidP="00621629">
      <w:pPr>
        <w:spacing w:before="240" w:line="276" w:lineRule="auto"/>
        <w:rPr>
          <w:rFonts w:eastAsia="Calibri"/>
        </w:rPr>
      </w:pPr>
    </w:p>
    <w:p w14:paraId="32D494FF" w14:textId="77777777" w:rsidR="00460D43" w:rsidRDefault="00605EF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6E0B" w14:paraId="332113FE" w14:textId="77777777" w:rsidTr="00A4268A">
        <w:trPr>
          <w:cantSplit/>
        </w:trPr>
        <w:tc>
          <w:tcPr>
            <w:tcW w:w="10206" w:type="dxa"/>
            <w:vAlign w:val="center"/>
          </w:tcPr>
          <w:p w14:paraId="2064CF4F" w14:textId="77777777" w:rsidR="00460D43" w:rsidRPr="00621629" w:rsidRDefault="00605EF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5671C6EA" w14:textId="77777777" w:rsidR="00460D43" w:rsidRPr="00621629" w:rsidRDefault="00AE17D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5E8E835" w14:textId="77777777" w:rsidR="00460D43" w:rsidRPr="00621629" w:rsidRDefault="00605EFE"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1708CFD7" w14:textId="77777777" w:rsidR="00460D43" w:rsidRDefault="00605EFE">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and a certificate of public use for the newly completed wing. Residents can freely mobilise within the communal areas with safe access to the outdoors, seating, and shade. Bedrooms are a mixture of single, double, ensuites or shared facilities. There are communal shower rooms with privacy locks. Rooms are personalised. </w:t>
      </w:r>
    </w:p>
    <w:p w14:paraId="481A3968" w14:textId="77777777" w:rsidR="00716E0B" w:rsidRPr="00A4268A" w:rsidRDefault="00605EFE">
      <w:pPr>
        <w:spacing w:before="240" w:line="276" w:lineRule="auto"/>
        <w:rPr>
          <w:rFonts w:eastAsia="Calibri"/>
        </w:rPr>
      </w:pPr>
      <w:r w:rsidRPr="00A4268A">
        <w:rPr>
          <w:rFonts w:eastAsia="Calibri"/>
        </w:rPr>
        <w:lastRenderedPageBreak/>
        <w:t xml:space="preserve">Documented systems are in place for essential, emergency and security services. Staff have planned and implemented strategies for emergency management including Covid-19. There is always a staff member on duty with a current first aid certificate. </w:t>
      </w:r>
    </w:p>
    <w:bookmarkEnd w:id="25"/>
    <w:p w14:paraId="31191D81" w14:textId="77777777" w:rsidR="00716E0B" w:rsidRPr="00A4268A" w:rsidRDefault="00716E0B">
      <w:pPr>
        <w:spacing w:before="240" w:line="276" w:lineRule="auto"/>
        <w:rPr>
          <w:rFonts w:eastAsia="Calibri"/>
        </w:rPr>
      </w:pPr>
    </w:p>
    <w:p w14:paraId="2B8DA5B9" w14:textId="77777777" w:rsidR="00460D43" w:rsidRDefault="00605EF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6E0B" w14:paraId="2DA9ABF7" w14:textId="77777777" w:rsidTr="00A4268A">
        <w:trPr>
          <w:cantSplit/>
        </w:trPr>
        <w:tc>
          <w:tcPr>
            <w:tcW w:w="10206" w:type="dxa"/>
            <w:vAlign w:val="center"/>
          </w:tcPr>
          <w:p w14:paraId="741B6519" w14:textId="77777777" w:rsidR="00460D43" w:rsidRPr="00621629" w:rsidRDefault="00605EF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A026771" w14:textId="77777777" w:rsidR="00460D43" w:rsidRPr="00621629" w:rsidRDefault="00AE17D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9474187" w14:textId="77777777" w:rsidR="00460D43" w:rsidRPr="00621629" w:rsidRDefault="00605EFE" w:rsidP="00621629">
            <w:pPr>
              <w:spacing w:before="60" w:after="60" w:line="276" w:lineRule="auto"/>
              <w:rPr>
                <w:rFonts w:eastAsia="Calibri"/>
              </w:rPr>
            </w:pPr>
            <w:bookmarkStart w:id="27" w:name="IndicatorDescription2"/>
            <w:bookmarkEnd w:id="27"/>
            <w:r>
              <w:t>Subsections applicable to this service fully attained.</w:t>
            </w:r>
          </w:p>
        </w:tc>
      </w:tr>
    </w:tbl>
    <w:p w14:paraId="6136E6FD" w14:textId="77777777" w:rsidR="00460D43" w:rsidRDefault="00605EFE">
      <w:pPr>
        <w:spacing w:before="240" w:line="276" w:lineRule="auto"/>
        <w:rPr>
          <w:rFonts w:eastAsia="Calibri"/>
        </w:rPr>
      </w:pPr>
      <w:bookmarkStart w:id="28" w:name="RestraintMinimisationAndSafePractice"/>
      <w:r w:rsidRPr="00A4268A">
        <w:rPr>
          <w:rFonts w:eastAsia="Calibri"/>
        </w:rPr>
        <w:t xml:space="preserve">Infection prevention and control management systems are in place to minimise the risk of infection to consumers, service providers and visitors. The infection prevention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Results of surveillance are acted upon, evaluated, and reported to relevant personnel in a timely manner. </w:t>
      </w:r>
    </w:p>
    <w:p w14:paraId="124863F6" w14:textId="77777777" w:rsidR="00716E0B" w:rsidRPr="00A4268A" w:rsidRDefault="00605EFE">
      <w:pPr>
        <w:spacing w:before="240" w:line="276" w:lineRule="auto"/>
        <w:rPr>
          <w:rFonts w:eastAsia="Calibri"/>
        </w:rPr>
      </w:pPr>
      <w:r w:rsidRPr="00A4268A">
        <w:rPr>
          <w:rFonts w:eastAsia="Calibri"/>
        </w:rPr>
        <w:t xml:space="preserve">Pandemic plans and the Covid-19 response plan are in place and the service has access to personal protective equipment supplies. There have been two Covid-19 outbreaks, and these has been well documented and reviewed. </w:t>
      </w:r>
    </w:p>
    <w:p w14:paraId="7E2F84FE" w14:textId="77777777" w:rsidR="00716E0B" w:rsidRPr="00A4268A" w:rsidRDefault="00605EFE">
      <w:pPr>
        <w:spacing w:before="240" w:line="276" w:lineRule="auto"/>
        <w:rPr>
          <w:rFonts w:eastAsia="Calibri"/>
        </w:rPr>
      </w:pPr>
      <w:r w:rsidRPr="00A4268A">
        <w:rPr>
          <w:rFonts w:eastAsia="Calibri"/>
        </w:rPr>
        <w:t xml:space="preserve">There are documented processes for the management of waste and hazardous substances in place, and incidents are reported in a timely manner. Chemicals are stored safely throughout the facility. Documented policies and procedures for the cleaning and laundry services are implemented, with appropriate monitoring systems in place to evaluate the effectiveness of these services. </w:t>
      </w:r>
    </w:p>
    <w:p w14:paraId="000E000F" w14:textId="77777777" w:rsidR="00716E0B" w:rsidRPr="00A4268A" w:rsidRDefault="00605EFE">
      <w:pPr>
        <w:spacing w:before="240" w:line="276" w:lineRule="auto"/>
        <w:rPr>
          <w:rFonts w:eastAsia="Calibri"/>
        </w:rPr>
      </w:pPr>
      <w:r w:rsidRPr="00A4268A">
        <w:rPr>
          <w:rFonts w:eastAsia="Calibri"/>
        </w:rPr>
        <w:t xml:space="preserve">Infection prevention and control processes established will not need to be changed to accommodate the new wing. </w:t>
      </w:r>
    </w:p>
    <w:bookmarkEnd w:id="28"/>
    <w:p w14:paraId="3424F5A0" w14:textId="77777777" w:rsidR="00716E0B" w:rsidRPr="00A4268A" w:rsidRDefault="00716E0B">
      <w:pPr>
        <w:spacing w:before="240" w:line="276" w:lineRule="auto"/>
        <w:rPr>
          <w:rFonts w:eastAsia="Calibri"/>
        </w:rPr>
      </w:pPr>
    </w:p>
    <w:p w14:paraId="08EFBB1E" w14:textId="77777777" w:rsidR="00460D43" w:rsidRDefault="00605EF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16E0B" w14:paraId="16B513B2" w14:textId="77777777" w:rsidTr="00A4268A">
        <w:trPr>
          <w:cantSplit/>
        </w:trPr>
        <w:tc>
          <w:tcPr>
            <w:tcW w:w="10206" w:type="dxa"/>
            <w:vAlign w:val="center"/>
          </w:tcPr>
          <w:p w14:paraId="6FEA33A7" w14:textId="77777777" w:rsidR="00460D43" w:rsidRPr="00621629" w:rsidRDefault="00605EFE"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6CC91FF" w14:textId="77777777" w:rsidR="00460D43" w:rsidRPr="00621629" w:rsidRDefault="00AE17D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1098EB8" w14:textId="77777777" w:rsidR="00460D43" w:rsidRPr="00621629" w:rsidRDefault="00605EFE" w:rsidP="00621629">
            <w:pPr>
              <w:spacing w:before="60" w:after="60" w:line="276" w:lineRule="auto"/>
              <w:rPr>
                <w:rFonts w:eastAsia="Calibri"/>
              </w:rPr>
            </w:pPr>
            <w:bookmarkStart w:id="30" w:name="IndicatorDescription3"/>
            <w:bookmarkEnd w:id="30"/>
            <w:r>
              <w:t>Subsections applicable to this service fully attained.</w:t>
            </w:r>
          </w:p>
        </w:tc>
      </w:tr>
    </w:tbl>
    <w:p w14:paraId="3BC1480A" w14:textId="77777777" w:rsidR="00460D43" w:rsidRDefault="00605EFE">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At the time of the audit there were no residents using a restraint. Encouraging a restraint-free environment is included as part of the education and training plan. The service considers least restrictive practices, implementing de-escalation techniques and alternative interventions, and only uses an approved restraint as the last resort.</w:t>
      </w:r>
    </w:p>
    <w:bookmarkEnd w:id="31"/>
    <w:p w14:paraId="00F58034" w14:textId="77777777" w:rsidR="00716E0B" w:rsidRPr="00A4268A" w:rsidRDefault="00716E0B">
      <w:pPr>
        <w:spacing w:before="240" w:line="276" w:lineRule="auto"/>
        <w:rPr>
          <w:rFonts w:eastAsia="Calibri"/>
        </w:rPr>
      </w:pPr>
    </w:p>
    <w:p w14:paraId="6543F2D3" w14:textId="77777777" w:rsidR="00460D43" w:rsidRDefault="00605EFE" w:rsidP="000E6E02">
      <w:pPr>
        <w:pStyle w:val="Heading2"/>
        <w:spacing w:before="0"/>
        <w:rPr>
          <w:rFonts w:cs="Arial"/>
        </w:rPr>
      </w:pPr>
      <w:r>
        <w:rPr>
          <w:rFonts w:cs="Arial"/>
        </w:rPr>
        <w:t>Summary of attainment</w:t>
      </w:r>
    </w:p>
    <w:p w14:paraId="7AC781BC" w14:textId="77777777" w:rsidR="00460D43" w:rsidRDefault="00605EFE">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16E0B" w14:paraId="2CEDB8C1" w14:textId="77777777">
        <w:tc>
          <w:tcPr>
            <w:tcW w:w="1384" w:type="dxa"/>
            <w:vAlign w:val="center"/>
          </w:tcPr>
          <w:p w14:paraId="52C902FB" w14:textId="77777777" w:rsidR="00460D43" w:rsidRDefault="00605EFE">
            <w:pPr>
              <w:keepNext/>
              <w:spacing w:before="60" w:after="60"/>
              <w:rPr>
                <w:rFonts w:cs="Arial"/>
                <w:b/>
                <w:sz w:val="20"/>
                <w:szCs w:val="20"/>
              </w:rPr>
            </w:pPr>
            <w:r>
              <w:rPr>
                <w:rFonts w:cs="Arial"/>
                <w:b/>
                <w:sz w:val="20"/>
                <w:szCs w:val="20"/>
              </w:rPr>
              <w:t>Attainment Rating</w:t>
            </w:r>
          </w:p>
        </w:tc>
        <w:tc>
          <w:tcPr>
            <w:tcW w:w="1701" w:type="dxa"/>
            <w:vAlign w:val="center"/>
          </w:tcPr>
          <w:p w14:paraId="0484306D" w14:textId="77777777" w:rsidR="00460D43" w:rsidRDefault="00605EFE">
            <w:pPr>
              <w:keepNext/>
              <w:spacing w:before="60" w:after="60"/>
              <w:jc w:val="center"/>
              <w:rPr>
                <w:rFonts w:cs="Arial"/>
                <w:b/>
                <w:sz w:val="20"/>
                <w:szCs w:val="20"/>
              </w:rPr>
            </w:pPr>
            <w:r>
              <w:rPr>
                <w:rFonts w:cs="Arial"/>
                <w:b/>
                <w:sz w:val="20"/>
                <w:szCs w:val="20"/>
              </w:rPr>
              <w:t>Continuous Improvement</w:t>
            </w:r>
          </w:p>
          <w:p w14:paraId="5E4285E2" w14:textId="77777777" w:rsidR="00460D43" w:rsidRDefault="00605EFE">
            <w:pPr>
              <w:keepNext/>
              <w:spacing w:before="60" w:after="60"/>
              <w:jc w:val="center"/>
              <w:rPr>
                <w:rFonts w:cs="Arial"/>
                <w:b/>
                <w:sz w:val="20"/>
                <w:szCs w:val="20"/>
              </w:rPr>
            </w:pPr>
            <w:r>
              <w:rPr>
                <w:rFonts w:cs="Arial"/>
                <w:b/>
                <w:sz w:val="20"/>
                <w:szCs w:val="20"/>
              </w:rPr>
              <w:t>(CI)</w:t>
            </w:r>
          </w:p>
        </w:tc>
        <w:tc>
          <w:tcPr>
            <w:tcW w:w="1843" w:type="dxa"/>
            <w:vAlign w:val="center"/>
          </w:tcPr>
          <w:p w14:paraId="39172976" w14:textId="77777777" w:rsidR="00460D43" w:rsidRDefault="00605EFE">
            <w:pPr>
              <w:keepNext/>
              <w:spacing w:before="60" w:after="60"/>
              <w:jc w:val="center"/>
              <w:rPr>
                <w:rFonts w:cs="Arial"/>
                <w:b/>
                <w:sz w:val="20"/>
                <w:szCs w:val="20"/>
              </w:rPr>
            </w:pPr>
            <w:r>
              <w:rPr>
                <w:rFonts w:cs="Arial"/>
                <w:b/>
                <w:sz w:val="20"/>
                <w:szCs w:val="20"/>
              </w:rPr>
              <w:t>Fully Attained</w:t>
            </w:r>
          </w:p>
          <w:p w14:paraId="489E5F18" w14:textId="77777777" w:rsidR="00460D43" w:rsidRDefault="00605EFE">
            <w:pPr>
              <w:keepNext/>
              <w:spacing w:before="60" w:after="60"/>
              <w:jc w:val="center"/>
              <w:rPr>
                <w:rFonts w:cs="Arial"/>
                <w:b/>
                <w:sz w:val="20"/>
                <w:szCs w:val="20"/>
              </w:rPr>
            </w:pPr>
            <w:r>
              <w:rPr>
                <w:rFonts w:cs="Arial"/>
                <w:b/>
                <w:sz w:val="20"/>
                <w:szCs w:val="20"/>
              </w:rPr>
              <w:t>(FA)</w:t>
            </w:r>
          </w:p>
        </w:tc>
        <w:tc>
          <w:tcPr>
            <w:tcW w:w="1843" w:type="dxa"/>
            <w:vAlign w:val="center"/>
          </w:tcPr>
          <w:p w14:paraId="7EB303A4" w14:textId="77777777" w:rsidR="00460D43" w:rsidRDefault="00605EFE">
            <w:pPr>
              <w:keepNext/>
              <w:spacing w:before="60" w:after="60"/>
              <w:jc w:val="center"/>
              <w:rPr>
                <w:rFonts w:cs="Arial"/>
                <w:b/>
                <w:sz w:val="20"/>
                <w:szCs w:val="20"/>
              </w:rPr>
            </w:pPr>
            <w:r>
              <w:rPr>
                <w:rFonts w:cs="Arial"/>
                <w:b/>
                <w:sz w:val="20"/>
                <w:szCs w:val="20"/>
              </w:rPr>
              <w:t>Partially Attained Negligible Risk</w:t>
            </w:r>
          </w:p>
          <w:p w14:paraId="349FA84F" w14:textId="77777777" w:rsidR="00460D43" w:rsidRDefault="00605EFE">
            <w:pPr>
              <w:keepNext/>
              <w:spacing w:before="60" w:after="60"/>
              <w:jc w:val="center"/>
              <w:rPr>
                <w:rFonts w:cs="Arial"/>
                <w:b/>
                <w:sz w:val="20"/>
                <w:szCs w:val="20"/>
              </w:rPr>
            </w:pPr>
            <w:r>
              <w:rPr>
                <w:rFonts w:cs="Arial"/>
                <w:b/>
                <w:sz w:val="20"/>
                <w:szCs w:val="20"/>
              </w:rPr>
              <w:t>(PA Negligible)</w:t>
            </w:r>
          </w:p>
        </w:tc>
        <w:tc>
          <w:tcPr>
            <w:tcW w:w="1842" w:type="dxa"/>
            <w:vAlign w:val="center"/>
          </w:tcPr>
          <w:p w14:paraId="6C08B0BE" w14:textId="77777777" w:rsidR="00460D43" w:rsidRDefault="00605EFE">
            <w:pPr>
              <w:keepNext/>
              <w:spacing w:before="60" w:after="60"/>
              <w:jc w:val="center"/>
              <w:rPr>
                <w:rFonts w:cs="Arial"/>
                <w:b/>
                <w:sz w:val="20"/>
                <w:szCs w:val="20"/>
              </w:rPr>
            </w:pPr>
            <w:r>
              <w:rPr>
                <w:rFonts w:cs="Arial"/>
                <w:b/>
                <w:sz w:val="20"/>
                <w:szCs w:val="20"/>
              </w:rPr>
              <w:t>Partially Attained Low Risk</w:t>
            </w:r>
          </w:p>
          <w:p w14:paraId="24716542" w14:textId="77777777" w:rsidR="00460D43" w:rsidRDefault="00605EFE">
            <w:pPr>
              <w:keepNext/>
              <w:spacing w:before="60" w:after="60"/>
              <w:jc w:val="center"/>
              <w:rPr>
                <w:rFonts w:cs="Arial"/>
                <w:b/>
                <w:sz w:val="20"/>
                <w:szCs w:val="20"/>
              </w:rPr>
            </w:pPr>
            <w:r>
              <w:rPr>
                <w:rFonts w:cs="Arial"/>
                <w:b/>
                <w:sz w:val="20"/>
                <w:szCs w:val="20"/>
              </w:rPr>
              <w:t>(PA Low)</w:t>
            </w:r>
          </w:p>
        </w:tc>
        <w:tc>
          <w:tcPr>
            <w:tcW w:w="1843" w:type="dxa"/>
            <w:vAlign w:val="center"/>
          </w:tcPr>
          <w:p w14:paraId="2D464EBF" w14:textId="77777777" w:rsidR="00460D43" w:rsidRDefault="00605EFE">
            <w:pPr>
              <w:keepNext/>
              <w:spacing w:before="60" w:after="60"/>
              <w:jc w:val="center"/>
              <w:rPr>
                <w:rFonts w:cs="Arial"/>
                <w:b/>
                <w:sz w:val="20"/>
                <w:szCs w:val="20"/>
              </w:rPr>
            </w:pPr>
            <w:r>
              <w:rPr>
                <w:rFonts w:cs="Arial"/>
                <w:b/>
                <w:sz w:val="20"/>
                <w:szCs w:val="20"/>
              </w:rPr>
              <w:t>Partially Attained Moderate Risk</w:t>
            </w:r>
          </w:p>
          <w:p w14:paraId="7D47D0F2" w14:textId="77777777" w:rsidR="00460D43" w:rsidRDefault="00605EFE">
            <w:pPr>
              <w:keepNext/>
              <w:spacing w:before="60" w:after="60"/>
              <w:jc w:val="center"/>
              <w:rPr>
                <w:rFonts w:cs="Arial"/>
                <w:b/>
                <w:sz w:val="20"/>
                <w:szCs w:val="20"/>
              </w:rPr>
            </w:pPr>
            <w:r>
              <w:rPr>
                <w:rFonts w:cs="Arial"/>
                <w:b/>
                <w:sz w:val="20"/>
                <w:szCs w:val="20"/>
              </w:rPr>
              <w:t>(PA Moderate)</w:t>
            </w:r>
          </w:p>
        </w:tc>
        <w:tc>
          <w:tcPr>
            <w:tcW w:w="1843" w:type="dxa"/>
            <w:vAlign w:val="center"/>
          </w:tcPr>
          <w:p w14:paraId="4727D2C4" w14:textId="77777777" w:rsidR="00460D43" w:rsidRDefault="00605EFE">
            <w:pPr>
              <w:keepNext/>
              <w:spacing w:before="60" w:after="60"/>
              <w:jc w:val="center"/>
              <w:rPr>
                <w:rFonts w:cs="Arial"/>
                <w:b/>
                <w:sz w:val="20"/>
                <w:szCs w:val="20"/>
              </w:rPr>
            </w:pPr>
            <w:r>
              <w:rPr>
                <w:rFonts w:cs="Arial"/>
                <w:b/>
                <w:sz w:val="20"/>
                <w:szCs w:val="20"/>
              </w:rPr>
              <w:t>Partially Attained High Risk</w:t>
            </w:r>
          </w:p>
          <w:p w14:paraId="5DCD96F9" w14:textId="77777777" w:rsidR="00460D43" w:rsidRDefault="00605EFE">
            <w:pPr>
              <w:keepNext/>
              <w:spacing w:before="60" w:after="60"/>
              <w:jc w:val="center"/>
              <w:rPr>
                <w:rFonts w:cs="Arial"/>
                <w:b/>
                <w:sz w:val="20"/>
                <w:szCs w:val="20"/>
              </w:rPr>
            </w:pPr>
            <w:r>
              <w:rPr>
                <w:rFonts w:cs="Arial"/>
                <w:b/>
                <w:sz w:val="20"/>
                <w:szCs w:val="20"/>
              </w:rPr>
              <w:t>(PA High)</w:t>
            </w:r>
          </w:p>
        </w:tc>
        <w:tc>
          <w:tcPr>
            <w:tcW w:w="1843" w:type="dxa"/>
            <w:vAlign w:val="center"/>
          </w:tcPr>
          <w:p w14:paraId="3325AC45" w14:textId="77777777" w:rsidR="00460D43" w:rsidRDefault="00605EFE">
            <w:pPr>
              <w:keepNext/>
              <w:spacing w:before="60" w:after="60"/>
              <w:jc w:val="center"/>
              <w:rPr>
                <w:rFonts w:cs="Arial"/>
                <w:b/>
                <w:sz w:val="20"/>
                <w:szCs w:val="20"/>
              </w:rPr>
            </w:pPr>
            <w:r>
              <w:rPr>
                <w:rFonts w:cs="Arial"/>
                <w:b/>
                <w:sz w:val="20"/>
                <w:szCs w:val="20"/>
              </w:rPr>
              <w:t>Partially Attained Critical Risk</w:t>
            </w:r>
          </w:p>
          <w:p w14:paraId="474E966D" w14:textId="77777777" w:rsidR="00460D43" w:rsidRDefault="00605EFE">
            <w:pPr>
              <w:keepNext/>
              <w:spacing w:before="60" w:after="60"/>
              <w:jc w:val="center"/>
              <w:rPr>
                <w:rFonts w:cs="Arial"/>
                <w:b/>
                <w:sz w:val="20"/>
                <w:szCs w:val="20"/>
              </w:rPr>
            </w:pPr>
            <w:r>
              <w:rPr>
                <w:rFonts w:cs="Arial"/>
                <w:b/>
                <w:sz w:val="20"/>
                <w:szCs w:val="20"/>
              </w:rPr>
              <w:t>(PA Critical)</w:t>
            </w:r>
          </w:p>
        </w:tc>
      </w:tr>
      <w:tr w:rsidR="00716E0B" w14:paraId="5B9C2026" w14:textId="77777777">
        <w:tc>
          <w:tcPr>
            <w:tcW w:w="1384" w:type="dxa"/>
            <w:vAlign w:val="center"/>
          </w:tcPr>
          <w:p w14:paraId="36D57FD5" w14:textId="77777777" w:rsidR="00460D43" w:rsidRDefault="00605EFE">
            <w:pPr>
              <w:keepNext/>
              <w:spacing w:before="60" w:after="60"/>
              <w:rPr>
                <w:rFonts w:cs="Arial"/>
                <w:b/>
                <w:sz w:val="20"/>
                <w:szCs w:val="20"/>
              </w:rPr>
            </w:pPr>
            <w:r>
              <w:rPr>
                <w:rFonts w:cs="Arial"/>
                <w:b/>
                <w:sz w:val="20"/>
                <w:szCs w:val="20"/>
              </w:rPr>
              <w:t>Subsection</w:t>
            </w:r>
          </w:p>
        </w:tc>
        <w:tc>
          <w:tcPr>
            <w:tcW w:w="1701" w:type="dxa"/>
            <w:vAlign w:val="center"/>
          </w:tcPr>
          <w:p w14:paraId="3795DF4D" w14:textId="77777777" w:rsidR="00460D43" w:rsidRDefault="00605EF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BA46D69" w14:textId="77777777" w:rsidR="00460D43" w:rsidRDefault="00605EFE"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3E05FFDB" w14:textId="77777777" w:rsidR="00460D43" w:rsidRDefault="00605EF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7353C92" w14:textId="77777777" w:rsidR="00460D43" w:rsidRDefault="00605EFE"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20614F82" w14:textId="77777777" w:rsidR="00460D43" w:rsidRDefault="00605EF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033F6FB" w14:textId="77777777" w:rsidR="00460D43" w:rsidRDefault="00605EF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496E355" w14:textId="77777777" w:rsidR="00460D43" w:rsidRDefault="00605EF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16E0B" w14:paraId="77F1AA6A" w14:textId="77777777">
        <w:tc>
          <w:tcPr>
            <w:tcW w:w="1384" w:type="dxa"/>
            <w:vAlign w:val="center"/>
          </w:tcPr>
          <w:p w14:paraId="0F8A3DC8" w14:textId="77777777" w:rsidR="00460D43" w:rsidRDefault="00605EFE">
            <w:pPr>
              <w:keepNext/>
              <w:spacing w:before="60" w:after="60"/>
              <w:rPr>
                <w:rFonts w:cs="Arial"/>
                <w:b/>
                <w:sz w:val="20"/>
                <w:szCs w:val="20"/>
              </w:rPr>
            </w:pPr>
            <w:r>
              <w:rPr>
                <w:rFonts w:cs="Arial"/>
                <w:b/>
                <w:sz w:val="20"/>
                <w:szCs w:val="20"/>
              </w:rPr>
              <w:t>Criteria</w:t>
            </w:r>
          </w:p>
        </w:tc>
        <w:tc>
          <w:tcPr>
            <w:tcW w:w="1701" w:type="dxa"/>
            <w:vAlign w:val="center"/>
          </w:tcPr>
          <w:p w14:paraId="4570CB51" w14:textId="77777777" w:rsidR="00460D43" w:rsidRDefault="00605EF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334BBF8" w14:textId="77777777" w:rsidR="00460D43" w:rsidRDefault="00605EFE"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691BCEE4" w14:textId="77777777" w:rsidR="00460D43" w:rsidRDefault="00605EF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DCEAB3" w14:textId="77777777" w:rsidR="00460D43" w:rsidRDefault="00605EFE"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3824C81E" w14:textId="77777777" w:rsidR="00460D43" w:rsidRDefault="00605EF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61E00BC" w14:textId="77777777" w:rsidR="00460D43" w:rsidRDefault="00605EF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80F2454" w14:textId="77777777" w:rsidR="00460D43" w:rsidRDefault="00605EF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D23A71C" w14:textId="77777777" w:rsidR="00460D43" w:rsidRDefault="00AE17D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16E0B" w14:paraId="42D308E0" w14:textId="77777777">
        <w:tc>
          <w:tcPr>
            <w:tcW w:w="1384" w:type="dxa"/>
            <w:vAlign w:val="center"/>
          </w:tcPr>
          <w:p w14:paraId="2BCEA7BA" w14:textId="77777777" w:rsidR="00460D43" w:rsidRDefault="00605EFE">
            <w:pPr>
              <w:keepNext/>
              <w:spacing w:before="60" w:after="60"/>
              <w:rPr>
                <w:rFonts w:cs="Arial"/>
                <w:b/>
                <w:sz w:val="20"/>
                <w:szCs w:val="20"/>
              </w:rPr>
            </w:pPr>
            <w:r>
              <w:rPr>
                <w:rFonts w:cs="Arial"/>
                <w:b/>
                <w:sz w:val="20"/>
                <w:szCs w:val="20"/>
              </w:rPr>
              <w:t>Attainment Rating</w:t>
            </w:r>
          </w:p>
        </w:tc>
        <w:tc>
          <w:tcPr>
            <w:tcW w:w="1701" w:type="dxa"/>
            <w:vAlign w:val="center"/>
          </w:tcPr>
          <w:p w14:paraId="32055A25" w14:textId="77777777" w:rsidR="00460D43" w:rsidRDefault="00605EFE">
            <w:pPr>
              <w:keepNext/>
              <w:spacing w:before="60" w:after="60"/>
              <w:jc w:val="center"/>
              <w:rPr>
                <w:rFonts w:cs="Arial"/>
                <w:b/>
                <w:sz w:val="20"/>
                <w:szCs w:val="20"/>
              </w:rPr>
            </w:pPr>
            <w:r>
              <w:rPr>
                <w:rFonts w:cs="Arial"/>
                <w:b/>
                <w:sz w:val="20"/>
                <w:szCs w:val="20"/>
              </w:rPr>
              <w:t>Unattained Negligible Risk</w:t>
            </w:r>
          </w:p>
          <w:p w14:paraId="1260138A" w14:textId="77777777" w:rsidR="00460D43" w:rsidRDefault="00605EFE">
            <w:pPr>
              <w:keepNext/>
              <w:spacing w:before="60" w:after="60"/>
              <w:jc w:val="center"/>
              <w:rPr>
                <w:rFonts w:cs="Arial"/>
                <w:b/>
                <w:sz w:val="20"/>
                <w:szCs w:val="20"/>
              </w:rPr>
            </w:pPr>
            <w:r>
              <w:rPr>
                <w:rFonts w:cs="Arial"/>
                <w:b/>
                <w:sz w:val="20"/>
                <w:szCs w:val="20"/>
              </w:rPr>
              <w:t>(UA Negligible)</w:t>
            </w:r>
          </w:p>
        </w:tc>
        <w:tc>
          <w:tcPr>
            <w:tcW w:w="1843" w:type="dxa"/>
            <w:vAlign w:val="center"/>
          </w:tcPr>
          <w:p w14:paraId="0ADA3D4C" w14:textId="77777777" w:rsidR="00460D43" w:rsidRDefault="00605EFE">
            <w:pPr>
              <w:keepNext/>
              <w:spacing w:before="60" w:after="60"/>
              <w:jc w:val="center"/>
              <w:rPr>
                <w:rFonts w:cs="Arial"/>
                <w:b/>
                <w:sz w:val="20"/>
                <w:szCs w:val="20"/>
              </w:rPr>
            </w:pPr>
            <w:r>
              <w:rPr>
                <w:rFonts w:cs="Arial"/>
                <w:b/>
                <w:sz w:val="20"/>
                <w:szCs w:val="20"/>
              </w:rPr>
              <w:t>Unattained Low Risk</w:t>
            </w:r>
          </w:p>
          <w:p w14:paraId="716E4DDF" w14:textId="77777777" w:rsidR="00460D43" w:rsidRDefault="00605EFE">
            <w:pPr>
              <w:keepNext/>
              <w:spacing w:before="60" w:after="60"/>
              <w:jc w:val="center"/>
              <w:rPr>
                <w:rFonts w:cs="Arial"/>
                <w:b/>
                <w:sz w:val="20"/>
                <w:szCs w:val="20"/>
              </w:rPr>
            </w:pPr>
            <w:r>
              <w:rPr>
                <w:rFonts w:cs="Arial"/>
                <w:b/>
                <w:sz w:val="20"/>
                <w:szCs w:val="20"/>
              </w:rPr>
              <w:t>(UA Low)</w:t>
            </w:r>
          </w:p>
        </w:tc>
        <w:tc>
          <w:tcPr>
            <w:tcW w:w="1843" w:type="dxa"/>
            <w:vAlign w:val="center"/>
          </w:tcPr>
          <w:p w14:paraId="2FAE45DF" w14:textId="77777777" w:rsidR="00460D43" w:rsidRDefault="00605EFE">
            <w:pPr>
              <w:keepNext/>
              <w:spacing w:before="60" w:after="60"/>
              <w:jc w:val="center"/>
              <w:rPr>
                <w:rFonts w:cs="Arial"/>
                <w:b/>
                <w:sz w:val="20"/>
                <w:szCs w:val="20"/>
              </w:rPr>
            </w:pPr>
            <w:r>
              <w:rPr>
                <w:rFonts w:cs="Arial"/>
                <w:b/>
                <w:sz w:val="20"/>
                <w:szCs w:val="20"/>
              </w:rPr>
              <w:t>Unattained Moderate Risk</w:t>
            </w:r>
          </w:p>
          <w:p w14:paraId="4BBB382E" w14:textId="77777777" w:rsidR="00460D43" w:rsidRDefault="00605EFE">
            <w:pPr>
              <w:keepNext/>
              <w:spacing w:before="60" w:after="60"/>
              <w:jc w:val="center"/>
              <w:rPr>
                <w:rFonts w:cs="Arial"/>
                <w:b/>
                <w:sz w:val="20"/>
                <w:szCs w:val="20"/>
              </w:rPr>
            </w:pPr>
            <w:r>
              <w:rPr>
                <w:rFonts w:cs="Arial"/>
                <w:b/>
                <w:sz w:val="20"/>
                <w:szCs w:val="20"/>
              </w:rPr>
              <w:t>(UA Moderate)</w:t>
            </w:r>
          </w:p>
        </w:tc>
        <w:tc>
          <w:tcPr>
            <w:tcW w:w="1842" w:type="dxa"/>
            <w:vAlign w:val="center"/>
          </w:tcPr>
          <w:p w14:paraId="68671114" w14:textId="77777777" w:rsidR="00460D43" w:rsidRDefault="00605EFE">
            <w:pPr>
              <w:keepNext/>
              <w:spacing w:before="60" w:after="60"/>
              <w:jc w:val="center"/>
              <w:rPr>
                <w:rFonts w:cs="Arial"/>
                <w:b/>
                <w:sz w:val="20"/>
                <w:szCs w:val="20"/>
              </w:rPr>
            </w:pPr>
            <w:r>
              <w:rPr>
                <w:rFonts w:cs="Arial"/>
                <w:b/>
                <w:sz w:val="20"/>
                <w:szCs w:val="20"/>
              </w:rPr>
              <w:t>Unattained High Risk</w:t>
            </w:r>
          </w:p>
          <w:p w14:paraId="55071A56" w14:textId="77777777" w:rsidR="00460D43" w:rsidRDefault="00605EFE">
            <w:pPr>
              <w:keepNext/>
              <w:spacing w:before="60" w:after="60"/>
              <w:jc w:val="center"/>
              <w:rPr>
                <w:rFonts w:cs="Arial"/>
                <w:b/>
                <w:sz w:val="20"/>
                <w:szCs w:val="20"/>
              </w:rPr>
            </w:pPr>
            <w:r>
              <w:rPr>
                <w:rFonts w:cs="Arial"/>
                <w:b/>
                <w:sz w:val="20"/>
                <w:szCs w:val="20"/>
              </w:rPr>
              <w:t>(UA High)</w:t>
            </w:r>
          </w:p>
        </w:tc>
        <w:tc>
          <w:tcPr>
            <w:tcW w:w="1843" w:type="dxa"/>
            <w:vAlign w:val="center"/>
          </w:tcPr>
          <w:p w14:paraId="0C8A2891" w14:textId="77777777" w:rsidR="00460D43" w:rsidRDefault="00605EFE">
            <w:pPr>
              <w:keepNext/>
              <w:spacing w:before="60" w:after="60"/>
              <w:jc w:val="center"/>
              <w:rPr>
                <w:rFonts w:cs="Arial"/>
                <w:b/>
                <w:sz w:val="20"/>
                <w:szCs w:val="20"/>
              </w:rPr>
            </w:pPr>
            <w:r>
              <w:rPr>
                <w:rFonts w:cs="Arial"/>
                <w:b/>
                <w:sz w:val="20"/>
                <w:szCs w:val="20"/>
              </w:rPr>
              <w:t>Unattained Critical Risk</w:t>
            </w:r>
          </w:p>
          <w:p w14:paraId="2B42F58E" w14:textId="77777777" w:rsidR="00460D43" w:rsidRDefault="00605EFE">
            <w:pPr>
              <w:keepNext/>
              <w:spacing w:before="60" w:after="60"/>
              <w:jc w:val="center"/>
              <w:rPr>
                <w:rFonts w:cs="Arial"/>
                <w:b/>
                <w:sz w:val="20"/>
                <w:szCs w:val="20"/>
              </w:rPr>
            </w:pPr>
            <w:r>
              <w:rPr>
                <w:rFonts w:cs="Arial"/>
                <w:b/>
                <w:sz w:val="20"/>
                <w:szCs w:val="20"/>
              </w:rPr>
              <w:t>(UA Critical)</w:t>
            </w:r>
          </w:p>
        </w:tc>
      </w:tr>
      <w:tr w:rsidR="00716E0B" w14:paraId="2C804C92" w14:textId="77777777">
        <w:tc>
          <w:tcPr>
            <w:tcW w:w="1384" w:type="dxa"/>
            <w:vAlign w:val="center"/>
          </w:tcPr>
          <w:p w14:paraId="35084D5F" w14:textId="77777777" w:rsidR="00460D43" w:rsidRDefault="00605EFE">
            <w:pPr>
              <w:keepNext/>
              <w:spacing w:before="60" w:after="60"/>
              <w:rPr>
                <w:rFonts w:cs="Arial"/>
                <w:b/>
                <w:sz w:val="20"/>
                <w:szCs w:val="20"/>
              </w:rPr>
            </w:pPr>
            <w:r>
              <w:rPr>
                <w:rFonts w:cs="Arial"/>
                <w:b/>
                <w:sz w:val="20"/>
                <w:szCs w:val="20"/>
              </w:rPr>
              <w:t>Subsection</w:t>
            </w:r>
          </w:p>
        </w:tc>
        <w:tc>
          <w:tcPr>
            <w:tcW w:w="1701" w:type="dxa"/>
            <w:vAlign w:val="center"/>
          </w:tcPr>
          <w:p w14:paraId="1A8D00BE" w14:textId="77777777" w:rsidR="00460D43" w:rsidRDefault="00605EF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E623A96" w14:textId="77777777" w:rsidR="00460D43" w:rsidRDefault="00605EF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96E63DD" w14:textId="77777777" w:rsidR="00460D43" w:rsidRDefault="00605EF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AF9C0D1" w14:textId="77777777" w:rsidR="00460D43" w:rsidRDefault="00605EF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A670039" w14:textId="77777777" w:rsidR="00460D43" w:rsidRDefault="00605EF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16E0B" w14:paraId="7DE7797E" w14:textId="77777777">
        <w:tc>
          <w:tcPr>
            <w:tcW w:w="1384" w:type="dxa"/>
            <w:vAlign w:val="center"/>
          </w:tcPr>
          <w:p w14:paraId="510649EA" w14:textId="77777777" w:rsidR="00460D43" w:rsidRDefault="00605EFE">
            <w:pPr>
              <w:spacing w:before="60" w:after="60"/>
              <w:rPr>
                <w:rFonts w:cs="Arial"/>
                <w:b/>
                <w:sz w:val="20"/>
                <w:szCs w:val="20"/>
              </w:rPr>
            </w:pPr>
            <w:r>
              <w:rPr>
                <w:rFonts w:cs="Arial"/>
                <w:b/>
                <w:sz w:val="20"/>
                <w:szCs w:val="20"/>
              </w:rPr>
              <w:t>Criteria</w:t>
            </w:r>
          </w:p>
        </w:tc>
        <w:tc>
          <w:tcPr>
            <w:tcW w:w="1701" w:type="dxa"/>
            <w:vAlign w:val="center"/>
          </w:tcPr>
          <w:p w14:paraId="794E7DC8" w14:textId="77777777" w:rsidR="00460D43" w:rsidRDefault="00605EF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33C5173" w14:textId="77777777" w:rsidR="00460D43" w:rsidRDefault="00605EF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C0D82EA" w14:textId="77777777" w:rsidR="00460D43" w:rsidRDefault="00605EF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D64388E" w14:textId="77777777" w:rsidR="00460D43" w:rsidRDefault="00605EF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8DA687E" w14:textId="77777777" w:rsidR="00460D43" w:rsidRDefault="00605EF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2CE12B" w14:textId="77777777" w:rsidR="00460D43" w:rsidRDefault="00605EFE">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8C6F4FB" w14:textId="77777777" w:rsidR="00460D43" w:rsidRDefault="00605EFE">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3B10A2A" w14:textId="77777777" w:rsidR="006331D4" w:rsidRDefault="00605EFE">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79DFC3F2" w14:textId="77777777" w:rsidR="00460D43" w:rsidRDefault="00605EF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86D2130" w14:textId="77777777" w:rsidR="00460D43" w:rsidRDefault="00605EF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1353"/>
        <w:gridCol w:w="6470"/>
      </w:tblGrid>
      <w:tr w:rsidR="00716E0B" w14:paraId="52F4A914" w14:textId="77777777">
        <w:tc>
          <w:tcPr>
            <w:tcW w:w="0" w:type="auto"/>
          </w:tcPr>
          <w:p w14:paraId="2D9EF519" w14:textId="77777777" w:rsidR="00EB7645" w:rsidRPr="00BE00C7" w:rsidRDefault="00605EF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62D7E92" w14:textId="77777777" w:rsidR="00EB7645" w:rsidRPr="00BE00C7" w:rsidRDefault="00605EF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5D939C" w14:textId="77777777" w:rsidR="00EB7645" w:rsidRPr="00BE00C7" w:rsidRDefault="00605EFE" w:rsidP="00BE00C7">
            <w:pPr>
              <w:pStyle w:val="OutcomeDescription"/>
              <w:spacing w:before="120" w:after="120"/>
              <w:rPr>
                <w:rFonts w:cs="Arial"/>
                <w:b/>
                <w:lang w:eastAsia="en-NZ"/>
              </w:rPr>
            </w:pPr>
            <w:r w:rsidRPr="00BE00C7">
              <w:rPr>
                <w:rFonts w:cs="Arial"/>
                <w:b/>
                <w:lang w:eastAsia="en-NZ"/>
              </w:rPr>
              <w:t>Audit Evidence</w:t>
            </w:r>
          </w:p>
        </w:tc>
      </w:tr>
      <w:tr w:rsidR="00716E0B" w14:paraId="5DC14082" w14:textId="77777777">
        <w:tc>
          <w:tcPr>
            <w:tcW w:w="0" w:type="auto"/>
          </w:tcPr>
          <w:p w14:paraId="0F074334" w14:textId="77777777" w:rsidR="00EB7645" w:rsidRPr="00BE00C7" w:rsidRDefault="00605EFE" w:rsidP="00BE00C7">
            <w:pPr>
              <w:pStyle w:val="OutcomeDescription"/>
              <w:spacing w:before="120" w:after="120"/>
              <w:rPr>
                <w:rFonts w:cs="Arial"/>
                <w:lang w:eastAsia="en-NZ"/>
              </w:rPr>
            </w:pPr>
            <w:r w:rsidRPr="00BE00C7">
              <w:rPr>
                <w:rFonts w:cs="Arial"/>
                <w:lang w:eastAsia="en-NZ"/>
              </w:rPr>
              <w:t>Subsection 1.1: Pae ora healthy futures</w:t>
            </w:r>
          </w:p>
          <w:p w14:paraId="24A9DAB0" w14:textId="77777777" w:rsidR="00EB7645" w:rsidRPr="00BE00C7" w:rsidRDefault="00605EF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3375FA4" w14:textId="77777777" w:rsidR="00EB7645" w:rsidRPr="00BE00C7" w:rsidRDefault="00AE17DA" w:rsidP="00BE00C7">
            <w:pPr>
              <w:pStyle w:val="OutcomeDescription"/>
              <w:spacing w:before="120" w:after="120"/>
              <w:rPr>
                <w:rFonts w:cs="Arial"/>
                <w:lang w:eastAsia="en-NZ"/>
              </w:rPr>
            </w:pPr>
          </w:p>
        </w:tc>
        <w:tc>
          <w:tcPr>
            <w:tcW w:w="0" w:type="auto"/>
          </w:tcPr>
          <w:p w14:paraId="1E5CD7EB"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6AD414D5"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Karetu House has embraced Māori culture, beliefs, traditions and te reo Māori, and is committed to respecting the self-determination, cultural values, and beliefs of their residents and family/whānau (noting that there are very few family involved in the lives of the residents at the service). </w:t>
            </w:r>
          </w:p>
          <w:p w14:paraId="65300DA3"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completed a basic facility cultural health check in June 2022 that included a review of the current policies, a facility environmental review and a staff survey. As a result of the review, key policies were reviewed, and updated and there is now a Māori Health Plan; policies including Te Reo in the Workplace, a Treaty Policy, Death and Tangihanga and other additional polices were added to support Māoridom in the facility including Māori nutrition, and traditional or complimentary medication. Te Tiriti principals were referenced. The service consulted with Te Whatu Ora Health New Zealand - Te Toka Tumai Auckland and a Kaupapa Māori service in the community who has continued to provide support, advise and a review of practice for Māori. A new cultural advisor role has been put </w:t>
            </w:r>
            <w:r w:rsidRPr="00BE00C7">
              <w:rPr>
                <w:rFonts w:cs="Arial"/>
                <w:lang w:eastAsia="en-NZ"/>
              </w:rPr>
              <w:lastRenderedPageBreak/>
              <w:t xml:space="preserve">in place with a Māori staff member recruited for 16 hours a month to implement the job description. Staff are surveyed regarding their understanding and knowledge of tikanga and te ao Māori including whanaungatanga, manakitanga, Kōtahitanga, rangatiratanga, and mana. Support is also available from Māori wardens who visit the service. </w:t>
            </w:r>
          </w:p>
          <w:p w14:paraId="7F88138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Māori health plan confirms the organisation is committed to ensuring that the needs of Māori residents are met in a way that is culturally safe and acceptable to both the resident and their whānau/hapu/iwi. Individual care plans for residents who identify as Māori reflect their individual needs. Records for residents who identify as Māori were reviewed and both reflected their needs with interventions provided to meet these needs. The staff and management meeting minutes describe activities provided to all residents and those specifically provided to Māori residents. Matariki celebrations have recently been held. Resident requests for food that reflects their culture has been heard and the menu and impromptu cooking demonstrates the commitment to providing appropriate services for Māori. </w:t>
            </w:r>
          </w:p>
          <w:p w14:paraId="22624923" w14:textId="77777777" w:rsidR="00EB7645" w:rsidRPr="00BE00C7" w:rsidRDefault="00605EFE" w:rsidP="00BE00C7">
            <w:pPr>
              <w:pStyle w:val="OutcomeDescription"/>
              <w:spacing w:before="120" w:after="120"/>
              <w:rPr>
                <w:rFonts w:cs="Arial"/>
                <w:lang w:eastAsia="en-NZ"/>
              </w:rPr>
            </w:pPr>
            <w:r w:rsidRPr="00BE00C7">
              <w:rPr>
                <w:rFonts w:cs="Arial"/>
                <w:lang w:eastAsia="en-NZ"/>
              </w:rPr>
              <w:t>The staff and management meeting minutes record discussion related to the clinical philosophy; Me mahi tahi taatou mo te oranga o te katoa – we should work together for the wellness of everyone,’ values such as pono - integrity and Kotahitanga/mahi tangi – teamwork with how these have been practiced over the past month.</w:t>
            </w:r>
          </w:p>
          <w:p w14:paraId="2F9C7997" w14:textId="77777777" w:rsidR="00EB7645" w:rsidRPr="00BE00C7" w:rsidRDefault="00605EFE" w:rsidP="00BE00C7">
            <w:pPr>
              <w:pStyle w:val="OutcomeDescription"/>
              <w:spacing w:before="120" w:after="120"/>
              <w:rPr>
                <w:rFonts w:cs="Arial"/>
                <w:lang w:eastAsia="en-NZ"/>
              </w:rPr>
            </w:pPr>
            <w:r w:rsidRPr="00BE00C7">
              <w:rPr>
                <w:rFonts w:cs="Arial"/>
                <w:lang w:eastAsia="en-NZ"/>
              </w:rPr>
              <w:t>The service analyses health outcomes of Māori vs non-Māori and actively strives to try to achieve equitable outcomes. The management meeting minutes summarize progress against Māori indicators and the documentation reflects a focus on improving individual Māori health and wellbeing. The service has residents who identified as Māori at the time of the audit with Māori staff who can speak te reo Māori and support both staff and Māori residents.</w:t>
            </w:r>
          </w:p>
          <w:p w14:paraId="20F16056"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Staff interviewed confirm they feel supported by the organisation and the organisation’s commitment to Māori. Te reo learning is supported and encouraged with an online course offered to all staff. The Māori cultural advisor trains staff annually and as opportunities are presented around Te Tiriti o Waitangi and te ao Māori. The last </w:t>
            </w:r>
            <w:r w:rsidRPr="00BE00C7">
              <w:rPr>
                <w:rFonts w:cs="Arial"/>
                <w:lang w:eastAsia="en-NZ"/>
              </w:rPr>
              <w:lastRenderedPageBreak/>
              <w:t xml:space="preserve">training was provided in June 2023 with very positive feedback provided from staff. </w:t>
            </w:r>
          </w:p>
          <w:p w14:paraId="67098BD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Residents (and whānau whenever possible) are involved in providing input into the resident’s care planning, their activities, and their dietary needs. A resident who identifies as Māori confirmed their satisfaction with the cultural aspects of the service. The service has actively recruited and retained a Māori workforce with the service showing a commitment to career progressions for Māori staff. A staff member who has been in the service for a long time for example has been promoted into a senior role recently. </w:t>
            </w:r>
          </w:p>
          <w:p w14:paraId="7446DE0B" w14:textId="77777777" w:rsidR="00EB7645" w:rsidRPr="00BE00C7" w:rsidRDefault="00AE17DA" w:rsidP="00BE00C7">
            <w:pPr>
              <w:pStyle w:val="OutcomeDescription"/>
              <w:spacing w:before="120" w:after="120"/>
              <w:rPr>
                <w:rFonts w:cs="Arial"/>
                <w:lang w:eastAsia="en-NZ"/>
              </w:rPr>
            </w:pPr>
          </w:p>
        </w:tc>
      </w:tr>
      <w:tr w:rsidR="00716E0B" w14:paraId="40198446" w14:textId="77777777">
        <w:tc>
          <w:tcPr>
            <w:tcW w:w="0" w:type="auto"/>
          </w:tcPr>
          <w:p w14:paraId="59D4A673"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E0260D8"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C4A1ADB" w14:textId="77777777" w:rsidR="00EB7645" w:rsidRPr="00BE00C7" w:rsidRDefault="00AE17DA" w:rsidP="00BE00C7">
            <w:pPr>
              <w:pStyle w:val="OutcomeDescription"/>
              <w:spacing w:before="120" w:after="120"/>
              <w:rPr>
                <w:rFonts w:cs="Arial"/>
                <w:lang w:eastAsia="en-NZ"/>
              </w:rPr>
            </w:pPr>
          </w:p>
        </w:tc>
        <w:tc>
          <w:tcPr>
            <w:tcW w:w="0" w:type="auto"/>
          </w:tcPr>
          <w:p w14:paraId="51F51BF9"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433F062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is a Pacific </w:t>
            </w:r>
            <w:proofErr w:type="gramStart"/>
            <w:r w:rsidRPr="00BE00C7">
              <w:rPr>
                <w:rFonts w:cs="Arial"/>
                <w:lang w:eastAsia="en-NZ"/>
              </w:rPr>
              <w:t>peoples</w:t>
            </w:r>
            <w:proofErr w:type="gramEnd"/>
            <w:r w:rsidRPr="00BE00C7">
              <w:rPr>
                <w:rFonts w:cs="Arial"/>
                <w:lang w:eastAsia="en-NZ"/>
              </w:rPr>
              <w:t xml:space="preserve"> policy that follows the guidance provided in Ola Manuia: Health and Wellbeing Action Plan 2020-2025. Pacific support is provided by staff who identify as Pasifika (Cook Island, Fijian Indian, Samoan, Niuean, Tongan). These individuals provide support for the local Pacific community and provide a pathway for family/whānau to contact other members of the Pacific community to provide support for residents. The managers and staff have strong links into local Pacific providers in the community. </w:t>
            </w:r>
          </w:p>
          <w:p w14:paraId="63DD1409" w14:textId="77777777" w:rsidR="00EB7645" w:rsidRPr="00BE00C7" w:rsidRDefault="00605EFE" w:rsidP="00BE00C7">
            <w:pPr>
              <w:pStyle w:val="OutcomeDescription"/>
              <w:spacing w:before="120" w:after="120"/>
              <w:rPr>
                <w:rFonts w:cs="Arial"/>
                <w:lang w:eastAsia="en-NZ"/>
              </w:rPr>
            </w:pPr>
            <w:r w:rsidRPr="00BE00C7">
              <w:rPr>
                <w:rFonts w:cs="Arial"/>
                <w:lang w:eastAsia="en-NZ"/>
              </w:rPr>
              <w:t>On admission, all residents state their ethnicity. There are residents who identify as Pasifika. The resident’s whānau are encouraged to be involved in all aspects of care, satisfaction of the service and recognition of cultural needs. Seven residents (four rest home and three hospital) interviewed confirmed that individual cultural beliefs and values are respected. Interviews with managers and staff and documentation reviewed identified that the service puts people using the services, and family/whānau at the heart of their services.</w:t>
            </w:r>
          </w:p>
          <w:p w14:paraId="33568ABE"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Health and Disability Commissioner (HDC) Code of Health and Disability Services Consumers’ Rights (the Code) is accessible in a range of Pacific languages. </w:t>
            </w:r>
          </w:p>
          <w:p w14:paraId="1A155CF7"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Three managers interviewed (owner/director/registered nurse, facility manager and clinical manager/registered nurse) and staff interviewed (four healthcare assistants [HCAs], one registered nurse, one cook, </w:t>
            </w:r>
            <w:r w:rsidRPr="00BE00C7">
              <w:rPr>
                <w:rFonts w:cs="Arial"/>
                <w:lang w:eastAsia="en-NZ"/>
              </w:rPr>
              <w:lastRenderedPageBreak/>
              <w:t xml:space="preserve">one cleaner, and one diversional therapist) described how care is based on the resident’s individual values and beliefs. </w:t>
            </w:r>
          </w:p>
          <w:p w14:paraId="409C1D36" w14:textId="77777777" w:rsidR="00EB7645" w:rsidRPr="00BE00C7" w:rsidRDefault="00AE17DA" w:rsidP="00BE00C7">
            <w:pPr>
              <w:pStyle w:val="OutcomeDescription"/>
              <w:spacing w:before="120" w:after="120"/>
              <w:rPr>
                <w:rFonts w:cs="Arial"/>
                <w:lang w:eastAsia="en-NZ"/>
              </w:rPr>
            </w:pPr>
          </w:p>
        </w:tc>
      </w:tr>
      <w:tr w:rsidR="00716E0B" w14:paraId="169BB495" w14:textId="77777777">
        <w:tc>
          <w:tcPr>
            <w:tcW w:w="0" w:type="auto"/>
          </w:tcPr>
          <w:p w14:paraId="2DF43B3C"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D91436B"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18D41273" w14:textId="77777777" w:rsidR="00EB7645" w:rsidRPr="00BE00C7" w:rsidRDefault="00AE17DA" w:rsidP="00BE00C7">
            <w:pPr>
              <w:pStyle w:val="OutcomeDescription"/>
              <w:spacing w:before="120" w:after="120"/>
              <w:rPr>
                <w:rFonts w:cs="Arial"/>
                <w:lang w:eastAsia="en-NZ"/>
              </w:rPr>
            </w:pPr>
          </w:p>
        </w:tc>
        <w:tc>
          <w:tcPr>
            <w:tcW w:w="0" w:type="auto"/>
          </w:tcPr>
          <w:p w14:paraId="1AD4908F"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67BA7C10" w14:textId="77777777" w:rsidR="00EB7645" w:rsidRPr="00BE00C7" w:rsidRDefault="00605EFE"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 Rights (the Code) are included in the information that is provided to new residents and their family/whānau. The owner/director, clinical manager and/or registered nurse discuss aspects of the Code with residents and their family/whānau on admission. The Code is displayed in multiple locations in English and te reo Māori.</w:t>
            </w:r>
          </w:p>
          <w:p w14:paraId="783661E7" w14:textId="77777777" w:rsidR="00EB7645" w:rsidRPr="00BE00C7" w:rsidRDefault="00605EFE" w:rsidP="00BE00C7">
            <w:pPr>
              <w:pStyle w:val="OutcomeDescription"/>
              <w:spacing w:before="120" w:after="120"/>
              <w:rPr>
                <w:rFonts w:cs="Arial"/>
                <w:lang w:eastAsia="en-NZ"/>
              </w:rPr>
            </w:pPr>
            <w:r w:rsidRPr="00BE00C7">
              <w:rPr>
                <w:rFonts w:cs="Arial"/>
                <w:lang w:eastAsia="en-NZ"/>
              </w:rPr>
              <w:t>Discussions relating to the Code are held during the two-monthly resident meetings. Residents interviewed reported that the service is upholding the residents’ rights. Interactions observed between staff and residents during the audit were respectful.</w:t>
            </w:r>
          </w:p>
          <w:p w14:paraId="5956D0EE"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at the entrance to the facility and in the entry pack of information provided to residents and their family/whānau. </w:t>
            </w:r>
          </w:p>
          <w:p w14:paraId="729A179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 spirituality policy is in place. There are links to spiritual supports. Church services are held on site regularly. The service recognises Māori mana motuhake and this is reflected in the Karetu House Māori health plan. </w:t>
            </w:r>
          </w:p>
          <w:p w14:paraId="1C8819F5" w14:textId="77777777" w:rsidR="00EB7645" w:rsidRPr="00BE00C7" w:rsidRDefault="00605EFE" w:rsidP="00BE00C7">
            <w:pPr>
              <w:pStyle w:val="OutcomeDescription"/>
              <w:spacing w:before="120" w:after="120"/>
              <w:rPr>
                <w:rFonts w:cs="Arial"/>
                <w:lang w:eastAsia="en-NZ"/>
              </w:rPr>
            </w:pPr>
            <w:r w:rsidRPr="00BE00C7">
              <w:rPr>
                <w:rFonts w:cs="Arial"/>
                <w:lang w:eastAsia="en-NZ"/>
              </w:rPr>
              <w:t>Staff receive education in relation to the Code at orientation. This training is repeated annually through the education and training programme and includes (but is not limited to) understanding the role of advocacy services. Advocacy services are linked to the complaints process. An advocate from the Nationwide Advocacy Service visits Karetu House at least annually. Residents interviewed confirmed that services were provided as per the Code.</w:t>
            </w:r>
          </w:p>
          <w:p w14:paraId="2C5889AC"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are only a very small number of residents who have family engaged with them and none were available for interview during the audit. The records for six residents reviewed noted that family were not engaged in the lives of the resident and the GP interviewed confirmed that family did not wish to be involved. Residents </w:t>
            </w:r>
            <w:r w:rsidRPr="00BE00C7">
              <w:rPr>
                <w:rFonts w:cs="Arial"/>
                <w:lang w:eastAsia="en-NZ"/>
              </w:rPr>
              <w:lastRenderedPageBreak/>
              <w:t xml:space="preserve">interviewed also stated that family of theirs were not engaged in their lives. </w:t>
            </w:r>
          </w:p>
          <w:p w14:paraId="5BA651C4" w14:textId="77777777" w:rsidR="00EB7645" w:rsidRPr="00BE00C7" w:rsidRDefault="00AE17DA" w:rsidP="00BE00C7">
            <w:pPr>
              <w:pStyle w:val="OutcomeDescription"/>
              <w:spacing w:before="120" w:after="120"/>
              <w:rPr>
                <w:rFonts w:cs="Arial"/>
                <w:lang w:eastAsia="en-NZ"/>
              </w:rPr>
            </w:pPr>
          </w:p>
        </w:tc>
      </w:tr>
      <w:tr w:rsidR="00716E0B" w14:paraId="4163CD12" w14:textId="77777777">
        <w:tc>
          <w:tcPr>
            <w:tcW w:w="0" w:type="auto"/>
          </w:tcPr>
          <w:p w14:paraId="6E6B6C94"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A31494D"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FD5D93A" w14:textId="77777777" w:rsidR="00EB7645" w:rsidRPr="00BE00C7" w:rsidRDefault="00AE17DA" w:rsidP="00BE00C7">
            <w:pPr>
              <w:pStyle w:val="OutcomeDescription"/>
              <w:spacing w:before="120" w:after="120"/>
              <w:rPr>
                <w:rFonts w:cs="Arial"/>
                <w:lang w:eastAsia="en-NZ"/>
              </w:rPr>
            </w:pPr>
          </w:p>
        </w:tc>
        <w:tc>
          <w:tcPr>
            <w:tcW w:w="0" w:type="auto"/>
          </w:tcPr>
          <w:p w14:paraId="09FB6023"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0BA3DEEF" w14:textId="77777777" w:rsidR="00EB7645" w:rsidRPr="00BE00C7" w:rsidRDefault="00605EFE" w:rsidP="00BE00C7">
            <w:pPr>
              <w:pStyle w:val="OutcomeDescription"/>
              <w:spacing w:before="120" w:after="120"/>
              <w:rPr>
                <w:rFonts w:cs="Arial"/>
                <w:lang w:eastAsia="en-NZ"/>
              </w:rPr>
            </w:pPr>
            <w:r w:rsidRPr="00BE00C7">
              <w:rPr>
                <w:rFonts w:cs="Arial"/>
                <w:lang w:eastAsia="en-NZ"/>
              </w:rPr>
              <w:t>Healthcare assistants and registered nurses interviewed described how they support residents to make informed, independent choices. Residents interviewed stated they have choice. Residents are supported to make decisions about whether they would like family/whānau members to be involved in their care and other forms of support. Residents also have control over and choice over activities they participate in and are encouraged and assisted to exercise freedom of choice, and their right to autonomous decision-making related to their health and wellbeing. It was observed that residents are treated with dignity and respect.</w:t>
            </w:r>
          </w:p>
          <w:p w14:paraId="28AC1D7D" w14:textId="77777777" w:rsidR="00EB7645" w:rsidRPr="00BE00C7" w:rsidRDefault="00605EFE" w:rsidP="00BE00C7">
            <w:pPr>
              <w:pStyle w:val="OutcomeDescription"/>
              <w:spacing w:before="120" w:after="120"/>
              <w:rPr>
                <w:rFonts w:cs="Arial"/>
                <w:lang w:eastAsia="en-NZ"/>
              </w:rPr>
            </w:pPr>
            <w:r w:rsidRPr="00BE00C7">
              <w:rPr>
                <w:rFonts w:cs="Arial"/>
                <w:lang w:eastAsia="en-NZ"/>
              </w:rPr>
              <w:t>The staff education and training plan reflects training that is responsive to the diverse needs of people across the service. The service promotes cultural safety through educating staff about te ao Māori and listening to tāngata whaikaha when planning services. Satisfaction surveys completed in 2023 confirmed that residents are treated with respect. This was also confirmed during interviews with residents. Staff were observed to use person-centred and respectful language with residents.</w:t>
            </w:r>
          </w:p>
          <w:p w14:paraId="6DF413C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orientation programme and education schedule. Staff interviewed stated they respect each resident’s right to have space for intimate relationships. There are shared rooms in the service and each resident gives consent to share a room. There are curtains in shared rooms to give each individual their own privacy. </w:t>
            </w:r>
          </w:p>
          <w:p w14:paraId="47A6E107"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Residents interviewed were positive about the service in relation to their values and beliefs being considered and met. Privacy is ensured and independence is encouraged. Residents’ gender and sexuality are respected. Residents' files and care plans identified resident’s preferred names. Values and beliefs information is gathered on admission (with family involvement when possible) and is integrated into the resident’s care plans. </w:t>
            </w:r>
          </w:p>
          <w:p w14:paraId="6813A494"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 xml:space="preserve">Te reo Māori is celebrated, and staff are encouraged and supported with correct pronunciation. Te reo Māori resources are available for staff to access. Cultural awareness training is provided annually and covers Te Tiriti o Waitangi and tikanga Māori. </w:t>
            </w:r>
          </w:p>
          <w:p w14:paraId="549DB634" w14:textId="77777777" w:rsidR="00EB7645" w:rsidRPr="00BE00C7" w:rsidRDefault="00AE17DA" w:rsidP="00BE00C7">
            <w:pPr>
              <w:pStyle w:val="OutcomeDescription"/>
              <w:spacing w:before="120" w:after="120"/>
              <w:rPr>
                <w:rFonts w:cs="Arial"/>
                <w:lang w:eastAsia="en-NZ"/>
              </w:rPr>
            </w:pPr>
          </w:p>
        </w:tc>
      </w:tr>
      <w:tr w:rsidR="00716E0B" w14:paraId="15A47F2A" w14:textId="77777777">
        <w:tc>
          <w:tcPr>
            <w:tcW w:w="0" w:type="auto"/>
          </w:tcPr>
          <w:p w14:paraId="2CBEFFC3"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666959C"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8865D3D" w14:textId="77777777" w:rsidR="00EB7645" w:rsidRPr="00BE00C7" w:rsidRDefault="00AE17DA" w:rsidP="00BE00C7">
            <w:pPr>
              <w:pStyle w:val="OutcomeDescription"/>
              <w:spacing w:before="120" w:after="120"/>
              <w:rPr>
                <w:rFonts w:cs="Arial"/>
                <w:lang w:eastAsia="en-NZ"/>
              </w:rPr>
            </w:pPr>
          </w:p>
        </w:tc>
        <w:tc>
          <w:tcPr>
            <w:tcW w:w="0" w:type="auto"/>
          </w:tcPr>
          <w:p w14:paraId="75B39F49"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06F2A138" w14:textId="77777777" w:rsidR="00EB7645" w:rsidRPr="00BE00C7" w:rsidRDefault="00605EFE" w:rsidP="00BE00C7">
            <w:pPr>
              <w:pStyle w:val="OutcomeDescription"/>
              <w:spacing w:before="120" w:after="120"/>
              <w:rPr>
                <w:rFonts w:cs="Arial"/>
                <w:lang w:eastAsia="en-NZ"/>
              </w:rPr>
            </w:pPr>
            <w:r w:rsidRPr="00BE00C7">
              <w:rPr>
                <w:rFonts w:cs="Arial"/>
                <w:lang w:eastAsia="en-NZ"/>
              </w:rPr>
              <w:t>An abuse and neglect policy is being implemented. Policies aim to prevent any form of discrimination, coercion, harassment, or any other exploitation. Cultural days celebrate diversity in the workplace with the recent Matariki celebrations evidencing this.</w:t>
            </w:r>
          </w:p>
          <w:p w14:paraId="251F91D3" w14:textId="77777777" w:rsidR="00EB7645" w:rsidRPr="00BE00C7" w:rsidRDefault="00605EFE" w:rsidP="00BE00C7">
            <w:pPr>
              <w:pStyle w:val="OutcomeDescription"/>
              <w:spacing w:before="120" w:after="120"/>
              <w:rPr>
                <w:rFonts w:cs="Arial"/>
                <w:lang w:eastAsia="en-NZ"/>
              </w:rPr>
            </w:pPr>
            <w:r w:rsidRPr="00BE00C7">
              <w:rPr>
                <w:rFonts w:cs="Arial"/>
                <w:lang w:eastAsia="en-NZ"/>
              </w:rPr>
              <w:t>A staff code of conduct is discussed during the employee’s induction to the service, with evidence of staff signing this document. This document addresses the elimination of discrimination, harassment, and bullying. All staff are held responsible for creating a positive, inclusive and a safe working environment. Policy acknowledges institutional racism and seeks to abolish it through education and training.</w:t>
            </w:r>
          </w:p>
          <w:p w14:paraId="472A132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the older person showing them respect and dignity. The residents interviewed confirmed that the staff are very caring, supportive, and respectful. </w:t>
            </w:r>
          </w:p>
          <w:p w14:paraId="342CE42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implements a process to manage residents’ comfort funds. Professional boundaries are defined in job descriptions. Interviews with a registered nurse and HCAs confirmed their understanding of professional boundaries, including the boundaries of their role and responsibilities. Professional boundaries are covered as part of orientation. </w:t>
            </w:r>
          </w:p>
          <w:p w14:paraId="3938AB97"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Te Whare Tapa Whā is recognised and implemented in the workplace with the aim to improve outcomes for Māori. </w:t>
            </w:r>
          </w:p>
          <w:p w14:paraId="4E1BA562" w14:textId="77777777" w:rsidR="00EB7645" w:rsidRPr="00BE00C7" w:rsidRDefault="00AE17DA" w:rsidP="00BE00C7">
            <w:pPr>
              <w:pStyle w:val="OutcomeDescription"/>
              <w:spacing w:before="120" w:after="120"/>
              <w:rPr>
                <w:rFonts w:cs="Arial"/>
                <w:lang w:eastAsia="en-NZ"/>
              </w:rPr>
            </w:pPr>
          </w:p>
        </w:tc>
      </w:tr>
      <w:tr w:rsidR="00716E0B" w14:paraId="5BCC0BBD" w14:textId="77777777">
        <w:tc>
          <w:tcPr>
            <w:tcW w:w="0" w:type="auto"/>
          </w:tcPr>
          <w:p w14:paraId="62AF2A93" w14:textId="77777777" w:rsidR="00EB7645" w:rsidRPr="00BE00C7" w:rsidRDefault="00605EFE" w:rsidP="00BE00C7">
            <w:pPr>
              <w:pStyle w:val="OutcomeDescription"/>
              <w:spacing w:before="120" w:after="120"/>
              <w:rPr>
                <w:rFonts w:cs="Arial"/>
                <w:lang w:eastAsia="en-NZ"/>
              </w:rPr>
            </w:pPr>
            <w:r w:rsidRPr="00BE00C7">
              <w:rPr>
                <w:rFonts w:cs="Arial"/>
                <w:lang w:eastAsia="en-NZ"/>
              </w:rPr>
              <w:t>Subsection 1.6: Effective communication occurs</w:t>
            </w:r>
          </w:p>
          <w:p w14:paraId="75012BB5"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people: I feel listened to and that what I say is valued, and I feel that all information exchanged contributes to enhancing my </w:t>
            </w:r>
            <w:r w:rsidRPr="00BE00C7">
              <w:rPr>
                <w:rFonts w:cs="Arial"/>
                <w:lang w:eastAsia="en-NZ"/>
              </w:rPr>
              <w:lastRenderedPageBreak/>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8F6A495" w14:textId="77777777" w:rsidR="00EB7645" w:rsidRPr="00BE00C7" w:rsidRDefault="00AE17DA" w:rsidP="00BE00C7">
            <w:pPr>
              <w:pStyle w:val="OutcomeDescription"/>
              <w:spacing w:before="120" w:after="120"/>
              <w:rPr>
                <w:rFonts w:cs="Arial"/>
                <w:lang w:eastAsia="en-NZ"/>
              </w:rPr>
            </w:pPr>
          </w:p>
        </w:tc>
        <w:tc>
          <w:tcPr>
            <w:tcW w:w="0" w:type="auto"/>
          </w:tcPr>
          <w:p w14:paraId="3914BC46"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B87A29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Monthly resident meetings identify feedback from residents and subsequent follow up by the service. </w:t>
            </w:r>
          </w:p>
          <w:p w14:paraId="4D7580E7"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 xml:space="preserve">Policies and procedures relating to accident/incidents, complaints, and open disclosure policy alert staff to their responsibility to notify family/next of kin of any accident/incident that occurs. Electronic accident/incident forms include a section to indicate if next of kin have been informed (or not). Accident/incident forms reviewed identified that families/whānau are kept informed following consent by the resident (if able) or documentation is completed stating that the resident does not have family involved in their care. </w:t>
            </w:r>
          </w:p>
          <w:p w14:paraId="2FDEF61C"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At the time of the audit, there were no residents who did not speak or understand English. </w:t>
            </w:r>
          </w:p>
          <w:p w14:paraId="179461FF" w14:textId="77777777" w:rsidR="00EB7645" w:rsidRPr="00BE00C7" w:rsidRDefault="00605EFE"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family/whānau are informed prior to entry of the scope of services and any items that are not covered by the agreement.</w:t>
            </w:r>
          </w:p>
          <w:p w14:paraId="3280349A"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Te Whatu Ora-Te Toka Tumai Auckland specialist services. The delivery of care involves a multidisciplinary team approach, and residents provide consent and are communicated with regarding services involved. The clinical manager and registered nurse described an implemented process around providing residents with time for discussion around care, time to consider decisions, and opportunity for further discussion, if required. </w:t>
            </w:r>
          </w:p>
          <w:p w14:paraId="7B6EBDED"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Residents confirmed they know what is happening within the facility and felt informed through resident meetings and an open-door philosophy. </w:t>
            </w:r>
          </w:p>
          <w:p w14:paraId="62791FF6" w14:textId="77777777" w:rsidR="00EB7645" w:rsidRPr="00BE00C7" w:rsidRDefault="00AE17DA" w:rsidP="00BE00C7">
            <w:pPr>
              <w:pStyle w:val="OutcomeDescription"/>
              <w:spacing w:before="120" w:after="120"/>
              <w:rPr>
                <w:rFonts w:cs="Arial"/>
                <w:lang w:eastAsia="en-NZ"/>
              </w:rPr>
            </w:pPr>
          </w:p>
        </w:tc>
      </w:tr>
      <w:tr w:rsidR="00716E0B" w14:paraId="07B61EC3" w14:textId="77777777">
        <w:tc>
          <w:tcPr>
            <w:tcW w:w="0" w:type="auto"/>
          </w:tcPr>
          <w:p w14:paraId="3DEB36AA"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39CEBE8"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612D615" w14:textId="77777777" w:rsidR="00EB7645" w:rsidRPr="00BE00C7" w:rsidRDefault="00AE17DA" w:rsidP="00BE00C7">
            <w:pPr>
              <w:pStyle w:val="OutcomeDescription"/>
              <w:spacing w:before="120" w:after="120"/>
              <w:rPr>
                <w:rFonts w:cs="Arial"/>
                <w:lang w:eastAsia="en-NZ"/>
              </w:rPr>
            </w:pPr>
          </w:p>
        </w:tc>
        <w:tc>
          <w:tcPr>
            <w:tcW w:w="0" w:type="auto"/>
          </w:tcPr>
          <w:p w14:paraId="0BABC351"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770AC2D"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Informed consent processes are discussed with residents and families/whānau on admission. Six resident files sampled included written consents signed by the resident. These included consent for care and support, for photographs, sharing of information, family involvement, and for sharing a room. Advanced directives were documented in all files reviewed. HCAs and registered nurses </w:t>
            </w:r>
            <w:r w:rsidRPr="00BE00C7">
              <w:rPr>
                <w:rFonts w:cs="Arial"/>
                <w:lang w:eastAsia="en-NZ"/>
              </w:rPr>
              <w:lastRenderedPageBreak/>
              <w:t xml:space="preserve">interviewed, confirmed verbal consent is obtained when delivering care and this was observed as being requested on the days of audit. Tikanga best practice is reflected in informed consent policies. All residents make decisions as per their capacity. Any legal representative is described by staff and managers as only making decision on their behalf in the event of an emergency noting that this has not happened since the last audit. </w:t>
            </w:r>
          </w:p>
          <w:p w14:paraId="188A2B91" w14:textId="77777777" w:rsidR="00EB7645" w:rsidRPr="00BE00C7" w:rsidRDefault="00AE17DA" w:rsidP="00BE00C7">
            <w:pPr>
              <w:pStyle w:val="OutcomeDescription"/>
              <w:spacing w:before="120" w:after="120"/>
              <w:rPr>
                <w:rFonts w:cs="Arial"/>
                <w:lang w:eastAsia="en-NZ"/>
              </w:rPr>
            </w:pPr>
          </w:p>
        </w:tc>
      </w:tr>
      <w:tr w:rsidR="00716E0B" w14:paraId="11839C72" w14:textId="77777777">
        <w:tc>
          <w:tcPr>
            <w:tcW w:w="0" w:type="auto"/>
          </w:tcPr>
          <w:p w14:paraId="70C6E472"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936DFCE"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9349503" w14:textId="77777777" w:rsidR="00EB7645" w:rsidRPr="00BE00C7" w:rsidRDefault="00AE17DA" w:rsidP="00BE00C7">
            <w:pPr>
              <w:pStyle w:val="OutcomeDescription"/>
              <w:spacing w:before="120" w:after="120"/>
              <w:rPr>
                <w:rFonts w:cs="Arial"/>
                <w:lang w:eastAsia="en-NZ"/>
              </w:rPr>
            </w:pPr>
          </w:p>
        </w:tc>
        <w:tc>
          <w:tcPr>
            <w:tcW w:w="0" w:type="auto"/>
          </w:tcPr>
          <w:p w14:paraId="21457041"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7FF0311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on entry to the service. Complaints forms are available at the entrance to the facility. A record of all complaints, both verbal and written is maintained by the owner/director in the complaint register. The staff interviewed could describe directing the complainant to the most senior person on duty. Residents advised that they are aware of the complaints procedure and how to access forms. </w:t>
            </w:r>
          </w:p>
          <w:p w14:paraId="3C99655A"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have not been any complaints received since the previous audit. Discussions with residents confirmed they are provided with information on complaints and are aware complaints forms are available. Residents have a variety of avenues they can choose from to make a complaint or express a concern. Resident meetings are held monthly where concerns can be raised. Residents interviewed stated that they would have no problem making a complaint or talking with any of the managers or registered nurse if they had concerns. The owner/director acknowledged the understanding that for Māori, there is a preference for face-to-face communication. </w:t>
            </w:r>
          </w:p>
          <w:p w14:paraId="63D2078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have not been any complaints referred to the organisation from external providers. </w:t>
            </w:r>
          </w:p>
          <w:p w14:paraId="0B77E472" w14:textId="77777777" w:rsidR="00EB7645" w:rsidRPr="00BE00C7" w:rsidRDefault="00AE17DA" w:rsidP="00BE00C7">
            <w:pPr>
              <w:pStyle w:val="OutcomeDescription"/>
              <w:spacing w:before="120" w:after="120"/>
              <w:rPr>
                <w:rFonts w:cs="Arial"/>
                <w:lang w:eastAsia="en-NZ"/>
              </w:rPr>
            </w:pPr>
          </w:p>
        </w:tc>
      </w:tr>
      <w:tr w:rsidR="00716E0B" w14:paraId="4F468566" w14:textId="77777777">
        <w:tc>
          <w:tcPr>
            <w:tcW w:w="0" w:type="auto"/>
          </w:tcPr>
          <w:p w14:paraId="01156948" w14:textId="77777777" w:rsidR="00EB7645" w:rsidRPr="00BE00C7" w:rsidRDefault="00605EFE" w:rsidP="00BE00C7">
            <w:pPr>
              <w:pStyle w:val="OutcomeDescription"/>
              <w:spacing w:before="120" w:after="120"/>
              <w:rPr>
                <w:rFonts w:cs="Arial"/>
                <w:lang w:eastAsia="en-NZ"/>
              </w:rPr>
            </w:pPr>
            <w:r w:rsidRPr="00BE00C7">
              <w:rPr>
                <w:rFonts w:cs="Arial"/>
                <w:lang w:eastAsia="en-NZ"/>
              </w:rPr>
              <w:t>Subsection 2.1: Governance</w:t>
            </w:r>
          </w:p>
          <w:p w14:paraId="2D74948C"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C738AD6" w14:textId="77777777" w:rsidR="00EB7645" w:rsidRPr="00BE00C7" w:rsidRDefault="00AE17DA" w:rsidP="00BE00C7">
            <w:pPr>
              <w:pStyle w:val="OutcomeDescription"/>
              <w:spacing w:before="120" w:after="120"/>
              <w:rPr>
                <w:rFonts w:cs="Arial"/>
                <w:lang w:eastAsia="en-NZ"/>
              </w:rPr>
            </w:pPr>
          </w:p>
        </w:tc>
        <w:tc>
          <w:tcPr>
            <w:tcW w:w="0" w:type="auto"/>
          </w:tcPr>
          <w:p w14:paraId="27A22021"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B74EE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Karetu House is owned by Heritage Healthcare Limited and is a family owned and operated company. Heritage Healthcare Limited owns two facilities with the owner/director (RN) overseeing all activities. Karetu House was opened in 2005. The majority of residents in the service have identified mental health issues and the service caters for and </w:t>
            </w:r>
            <w:r w:rsidRPr="00BE00C7">
              <w:rPr>
                <w:rFonts w:cs="Arial"/>
                <w:lang w:eastAsia="en-NZ"/>
              </w:rPr>
              <w:lastRenderedPageBreak/>
              <w:t>recognises the needs of a significant range of ages, gender mix and cognitive needs of the residents. The management team works to ensure that all barriers for residents accessing information and specialist services are identified and reduced. The service has good working relationships with a range of specialist services available through Te Whatu Ora-Te Toka Tumai Auckland. The owner/director (RN), the facility manager, clinical manager and staff have completed cultural training and training around discrimination and equity.</w:t>
            </w:r>
          </w:p>
          <w:p w14:paraId="405AE79C"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is currently certified for 43 residents (16 for residents requiring rest home level of care and 27 for residents requiring hospital level of care). On the day of the audit, there were 33 residents. This included 25 requiring rest home level of care including one resident funded by ACC and two residents on a Long-Term Support- Chronic Health Conditions (LTS-CHC) contract. There were eight residents requiring hospital level of care including two young people with disability (YPD) contract, and two on an LTS-CHC. All other residents were under the Age-Related Residential Care (ARRC) contract. </w:t>
            </w:r>
          </w:p>
          <w:p w14:paraId="7A741087"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governance of the service is via the owner/director who has input into all activities at the service. The owner/director is also a registered nurse and ensures that all legislative, contractual, and regulatory requirements are adhered to. This includes ratification of all policies and procedures and oversight of implementation of these. The structure is appropriate to the size of the service. The owner/director gathers information and feedback via the monthly resident meeting. Residents interviewed described this as a forum that was useful for them to have input into planning and implementation of service delivery. Residents interviewed stated that they did not want to fill in forms and this was also reiterated by the managers. There is an open-door process put in place by the owner/director and managers and this offers residents the opportunity to escalate any concerns at any time. The owner/director ensures that there is Māori representation at all levels of the organisation. This includes feedback via the facility cultural health check completed in June 2022 with review of key policies and the development and ongoing implementation of a Māori Health Plan. The service consulted with Te Whatu Ora and a Kaupapa Māori service in the community who provides support, advise and a review of practice for Māori residents. The newly appointed cultural </w:t>
            </w:r>
            <w:r w:rsidRPr="00BE00C7">
              <w:rPr>
                <w:rFonts w:cs="Arial"/>
                <w:lang w:eastAsia="en-NZ"/>
              </w:rPr>
              <w:lastRenderedPageBreak/>
              <w:t xml:space="preserve">advisor has input into planning etc and attends all meetings. The owner/director has completed training in Te Tiriti, health equity, and cultural safety as core competencies in 2023. Plans are in place for the remaining Board members to attend. </w:t>
            </w:r>
          </w:p>
          <w:p w14:paraId="51AB087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Karetu House overall vision and values is documented in the business plan 2022-2023 along with the mission statement and goals. All staff are made aware of the vision and values during their induction to the service. The business plan reflects a commitment to collaborate with Māori, aligns with the Ministry of Health strategies and addresses barriers to equitable service delivery. The annual quality and risk management programme reflects evidence of regular compliance and risk reporting that highlight operational goals. Outcomes and corrective actions are shared and discussed in the range of meetings that take place across the service with the owner/director also attending these. </w:t>
            </w:r>
          </w:p>
          <w:p w14:paraId="2970E67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owner/registered nurse has over 20 years’ experience in aged care. The facility manager (non-clinical) is an experienced manager with over 20 years in similar roles. The day-to-day clinical operations are overseen by the clinical manager who is a registered nurse with a current practising certificate. The clinical manager has over seven years’ experience in aged care, and they oversee the care provided to residents with the assistance of a registered nurse on each shift. </w:t>
            </w:r>
          </w:p>
          <w:p w14:paraId="6B475620" w14:textId="77777777" w:rsidR="00EB7645" w:rsidRPr="00BE00C7" w:rsidRDefault="00605EFE" w:rsidP="00BE00C7">
            <w:pPr>
              <w:pStyle w:val="OutcomeDescription"/>
              <w:spacing w:before="120" w:after="120"/>
              <w:rPr>
                <w:rFonts w:cs="Arial"/>
                <w:lang w:eastAsia="en-NZ"/>
              </w:rPr>
            </w:pPr>
            <w:r w:rsidRPr="00BE00C7">
              <w:rPr>
                <w:rFonts w:cs="Arial"/>
                <w:lang w:eastAsia="en-NZ"/>
              </w:rPr>
              <w:t>Partial Provisional:</w:t>
            </w:r>
          </w:p>
          <w:p w14:paraId="2ABFE81C"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This partial provisional audit was to verify 25 beds as suitable for hospital or rest home level of care (dual purpose). This included 19 beds upstairs and six downstairs. All are connected to the main building, and all are ready (bar one identified shortfall related to call bells link 4.2.1) to have residents admitted. A transitional plan is in place with that reviewed and signed off as tasks have been completed. The owner director would like to open the new beds on 14 August 2023 or when approval has been provided through this audit process. This partial provisional audit included reviewing staffing plans; policies/procedures; sighting the environment, service areas and clinical areas; and interviews with staff and management. There are no changes required to governance or management of Karetu House as a result of the additional beds being put in place. </w:t>
            </w:r>
          </w:p>
          <w:p w14:paraId="1F3855F6" w14:textId="77777777" w:rsidR="00EB7645" w:rsidRPr="00BE00C7" w:rsidRDefault="00AE17DA" w:rsidP="00BE00C7">
            <w:pPr>
              <w:pStyle w:val="OutcomeDescription"/>
              <w:spacing w:before="120" w:after="120"/>
              <w:rPr>
                <w:rFonts w:cs="Arial"/>
                <w:lang w:eastAsia="en-NZ"/>
              </w:rPr>
            </w:pPr>
          </w:p>
        </w:tc>
      </w:tr>
      <w:tr w:rsidR="00716E0B" w14:paraId="3527C032" w14:textId="77777777">
        <w:tc>
          <w:tcPr>
            <w:tcW w:w="0" w:type="auto"/>
          </w:tcPr>
          <w:p w14:paraId="5F787B63"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C225CEF"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D53F9BE" w14:textId="77777777" w:rsidR="00EB7645" w:rsidRPr="00BE00C7" w:rsidRDefault="00AE17DA" w:rsidP="00BE00C7">
            <w:pPr>
              <w:pStyle w:val="OutcomeDescription"/>
              <w:spacing w:before="120" w:after="120"/>
              <w:rPr>
                <w:rFonts w:cs="Arial"/>
                <w:lang w:eastAsia="en-NZ"/>
              </w:rPr>
            </w:pPr>
          </w:p>
        </w:tc>
        <w:tc>
          <w:tcPr>
            <w:tcW w:w="0" w:type="auto"/>
          </w:tcPr>
          <w:p w14:paraId="59A0BB59"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0640308F" w14:textId="77777777" w:rsidR="00EB7645" w:rsidRPr="00BE00C7" w:rsidRDefault="00605EFE" w:rsidP="00BE00C7">
            <w:pPr>
              <w:pStyle w:val="OutcomeDescription"/>
              <w:spacing w:before="120" w:after="120"/>
              <w:rPr>
                <w:rFonts w:cs="Arial"/>
                <w:lang w:eastAsia="en-NZ"/>
              </w:rPr>
            </w:pPr>
            <w:r w:rsidRPr="00BE00C7">
              <w:rPr>
                <w:rFonts w:cs="Arial"/>
                <w:lang w:eastAsia="en-NZ"/>
              </w:rPr>
              <w:t>Karetu House implements the business plan 2023-2024 which includes quality goals. Quality activities cover performance monitoring through internal audits, satisfaction survey results and through the collection, collation, and analysis of clinical indicator data, staff training and development, and implementing organisational quality initiatives.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and have been updated to meet the Ngā Paerewa Health and Disability Services Standard 2021. New policies or changes to policy are communicated and discussed with staff.</w:t>
            </w:r>
          </w:p>
          <w:p w14:paraId="67938EA7"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are monthly staff meetings, clinical meetings(recently introduced) and management meetings. The meetings provide an avenue for discussions in relation to (but not limited to): quality data; health and safety; infection control/pandemic strategies; complaints received (if any); cultural compliance; staffing; and education. Internal audits, meetings, and the collection/collation of data takes place as scheduled. Corrective actions are documented where indicated to address service improvements, with evidence of progress and sign off by the owner/director when achieved or the facility or clinical manager. Meeting minutes are provided to staff who are unable to attend meetings. Corrective actions are discussed in relevant meetings to ensure any outstanding matters are addressed with sign-off when completed.</w:t>
            </w:r>
          </w:p>
          <w:p w14:paraId="22D4790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Examples of quality activities since the last audit have been the new build (25 beds), refurbishment of other rooms and working towards addressing the shortage of nurses (link 2.3.1); staff completing training to comply with Te Tiriti o Waitangi requirements in Ngā Paerewa Health and Disability Services Standard 2021; appointment of the Māori cultural advisor. Work is underway to evaluate each quality initiative. </w:t>
            </w:r>
          </w:p>
          <w:p w14:paraId="4C34E680"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2023 resident satisfaction surveys indicate that residents have high levels of satisfaction with the services being provided. Results </w:t>
            </w:r>
            <w:r w:rsidRPr="00BE00C7">
              <w:rPr>
                <w:rFonts w:cs="Arial"/>
                <w:lang w:eastAsia="en-NZ"/>
              </w:rPr>
              <w:lastRenderedPageBreak/>
              <w:t xml:space="preserve">have been communicated to residents through resident meetings (meeting minutes sighted). There were no areas for improvement identified. </w:t>
            </w:r>
          </w:p>
          <w:p w14:paraId="247BA33B"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Reports are completed for each incident/accident. Immediate actions are documented with any follow-up action(s) required, evidenced in 14 accident/incident forms reviewed. Incident and accident data is collated monthly and analysed. A health and safety system is in place. The health and safety team consists of the facility manager who takes a lead in oversight of health and safety. There are regular moving and handling training sessions for staff. In the event of a staff accident or incident, a debrief process is documented on the accident/incident form as sighted on two forms where this was required. There have been no serious staff injuries since the last audit. Hazard identification forms and an up-to-date hazard register was sighted. Each hazard is risk rated with controls put into place. Hazards are regularly monitored. The hazard register has been reviewed in 2023 and includes the new wing. Staff incidents, hazards and risk information is collated at a facility level, is reported to the owner/director via meetings, and is also provided to staff. Health and safety is a regular agenda item in staff, clinical and management meetings. </w:t>
            </w:r>
          </w:p>
          <w:p w14:paraId="3631C30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Discussions with the owner/director evidenced their awareness of the requirement to notify relevant authorities in relation to essential notifications. There have been Section 31 notifications completed to notify HealthCERT in relation to RN staffing levels (link 2.3.1) and for two pressure injuries. There have been two Covid-19 exposure outbreaks in November/December 2022 and in March 2023. External providers were appropriately notified. </w:t>
            </w:r>
          </w:p>
          <w:p w14:paraId="2E13F761"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completes a facility cultural health check annually. Outcomes are monitored through review of care plans to ensure that staff are delivering a high quality of care for Māori. </w:t>
            </w:r>
          </w:p>
          <w:p w14:paraId="4F06062D" w14:textId="77777777" w:rsidR="00EB7645" w:rsidRPr="00BE00C7" w:rsidRDefault="00AE17DA" w:rsidP="00BE00C7">
            <w:pPr>
              <w:pStyle w:val="OutcomeDescription"/>
              <w:spacing w:before="120" w:after="120"/>
              <w:rPr>
                <w:rFonts w:cs="Arial"/>
                <w:lang w:eastAsia="en-NZ"/>
              </w:rPr>
            </w:pPr>
          </w:p>
        </w:tc>
      </w:tr>
      <w:tr w:rsidR="00716E0B" w14:paraId="6D203816" w14:textId="77777777">
        <w:tc>
          <w:tcPr>
            <w:tcW w:w="0" w:type="auto"/>
          </w:tcPr>
          <w:p w14:paraId="5104FB74"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72F814F"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w:t>
            </w:r>
            <w:r w:rsidRPr="00BE00C7">
              <w:rPr>
                <w:rFonts w:cs="Arial"/>
                <w:lang w:eastAsia="en-NZ"/>
              </w:rPr>
              <w:lastRenderedPageBreak/>
              <w:t>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4808A52" w14:textId="77777777" w:rsidR="00EB7645" w:rsidRPr="00BE00C7" w:rsidRDefault="00AE17DA" w:rsidP="00BE00C7">
            <w:pPr>
              <w:pStyle w:val="OutcomeDescription"/>
              <w:spacing w:before="120" w:after="120"/>
              <w:rPr>
                <w:rFonts w:cs="Arial"/>
                <w:lang w:eastAsia="en-NZ"/>
              </w:rPr>
            </w:pPr>
          </w:p>
        </w:tc>
        <w:tc>
          <w:tcPr>
            <w:tcW w:w="0" w:type="auto"/>
          </w:tcPr>
          <w:p w14:paraId="52471E5D"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D64C6EE" w14:textId="77777777" w:rsidR="00EB7645" w:rsidRPr="00BE00C7" w:rsidRDefault="00605EFE" w:rsidP="00BE00C7">
            <w:pPr>
              <w:pStyle w:val="OutcomeDescription"/>
              <w:spacing w:before="120" w:after="120"/>
              <w:rPr>
                <w:rFonts w:cs="Arial"/>
                <w:lang w:eastAsia="en-NZ"/>
              </w:rPr>
            </w:pPr>
            <w:r w:rsidRPr="00BE00C7">
              <w:rPr>
                <w:rFonts w:cs="Arial"/>
                <w:lang w:eastAsia="en-NZ"/>
              </w:rPr>
              <w:t>Interviews with staff confirmed that their workload is manageable. Staff and residents are informed when there are changes to staffing levels, evidenced in staff interviews. Residents confirmed their care requirements are attended to in a timely manner.</w:t>
            </w:r>
          </w:p>
          <w:p w14:paraId="6E305693"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 xml:space="preserve">The owner/director is on site a minimum of three days a week and can work up to full time hours. This person is supported by the facility and clinical managers who both work in full-time position. </w:t>
            </w:r>
          </w:p>
          <w:p w14:paraId="4F76357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Staffing levels are adjusted based on resident acuity. RN staffing levels have not been meeting contractual requirements; however, steps have been put in place to mitigate the risk. Senior staff are overseas trained nurses and four are completing their competence assessment programme (CAP) course (one has only to receive the certificate to confirm registration). They are rostered onto a shift when a registered nurse is not available. There are currently four RNs and the clinical manager. Adequate HCAs are rostered. The clinical manager is on call for clinical issues, with the owner/director relieving for the clinical manager if they are on leave. The facility manager also provides on call services for property related issues. </w:t>
            </w:r>
          </w:p>
          <w:p w14:paraId="04EF18CA"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External training opportunities for care staff include training through Te Whatu Ora Te Toka Tumai Auckland and hospice. Three of the registered nurses and the clinical manager have completed interRAI training. </w:t>
            </w:r>
          </w:p>
          <w:p w14:paraId="6396B414" w14:textId="77777777" w:rsidR="00EB7645" w:rsidRPr="00BE00C7" w:rsidRDefault="00605EFE" w:rsidP="00BE00C7">
            <w:pPr>
              <w:pStyle w:val="OutcomeDescription"/>
              <w:spacing w:before="120" w:after="120"/>
              <w:rPr>
                <w:rFonts w:cs="Arial"/>
                <w:lang w:eastAsia="en-NZ"/>
              </w:rPr>
            </w:pPr>
            <w:r w:rsidRPr="00BE00C7">
              <w:rPr>
                <w:rFonts w:cs="Arial"/>
                <w:lang w:eastAsia="en-NZ"/>
              </w:rPr>
              <w:t>Staff are encouraged to participate in learning opportunities that provide them with up-to-date information on Māori health outcomes, disparities, and health equity. Staff confirmed that they are provided with resources during their cultural training. This learning platform and the expertise of Māori staff creates opportunities for the workforce to learn about and address inequities. Staff are expected to answer competency assessment questions that address health equity, Te Tiriti O Waitangi, and the meaning of mana motuhake.</w:t>
            </w:r>
          </w:p>
          <w:p w14:paraId="2787540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HCAs employed are supported to transition through the NZQA Careerforce Certificate for Health and Wellbeing. </w:t>
            </w:r>
          </w:p>
          <w:p w14:paraId="0DAF9EE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 competency assessment policy is being implemented. Staff complete competency assessments as part of their orientation (eg, hand hygiene, moving and handling, falls prevention, injections, personal protective equipment, oxygen therapy). Additional RN and </w:t>
            </w:r>
            <w:r w:rsidRPr="00BE00C7">
              <w:rPr>
                <w:rFonts w:cs="Arial"/>
                <w:lang w:eastAsia="en-NZ"/>
              </w:rPr>
              <w:lastRenderedPageBreak/>
              <w:t xml:space="preserve">senior HCA competencies cover medication administration, controlled drug administration, nebuliser, blood sugar levels and insulin administration, and wound management. </w:t>
            </w:r>
          </w:p>
          <w:p w14:paraId="2570089E"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All RNs are encouraged to attend in-service training and Covid-19 preparedness, palliative care, and wound management. Training occurs on specific topics at the end of the clinical meetings. The business plan reflects a leadership commitment to collaborate with Māori, aligns with Te Whatu Ora strategies and addresses barriers to equitable service delivery. The managers discuss data and information at all meetings and this, along with training for staff, encourages the collection and sharing of high-quality Māori health information. Documentation reviewed in meeting minutes confirmed that health information was shared on a monthly basis. The managers and staff work as a team. All managers and staff interviewed confirmed that this promotes a positive work environment with each person interviewed stating that there was always someone they could go to if they needed assistance or support. There are opportunities for debriefing following incidents or issues when these arise. Staff wellness is to be encouraged through participation in health and wellbeing activities. Information supporting the Employee Assistance Programme (EAP) is available to staff when employed. </w:t>
            </w:r>
          </w:p>
          <w:p w14:paraId="5607632C" w14:textId="77777777" w:rsidR="00EB7645" w:rsidRPr="00BE00C7" w:rsidRDefault="00605EFE" w:rsidP="00BE00C7">
            <w:pPr>
              <w:pStyle w:val="OutcomeDescription"/>
              <w:spacing w:before="120" w:after="120"/>
              <w:rPr>
                <w:rFonts w:cs="Arial"/>
                <w:lang w:eastAsia="en-NZ"/>
              </w:rPr>
            </w:pPr>
            <w:r w:rsidRPr="00BE00C7">
              <w:rPr>
                <w:rFonts w:cs="Arial"/>
                <w:lang w:eastAsia="en-NZ"/>
              </w:rPr>
              <w:t>Partial provisional</w:t>
            </w:r>
          </w:p>
          <w:p w14:paraId="74747DA7"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is a staffing policy that describes rostering and safe staffing ratios. The rosters currently reflect sufficient staff on duty for up to 38 residents. Rosters have been developed for an additional RN on a morning shift if there are 48-52 residents in the service and a further additional RN on an afternoon shift when there are between 55-60 residents. Extra HCAs will be rostered onto the morning and afternoon shifts if there are 38 residents with further HCAs rostered on when there are 44 residents, 52 residents and 56 residents. An additional cleaner and kitchen staff will be added as the acuity and numbers of residents increases as per the rosters documented. The roster currently does not provide sufficient and appropriate RN coverage to meet contractual requirements. There are sufficient RNs, senior HCAs (overseas RNs) and HCAs employed to take up to 44 residents. The owner/director states that more than 44 residents will not be accepted at hospital level of care until a full suite of RNs is in place.</w:t>
            </w:r>
          </w:p>
          <w:p w14:paraId="3405545F"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A first aid trained staff is on duty 24/7.</w:t>
            </w:r>
          </w:p>
          <w:p w14:paraId="4B829F25" w14:textId="77777777" w:rsidR="00EB7645" w:rsidRPr="00BE00C7" w:rsidRDefault="00AE17DA" w:rsidP="00BE00C7">
            <w:pPr>
              <w:pStyle w:val="OutcomeDescription"/>
              <w:spacing w:before="120" w:after="120"/>
              <w:rPr>
                <w:rFonts w:cs="Arial"/>
                <w:lang w:eastAsia="en-NZ"/>
              </w:rPr>
            </w:pPr>
          </w:p>
        </w:tc>
      </w:tr>
      <w:tr w:rsidR="00716E0B" w14:paraId="7CC11932" w14:textId="77777777">
        <w:tc>
          <w:tcPr>
            <w:tcW w:w="0" w:type="auto"/>
          </w:tcPr>
          <w:p w14:paraId="0814A88B"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B929C6A"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2873FA9" w14:textId="77777777" w:rsidR="00EB7645" w:rsidRPr="00BE00C7" w:rsidRDefault="00AE17DA" w:rsidP="00BE00C7">
            <w:pPr>
              <w:pStyle w:val="OutcomeDescription"/>
              <w:spacing w:before="120" w:after="120"/>
              <w:rPr>
                <w:rFonts w:cs="Arial"/>
                <w:lang w:eastAsia="en-NZ"/>
              </w:rPr>
            </w:pPr>
          </w:p>
        </w:tc>
        <w:tc>
          <w:tcPr>
            <w:tcW w:w="0" w:type="auto"/>
          </w:tcPr>
          <w:p w14:paraId="79A2163A"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5A3B951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Staff files reviewed (three HCAs, one RN, one clinical manager and one cook) evidenced implementation of the recruitment process, employment contracts, police checking and completed orientation. An agreement is signed by both the new staff member and the facility manager. There are job descriptions in place for all positions that include outcomes, accountability, responsibilities, authority, and functions to be achieved in each position. A register of practising certificates is maintained for all health professionals. </w:t>
            </w:r>
          </w:p>
          <w:p w14:paraId="3AD4AF63"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appraisal policy is implemented. All staff who have been employed for over one year have completed annual performance appraisals on file. The service has implemented an orientation programme that provides new staff with relevant information for safe work practice and includes buddying when first employed. Competencies are completed at orientation. The service demonstrates that the orientation programme supports RNs and HCAs to provide a culturally safe environment to Māori. Information held about staff is kept secure, and confidential. Ethnicity data is identified, and the service maintains an employee ethnicity database. Following any staff incident/accident, evidence of debriefing, support and follow-up action taken are documented. Wellbeing support is provided to staff. </w:t>
            </w:r>
          </w:p>
          <w:p w14:paraId="0C593CBD" w14:textId="77777777" w:rsidR="00EB7645" w:rsidRPr="00BE00C7" w:rsidRDefault="00605EFE" w:rsidP="00BE00C7">
            <w:pPr>
              <w:pStyle w:val="OutcomeDescription"/>
              <w:spacing w:before="120" w:after="120"/>
              <w:rPr>
                <w:rFonts w:cs="Arial"/>
                <w:lang w:eastAsia="en-NZ"/>
              </w:rPr>
            </w:pPr>
            <w:r w:rsidRPr="00BE00C7">
              <w:rPr>
                <w:rFonts w:cs="Arial"/>
                <w:lang w:eastAsia="en-NZ"/>
              </w:rPr>
              <w:t>Partial Provisional:</w:t>
            </w:r>
          </w:p>
          <w:p w14:paraId="567BD4FB" w14:textId="77777777" w:rsidR="00EB7645" w:rsidRPr="00BE00C7" w:rsidRDefault="00605EFE" w:rsidP="00BE00C7">
            <w:pPr>
              <w:pStyle w:val="OutcomeDescription"/>
              <w:spacing w:before="120" w:after="120"/>
              <w:rPr>
                <w:rFonts w:cs="Arial"/>
                <w:lang w:eastAsia="en-NZ"/>
              </w:rPr>
            </w:pPr>
            <w:r w:rsidRPr="00BE00C7">
              <w:rPr>
                <w:rFonts w:cs="Arial"/>
                <w:lang w:eastAsia="en-NZ"/>
              </w:rPr>
              <w:t>Current employment practices have been implemented for those who will be working in the new wing.</w:t>
            </w:r>
          </w:p>
          <w:p w14:paraId="67A69578" w14:textId="77777777" w:rsidR="00EB7645" w:rsidRPr="00BE00C7" w:rsidRDefault="00AE17DA" w:rsidP="00BE00C7">
            <w:pPr>
              <w:pStyle w:val="OutcomeDescription"/>
              <w:spacing w:before="120" w:after="120"/>
              <w:rPr>
                <w:rFonts w:cs="Arial"/>
                <w:lang w:eastAsia="en-NZ"/>
              </w:rPr>
            </w:pPr>
          </w:p>
        </w:tc>
      </w:tr>
      <w:tr w:rsidR="00716E0B" w14:paraId="4E75F134" w14:textId="77777777">
        <w:tc>
          <w:tcPr>
            <w:tcW w:w="0" w:type="auto"/>
          </w:tcPr>
          <w:p w14:paraId="16F095FE" w14:textId="77777777" w:rsidR="00EB7645" w:rsidRPr="00BE00C7" w:rsidRDefault="00605EFE" w:rsidP="00BE00C7">
            <w:pPr>
              <w:pStyle w:val="OutcomeDescription"/>
              <w:spacing w:before="120" w:after="120"/>
              <w:rPr>
                <w:rFonts w:cs="Arial"/>
                <w:lang w:eastAsia="en-NZ"/>
              </w:rPr>
            </w:pPr>
            <w:r w:rsidRPr="00BE00C7">
              <w:rPr>
                <w:rFonts w:cs="Arial"/>
                <w:lang w:eastAsia="en-NZ"/>
              </w:rPr>
              <w:t>Subsection 2.5: Information</w:t>
            </w:r>
          </w:p>
          <w:p w14:paraId="26B6EA72"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r>
            <w:r w:rsidRPr="00BE00C7">
              <w:rPr>
                <w:rFonts w:cs="Arial"/>
                <w:lang w:eastAsia="en-NZ"/>
              </w:rPr>
              <w:lastRenderedPageBreak/>
              <w:t>As service provider: We ensure the collection, storage, and use of personal and health information of people using our services is accurate, sufficient, secure, accessible, and confidential.</w:t>
            </w:r>
          </w:p>
          <w:p w14:paraId="524CE198" w14:textId="77777777" w:rsidR="00EB7645" w:rsidRPr="00BE00C7" w:rsidRDefault="00AE17DA" w:rsidP="00BE00C7">
            <w:pPr>
              <w:pStyle w:val="OutcomeDescription"/>
              <w:spacing w:before="120" w:after="120"/>
              <w:rPr>
                <w:rFonts w:cs="Arial"/>
                <w:lang w:eastAsia="en-NZ"/>
              </w:rPr>
            </w:pPr>
          </w:p>
        </w:tc>
        <w:tc>
          <w:tcPr>
            <w:tcW w:w="0" w:type="auto"/>
          </w:tcPr>
          <w:p w14:paraId="6A775750"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5D82C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and archived. Electronic information is regularly backed-up using cloud-based technology and is password protected. </w:t>
            </w:r>
          </w:p>
          <w:p w14:paraId="416E3F7E"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resident files are paper based, appropriate to the service type and demonstrate service integration. Records are uniquely identifiable, </w:t>
            </w:r>
            <w:r w:rsidRPr="00BE00C7">
              <w:rPr>
                <w:rFonts w:cs="Arial"/>
                <w:lang w:eastAsia="en-NZ"/>
              </w:rPr>
              <w:lastRenderedPageBreak/>
              <w:t xml:space="preserve">legible, and timely. Any signatures that are documented include the name and designation of the service provider. </w:t>
            </w:r>
          </w:p>
          <w:p w14:paraId="3D8697B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service is not responsible for National Health Index registration. </w:t>
            </w:r>
          </w:p>
          <w:p w14:paraId="6F774A9A" w14:textId="77777777" w:rsidR="00EB7645" w:rsidRPr="00BE00C7" w:rsidRDefault="00AE17DA" w:rsidP="00BE00C7">
            <w:pPr>
              <w:pStyle w:val="OutcomeDescription"/>
              <w:spacing w:before="120" w:after="120"/>
              <w:rPr>
                <w:rFonts w:cs="Arial"/>
                <w:lang w:eastAsia="en-NZ"/>
              </w:rPr>
            </w:pPr>
          </w:p>
        </w:tc>
      </w:tr>
      <w:tr w:rsidR="00716E0B" w14:paraId="0A9A3F34" w14:textId="77777777">
        <w:tc>
          <w:tcPr>
            <w:tcW w:w="0" w:type="auto"/>
          </w:tcPr>
          <w:p w14:paraId="1DB32A17"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D6271CB"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44B476DA" w14:textId="77777777" w:rsidR="00EB7645" w:rsidRPr="00BE00C7" w:rsidRDefault="00AE17DA" w:rsidP="00BE00C7">
            <w:pPr>
              <w:pStyle w:val="OutcomeDescription"/>
              <w:spacing w:before="120" w:after="120"/>
              <w:rPr>
                <w:rFonts w:cs="Arial"/>
                <w:lang w:eastAsia="en-NZ"/>
              </w:rPr>
            </w:pPr>
          </w:p>
        </w:tc>
        <w:tc>
          <w:tcPr>
            <w:tcW w:w="0" w:type="auto"/>
          </w:tcPr>
          <w:p w14:paraId="5A4057A5"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716F359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On enquiry, an information booklet detailing entry criterion is provided to prospective residents and their family/whānau. There is a resident admission policy that defines the screening and selection process for admission. Review of residents’ files confirmed that entry to service complied with entry criteria. </w:t>
            </w:r>
          </w:p>
          <w:p w14:paraId="5268148F" w14:textId="77777777" w:rsidR="00EB7645" w:rsidRPr="00BE00C7" w:rsidRDefault="00605EFE" w:rsidP="00BE00C7">
            <w:pPr>
              <w:pStyle w:val="OutcomeDescription"/>
              <w:spacing w:before="120" w:after="120"/>
              <w:rPr>
                <w:rFonts w:cs="Arial"/>
                <w:lang w:eastAsia="en-NZ"/>
              </w:rPr>
            </w:pPr>
            <w:r w:rsidRPr="00BE00C7">
              <w:rPr>
                <w:rFonts w:cs="Arial"/>
                <w:lang w:eastAsia="en-NZ"/>
              </w:rPr>
              <w:t>The service has a process in place if access is declined, should this occur. It requires that when residents are declined access to the service, residents and their family/whānau, the referring agency, and general practitioner (GP) are informed of the decline to entry. Alternative services when possible are to be offered and documentation of reason in internal files. The resident would be declined entry if not within the scope of the service or if a bed was not available.</w:t>
            </w:r>
          </w:p>
          <w:p w14:paraId="7DE99407"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prior to entry to the service to determine the level of care. </w:t>
            </w:r>
          </w:p>
          <w:p w14:paraId="04E0C7D5"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admission policy requires the collection of information that includes but is not limited to; ethnicity, spoken language, interpreter requirements, iwi, hapu, religion, and referring agency. Interviews with residents and review of records confirmed the admission process was completed in a timely manner. </w:t>
            </w:r>
          </w:p>
          <w:p w14:paraId="3E5EF073" w14:textId="77777777" w:rsidR="00EB7645" w:rsidRPr="00BE00C7" w:rsidRDefault="00605EFE" w:rsidP="00BE00C7">
            <w:pPr>
              <w:pStyle w:val="OutcomeDescription"/>
              <w:spacing w:before="120" w:after="120"/>
              <w:rPr>
                <w:rFonts w:cs="Arial"/>
                <w:lang w:eastAsia="en-NZ"/>
              </w:rPr>
            </w:pPr>
            <w:proofErr w:type="gramStart"/>
            <w:r w:rsidRPr="00BE00C7">
              <w:rPr>
                <w:rFonts w:cs="Arial"/>
                <w:lang w:eastAsia="en-NZ"/>
              </w:rPr>
              <w:t>Residents</w:t>
            </w:r>
            <w:proofErr w:type="gramEnd"/>
            <w:r w:rsidRPr="00BE00C7">
              <w:rPr>
                <w:rFonts w:cs="Arial"/>
                <w:lang w:eastAsia="en-NZ"/>
              </w:rPr>
              <w:t xml:space="preserve"> ethnicity is being collected and analysed by the service. The clinical manager described relationships with identified Māori service provider groups within the community.</w:t>
            </w:r>
          </w:p>
          <w:p w14:paraId="5B3B3CD9" w14:textId="77777777" w:rsidR="00EB7645" w:rsidRPr="00BE00C7" w:rsidRDefault="00AE17DA" w:rsidP="00BE00C7">
            <w:pPr>
              <w:pStyle w:val="OutcomeDescription"/>
              <w:spacing w:before="120" w:after="120"/>
              <w:rPr>
                <w:rFonts w:cs="Arial"/>
                <w:lang w:eastAsia="en-NZ"/>
              </w:rPr>
            </w:pPr>
          </w:p>
        </w:tc>
      </w:tr>
      <w:tr w:rsidR="00716E0B" w14:paraId="73CB5EB8" w14:textId="77777777">
        <w:tc>
          <w:tcPr>
            <w:tcW w:w="0" w:type="auto"/>
          </w:tcPr>
          <w:p w14:paraId="5A7776B8"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4125FF7"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FF84885" w14:textId="77777777" w:rsidR="00EB7645" w:rsidRPr="00BE00C7" w:rsidRDefault="00AE17DA" w:rsidP="00BE00C7">
            <w:pPr>
              <w:pStyle w:val="OutcomeDescription"/>
              <w:spacing w:before="120" w:after="120"/>
              <w:rPr>
                <w:rFonts w:cs="Arial"/>
                <w:lang w:eastAsia="en-NZ"/>
              </w:rPr>
            </w:pPr>
          </w:p>
        </w:tc>
        <w:tc>
          <w:tcPr>
            <w:tcW w:w="0" w:type="auto"/>
          </w:tcPr>
          <w:p w14:paraId="3302DC3A"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0FC7629B"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Six resident files reviewed: two at hospital level, including one younger person with a disability (YPD), and four at rest home level care, including one ACC and one on a long-term support chronic health contract (LTS-CHC). Initial care plans are developed in partnership with the residents/EPOA  within the required timeframe. Care plans are based on data collected during the initial nursing assessments, which include dietary needs, pressure injury, falls risk, social history, and information from pre-entry assessments completed by the NASC or other referral agencies. </w:t>
            </w:r>
          </w:p>
          <w:p w14:paraId="6F1E9D5C"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individualised long-term care plans are developed with information gathered during the initial assessments and the interRAI assessment. The long-term care plans and interRAI sampled had been completed within three weeks of the residents’ admission to the facility. Documented interventions and early warning signs meet the residents’ assessed needs. </w:t>
            </w:r>
          </w:p>
          <w:p w14:paraId="0487D673"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residents who identified as Māori have a Māori health care plan in place which describes the support required to meet their needs. The registered nurse and clinical manager interviewed describe removing barriers so all residents have access to information and services required to promote independence and working alongside residents and relatives when developing care plans so residents can develop their own pae ora outcomes. </w:t>
            </w:r>
          </w:p>
          <w:p w14:paraId="6A3AAF5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w:t>
            </w:r>
          </w:p>
          <w:p w14:paraId="6865E4A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initial medical assessment is undertaken by the GP within the required timeframe following admission. Residents have reviews by the GP within required timeframes and when their health status changes. There is documented evidence of the exemption from monthly GP visits when the resident’s condition is considered stable. The GP visits the facility at least fortnightly. Documentation and records reviewed were current. The GP interviewed stated that there was good communication with the service and that they were informed of concerns in a timely manner. The facility is provided access to an </w:t>
            </w:r>
            <w:r w:rsidRPr="00BE00C7">
              <w:rPr>
                <w:rFonts w:cs="Arial"/>
                <w:lang w:eastAsia="en-NZ"/>
              </w:rPr>
              <w:lastRenderedPageBreak/>
              <w:t>after-hours service by the GP. A physiotherapist visits the facility as required and reviews residents referred by the clinical manager or RNs.</w:t>
            </w:r>
          </w:p>
          <w:p w14:paraId="280226D9" w14:textId="77777777" w:rsidR="00EB7645" w:rsidRPr="00BE00C7" w:rsidRDefault="00605EFE" w:rsidP="00BE00C7">
            <w:pPr>
              <w:pStyle w:val="OutcomeDescription"/>
              <w:spacing w:before="120" w:after="120"/>
              <w:rPr>
                <w:rFonts w:cs="Arial"/>
                <w:lang w:eastAsia="en-NZ"/>
              </w:rPr>
            </w:pPr>
            <w:r w:rsidRPr="00BE00C7">
              <w:rPr>
                <w:rFonts w:cs="Arial"/>
                <w:lang w:eastAsia="en-NZ"/>
              </w:rPr>
              <w:t>Contact details for family are recorded in the clinical file. Resident records evidenced that family are informed where there is a change in health status.</w:t>
            </w:r>
          </w:p>
          <w:p w14:paraId="75992B8B"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evidenced wounds were assessed in a timely manner and reviewed at appropriate intervals. Photos were taken where this was required. There was one resident with a stage 2 pressure injury. Other wounds included skin tears, abrasions, surgical wounds, and chronic ulcers. Where wounds required additional specialist input, this was initiated, and a wound nurse specialist was consulted.</w:t>
            </w:r>
          </w:p>
          <w:p w14:paraId="10287619" w14:textId="77777777" w:rsidR="00EB7645" w:rsidRPr="00BE00C7" w:rsidRDefault="00605EFE"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pressure were completed and are up to date. Each event involving a resident, triggers a clinical assessment and the timely follow up by a registered nurse. Registered nurses collaborate with HCAs to evaluate interventions for individual residents at risk of falling. Neurological observations reviewed and these were recorded for unwitnessed falls and/or suspected injuries to the head as per policy or with documentation if the residents refused to have the observations completed. Family/whānau (whenever possible) are notified following incidents, as evidenced on the accident/incident forms. Opportunities to minimise future risks are identified by the clinical manager in consultation with RNs and HCAs.</w:t>
            </w:r>
          </w:p>
          <w:p w14:paraId="7B4767A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w:t>
            </w:r>
          </w:p>
          <w:p w14:paraId="7D5FA7C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the </w:t>
            </w:r>
            <w:r w:rsidRPr="00BE00C7">
              <w:rPr>
                <w:rFonts w:cs="Arial"/>
                <w:lang w:eastAsia="en-NZ"/>
              </w:rPr>
              <w:lastRenderedPageBreak/>
              <w:t>RN. The evaluations include the degree of achievement towards meeting desired goals and outcomes.</w:t>
            </w:r>
          </w:p>
          <w:p w14:paraId="59B4C6A0" w14:textId="77777777" w:rsidR="00EB7645" w:rsidRPr="00BE00C7" w:rsidRDefault="00605EFE" w:rsidP="00BE00C7">
            <w:pPr>
              <w:pStyle w:val="OutcomeDescription"/>
              <w:spacing w:before="120" w:after="120"/>
              <w:rPr>
                <w:rFonts w:cs="Arial"/>
                <w:lang w:eastAsia="en-NZ"/>
              </w:rPr>
            </w:pPr>
            <w:r w:rsidRPr="00BE00C7">
              <w:rPr>
                <w:rFonts w:cs="Arial"/>
                <w:lang w:eastAsia="en-NZ"/>
              </w:rPr>
              <w:t>Residents interviewed confirmed assessments are completed according to their needs and in the privacy of their bedrooms.</w:t>
            </w:r>
          </w:p>
          <w:p w14:paraId="62B5CECC" w14:textId="77777777" w:rsidR="00EB7645" w:rsidRPr="00BE00C7" w:rsidRDefault="00AE17DA" w:rsidP="00605EFE">
            <w:pPr>
              <w:pStyle w:val="OutcomeDescription"/>
              <w:spacing w:before="120" w:after="120"/>
              <w:rPr>
                <w:rFonts w:cs="Arial"/>
                <w:lang w:eastAsia="en-NZ"/>
              </w:rPr>
            </w:pPr>
          </w:p>
        </w:tc>
      </w:tr>
      <w:tr w:rsidR="00716E0B" w14:paraId="545722CF" w14:textId="77777777">
        <w:tc>
          <w:tcPr>
            <w:tcW w:w="0" w:type="auto"/>
          </w:tcPr>
          <w:p w14:paraId="5BFDA749"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D0791D5"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6726AF4" w14:textId="77777777" w:rsidR="00EB7645" w:rsidRPr="00BE00C7" w:rsidRDefault="00AE17DA" w:rsidP="00BE00C7">
            <w:pPr>
              <w:pStyle w:val="OutcomeDescription"/>
              <w:spacing w:before="120" w:after="120"/>
              <w:rPr>
                <w:rFonts w:cs="Arial"/>
                <w:lang w:eastAsia="en-NZ"/>
              </w:rPr>
            </w:pPr>
          </w:p>
        </w:tc>
        <w:tc>
          <w:tcPr>
            <w:tcW w:w="0" w:type="auto"/>
          </w:tcPr>
          <w:p w14:paraId="3E7DCC90"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7B1D737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residents’ activities programme is implemented by a full-time diversional therapist and the team of HCAs. Activities for the residents are provided Monday to Friday, with HCAs having access to trolleys with table games, puzzles, quizzes, and other resources to assist with activities after hours and weekends. A selection of movies is available for residents. The activities programme is displayed on a noticeboard in the communal area and on individual resident noticeboards. The activities programme provides variety in the content and includes a range of activities which incorporate education, leisure, cultural, spiritual and community events. For those residents who choose not to take part in the programme, one on one visits from the activities staff occur regularly. Two outings are organised weekly and regular visits from community visitors occur. Communion church services are held weekly, multi-denominational services, and bible study groups are also available. </w:t>
            </w:r>
          </w:p>
          <w:p w14:paraId="33E2D307" w14:textId="77777777" w:rsidR="00EB7645" w:rsidRPr="00BE00C7" w:rsidRDefault="00605EFE" w:rsidP="00BE00C7">
            <w:pPr>
              <w:pStyle w:val="OutcomeDescription"/>
              <w:spacing w:before="120" w:after="120"/>
              <w:rPr>
                <w:rFonts w:cs="Arial"/>
                <w:lang w:eastAsia="en-NZ"/>
              </w:rPr>
            </w:pPr>
            <w:r w:rsidRPr="00BE00C7">
              <w:rPr>
                <w:rFonts w:cs="Arial"/>
                <w:lang w:eastAsia="en-NZ"/>
              </w:rPr>
              <w:t>The diversional therapist integrates te reo in the daily programme with the use of te reo phrases and everyday words as part of the daily activities programme. Cultural celebrations have included Māori language week, Te Tiriti o Waitangi and Matariki celebrations. Kapa haka, poi making and harakeke (flax) weaving form part of the activities on offer, and family/whānau participation in the programme is encouraged.</w:t>
            </w:r>
          </w:p>
          <w:p w14:paraId="1FC67BB4"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residents’ activities assessments are completed by the diversional therapist in conjunction with the RN on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w:t>
            </w:r>
            <w:r w:rsidRPr="00BE00C7">
              <w:rPr>
                <w:rFonts w:cs="Arial"/>
                <w:lang w:eastAsia="en-NZ"/>
              </w:rPr>
              <w:lastRenderedPageBreak/>
              <w:t>activity needs are reviewed six-monthly at the same time as the care plans and are part of the formal six-monthly multidisciplinary review process.</w:t>
            </w:r>
          </w:p>
          <w:p w14:paraId="1C8458CC" w14:textId="77777777" w:rsidR="00EB7645" w:rsidRPr="00BE00C7" w:rsidRDefault="00605EFE" w:rsidP="00BE00C7">
            <w:pPr>
              <w:pStyle w:val="OutcomeDescription"/>
              <w:spacing w:before="120" w:after="120"/>
              <w:rPr>
                <w:rFonts w:cs="Arial"/>
                <w:lang w:eastAsia="en-NZ"/>
              </w:rPr>
            </w:pPr>
            <w:r w:rsidRPr="00BE00C7">
              <w:rPr>
                <w:rFonts w:cs="Arial"/>
                <w:lang w:eastAsia="en-NZ"/>
              </w:rPr>
              <w:t>Younger residents have individualised, age-appropriate activity plans which include the use of information technology, exercise, and community contact.</w:t>
            </w:r>
          </w:p>
          <w:p w14:paraId="1C4F4AA0" w14:textId="77777777" w:rsidR="00EB7645" w:rsidRPr="00BE00C7" w:rsidRDefault="00605EFE" w:rsidP="00BE00C7">
            <w:pPr>
              <w:pStyle w:val="OutcomeDescription"/>
              <w:spacing w:before="120" w:after="120"/>
              <w:rPr>
                <w:rFonts w:cs="Arial"/>
                <w:lang w:eastAsia="en-NZ"/>
              </w:rPr>
            </w:pPr>
            <w:r w:rsidRPr="00BE00C7">
              <w:rPr>
                <w:rFonts w:cs="Arial"/>
                <w:lang w:eastAsia="en-NZ"/>
              </w:rPr>
              <w:t>The residents and their families reported satisfaction with the activities provided. Over the course of the audit, residents were observed engaging and enjoying a variety of activities. Regular resident meetings are held and include discussion around activities.</w:t>
            </w:r>
          </w:p>
          <w:p w14:paraId="28EE9EAA" w14:textId="77777777" w:rsidR="00EB7645" w:rsidRPr="00BE00C7" w:rsidRDefault="00605EFE" w:rsidP="00BE00C7">
            <w:pPr>
              <w:pStyle w:val="OutcomeDescription"/>
              <w:spacing w:before="120" w:after="120"/>
              <w:rPr>
                <w:rFonts w:cs="Arial"/>
                <w:lang w:eastAsia="en-NZ"/>
              </w:rPr>
            </w:pPr>
            <w:r w:rsidRPr="00BE00C7">
              <w:rPr>
                <w:rFonts w:cs="Arial"/>
                <w:lang w:eastAsia="en-NZ"/>
              </w:rPr>
              <w:t>Partial Provisional: The addition of the 25 care beds will have no impact upon the activities programme as it operates with sufficient resources, using a team approach between the diversional therapist and HCAs.</w:t>
            </w:r>
          </w:p>
          <w:p w14:paraId="65499E9F" w14:textId="77777777" w:rsidR="00EB7645" w:rsidRPr="00BE00C7" w:rsidRDefault="00AE17DA" w:rsidP="00BE00C7">
            <w:pPr>
              <w:pStyle w:val="OutcomeDescription"/>
              <w:spacing w:before="120" w:after="120"/>
              <w:rPr>
                <w:rFonts w:cs="Arial"/>
                <w:lang w:eastAsia="en-NZ"/>
              </w:rPr>
            </w:pPr>
          </w:p>
        </w:tc>
      </w:tr>
      <w:tr w:rsidR="00716E0B" w14:paraId="0A45BF5D" w14:textId="77777777">
        <w:tc>
          <w:tcPr>
            <w:tcW w:w="0" w:type="auto"/>
          </w:tcPr>
          <w:p w14:paraId="2DDF525E"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3.4: My medication</w:t>
            </w:r>
          </w:p>
          <w:p w14:paraId="6B679A97"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0A286C6" w14:textId="77777777" w:rsidR="00EB7645" w:rsidRPr="00BE00C7" w:rsidRDefault="00AE17DA" w:rsidP="00BE00C7">
            <w:pPr>
              <w:pStyle w:val="OutcomeDescription"/>
              <w:spacing w:before="120" w:after="120"/>
              <w:rPr>
                <w:rFonts w:cs="Arial"/>
                <w:lang w:eastAsia="en-NZ"/>
              </w:rPr>
            </w:pPr>
          </w:p>
        </w:tc>
        <w:tc>
          <w:tcPr>
            <w:tcW w:w="0" w:type="auto"/>
          </w:tcPr>
          <w:p w14:paraId="76190D67"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3A242074"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 current medication management policy identifies all aspects of medicine management in line with relevant legislation and guidelines. A safe system for medicine management using a paper-based was observed on the day of audit. Prescribing practices are in line with legislation, protocols, and guidelines. The required three-monthly reviews by the GP were recorded. The medication charts reviewed had allergies documented, and all signing sheets were completed correctly. </w:t>
            </w:r>
          </w:p>
          <w:p w14:paraId="16FDE71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The medication refrigerator temperatures and medication room temperatures are monitored daily. Medications are stored securely in accordance with requirements. </w:t>
            </w:r>
          </w:p>
          <w:p w14:paraId="25966AB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staff observed administering medication demonstrated knowledge and at interview demonstrated clear understanding of their roles and responsibilities related to each stage of medication management and complied with the medicine administration policies and procedures. All </w:t>
            </w:r>
            <w:r w:rsidRPr="00BE00C7">
              <w:rPr>
                <w:rFonts w:cs="Arial"/>
                <w:lang w:eastAsia="en-NZ"/>
              </w:rPr>
              <w:lastRenderedPageBreak/>
              <w:t xml:space="preserve">staff who administer medications have current competencies in place. The RN oversees the use of all </w:t>
            </w:r>
            <w:proofErr w:type="gramStart"/>
            <w:r w:rsidRPr="00BE00C7">
              <w:rPr>
                <w:rFonts w:cs="Arial"/>
                <w:lang w:eastAsia="en-NZ"/>
              </w:rPr>
              <w:t>pro</w:t>
            </w:r>
            <w:proofErr w:type="gramEnd"/>
            <w:r w:rsidRPr="00BE00C7">
              <w:rPr>
                <w:rFonts w:cs="Arial"/>
                <w:lang w:eastAsia="en-NZ"/>
              </w:rPr>
              <w:t xml:space="preserve"> re nata (PRN) medicines and documentation made regarding effectiveness in the progress notes was sighted. Current medication competencies were evident in staff files.</w:t>
            </w:r>
          </w:p>
          <w:p w14:paraId="1688CBC5" w14:textId="77777777" w:rsidR="00EB7645" w:rsidRPr="00BE00C7" w:rsidRDefault="00605EFE"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clinical manager or registered nurses. Medication information for residents and whānau can be accessed online as needed.</w:t>
            </w:r>
          </w:p>
          <w:p w14:paraId="18FDFD84"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were no residents self-administering medication on the day of the audit; however, policy and procedures including assessment, review, and the provision of safe storage were in place should it be required. No vaccines are stored on site. Standing orders are used, documented with indications for use, had been reviewed and authorised by the GP at least annually. </w:t>
            </w:r>
          </w:p>
          <w:p w14:paraId="62F3663A"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medication policy describes use of over-the-counter medications and traditional Māori medications and the requirement for these to be discussed with and prescribed by a medical practitioner. Interview with RN and clinical manager confirmed that where over the counter or alternative medications were being used, they were added to the medication chart by the GP following discussion with the resident and/or their family/whānau. </w:t>
            </w:r>
          </w:p>
          <w:p w14:paraId="2EA59E8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Partial provisional: </w:t>
            </w:r>
          </w:p>
          <w:p w14:paraId="22BF8A9E" w14:textId="77777777" w:rsidR="00EB7645" w:rsidRPr="00BE00C7" w:rsidRDefault="00605EFE" w:rsidP="00BE00C7">
            <w:pPr>
              <w:pStyle w:val="OutcomeDescription"/>
              <w:spacing w:before="120" w:after="120"/>
              <w:rPr>
                <w:rFonts w:cs="Arial"/>
                <w:lang w:eastAsia="en-NZ"/>
              </w:rPr>
            </w:pPr>
            <w:r w:rsidRPr="00BE00C7">
              <w:rPr>
                <w:rFonts w:cs="Arial"/>
                <w:lang w:eastAsia="en-NZ"/>
              </w:rPr>
              <w:t>Registered nurses and HCAs assessed as medication competent will continue to responsible for medication administration. The service will implement a paper-based medication system and use the existing medication room as per their current practice. The service has sufficient equipment in place (including medication trolleys) to cater for the new wing.</w:t>
            </w:r>
          </w:p>
          <w:p w14:paraId="2935A69E" w14:textId="77777777" w:rsidR="00EB7645" w:rsidRPr="00BE00C7" w:rsidRDefault="00AE17DA" w:rsidP="00BE00C7">
            <w:pPr>
              <w:pStyle w:val="OutcomeDescription"/>
              <w:spacing w:before="120" w:after="120"/>
              <w:rPr>
                <w:rFonts w:cs="Arial"/>
                <w:lang w:eastAsia="en-NZ"/>
              </w:rPr>
            </w:pPr>
          </w:p>
        </w:tc>
      </w:tr>
      <w:tr w:rsidR="00716E0B" w14:paraId="00996D2C" w14:textId="77777777">
        <w:tc>
          <w:tcPr>
            <w:tcW w:w="0" w:type="auto"/>
          </w:tcPr>
          <w:p w14:paraId="30CAFC99"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6493AB1"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w:t>
            </w:r>
            <w:r w:rsidRPr="00BE00C7">
              <w:rPr>
                <w:rFonts w:cs="Arial"/>
                <w:lang w:eastAsia="en-NZ"/>
              </w:rPr>
              <w:lastRenderedPageBreak/>
              <w:t>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25D9295" w14:textId="77777777" w:rsidR="00EB7645" w:rsidRPr="00BE00C7" w:rsidRDefault="00AE17DA" w:rsidP="00BE00C7">
            <w:pPr>
              <w:pStyle w:val="OutcomeDescription"/>
              <w:spacing w:before="120" w:after="120"/>
              <w:rPr>
                <w:rFonts w:cs="Arial"/>
                <w:lang w:eastAsia="en-NZ"/>
              </w:rPr>
            </w:pPr>
          </w:p>
        </w:tc>
        <w:tc>
          <w:tcPr>
            <w:tcW w:w="0" w:type="auto"/>
          </w:tcPr>
          <w:p w14:paraId="0ACD48C1"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6CD9E0"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 nutritional assessment is undertaken by the RN for each resident on admission to identify the residents’ dietary requirements and preferences. The nutritional profiles are communicated to the kitchen staff and updated when a resident’s dietary needs change. Diets are </w:t>
            </w:r>
            <w:r w:rsidRPr="00BE00C7">
              <w:rPr>
                <w:rFonts w:cs="Arial"/>
                <w:lang w:eastAsia="en-NZ"/>
              </w:rPr>
              <w:lastRenderedPageBreak/>
              <w:t>modified as needed and the cook at interview confirmed awareness of the dietary needs, likes, dislikes and cultural needs of residents. These are accommodated in daily meal planning. For residents identifying as Māori, information is gathered regarding nutritional needs and preferences during the initial assessment and during the development of their individual Māori care plan.</w:t>
            </w:r>
          </w:p>
          <w:p w14:paraId="6AEF1DF8" w14:textId="77777777" w:rsidR="00EB7645" w:rsidRPr="00BE00C7" w:rsidRDefault="00605EFE" w:rsidP="00BE00C7">
            <w:pPr>
              <w:pStyle w:val="OutcomeDescription"/>
              <w:spacing w:before="120" w:after="120"/>
              <w:rPr>
                <w:rFonts w:cs="Arial"/>
                <w:lang w:eastAsia="en-NZ"/>
              </w:rPr>
            </w:pPr>
            <w:r w:rsidRPr="00BE00C7">
              <w:rPr>
                <w:rFonts w:cs="Arial"/>
                <w:lang w:eastAsia="en-NZ"/>
              </w:rPr>
              <w:t>All meals are prepared on site and served in the dining room or in the residents’ rooms if requested. There is a main dining room for the facility, located near to the kitchen. Meals are served directly from the kitchen into the dining room or transported in heated scan boxes to other areas of the facility as required. The temperature of food served is taken and recorded. Residents were observed to be given sufficient time to eat their meal and assistance was provided when necessary. The food service is provided in line with recognised nutritional guidelines for older people. The seasonal menu has been developed by a dietitian. The food control plan is current. The kitchen staff have relevant food handling and infection control training. The kitchen was observed to be clean, and the cleaning schedules sighted. All aspects of food procurement, production, preparation, storage, delivery, and disposal sighted at the time of the audit comply with current legislation and guidelines. Food is stored appropriately in fridges and freezers. Temperatures of fridges and the freezer are monitored and recorded daily. Dry food supplies are stored in the pantry and rotation of stock occurs. All dry stock containers are labelled and dated.</w:t>
            </w:r>
          </w:p>
          <w:p w14:paraId="725DAAC1" w14:textId="77777777" w:rsidR="00EB7645" w:rsidRPr="00BE00C7" w:rsidRDefault="00605EFE" w:rsidP="00BE00C7">
            <w:pPr>
              <w:pStyle w:val="OutcomeDescription"/>
              <w:spacing w:before="120" w:after="120"/>
              <w:rPr>
                <w:rFonts w:cs="Arial"/>
                <w:lang w:eastAsia="en-NZ"/>
              </w:rPr>
            </w:pPr>
            <w:r w:rsidRPr="00BE00C7">
              <w:rPr>
                <w:rFonts w:cs="Arial"/>
                <w:lang w:eastAsia="en-NZ"/>
              </w:rPr>
              <w:t>On interview the cook was familiar with the concepts of tapu and noa. The cook discussed occasions where the service has provided culturally appropriate meal services and has menu options available for Māori and Pasifika.</w:t>
            </w:r>
          </w:p>
          <w:p w14:paraId="0E6C96A4"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Discussion and feedback on the menu and food provided is sought at the residents’ meetings and in the annual residents’ survey. Residents and families interviewed stated that they were satisfied with the meals provided. </w:t>
            </w:r>
          </w:p>
          <w:p w14:paraId="76DBD40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Partial Provisional: </w:t>
            </w:r>
          </w:p>
          <w:p w14:paraId="6A6261E4"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addition of 25 care beds will have no impact on food services as the residents will the existing dining area or have food delivered to their rooms in heated scan boxes which the service already has on </w:t>
            </w:r>
            <w:r w:rsidRPr="00BE00C7">
              <w:rPr>
                <w:rFonts w:cs="Arial"/>
                <w:lang w:eastAsia="en-NZ"/>
              </w:rPr>
              <w:lastRenderedPageBreak/>
              <w:t xml:space="preserve">site. It is the resident’s choice whether they would like to eat in the dining area or their own room. </w:t>
            </w:r>
          </w:p>
          <w:p w14:paraId="5B525526" w14:textId="77777777" w:rsidR="00EB7645" w:rsidRPr="00BE00C7" w:rsidRDefault="00AE17DA" w:rsidP="00BE00C7">
            <w:pPr>
              <w:pStyle w:val="OutcomeDescription"/>
              <w:spacing w:before="120" w:after="120"/>
              <w:rPr>
                <w:rFonts w:cs="Arial"/>
                <w:lang w:eastAsia="en-NZ"/>
              </w:rPr>
            </w:pPr>
          </w:p>
        </w:tc>
      </w:tr>
      <w:tr w:rsidR="00716E0B" w14:paraId="618849BB" w14:textId="77777777">
        <w:tc>
          <w:tcPr>
            <w:tcW w:w="0" w:type="auto"/>
          </w:tcPr>
          <w:p w14:paraId="18FDE6B6"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F8890A9"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5227FBF" w14:textId="77777777" w:rsidR="00EB7645" w:rsidRPr="00BE00C7" w:rsidRDefault="00AE17DA" w:rsidP="00BE00C7">
            <w:pPr>
              <w:pStyle w:val="OutcomeDescription"/>
              <w:spacing w:before="120" w:after="120"/>
              <w:rPr>
                <w:rFonts w:cs="Arial"/>
                <w:lang w:eastAsia="en-NZ"/>
              </w:rPr>
            </w:pPr>
          </w:p>
        </w:tc>
        <w:tc>
          <w:tcPr>
            <w:tcW w:w="0" w:type="auto"/>
          </w:tcPr>
          <w:p w14:paraId="678B842C"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6E5A7841"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is a documented policy that relates to resident transfer and discharge. Transition, exit, discharge, or transfer is managed in a planned and coordinated manner and includes ongoing consultation with residents and family/whānau. The service facilitates access to other medical and non-medical services. Residents and family/whānau are advised of options to access other health and disability services, social support or Kaupapa Māori agencies if indicated or requested.</w:t>
            </w:r>
          </w:p>
          <w:p w14:paraId="1FC44183" w14:textId="77777777" w:rsidR="00EB7645" w:rsidRPr="00BE00C7" w:rsidRDefault="00605EFE"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471207A5" w14:textId="77777777" w:rsidR="00EB7645" w:rsidRPr="00BE00C7" w:rsidRDefault="00605EFE" w:rsidP="00BE00C7">
            <w:pPr>
              <w:pStyle w:val="OutcomeDescription"/>
              <w:spacing w:before="120" w:after="120"/>
              <w:rPr>
                <w:rFonts w:cs="Arial"/>
                <w:lang w:eastAsia="en-NZ"/>
              </w:rPr>
            </w:pPr>
            <w:r w:rsidRPr="00BE00C7">
              <w:rPr>
                <w:rFonts w:cs="Arial"/>
                <w:lang w:eastAsia="en-NZ"/>
              </w:rPr>
              <w:t>Interviews with the clinical manager, RN, and review of residents’ files confirmed there is open communication between service and the resident. Relevant information is documented and communicated to health providers.</w:t>
            </w:r>
          </w:p>
          <w:p w14:paraId="19BC229B" w14:textId="77777777" w:rsidR="00EB7645" w:rsidRPr="00BE00C7" w:rsidRDefault="00AE17DA" w:rsidP="00BE00C7">
            <w:pPr>
              <w:pStyle w:val="OutcomeDescription"/>
              <w:spacing w:before="120" w:after="120"/>
              <w:rPr>
                <w:rFonts w:cs="Arial"/>
                <w:lang w:eastAsia="en-NZ"/>
              </w:rPr>
            </w:pPr>
          </w:p>
        </w:tc>
      </w:tr>
      <w:tr w:rsidR="00716E0B" w14:paraId="32B5113F" w14:textId="77777777">
        <w:tc>
          <w:tcPr>
            <w:tcW w:w="0" w:type="auto"/>
          </w:tcPr>
          <w:p w14:paraId="44817854" w14:textId="77777777" w:rsidR="00EB7645" w:rsidRPr="00BE00C7" w:rsidRDefault="00605EFE" w:rsidP="00BE00C7">
            <w:pPr>
              <w:pStyle w:val="OutcomeDescription"/>
              <w:spacing w:before="120" w:after="120"/>
              <w:rPr>
                <w:rFonts w:cs="Arial"/>
                <w:lang w:eastAsia="en-NZ"/>
              </w:rPr>
            </w:pPr>
            <w:r w:rsidRPr="00BE00C7">
              <w:rPr>
                <w:rFonts w:cs="Arial"/>
                <w:lang w:eastAsia="en-NZ"/>
              </w:rPr>
              <w:t>Subsection 4.1: The facility</w:t>
            </w:r>
          </w:p>
          <w:p w14:paraId="35F20FD9"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2256CFCD" w14:textId="77777777" w:rsidR="00EB7645" w:rsidRPr="00BE00C7" w:rsidRDefault="00AE17DA" w:rsidP="00BE00C7">
            <w:pPr>
              <w:pStyle w:val="OutcomeDescription"/>
              <w:spacing w:before="120" w:after="120"/>
              <w:rPr>
                <w:rFonts w:cs="Arial"/>
                <w:lang w:eastAsia="en-NZ"/>
              </w:rPr>
            </w:pPr>
          </w:p>
        </w:tc>
        <w:tc>
          <w:tcPr>
            <w:tcW w:w="0" w:type="auto"/>
          </w:tcPr>
          <w:p w14:paraId="776EA863"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6B3ED1A7"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is a building warrant of fitness certificate that expires on 15 June 2024, and a certificate of public use issued 31 July 2023 for the newly completed area (25 beds). </w:t>
            </w:r>
          </w:p>
          <w:p w14:paraId="63FDDEE3"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Maintenance requests are logged and followed up in a timely manner. There is an annual maintenance plan that includes electrical testing and tagging, residents’ equipment checks, call bell checks, calibration of medical equipment and monthly testing of hot water temperatures. Essential contractors such as plumbers and electricians are available 24 hours a day as required. Checking and calibration of medical equipment, hoists and scales was completed in February 2023. Healthcare assistants interviewed stated they have adequate </w:t>
            </w:r>
            <w:r w:rsidRPr="00BE00C7">
              <w:rPr>
                <w:rFonts w:cs="Arial"/>
                <w:lang w:eastAsia="en-NZ"/>
              </w:rPr>
              <w:lastRenderedPageBreak/>
              <w:t>equipment to safely deliver care for rest home and hospital level of care residents.</w:t>
            </w:r>
          </w:p>
          <w:p w14:paraId="1D5CA7F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All corridors have safety rails that promote safe mobility. Corridors are spacious, and residents were observed moving freely around the areas with mobility aids where required. The external courtyards and gardens have seating and shade. There is safe access to all communal areas. </w:t>
            </w:r>
          </w:p>
          <w:p w14:paraId="06A4B874"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are nine double rooms, with the remaining being single occupancy. Rooms have a mixture of full ensuites, shared ensuites, and toilet only, with the remaining rooms utilising communal toilets and showers, of which there are sufficient numbers. All rooms have handbasins. Fixtures, fittings, and flooring are appropriate. Toilet/shower facilities are easy to clean. There is ample space in toilet and shower areas to accommodate shower chairs and a hoist if appropriate. There are signs on all shower/toilet doors.</w:t>
            </w:r>
          </w:p>
          <w:p w14:paraId="7844E812"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are large and small communal areas. Activities occur in the larger areas and the smaller areas are spaces where residents who prefer quieter activities or visitors may sit. Care staff interviewed reported that they have adequate space to provide care to residents. Residents are encouraged to personalise their bedrooms as viewed on the day of audit.</w:t>
            </w:r>
          </w:p>
          <w:p w14:paraId="0687E1A5"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All bedrooms and communal areas have ample natural light and ventilation. There are radiators or heat pumps in all areas. The temperature was a good ambient temperature on the day of the audit. Staff and residents interviewed stated that this is effective. </w:t>
            </w:r>
          </w:p>
          <w:p w14:paraId="25E82805"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Māori consultation was sought during the reconfiguration of rooms to ensure the design and aspirations of Māori were included. Currently there are no further plans for building or renovations. </w:t>
            </w:r>
          </w:p>
          <w:p w14:paraId="565420AE"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Partial Provisional: </w:t>
            </w:r>
          </w:p>
          <w:p w14:paraId="74769D6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reconfigured wing downstairs (six dual purpose beds), and a new wing upstairs (19 dual purpose beds) are in the same building as the current care services, and the environment was determined to be safe and appropriate for rest home and hospital level care. There are also 12 refurbished rooms added to the six new rooms downstairs. There is </w:t>
            </w:r>
            <w:r w:rsidRPr="00BE00C7">
              <w:rPr>
                <w:rFonts w:cs="Arial"/>
                <w:lang w:eastAsia="en-NZ"/>
              </w:rPr>
              <w:lastRenderedPageBreak/>
              <w:t xml:space="preserve">adequate equipment and amenities in place to provide rest home and hospital level care. </w:t>
            </w:r>
          </w:p>
          <w:p w14:paraId="0580A135" w14:textId="77777777" w:rsidR="00EB7645" w:rsidRPr="00BE00C7" w:rsidRDefault="00AE17DA" w:rsidP="00BE00C7">
            <w:pPr>
              <w:pStyle w:val="OutcomeDescription"/>
              <w:spacing w:before="120" w:after="120"/>
              <w:rPr>
                <w:rFonts w:cs="Arial"/>
                <w:lang w:eastAsia="en-NZ"/>
              </w:rPr>
            </w:pPr>
          </w:p>
        </w:tc>
      </w:tr>
      <w:tr w:rsidR="00716E0B" w14:paraId="59E81A7F" w14:textId="77777777">
        <w:tc>
          <w:tcPr>
            <w:tcW w:w="0" w:type="auto"/>
          </w:tcPr>
          <w:p w14:paraId="6763710E"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CF517C0"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19D0FA6" w14:textId="77777777" w:rsidR="00EB7645" w:rsidRPr="00BE00C7" w:rsidRDefault="00AE17DA" w:rsidP="00BE00C7">
            <w:pPr>
              <w:pStyle w:val="OutcomeDescription"/>
              <w:spacing w:before="120" w:after="120"/>
              <w:rPr>
                <w:rFonts w:cs="Arial"/>
                <w:lang w:eastAsia="en-NZ"/>
              </w:rPr>
            </w:pPr>
          </w:p>
        </w:tc>
        <w:tc>
          <w:tcPr>
            <w:tcW w:w="0" w:type="auto"/>
          </w:tcPr>
          <w:p w14:paraId="516E0030" w14:textId="77777777" w:rsidR="00EB7645" w:rsidRPr="00BE00C7" w:rsidRDefault="00605EFE" w:rsidP="00BE00C7">
            <w:pPr>
              <w:pStyle w:val="OutcomeDescription"/>
              <w:spacing w:before="120" w:after="120"/>
              <w:rPr>
                <w:rFonts w:cs="Arial"/>
                <w:lang w:eastAsia="en-NZ"/>
              </w:rPr>
            </w:pPr>
            <w:r w:rsidRPr="00BE00C7">
              <w:rPr>
                <w:rFonts w:cs="Arial"/>
                <w:lang w:eastAsia="en-NZ"/>
              </w:rPr>
              <w:t>PA Low</w:t>
            </w:r>
          </w:p>
        </w:tc>
        <w:tc>
          <w:tcPr>
            <w:tcW w:w="0" w:type="auto"/>
          </w:tcPr>
          <w:p w14:paraId="040A03B6" w14:textId="77777777" w:rsidR="00EB7645" w:rsidRPr="00BE00C7" w:rsidRDefault="00605EFE"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0F3D218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(27 June 2023). A recent fire evacuation drill has been completed and this is repeated every six months. There are emergency management plans in place to ensure health, civil defence and other emergencies are included. Civil defence supplies are stored centrally and checked at regular intervals. </w:t>
            </w:r>
          </w:p>
          <w:p w14:paraId="373C0BAA"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(hired locally) and gas cooking. There are adequate supplies in the event of a civil defence emergency including water stores to provide residents and staff with three litres per day for a minimum of three days. Emergency management is included in staff orientation and external contractor orientation and is included as part of the education plan. A minimum of one person trained in first aid is available 24/7. </w:t>
            </w:r>
          </w:p>
          <w:p w14:paraId="15984783"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These are audible and are displayed on attenuating panels to alert care staff to who requires assistance. Residents were observed to have their call bells near to them. Residents and families interviewed confirmed that call bells are answered in a timely manner.</w:t>
            </w:r>
          </w:p>
          <w:p w14:paraId="0DFC1C66"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Visitors and contractors are required to sign in on entry. </w:t>
            </w:r>
          </w:p>
          <w:p w14:paraId="1BDA2430"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Partial Provisional: </w:t>
            </w:r>
          </w:p>
          <w:p w14:paraId="1AAB0295"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An updated fire plan is in place that has been approved by the New Zealand Fire Service (27 June 2023). The call bell system is available </w:t>
            </w:r>
            <w:r w:rsidRPr="00BE00C7">
              <w:rPr>
                <w:rFonts w:cs="Arial"/>
                <w:lang w:eastAsia="en-NZ"/>
              </w:rPr>
              <w:lastRenderedPageBreak/>
              <w:t xml:space="preserve">for all residents living at Karetu House; however, these are evident next to toilets but not in the shower areas in the upstairs wing. </w:t>
            </w:r>
          </w:p>
          <w:p w14:paraId="2D8ECA00" w14:textId="77777777" w:rsidR="00EB7645" w:rsidRPr="00BE00C7" w:rsidRDefault="00AE17DA" w:rsidP="00BE00C7">
            <w:pPr>
              <w:pStyle w:val="OutcomeDescription"/>
              <w:spacing w:before="120" w:after="120"/>
              <w:rPr>
                <w:rFonts w:cs="Arial"/>
                <w:lang w:eastAsia="en-NZ"/>
              </w:rPr>
            </w:pPr>
          </w:p>
        </w:tc>
      </w:tr>
      <w:tr w:rsidR="00716E0B" w14:paraId="0A850788" w14:textId="77777777">
        <w:tc>
          <w:tcPr>
            <w:tcW w:w="0" w:type="auto"/>
          </w:tcPr>
          <w:p w14:paraId="384D5254"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5.1: Governance</w:t>
            </w:r>
          </w:p>
          <w:p w14:paraId="095C3257"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103F492" w14:textId="77777777" w:rsidR="00EB7645" w:rsidRPr="00BE00C7" w:rsidRDefault="00AE17DA" w:rsidP="00BE00C7">
            <w:pPr>
              <w:pStyle w:val="OutcomeDescription"/>
              <w:spacing w:before="120" w:after="120"/>
              <w:rPr>
                <w:rFonts w:cs="Arial"/>
                <w:lang w:eastAsia="en-NZ"/>
              </w:rPr>
            </w:pPr>
          </w:p>
        </w:tc>
        <w:tc>
          <w:tcPr>
            <w:tcW w:w="0" w:type="auto"/>
          </w:tcPr>
          <w:p w14:paraId="7FCA4B05"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0EACF1A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clinical manager is the infection prevention and control coordinator, who described their role as overseeing the infection prevention and control programme and antimicrobial stewardship (AMS) programme. Their job description outlines the responsibility of the role. The infection prevention control programme, content, and detail is appropriate for the size, complexity and degree of risk associated with the service. </w:t>
            </w:r>
          </w:p>
          <w:p w14:paraId="1BC08B96"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Infection prevention and control is linked into the quality risk and incident reporting system. The infection prevention and control programme is reviewed annually, and significant issues are escalated through an effective communication pathway to the owner/director and the facility manager as part of the monthly management meeting. Infection rates are presented and discussed at staff, clinical and management meetings. Infection control and AMS are part of the strategic and business plan. </w:t>
            </w:r>
          </w:p>
          <w:p w14:paraId="44B7B822"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has access to the infection prevention clinical nurse specialist from Te Whatu Ora - Te Toka Tumai Auckland. There are policies and procedures in place to manage significant infection control events. Any significant events are managed using a collaborative approach and involve the infection prevention and control coordinator, the owner/director, the GP, and the public health team. </w:t>
            </w:r>
          </w:p>
          <w:p w14:paraId="571FC47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Visitors are asked not to visit if unwell. All visitors and contractors are required to wear masks. There are hand sanitisers strategically placed around the facility. </w:t>
            </w:r>
          </w:p>
          <w:p w14:paraId="78C2154C" w14:textId="77777777" w:rsidR="00EB7645" w:rsidRPr="00BE00C7" w:rsidRDefault="00605EFE" w:rsidP="00BE00C7">
            <w:pPr>
              <w:pStyle w:val="OutcomeDescription"/>
              <w:spacing w:before="120" w:after="120"/>
              <w:rPr>
                <w:rFonts w:cs="Arial"/>
                <w:lang w:eastAsia="en-NZ"/>
              </w:rPr>
            </w:pPr>
            <w:r w:rsidRPr="00BE00C7">
              <w:rPr>
                <w:rFonts w:cs="Arial"/>
                <w:lang w:eastAsia="en-NZ"/>
              </w:rPr>
              <w:t>Partial provisional:</w:t>
            </w:r>
          </w:p>
          <w:p w14:paraId="48B80AA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infection prevention and control coordinator, clinical manager and the owner/director are knowledgeable around the infection prevention and control programme and responsibilities. There are no changes required with the addition of the new beds. There is adequate personal protective equipment (PPE) in stock. Hand sanitizers have been </w:t>
            </w:r>
            <w:r w:rsidRPr="00BE00C7">
              <w:rPr>
                <w:rFonts w:cs="Arial"/>
                <w:lang w:eastAsia="en-NZ"/>
              </w:rPr>
              <w:lastRenderedPageBreak/>
              <w:t>placed in the new wing and in the refurbished and new bed area downstairs.</w:t>
            </w:r>
          </w:p>
          <w:p w14:paraId="577DA739" w14:textId="77777777" w:rsidR="00EB7645" w:rsidRPr="00BE00C7" w:rsidRDefault="00AE17DA" w:rsidP="00BE00C7">
            <w:pPr>
              <w:pStyle w:val="OutcomeDescription"/>
              <w:spacing w:before="120" w:after="120"/>
              <w:rPr>
                <w:rFonts w:cs="Arial"/>
                <w:lang w:eastAsia="en-NZ"/>
              </w:rPr>
            </w:pPr>
          </w:p>
        </w:tc>
      </w:tr>
      <w:tr w:rsidR="00716E0B" w14:paraId="4C417815" w14:textId="77777777">
        <w:tc>
          <w:tcPr>
            <w:tcW w:w="0" w:type="auto"/>
          </w:tcPr>
          <w:p w14:paraId="2C7EAD5F"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2CDDB7F"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E6A63A3" w14:textId="77777777" w:rsidR="00EB7645" w:rsidRPr="00BE00C7" w:rsidRDefault="00AE17DA" w:rsidP="00BE00C7">
            <w:pPr>
              <w:pStyle w:val="OutcomeDescription"/>
              <w:spacing w:before="120" w:after="120"/>
              <w:rPr>
                <w:rFonts w:cs="Arial"/>
                <w:lang w:eastAsia="en-NZ"/>
              </w:rPr>
            </w:pPr>
          </w:p>
        </w:tc>
        <w:tc>
          <w:tcPr>
            <w:tcW w:w="0" w:type="auto"/>
          </w:tcPr>
          <w:p w14:paraId="527D4F83"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2C6032A0" w14:textId="77777777" w:rsidR="00EB7645" w:rsidRPr="00BE00C7" w:rsidRDefault="00605EFE" w:rsidP="00BE00C7">
            <w:pPr>
              <w:pStyle w:val="OutcomeDescription"/>
              <w:spacing w:before="120" w:after="120"/>
              <w:rPr>
                <w:rFonts w:cs="Arial"/>
                <w:lang w:eastAsia="en-NZ"/>
              </w:rPr>
            </w:pPr>
            <w:r w:rsidRPr="00BE00C7">
              <w:rPr>
                <w:rFonts w:cs="Arial"/>
                <w:lang w:eastAsia="en-NZ"/>
              </w:rPr>
              <w:t>Partial Provisional and Certification:</w:t>
            </w:r>
          </w:p>
          <w:p w14:paraId="0182FC65" w14:textId="77777777" w:rsidR="00EB7645" w:rsidRPr="00BE00C7" w:rsidRDefault="00605EFE" w:rsidP="00BE00C7">
            <w:pPr>
              <w:pStyle w:val="OutcomeDescription"/>
              <w:spacing w:before="120" w:after="120"/>
              <w:rPr>
                <w:rFonts w:cs="Arial"/>
                <w:lang w:eastAsia="en-NZ"/>
              </w:rPr>
            </w:pPr>
            <w:r w:rsidRPr="00BE00C7">
              <w:rPr>
                <w:rFonts w:cs="Arial"/>
                <w:lang w:eastAsia="en-NZ"/>
              </w:rPr>
              <w:t>The service has a pandemic plan, which includes the Covid-19 response plan. The plan includes preparation and planning for the management of lockdown, screening, transfers into the facility and Covid-19 positive tests. There are outbreak kits readily available and adequate supplies of personal protective equipment. Extra personal protective equipment (PPE) is available onsite as required.</w:t>
            </w:r>
          </w:p>
          <w:p w14:paraId="1919611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infection prevention and control coordinator has completed external infection training in 2023. There is good external support from the GP, laboratory, and Te Whatu Ora - Te Toka Tumai Auckland. nurse specialist. </w:t>
            </w:r>
          </w:p>
          <w:p w14:paraId="7DAF9F1A"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infection and prevention control manual includes a comprehensive range of policies, standards and guidelines and includes defining roles, responsibilities and oversight, the infection prevention and control team, and training and education of staff. Policies and procedures are reviewed by the infection prevention and control coordinator and owner/director. Policies are available to staff. There are policies and procedures in place around reusable and single use equipment. All shared equipment is appropriately disinfected between use with a new audit process in place to check that this is being completed as per policy. Internal audit tools are in place to check these are being utilised and best practice standards are being met. Corrective actions (where identified) are signed off when completed. </w:t>
            </w:r>
          </w:p>
          <w:p w14:paraId="5577A0AB"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has access to information and resources in te reo Māori around infection prevention and control for Māori residents from Māori health providers locally and through Te Whatu Ora- Te Toka Tumai Auckland. Policies and training sessions guide staff around culturally safe practice and acknowledge the spirit of Te Tiriti o Waitangi. The infection prevention and control coordinator and the owner/director are </w:t>
            </w:r>
            <w:r w:rsidRPr="00BE00C7">
              <w:rPr>
                <w:rFonts w:cs="Arial"/>
                <w:lang w:eastAsia="en-NZ"/>
              </w:rPr>
              <w:lastRenderedPageBreak/>
              <w:t xml:space="preserve">involved in the procurement of all equipment and consumables and have been involved in the planning of the new extension. </w:t>
            </w:r>
          </w:p>
          <w:p w14:paraId="695B97DC"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Karetu House is committed to the ongoing education of staff and residents. Infection prevention and control is part of staff orientation and included in the annual training plan. There has been additional training and education around Covid-19 and staff were informed of any changes through meetings and at handovers. Staff have completed handwashing and personal protective equipment competencies. Resident education occurs as part of the daily cares. </w:t>
            </w:r>
          </w:p>
          <w:p w14:paraId="79DDC7A8" w14:textId="77777777" w:rsidR="00EB7645" w:rsidRPr="00BE00C7" w:rsidRDefault="00AE17DA" w:rsidP="00BE00C7">
            <w:pPr>
              <w:pStyle w:val="OutcomeDescription"/>
              <w:spacing w:before="120" w:after="120"/>
              <w:rPr>
                <w:rFonts w:cs="Arial"/>
                <w:lang w:eastAsia="en-NZ"/>
              </w:rPr>
            </w:pPr>
          </w:p>
        </w:tc>
      </w:tr>
      <w:tr w:rsidR="00716E0B" w14:paraId="3A252D40" w14:textId="77777777">
        <w:tc>
          <w:tcPr>
            <w:tcW w:w="0" w:type="auto"/>
          </w:tcPr>
          <w:p w14:paraId="06A8A7CE"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F3A4C13"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A853E42" w14:textId="77777777" w:rsidR="00EB7645" w:rsidRPr="00BE00C7" w:rsidRDefault="00AE17DA" w:rsidP="00BE00C7">
            <w:pPr>
              <w:pStyle w:val="OutcomeDescription"/>
              <w:spacing w:before="120" w:after="120"/>
              <w:rPr>
                <w:rFonts w:cs="Arial"/>
                <w:lang w:eastAsia="en-NZ"/>
              </w:rPr>
            </w:pPr>
          </w:p>
        </w:tc>
        <w:tc>
          <w:tcPr>
            <w:tcW w:w="0" w:type="auto"/>
          </w:tcPr>
          <w:p w14:paraId="74B23D25"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74E0A61B" w14:textId="77777777" w:rsidR="00EB7645" w:rsidRPr="00BE00C7" w:rsidRDefault="00605EFE" w:rsidP="00BE00C7">
            <w:pPr>
              <w:pStyle w:val="OutcomeDescription"/>
              <w:spacing w:before="120" w:after="120"/>
              <w:rPr>
                <w:rFonts w:cs="Arial"/>
                <w:lang w:eastAsia="en-NZ"/>
              </w:rPr>
            </w:pPr>
            <w:r w:rsidRPr="00BE00C7">
              <w:rPr>
                <w:rFonts w:cs="Arial"/>
                <w:lang w:eastAsia="en-NZ"/>
              </w:rPr>
              <w:t>Certification and Partial Provisional:</w:t>
            </w:r>
          </w:p>
          <w:p w14:paraId="695148C6"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has policies and procedures documented around antimicrobial stewardship. The service monitors compliance of antibiotic and antimicrobial use through evaluation and monitoring of medication prescribing charts, prescriptions, and medical notes. The policies are appropriate for the size, scope, and complexity of the resident cohort. Infection rates are monitored monthly and discussed at all facility meetings with these attended by the owner/director. The GP interviewed reports they only prescribe antibiotics where required based on signs, symptoms, and microbiology results. </w:t>
            </w:r>
          </w:p>
          <w:p w14:paraId="6E61D494" w14:textId="77777777" w:rsidR="00EB7645" w:rsidRPr="00BE00C7" w:rsidRDefault="00AE17DA" w:rsidP="00BE00C7">
            <w:pPr>
              <w:pStyle w:val="OutcomeDescription"/>
              <w:spacing w:before="120" w:after="120"/>
              <w:rPr>
                <w:rFonts w:cs="Arial"/>
                <w:lang w:eastAsia="en-NZ"/>
              </w:rPr>
            </w:pPr>
          </w:p>
        </w:tc>
      </w:tr>
      <w:tr w:rsidR="00716E0B" w14:paraId="4D050A53" w14:textId="77777777">
        <w:tc>
          <w:tcPr>
            <w:tcW w:w="0" w:type="auto"/>
          </w:tcPr>
          <w:p w14:paraId="3F45B0EA" w14:textId="77777777" w:rsidR="00EB7645" w:rsidRPr="00BE00C7" w:rsidRDefault="00605EFE"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FA0D17A"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79138AC" w14:textId="77777777" w:rsidR="00EB7645" w:rsidRPr="00BE00C7" w:rsidRDefault="00AE17DA" w:rsidP="00BE00C7">
            <w:pPr>
              <w:pStyle w:val="OutcomeDescription"/>
              <w:spacing w:before="120" w:after="120"/>
              <w:rPr>
                <w:rFonts w:cs="Arial"/>
                <w:lang w:eastAsia="en-NZ"/>
              </w:rPr>
            </w:pPr>
          </w:p>
        </w:tc>
        <w:tc>
          <w:tcPr>
            <w:tcW w:w="0" w:type="auto"/>
          </w:tcPr>
          <w:p w14:paraId="6937E1FE"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1FE5C05E" w14:textId="77777777" w:rsidR="00EB7645" w:rsidRPr="00BE00C7" w:rsidRDefault="00605EFE" w:rsidP="00BE00C7">
            <w:pPr>
              <w:pStyle w:val="OutcomeDescription"/>
              <w:spacing w:before="120" w:after="120"/>
              <w:rPr>
                <w:rFonts w:cs="Arial"/>
                <w:lang w:eastAsia="en-NZ"/>
              </w:rPr>
            </w:pPr>
            <w:r w:rsidRPr="00BE00C7">
              <w:rPr>
                <w:rFonts w:cs="Arial"/>
                <w:lang w:eastAsia="en-NZ"/>
              </w:rPr>
              <w:t>Partial Provisional and Certification:</w:t>
            </w:r>
          </w:p>
          <w:p w14:paraId="4C1189A0"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prevention control policies.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includes ethnicity and is monitored and analysed for trends and benchmarked monthly and annually. Infection control surveillance is discussed at all facility meetings and reported to the owner/director as issues arise or through regular monthly meetings. Meeting minutes and graphs are given to staff at meetings for discussion. Action plans are required for any </w:t>
            </w:r>
            <w:r w:rsidRPr="00BE00C7">
              <w:rPr>
                <w:rFonts w:cs="Arial"/>
                <w:lang w:eastAsia="en-NZ"/>
              </w:rPr>
              <w:lastRenderedPageBreak/>
              <w:t xml:space="preserve">infection rates of concern. Internal infection control audits are completed, with corrective actions for areas of improvement. The facility incorporates ethnicity data into surveillance methods and data captured around infections. </w:t>
            </w:r>
          </w:p>
          <w:p w14:paraId="57D990CC"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service receives email notifications and alerts from Te Whatu Ora –Te Toka Tumai Auckland for any community concerns. All communications were observed to be culturally appropriate. </w:t>
            </w:r>
          </w:p>
          <w:p w14:paraId="5094BB80"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Covid-19 outbreaks in November/December 2022 and March 2023 was well managed. Daily logs were maintained, and staff were updated daily. Residents (and relatives when available) were updated regularly through emails and phone calls. External providers were appropriately notified of the outbreaks. </w:t>
            </w:r>
          </w:p>
          <w:p w14:paraId="74E9EBB9" w14:textId="77777777" w:rsidR="00EB7645" w:rsidRPr="00BE00C7" w:rsidRDefault="00AE17DA" w:rsidP="00BE00C7">
            <w:pPr>
              <w:pStyle w:val="OutcomeDescription"/>
              <w:spacing w:before="120" w:after="120"/>
              <w:rPr>
                <w:rFonts w:cs="Arial"/>
                <w:lang w:eastAsia="en-NZ"/>
              </w:rPr>
            </w:pPr>
          </w:p>
        </w:tc>
      </w:tr>
      <w:tr w:rsidR="00716E0B" w14:paraId="20E976B0" w14:textId="77777777">
        <w:tc>
          <w:tcPr>
            <w:tcW w:w="0" w:type="auto"/>
          </w:tcPr>
          <w:p w14:paraId="5569DE34"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5.5: Environment</w:t>
            </w:r>
          </w:p>
          <w:p w14:paraId="597E58BD"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F1F416C" w14:textId="77777777" w:rsidR="00EB7645" w:rsidRPr="00BE00C7" w:rsidRDefault="00AE17DA" w:rsidP="00BE00C7">
            <w:pPr>
              <w:pStyle w:val="OutcomeDescription"/>
              <w:spacing w:before="120" w:after="120"/>
              <w:rPr>
                <w:rFonts w:cs="Arial"/>
                <w:lang w:eastAsia="en-NZ"/>
              </w:rPr>
            </w:pPr>
          </w:p>
        </w:tc>
        <w:tc>
          <w:tcPr>
            <w:tcW w:w="0" w:type="auto"/>
          </w:tcPr>
          <w:p w14:paraId="4D1DA240"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04E65F2C"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and the trolley is kept in the laundry which is locked when not in use. Staff have completed chemical safety training. A chemical provider monitors the effectiveness of chemicals. Safety data sheets and product sheets are available. Sharps containers are available and meet the hazardous substances regulations for containers. Gloves, aprons, and face shields are available for staff, and they were observed to be wearing these as they carried out their duties on the days of audit.</w:t>
            </w:r>
          </w:p>
          <w:p w14:paraId="14DDE05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is a centrally located sluice room with a macerator, and adequate PPE including face shields and goggles. There is separate handwashing basins with flowing soap and paper towels. A second sluice room is located in the new wing. </w:t>
            </w:r>
          </w:p>
          <w:p w14:paraId="1EF557A2" w14:textId="77777777" w:rsidR="00EB7645" w:rsidRPr="00BE00C7" w:rsidRDefault="00605EFE" w:rsidP="00BE00C7">
            <w:pPr>
              <w:pStyle w:val="OutcomeDescription"/>
              <w:spacing w:before="120" w:after="120"/>
              <w:rPr>
                <w:rFonts w:cs="Arial"/>
                <w:lang w:eastAsia="en-NZ"/>
              </w:rPr>
            </w:pPr>
            <w:r w:rsidRPr="00BE00C7">
              <w:rPr>
                <w:rFonts w:cs="Arial"/>
                <w:lang w:eastAsia="en-NZ"/>
              </w:rPr>
              <w:t>All laundry is laundered on site. The laundry has a dirty to clean workflow. Clean linen is returned to linen cupboards on trollies while personal laundry is returned in individual baskets. The linen cupboards were well stocked. The washing machines and dryers are checked and serviced regularly.</w:t>
            </w:r>
          </w:p>
          <w:p w14:paraId="452FA164"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 xml:space="preserve">There are dedicated cleaning staff. Cleaning and laundry services are monitored through the internal auditing and reviewed by the infection prevention and control coordinator. When interviewed, the cleaner was able to describe appropriate infection control procedures and was wearing appropriate personal protective equipment. </w:t>
            </w:r>
          </w:p>
          <w:p w14:paraId="4F4F545E" w14:textId="77777777" w:rsidR="00EB7645" w:rsidRPr="00BE00C7" w:rsidRDefault="00605EFE" w:rsidP="00BE00C7">
            <w:pPr>
              <w:pStyle w:val="OutcomeDescription"/>
              <w:spacing w:before="120" w:after="120"/>
              <w:rPr>
                <w:rFonts w:cs="Arial"/>
                <w:lang w:eastAsia="en-NZ"/>
              </w:rPr>
            </w:pPr>
            <w:r w:rsidRPr="00BE00C7">
              <w:rPr>
                <w:rFonts w:cs="Arial"/>
                <w:lang w:eastAsia="en-NZ"/>
              </w:rPr>
              <w:t>Partial Provisional:</w:t>
            </w:r>
          </w:p>
          <w:p w14:paraId="3164683A"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There will be no changes to the cleaning and laundry processes. There is provision in the rosters for extra cleaning hours. The sluice room along with the additional one in the new wing will service the whole site. Cleaning and laundry chemicals will continue to be stored in the existing secure chemical storage areas. Extra linen has been ordered. No changes are required with the extra beds. </w:t>
            </w:r>
          </w:p>
          <w:p w14:paraId="73FF36E2" w14:textId="77777777" w:rsidR="00EB7645" w:rsidRPr="00BE00C7" w:rsidRDefault="00AE17DA" w:rsidP="00BE00C7">
            <w:pPr>
              <w:pStyle w:val="OutcomeDescription"/>
              <w:spacing w:before="120" w:after="120"/>
              <w:rPr>
                <w:rFonts w:cs="Arial"/>
                <w:lang w:eastAsia="en-NZ"/>
              </w:rPr>
            </w:pPr>
          </w:p>
        </w:tc>
      </w:tr>
      <w:tr w:rsidR="00716E0B" w14:paraId="136764BD" w14:textId="77777777">
        <w:tc>
          <w:tcPr>
            <w:tcW w:w="0" w:type="auto"/>
          </w:tcPr>
          <w:p w14:paraId="377AF7B5"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037DB652" w14:textId="77777777" w:rsidR="00EB7645" w:rsidRPr="00BE00C7" w:rsidRDefault="00605EF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8C819EB" w14:textId="77777777" w:rsidR="00EB7645" w:rsidRPr="00BE00C7" w:rsidRDefault="00AE17DA" w:rsidP="00BE00C7">
            <w:pPr>
              <w:pStyle w:val="OutcomeDescription"/>
              <w:spacing w:before="120" w:after="120"/>
              <w:rPr>
                <w:rFonts w:cs="Arial"/>
                <w:lang w:eastAsia="en-NZ"/>
              </w:rPr>
            </w:pPr>
          </w:p>
        </w:tc>
        <w:tc>
          <w:tcPr>
            <w:tcW w:w="0" w:type="auto"/>
          </w:tcPr>
          <w:p w14:paraId="7F9713B3" w14:textId="77777777" w:rsidR="00EB7645" w:rsidRPr="00BE00C7" w:rsidRDefault="00605EFE" w:rsidP="00BE00C7">
            <w:pPr>
              <w:pStyle w:val="OutcomeDescription"/>
              <w:spacing w:before="120" w:after="120"/>
              <w:rPr>
                <w:rFonts w:cs="Arial"/>
                <w:lang w:eastAsia="en-NZ"/>
              </w:rPr>
            </w:pPr>
            <w:r w:rsidRPr="00BE00C7">
              <w:rPr>
                <w:rFonts w:cs="Arial"/>
                <w:lang w:eastAsia="en-NZ"/>
              </w:rPr>
              <w:t>FA</w:t>
            </w:r>
          </w:p>
        </w:tc>
        <w:tc>
          <w:tcPr>
            <w:tcW w:w="0" w:type="auto"/>
          </w:tcPr>
          <w:p w14:paraId="61DBB73B"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procedures meet the requirements of the restraint minimisation and safe practice standards and provide guidance on the safe use of restraints. The clinical manager is the restraint coordinator and provides support and oversight for restraint management in the facility. The restraint coordinator is conversant with restraint policies and procedures. </w:t>
            </w:r>
          </w:p>
          <w:p w14:paraId="4511405A"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elimination and implementation across the organisation. The reporting process to the governance body includes restraint data that is gathered and analysed monthly. There are processes for assessment, consent, monitoring, and evaluation should restraint use be required. </w:t>
            </w:r>
          </w:p>
          <w:p w14:paraId="41DEA871"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The GP at interview confirmed involvement with the restraint approval process. Family/whānau approval is gained should any resident be unable to consent and any impact on family/whānau is also considered. </w:t>
            </w:r>
          </w:p>
          <w:p w14:paraId="15F0D889"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On the day of the audit there were no residents utilising restraint. </w:t>
            </w:r>
          </w:p>
          <w:p w14:paraId="53AFBF4F"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Restraint is used as a last resort when all alternatives have been explored. This was evident from interviews with staff who are actively involved in the ongoing process of restraint elimination. Regular </w:t>
            </w:r>
            <w:r w:rsidRPr="00BE00C7">
              <w:rPr>
                <w:rFonts w:cs="Arial"/>
                <w:lang w:eastAsia="en-NZ"/>
              </w:rPr>
              <w:lastRenderedPageBreak/>
              <w:t xml:space="preserve">training occurs. Review of restraint use is completed and discussed at all staff meetings. Training for all staff occurs at orientation and annually. This includes a competency assessment. </w:t>
            </w:r>
          </w:p>
          <w:p w14:paraId="184B14BD" w14:textId="77777777" w:rsidR="00EB7645" w:rsidRPr="00BE00C7" w:rsidRDefault="00AE17DA" w:rsidP="00BE00C7">
            <w:pPr>
              <w:pStyle w:val="OutcomeDescription"/>
              <w:spacing w:before="120" w:after="120"/>
              <w:rPr>
                <w:rFonts w:cs="Arial"/>
                <w:lang w:eastAsia="en-NZ"/>
              </w:rPr>
            </w:pPr>
          </w:p>
        </w:tc>
      </w:tr>
    </w:tbl>
    <w:p w14:paraId="0090647B" w14:textId="77777777" w:rsidR="00EB7645" w:rsidRPr="00BE00C7" w:rsidRDefault="00AE17DA" w:rsidP="00BE00C7">
      <w:pPr>
        <w:pStyle w:val="OutcomeDescription"/>
        <w:spacing w:before="120" w:after="120"/>
        <w:rPr>
          <w:rFonts w:cs="Arial"/>
          <w:lang w:eastAsia="en-NZ"/>
        </w:rPr>
      </w:pPr>
      <w:bookmarkStart w:id="56" w:name="AuditSummaryAttainment"/>
      <w:bookmarkEnd w:id="56"/>
    </w:p>
    <w:p w14:paraId="3E6B708A" w14:textId="77777777" w:rsidR="00460D43" w:rsidRDefault="00605EFE">
      <w:pPr>
        <w:pStyle w:val="Heading1"/>
        <w:rPr>
          <w:rFonts w:cs="Arial"/>
        </w:rPr>
      </w:pPr>
      <w:r>
        <w:rPr>
          <w:rFonts w:cs="Arial"/>
        </w:rPr>
        <w:lastRenderedPageBreak/>
        <w:t>Specific results for criterion where corrective actions are required</w:t>
      </w:r>
    </w:p>
    <w:p w14:paraId="3AC93E45" w14:textId="77777777" w:rsidR="00460D43" w:rsidRDefault="00605EFE">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55669DBB" w14:textId="77777777" w:rsidR="00460D43" w:rsidRDefault="00605EFE">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CBDDF68" w14:textId="77777777" w:rsidR="00460D43" w:rsidRDefault="00605EF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344"/>
        <w:gridCol w:w="5035"/>
        <w:gridCol w:w="2471"/>
        <w:gridCol w:w="2374"/>
      </w:tblGrid>
      <w:tr w:rsidR="00716E0B" w14:paraId="253BD047" w14:textId="77777777">
        <w:tc>
          <w:tcPr>
            <w:tcW w:w="0" w:type="auto"/>
          </w:tcPr>
          <w:p w14:paraId="7B3075C4" w14:textId="77777777" w:rsidR="00EB7645" w:rsidRPr="00BE00C7" w:rsidRDefault="00605EF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D22CA01" w14:textId="77777777" w:rsidR="00EB7645" w:rsidRPr="00BE00C7" w:rsidRDefault="00605EF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AC4E20" w14:textId="77777777" w:rsidR="00EB7645" w:rsidRPr="00BE00C7" w:rsidRDefault="00605EF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F3DD93A" w14:textId="77777777" w:rsidR="00EB7645" w:rsidRPr="00BE00C7" w:rsidRDefault="00605EF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2C33101" w14:textId="77777777" w:rsidR="00EB7645" w:rsidRPr="00BE00C7" w:rsidRDefault="00605EF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16E0B" w14:paraId="5DF7BD44" w14:textId="77777777">
        <w:tc>
          <w:tcPr>
            <w:tcW w:w="0" w:type="auto"/>
          </w:tcPr>
          <w:p w14:paraId="02B1F044" w14:textId="77777777" w:rsidR="00EB7645" w:rsidRPr="00BE00C7" w:rsidRDefault="00605EFE" w:rsidP="00BE00C7">
            <w:pPr>
              <w:pStyle w:val="OutcomeDescription"/>
              <w:spacing w:before="120" w:after="120"/>
              <w:rPr>
                <w:rFonts w:cs="Arial"/>
                <w:lang w:eastAsia="en-NZ"/>
              </w:rPr>
            </w:pPr>
            <w:r w:rsidRPr="00BE00C7">
              <w:rPr>
                <w:rFonts w:cs="Arial"/>
                <w:lang w:eastAsia="en-NZ"/>
              </w:rPr>
              <w:t>Criterion 2.3.1</w:t>
            </w:r>
          </w:p>
          <w:p w14:paraId="7F5B0437" w14:textId="77777777" w:rsidR="00EB7645" w:rsidRPr="00BE00C7" w:rsidRDefault="00605EFE"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1BDB5EE" w14:textId="77777777" w:rsidR="00EB7645" w:rsidRPr="00BE00C7" w:rsidRDefault="00605EFE" w:rsidP="00BE00C7">
            <w:pPr>
              <w:pStyle w:val="OutcomeDescription"/>
              <w:spacing w:before="120" w:after="120"/>
              <w:rPr>
                <w:rFonts w:cs="Arial"/>
                <w:lang w:eastAsia="en-NZ"/>
              </w:rPr>
            </w:pPr>
            <w:r w:rsidRPr="00BE00C7">
              <w:rPr>
                <w:rFonts w:cs="Arial"/>
                <w:lang w:eastAsia="en-NZ"/>
              </w:rPr>
              <w:t>PA Low</w:t>
            </w:r>
          </w:p>
        </w:tc>
        <w:tc>
          <w:tcPr>
            <w:tcW w:w="0" w:type="auto"/>
          </w:tcPr>
          <w:p w14:paraId="45F95748"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As per the ARRC contract with Te Whatu Ora – Te Toka Tumai Auckland, an aged care facility providing hospital level care is required to always have at least one registered nurse on duty; however, the service has been unable to provide a registered nurse on site for a number of night shifts for hospital level care residents. It was noted that the service has attempted to mitigate the risk of this situation by utilising overseas trained nurses (awaiting New Zealand competency and registration), and senior HCAs acting as night shift duty leads on site, in addition to having experienced registered nurses on-call. </w:t>
            </w:r>
          </w:p>
          <w:p w14:paraId="09964D9C" w14:textId="77777777" w:rsidR="00EB7645" w:rsidRPr="00BE00C7" w:rsidRDefault="00AE17DA" w:rsidP="00BE00C7">
            <w:pPr>
              <w:pStyle w:val="OutcomeDescription"/>
              <w:spacing w:before="120" w:after="120"/>
              <w:rPr>
                <w:rFonts w:cs="Arial"/>
                <w:lang w:eastAsia="en-NZ"/>
              </w:rPr>
            </w:pPr>
          </w:p>
        </w:tc>
        <w:tc>
          <w:tcPr>
            <w:tcW w:w="0" w:type="auto"/>
          </w:tcPr>
          <w:p w14:paraId="662C1517" w14:textId="77777777" w:rsidR="00EB7645" w:rsidRPr="00BE00C7" w:rsidRDefault="00605EFE" w:rsidP="00BE00C7">
            <w:pPr>
              <w:pStyle w:val="OutcomeDescription"/>
              <w:spacing w:before="120" w:after="120"/>
              <w:rPr>
                <w:rFonts w:cs="Arial"/>
                <w:lang w:eastAsia="en-NZ"/>
              </w:rPr>
            </w:pPr>
            <w:r w:rsidRPr="00BE00C7">
              <w:rPr>
                <w:rFonts w:cs="Arial"/>
                <w:lang w:eastAsia="en-NZ"/>
              </w:rPr>
              <w:t>The service does not have sufficient numbers of registered nurses to have an RN on duty at all times as per the ARC contract D17.4 a. i.</w:t>
            </w:r>
          </w:p>
          <w:p w14:paraId="4431EEC5" w14:textId="77777777" w:rsidR="00EB7645" w:rsidRPr="00BE00C7" w:rsidRDefault="00AE17DA" w:rsidP="00BE00C7">
            <w:pPr>
              <w:pStyle w:val="OutcomeDescription"/>
              <w:spacing w:before="120" w:after="120"/>
              <w:rPr>
                <w:rFonts w:cs="Arial"/>
                <w:lang w:eastAsia="en-NZ"/>
              </w:rPr>
            </w:pPr>
          </w:p>
        </w:tc>
        <w:tc>
          <w:tcPr>
            <w:tcW w:w="0" w:type="auto"/>
          </w:tcPr>
          <w:p w14:paraId="4AA1C61F" w14:textId="77777777" w:rsidR="00EB7645" w:rsidRPr="00BE00C7" w:rsidRDefault="00605EFE"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3B3A62D6" w14:textId="77777777" w:rsidR="00EB7645" w:rsidRPr="00BE00C7" w:rsidRDefault="00AE17DA" w:rsidP="00BE00C7">
            <w:pPr>
              <w:pStyle w:val="OutcomeDescription"/>
              <w:spacing w:before="120" w:after="120"/>
              <w:rPr>
                <w:rFonts w:cs="Arial"/>
                <w:lang w:eastAsia="en-NZ"/>
              </w:rPr>
            </w:pPr>
          </w:p>
          <w:p w14:paraId="49EE81D6" w14:textId="77777777" w:rsidR="00EB7645" w:rsidRPr="00BE00C7" w:rsidRDefault="00605EFE" w:rsidP="00BE00C7">
            <w:pPr>
              <w:pStyle w:val="OutcomeDescription"/>
              <w:spacing w:before="120" w:after="120"/>
              <w:rPr>
                <w:rFonts w:cs="Arial"/>
                <w:lang w:eastAsia="en-NZ"/>
              </w:rPr>
            </w:pPr>
            <w:r w:rsidRPr="00BE00C7">
              <w:rPr>
                <w:rFonts w:cs="Arial"/>
                <w:lang w:eastAsia="en-NZ"/>
              </w:rPr>
              <w:t>60 days</w:t>
            </w:r>
          </w:p>
        </w:tc>
      </w:tr>
      <w:tr w:rsidR="00716E0B" w14:paraId="52F41BE2" w14:textId="77777777">
        <w:tc>
          <w:tcPr>
            <w:tcW w:w="0" w:type="auto"/>
          </w:tcPr>
          <w:p w14:paraId="0424C155" w14:textId="77777777" w:rsidR="00EB7645" w:rsidRPr="00BE00C7" w:rsidRDefault="00605EFE" w:rsidP="00BE00C7">
            <w:pPr>
              <w:pStyle w:val="OutcomeDescription"/>
              <w:spacing w:before="120" w:after="120"/>
              <w:rPr>
                <w:rFonts w:cs="Arial"/>
                <w:lang w:eastAsia="en-NZ"/>
              </w:rPr>
            </w:pPr>
            <w:r w:rsidRPr="00BE00C7">
              <w:rPr>
                <w:rFonts w:cs="Arial"/>
                <w:lang w:eastAsia="en-NZ"/>
              </w:rPr>
              <w:t>Criterion 4.2.5</w:t>
            </w:r>
          </w:p>
          <w:p w14:paraId="11199560" w14:textId="77777777" w:rsidR="00EB7645" w:rsidRPr="00BE00C7" w:rsidRDefault="00605EFE" w:rsidP="00BE00C7">
            <w:pPr>
              <w:pStyle w:val="OutcomeDescription"/>
              <w:spacing w:before="120" w:after="120"/>
              <w:rPr>
                <w:rFonts w:cs="Arial"/>
                <w:lang w:eastAsia="en-NZ"/>
              </w:rPr>
            </w:pPr>
            <w:r w:rsidRPr="00BE00C7">
              <w:rPr>
                <w:rFonts w:cs="Arial"/>
                <w:lang w:eastAsia="en-NZ"/>
              </w:rPr>
              <w:t xml:space="preserve">An appropriate call system shall be available to </w:t>
            </w:r>
            <w:r w:rsidRPr="00BE00C7">
              <w:rPr>
                <w:rFonts w:cs="Arial"/>
                <w:lang w:eastAsia="en-NZ"/>
              </w:rPr>
              <w:lastRenderedPageBreak/>
              <w:t>summon assistance when required.</w:t>
            </w:r>
          </w:p>
        </w:tc>
        <w:tc>
          <w:tcPr>
            <w:tcW w:w="0" w:type="auto"/>
          </w:tcPr>
          <w:p w14:paraId="1D843FE5"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593FA9F" w14:textId="77777777" w:rsidR="00EB7645" w:rsidRPr="00BE00C7" w:rsidRDefault="00605EFE" w:rsidP="00BE00C7">
            <w:pPr>
              <w:pStyle w:val="OutcomeDescription"/>
              <w:spacing w:before="120" w:after="120"/>
              <w:rPr>
                <w:rFonts w:cs="Arial"/>
                <w:lang w:eastAsia="en-NZ"/>
              </w:rPr>
            </w:pPr>
            <w:r w:rsidRPr="00BE00C7">
              <w:rPr>
                <w:rFonts w:cs="Arial"/>
                <w:lang w:eastAsia="en-NZ"/>
              </w:rPr>
              <w:t>There are resident call bells in the facility; however, they are not yet present in the shower areas of the upstairs wing.</w:t>
            </w:r>
          </w:p>
          <w:p w14:paraId="49029C13" w14:textId="77777777" w:rsidR="00EB7645" w:rsidRPr="00BE00C7" w:rsidRDefault="00AE17DA" w:rsidP="00BE00C7">
            <w:pPr>
              <w:pStyle w:val="OutcomeDescription"/>
              <w:spacing w:before="120" w:after="120"/>
              <w:rPr>
                <w:rFonts w:cs="Arial"/>
                <w:lang w:eastAsia="en-NZ"/>
              </w:rPr>
            </w:pPr>
          </w:p>
        </w:tc>
        <w:tc>
          <w:tcPr>
            <w:tcW w:w="0" w:type="auto"/>
          </w:tcPr>
          <w:p w14:paraId="042A578D"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 xml:space="preserve">Resident call bells panels are not yet present in the shower </w:t>
            </w:r>
            <w:r w:rsidRPr="00BE00C7">
              <w:rPr>
                <w:rFonts w:cs="Arial"/>
                <w:lang w:eastAsia="en-NZ"/>
              </w:rPr>
              <w:lastRenderedPageBreak/>
              <w:t>areas of the upstairs wing.</w:t>
            </w:r>
          </w:p>
          <w:p w14:paraId="676D7D1C" w14:textId="77777777" w:rsidR="00EB7645" w:rsidRPr="00BE00C7" w:rsidRDefault="00AE17DA" w:rsidP="00BE00C7">
            <w:pPr>
              <w:pStyle w:val="OutcomeDescription"/>
              <w:spacing w:before="120" w:after="120"/>
              <w:rPr>
                <w:rFonts w:cs="Arial"/>
                <w:lang w:eastAsia="en-NZ"/>
              </w:rPr>
            </w:pPr>
          </w:p>
        </w:tc>
        <w:tc>
          <w:tcPr>
            <w:tcW w:w="0" w:type="auto"/>
          </w:tcPr>
          <w:p w14:paraId="6E65808C" w14:textId="77777777" w:rsidR="00EB7645" w:rsidRPr="00BE00C7" w:rsidRDefault="00605EFE" w:rsidP="00BE00C7">
            <w:pPr>
              <w:pStyle w:val="OutcomeDescription"/>
              <w:spacing w:before="120" w:after="120"/>
              <w:rPr>
                <w:rFonts w:cs="Arial"/>
                <w:lang w:eastAsia="en-NZ"/>
              </w:rPr>
            </w:pPr>
            <w:r w:rsidRPr="00BE00C7">
              <w:rPr>
                <w:rFonts w:cs="Arial"/>
                <w:lang w:eastAsia="en-NZ"/>
              </w:rPr>
              <w:lastRenderedPageBreak/>
              <w:t>Ensure all resident call bells are operational and linked to the existing facility system.</w:t>
            </w:r>
          </w:p>
          <w:p w14:paraId="470171D8" w14:textId="77777777" w:rsidR="00EB7645" w:rsidRPr="00BE00C7" w:rsidRDefault="00AE17DA" w:rsidP="00BE00C7">
            <w:pPr>
              <w:pStyle w:val="OutcomeDescription"/>
              <w:spacing w:before="120" w:after="120"/>
              <w:rPr>
                <w:rFonts w:cs="Arial"/>
                <w:lang w:eastAsia="en-NZ"/>
              </w:rPr>
            </w:pPr>
          </w:p>
          <w:p w14:paraId="1D795665" w14:textId="77777777" w:rsidR="00EB7645" w:rsidRPr="00BE00C7" w:rsidRDefault="00605EFE" w:rsidP="00BE00C7">
            <w:pPr>
              <w:pStyle w:val="OutcomeDescription"/>
              <w:spacing w:before="120" w:after="120"/>
              <w:rPr>
                <w:rFonts w:cs="Arial"/>
                <w:lang w:eastAsia="en-NZ"/>
              </w:rPr>
            </w:pPr>
            <w:r w:rsidRPr="00BE00C7">
              <w:rPr>
                <w:rFonts w:cs="Arial"/>
                <w:lang w:eastAsia="en-NZ"/>
              </w:rPr>
              <w:t>Prior to occupancy days</w:t>
            </w:r>
          </w:p>
        </w:tc>
      </w:tr>
    </w:tbl>
    <w:p w14:paraId="79DE99F8" w14:textId="77777777" w:rsidR="00EB7645" w:rsidRPr="00BE00C7" w:rsidRDefault="00AE17DA" w:rsidP="00BE00C7">
      <w:pPr>
        <w:pStyle w:val="OutcomeDescription"/>
        <w:spacing w:before="120" w:after="120"/>
        <w:rPr>
          <w:rFonts w:cs="Arial"/>
          <w:lang w:eastAsia="en-NZ"/>
        </w:rPr>
      </w:pPr>
      <w:bookmarkStart w:id="57" w:name="AuditSummaryCAMCriterion"/>
      <w:bookmarkEnd w:id="57"/>
    </w:p>
    <w:p w14:paraId="6BC5BC5F" w14:textId="77777777" w:rsidR="00460D43" w:rsidRDefault="00605EFE">
      <w:pPr>
        <w:pStyle w:val="Heading1"/>
        <w:rPr>
          <w:rFonts w:cs="Arial"/>
        </w:rPr>
      </w:pPr>
      <w:r>
        <w:rPr>
          <w:rFonts w:cs="Arial"/>
        </w:rPr>
        <w:lastRenderedPageBreak/>
        <w:t>Specific results for criterion where a continuous improvement has been recorded</w:t>
      </w:r>
    </w:p>
    <w:p w14:paraId="1BD87D54" w14:textId="77777777" w:rsidR="00460D43" w:rsidRDefault="00605EFE">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B4CB9E2" w14:textId="77777777" w:rsidR="00460D43" w:rsidRDefault="00605EF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984000D" w14:textId="77777777" w:rsidR="00460D43" w:rsidRDefault="00605EF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16E0B" w14:paraId="2949FD38" w14:textId="77777777">
        <w:tc>
          <w:tcPr>
            <w:tcW w:w="0" w:type="auto"/>
          </w:tcPr>
          <w:p w14:paraId="4802AA3F" w14:textId="77777777" w:rsidR="00EB7645" w:rsidRPr="00BE00C7" w:rsidRDefault="00605EFE" w:rsidP="00BE00C7">
            <w:pPr>
              <w:pStyle w:val="OutcomeDescription"/>
              <w:spacing w:before="120" w:after="120"/>
              <w:rPr>
                <w:rFonts w:cs="Arial"/>
                <w:lang w:eastAsia="en-NZ"/>
              </w:rPr>
            </w:pPr>
            <w:r w:rsidRPr="00BE00C7">
              <w:rPr>
                <w:rFonts w:cs="Arial"/>
                <w:lang w:eastAsia="en-NZ"/>
              </w:rPr>
              <w:t>No data to display</w:t>
            </w:r>
          </w:p>
        </w:tc>
      </w:tr>
    </w:tbl>
    <w:p w14:paraId="16840804" w14:textId="77777777" w:rsidR="00EB7645" w:rsidRPr="00BE00C7" w:rsidRDefault="00AE17DA" w:rsidP="00BE00C7">
      <w:pPr>
        <w:pStyle w:val="OutcomeDescription"/>
        <w:spacing w:before="120" w:after="120"/>
        <w:rPr>
          <w:rFonts w:cs="Arial"/>
          <w:lang w:eastAsia="en-NZ"/>
        </w:rPr>
      </w:pPr>
      <w:bookmarkStart w:id="58" w:name="AuditSummaryCAMImprovment"/>
      <w:bookmarkEnd w:id="58"/>
    </w:p>
    <w:p w14:paraId="62343D8B" w14:textId="77777777" w:rsidR="008F3634" w:rsidRDefault="00605EF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CB96" w14:textId="77777777" w:rsidR="00DA2814" w:rsidRDefault="00605EFE">
      <w:r>
        <w:separator/>
      </w:r>
    </w:p>
  </w:endnote>
  <w:endnote w:type="continuationSeparator" w:id="0">
    <w:p w14:paraId="5198A516" w14:textId="77777777" w:rsidR="00DA2814" w:rsidRDefault="006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04CD" w14:textId="77777777" w:rsidR="000B00BC" w:rsidRDefault="00AE17DA">
    <w:pPr>
      <w:pStyle w:val="Footer"/>
    </w:pPr>
  </w:p>
  <w:p w14:paraId="677814EC" w14:textId="77777777" w:rsidR="005A4A55" w:rsidRDefault="00AE17DA"/>
  <w:p w14:paraId="04C783AB" w14:textId="77777777" w:rsidR="005A4A55" w:rsidRDefault="00605EF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C67B" w14:textId="77777777" w:rsidR="000B00BC" w:rsidRPr="000B00BC" w:rsidRDefault="00605EF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Healthcare Limited - Karetu House</w:t>
    </w:r>
    <w:bookmarkEnd w:id="59"/>
    <w:r>
      <w:rPr>
        <w:rFonts w:cs="Arial"/>
        <w:sz w:val="16"/>
        <w:szCs w:val="20"/>
      </w:rPr>
      <w:tab/>
      <w:t xml:space="preserve">Date of Audit: </w:t>
    </w:r>
    <w:bookmarkStart w:id="60" w:name="AuditStartDate1"/>
    <w:r>
      <w:rPr>
        <w:rFonts w:cs="Arial"/>
        <w:sz w:val="16"/>
        <w:szCs w:val="20"/>
      </w:rPr>
      <w:t>3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F85371" w14:textId="77777777" w:rsidR="005A4A55" w:rsidRDefault="00AE17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C8BB" w14:textId="77777777" w:rsidR="000B00BC" w:rsidRDefault="00AE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F144" w14:textId="77777777" w:rsidR="00DA2814" w:rsidRDefault="00605EFE">
      <w:r>
        <w:separator/>
      </w:r>
    </w:p>
  </w:footnote>
  <w:footnote w:type="continuationSeparator" w:id="0">
    <w:p w14:paraId="4DFE3B91" w14:textId="77777777" w:rsidR="00DA2814" w:rsidRDefault="0060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578F" w14:textId="77777777" w:rsidR="000B00BC" w:rsidRDefault="00AE17DA">
    <w:pPr>
      <w:pStyle w:val="Header"/>
    </w:pPr>
  </w:p>
  <w:p w14:paraId="5DABE629" w14:textId="77777777" w:rsidR="005A4A55" w:rsidRDefault="00AE17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5C8E" w14:textId="77777777" w:rsidR="000B00BC" w:rsidRDefault="00AE17DA">
    <w:pPr>
      <w:pStyle w:val="Header"/>
    </w:pPr>
  </w:p>
  <w:p w14:paraId="6C9E92AB" w14:textId="77777777" w:rsidR="005A4A55" w:rsidRDefault="00AE17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3C1" w14:textId="77777777" w:rsidR="000B00BC" w:rsidRDefault="00AE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352DB4E">
      <w:start w:val="1"/>
      <w:numFmt w:val="decimal"/>
      <w:lvlText w:val="%1."/>
      <w:lvlJc w:val="left"/>
      <w:pPr>
        <w:ind w:left="360" w:hanging="360"/>
      </w:pPr>
    </w:lvl>
    <w:lvl w:ilvl="1" w:tplc="E75681BE" w:tentative="1">
      <w:start w:val="1"/>
      <w:numFmt w:val="lowerLetter"/>
      <w:lvlText w:val="%2."/>
      <w:lvlJc w:val="left"/>
      <w:pPr>
        <w:ind w:left="1080" w:hanging="360"/>
      </w:pPr>
    </w:lvl>
    <w:lvl w:ilvl="2" w:tplc="C99C2442" w:tentative="1">
      <w:start w:val="1"/>
      <w:numFmt w:val="lowerRoman"/>
      <w:lvlText w:val="%3."/>
      <w:lvlJc w:val="right"/>
      <w:pPr>
        <w:ind w:left="1800" w:hanging="180"/>
      </w:pPr>
    </w:lvl>
    <w:lvl w:ilvl="3" w:tplc="77ACA65E" w:tentative="1">
      <w:start w:val="1"/>
      <w:numFmt w:val="decimal"/>
      <w:lvlText w:val="%4."/>
      <w:lvlJc w:val="left"/>
      <w:pPr>
        <w:ind w:left="2520" w:hanging="360"/>
      </w:pPr>
    </w:lvl>
    <w:lvl w:ilvl="4" w:tplc="E690D790" w:tentative="1">
      <w:start w:val="1"/>
      <w:numFmt w:val="lowerLetter"/>
      <w:lvlText w:val="%5."/>
      <w:lvlJc w:val="left"/>
      <w:pPr>
        <w:ind w:left="3240" w:hanging="360"/>
      </w:pPr>
    </w:lvl>
    <w:lvl w:ilvl="5" w:tplc="6A26C454" w:tentative="1">
      <w:start w:val="1"/>
      <w:numFmt w:val="lowerRoman"/>
      <w:lvlText w:val="%6."/>
      <w:lvlJc w:val="right"/>
      <w:pPr>
        <w:ind w:left="3960" w:hanging="180"/>
      </w:pPr>
    </w:lvl>
    <w:lvl w:ilvl="6" w:tplc="47168EE6" w:tentative="1">
      <w:start w:val="1"/>
      <w:numFmt w:val="decimal"/>
      <w:lvlText w:val="%7."/>
      <w:lvlJc w:val="left"/>
      <w:pPr>
        <w:ind w:left="4680" w:hanging="360"/>
      </w:pPr>
    </w:lvl>
    <w:lvl w:ilvl="7" w:tplc="7F78C498" w:tentative="1">
      <w:start w:val="1"/>
      <w:numFmt w:val="lowerLetter"/>
      <w:lvlText w:val="%8."/>
      <w:lvlJc w:val="left"/>
      <w:pPr>
        <w:ind w:left="5400" w:hanging="360"/>
      </w:pPr>
    </w:lvl>
    <w:lvl w:ilvl="8" w:tplc="B79A1E2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8E08608">
      <w:start w:val="1"/>
      <w:numFmt w:val="bullet"/>
      <w:lvlText w:val=""/>
      <w:lvlJc w:val="left"/>
      <w:pPr>
        <w:ind w:left="720" w:hanging="360"/>
      </w:pPr>
      <w:rPr>
        <w:rFonts w:ascii="Symbol" w:hAnsi="Symbol" w:hint="default"/>
      </w:rPr>
    </w:lvl>
    <w:lvl w:ilvl="1" w:tplc="7CCE826C" w:tentative="1">
      <w:start w:val="1"/>
      <w:numFmt w:val="bullet"/>
      <w:lvlText w:val="o"/>
      <w:lvlJc w:val="left"/>
      <w:pPr>
        <w:ind w:left="1440" w:hanging="360"/>
      </w:pPr>
      <w:rPr>
        <w:rFonts w:ascii="Courier New" w:hAnsi="Courier New" w:cs="Courier New" w:hint="default"/>
      </w:rPr>
    </w:lvl>
    <w:lvl w:ilvl="2" w:tplc="CB82EEDE" w:tentative="1">
      <w:start w:val="1"/>
      <w:numFmt w:val="bullet"/>
      <w:lvlText w:val=""/>
      <w:lvlJc w:val="left"/>
      <w:pPr>
        <w:ind w:left="2160" w:hanging="360"/>
      </w:pPr>
      <w:rPr>
        <w:rFonts w:ascii="Wingdings" w:hAnsi="Wingdings" w:hint="default"/>
      </w:rPr>
    </w:lvl>
    <w:lvl w:ilvl="3" w:tplc="6C8C9D6E" w:tentative="1">
      <w:start w:val="1"/>
      <w:numFmt w:val="bullet"/>
      <w:lvlText w:val=""/>
      <w:lvlJc w:val="left"/>
      <w:pPr>
        <w:ind w:left="2880" w:hanging="360"/>
      </w:pPr>
      <w:rPr>
        <w:rFonts w:ascii="Symbol" w:hAnsi="Symbol" w:hint="default"/>
      </w:rPr>
    </w:lvl>
    <w:lvl w:ilvl="4" w:tplc="F690AAC6" w:tentative="1">
      <w:start w:val="1"/>
      <w:numFmt w:val="bullet"/>
      <w:lvlText w:val="o"/>
      <w:lvlJc w:val="left"/>
      <w:pPr>
        <w:ind w:left="3600" w:hanging="360"/>
      </w:pPr>
      <w:rPr>
        <w:rFonts w:ascii="Courier New" w:hAnsi="Courier New" w:cs="Courier New" w:hint="default"/>
      </w:rPr>
    </w:lvl>
    <w:lvl w:ilvl="5" w:tplc="20B08A80" w:tentative="1">
      <w:start w:val="1"/>
      <w:numFmt w:val="bullet"/>
      <w:lvlText w:val=""/>
      <w:lvlJc w:val="left"/>
      <w:pPr>
        <w:ind w:left="4320" w:hanging="360"/>
      </w:pPr>
      <w:rPr>
        <w:rFonts w:ascii="Wingdings" w:hAnsi="Wingdings" w:hint="default"/>
      </w:rPr>
    </w:lvl>
    <w:lvl w:ilvl="6" w:tplc="F8406772" w:tentative="1">
      <w:start w:val="1"/>
      <w:numFmt w:val="bullet"/>
      <w:lvlText w:val=""/>
      <w:lvlJc w:val="left"/>
      <w:pPr>
        <w:ind w:left="5040" w:hanging="360"/>
      </w:pPr>
      <w:rPr>
        <w:rFonts w:ascii="Symbol" w:hAnsi="Symbol" w:hint="default"/>
      </w:rPr>
    </w:lvl>
    <w:lvl w:ilvl="7" w:tplc="0D641290" w:tentative="1">
      <w:start w:val="1"/>
      <w:numFmt w:val="bullet"/>
      <w:lvlText w:val="o"/>
      <w:lvlJc w:val="left"/>
      <w:pPr>
        <w:ind w:left="5760" w:hanging="360"/>
      </w:pPr>
      <w:rPr>
        <w:rFonts w:ascii="Courier New" w:hAnsi="Courier New" w:cs="Courier New" w:hint="default"/>
      </w:rPr>
    </w:lvl>
    <w:lvl w:ilvl="8" w:tplc="8766B6A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0B"/>
    <w:rsid w:val="00605EFE"/>
    <w:rsid w:val="00716E0B"/>
    <w:rsid w:val="0090294F"/>
    <w:rsid w:val="00AE17DA"/>
    <w:rsid w:val="00DA28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E9FE"/>
  <w15:docId w15:val="{104A467D-2D8B-4351-9280-637709DC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14099</Words>
  <Characters>80368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2023-08-24T19:57:00Z</dcterms:created>
  <dcterms:modified xsi:type="dcterms:W3CDTF">2023-08-24T19:57:00Z</dcterms:modified>
</cp:coreProperties>
</file>