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21E5" w14:textId="77777777" w:rsidR="00460D43" w:rsidRDefault="00BB1373">
      <w:pPr>
        <w:pStyle w:val="Heading1"/>
        <w:rPr>
          <w:rFonts w:cs="Arial"/>
        </w:rPr>
      </w:pPr>
      <w:bookmarkStart w:id="0" w:name="PRMS_RIName"/>
      <w:r>
        <w:rPr>
          <w:rFonts w:cs="Arial"/>
        </w:rPr>
        <w:t>T M &amp; D L Beer Holdings Limited - Kenwyn Rest Home &amp; Hospital</w:t>
      </w:r>
      <w:bookmarkEnd w:id="0"/>
    </w:p>
    <w:p w14:paraId="51EF0590" w14:textId="77777777" w:rsidR="00460D43" w:rsidRDefault="00BB1373">
      <w:pPr>
        <w:pStyle w:val="Heading2"/>
        <w:spacing w:after="0"/>
        <w:rPr>
          <w:rFonts w:cs="Arial"/>
        </w:rPr>
      </w:pPr>
      <w:r>
        <w:rPr>
          <w:rFonts w:cs="Arial"/>
        </w:rPr>
        <w:t>Introduction</w:t>
      </w:r>
    </w:p>
    <w:p w14:paraId="59B54811" w14:textId="77777777" w:rsidR="00460D43" w:rsidRDefault="00BB137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A9AABD7" w14:textId="77777777" w:rsidR="00460D43" w:rsidRDefault="00BB137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3ABF0DA7" w14:textId="77777777" w:rsidR="00460D43" w:rsidRDefault="00BB137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E7BA27F" w14:textId="77777777" w:rsidR="00460D43" w:rsidRDefault="00BB1373"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7815D260" w14:textId="77777777" w:rsidR="00460D43" w:rsidRDefault="00BB1373">
      <w:pPr>
        <w:spacing w:before="240" w:after="240"/>
        <w:rPr>
          <w:rFonts w:cs="Arial"/>
          <w:lang w:eastAsia="en-NZ"/>
        </w:rPr>
      </w:pPr>
      <w:r>
        <w:rPr>
          <w:rFonts w:cs="Arial"/>
          <w:lang w:eastAsia="en-NZ"/>
        </w:rPr>
        <w:t>The specifics of this audit included:</w:t>
      </w:r>
    </w:p>
    <w:p w14:paraId="7834B0D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870638D" w14:textId="77777777" w:rsidR="005A5115" w:rsidRPr="009418D4" w:rsidRDefault="00BB137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TM &amp; DL Beer Holdings Limited</w:t>
      </w:r>
      <w:bookmarkEnd w:id="4"/>
    </w:p>
    <w:p w14:paraId="2AA7C40F" w14:textId="77777777" w:rsidR="005A5115" w:rsidRPr="009418D4" w:rsidRDefault="00BB13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Kenwyn Rest Home &amp; Hospital</w:t>
      </w:r>
      <w:bookmarkEnd w:id="5"/>
    </w:p>
    <w:p w14:paraId="011930E5" w14:textId="77777777" w:rsidR="005A5115" w:rsidRPr="009418D4" w:rsidRDefault="00BB13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E757292" w14:textId="77777777" w:rsidR="005A5115" w:rsidRPr="009418D4" w:rsidRDefault="00BB137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March 2024</w:t>
      </w:r>
      <w:bookmarkEnd w:id="7"/>
      <w:r w:rsidRPr="009418D4">
        <w:rPr>
          <w:rFonts w:cs="Arial"/>
        </w:rPr>
        <w:tab/>
        <w:t xml:space="preserve">End date: </w:t>
      </w:r>
      <w:bookmarkStart w:id="8" w:name="AuditEndDate"/>
      <w:r>
        <w:rPr>
          <w:rFonts w:cs="Arial"/>
        </w:rPr>
        <w:t>13 March 2024</w:t>
      </w:r>
      <w:bookmarkEnd w:id="8"/>
    </w:p>
    <w:p w14:paraId="3AB9196A" w14:textId="77777777" w:rsidR="005A5115" w:rsidRPr="009418D4" w:rsidRDefault="00BB13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10DCA9" w14:textId="77777777" w:rsidR="00E336E8" w:rsidRPr="009418D4" w:rsidRDefault="00BB137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23EE217A"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187163F" w14:textId="77777777" w:rsidR="00460D43" w:rsidRDefault="00BB1373">
      <w:pPr>
        <w:pStyle w:val="Heading1"/>
        <w:rPr>
          <w:rFonts w:cs="Arial"/>
        </w:rPr>
      </w:pPr>
      <w:r>
        <w:rPr>
          <w:rFonts w:cs="Arial"/>
        </w:rPr>
        <w:lastRenderedPageBreak/>
        <w:t>Executive summary of the audit</w:t>
      </w:r>
    </w:p>
    <w:p w14:paraId="366D28F5" w14:textId="77777777" w:rsidR="00460D43" w:rsidRDefault="00BB1373">
      <w:pPr>
        <w:pStyle w:val="Heading2"/>
        <w:rPr>
          <w:rFonts w:cs="Arial"/>
        </w:rPr>
      </w:pPr>
      <w:r>
        <w:rPr>
          <w:rFonts w:cs="Arial"/>
        </w:rPr>
        <w:t>Introduction</w:t>
      </w:r>
    </w:p>
    <w:p w14:paraId="14C91015" w14:textId="77777777" w:rsidR="00460D43" w:rsidRDefault="00BB137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07AA2BD" w14:textId="77777777" w:rsidR="00FB778F" w:rsidRDefault="00BB137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C1ED78" w14:textId="77777777" w:rsidR="00FB778F" w:rsidRDefault="00BB137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9C0195E" w14:textId="77777777" w:rsidR="00FB778F" w:rsidRDefault="00BB137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99A0B6F" w14:textId="77777777" w:rsidR="00FB778F" w:rsidRDefault="00BB137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5B56475" w14:textId="77777777" w:rsidR="00FB778F" w:rsidRDefault="00BB137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ADBD31D" w14:textId="77777777" w:rsidR="00FB778F" w:rsidRDefault="00BB137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3EEDFA" w14:textId="77777777" w:rsidR="00460D43" w:rsidRDefault="00BB137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F3C8622" w14:textId="77777777" w:rsidR="00460D43" w:rsidRDefault="00BB137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36E8" w14:paraId="378940E4" w14:textId="77777777">
        <w:trPr>
          <w:cantSplit/>
          <w:tblHeader/>
        </w:trPr>
        <w:tc>
          <w:tcPr>
            <w:tcW w:w="1260" w:type="dxa"/>
            <w:tcBorders>
              <w:bottom w:val="single" w:sz="4" w:space="0" w:color="000000"/>
            </w:tcBorders>
            <w:vAlign w:val="center"/>
          </w:tcPr>
          <w:p w14:paraId="3FF298EC" w14:textId="77777777" w:rsidR="00460D43" w:rsidRDefault="00BB137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E17604" w14:textId="77777777" w:rsidR="00460D43" w:rsidRDefault="00BB137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7960F3" w14:textId="77777777" w:rsidR="00460D43" w:rsidRDefault="00BB1373">
            <w:pPr>
              <w:spacing w:before="60" w:after="60"/>
              <w:rPr>
                <w:rFonts w:eastAsia="Calibri"/>
                <w:b/>
                <w:szCs w:val="24"/>
              </w:rPr>
            </w:pPr>
            <w:r>
              <w:rPr>
                <w:rFonts w:eastAsia="Calibri"/>
                <w:b/>
                <w:szCs w:val="24"/>
              </w:rPr>
              <w:t>Definition</w:t>
            </w:r>
          </w:p>
        </w:tc>
      </w:tr>
      <w:tr w:rsidR="00E336E8" w14:paraId="78D5EAE2" w14:textId="77777777">
        <w:trPr>
          <w:cantSplit/>
          <w:trHeight w:val="964"/>
        </w:trPr>
        <w:tc>
          <w:tcPr>
            <w:tcW w:w="1260" w:type="dxa"/>
            <w:tcBorders>
              <w:bottom w:val="single" w:sz="4" w:space="0" w:color="000000"/>
            </w:tcBorders>
            <w:shd w:val="clear" w:color="0066FF" w:fill="0000FF"/>
            <w:vAlign w:val="center"/>
          </w:tcPr>
          <w:p w14:paraId="278B32E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22CE472" w14:textId="77777777" w:rsidR="00460D43" w:rsidRDefault="00BB137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F44AE0D" w14:textId="77777777" w:rsidR="00460D43" w:rsidRDefault="00BB137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336E8" w14:paraId="2A175171" w14:textId="77777777">
        <w:trPr>
          <w:cantSplit/>
          <w:trHeight w:val="964"/>
        </w:trPr>
        <w:tc>
          <w:tcPr>
            <w:tcW w:w="1260" w:type="dxa"/>
            <w:shd w:val="clear" w:color="33CC33" w:fill="00FF00"/>
            <w:vAlign w:val="center"/>
          </w:tcPr>
          <w:p w14:paraId="41A0C8DA" w14:textId="77777777" w:rsidR="00460D43" w:rsidRDefault="00000000">
            <w:pPr>
              <w:spacing w:before="60" w:after="60"/>
              <w:rPr>
                <w:rFonts w:eastAsia="Calibri"/>
                <w:szCs w:val="24"/>
              </w:rPr>
            </w:pPr>
          </w:p>
        </w:tc>
        <w:tc>
          <w:tcPr>
            <w:tcW w:w="7095" w:type="dxa"/>
            <w:shd w:val="clear" w:color="auto" w:fill="auto"/>
            <w:vAlign w:val="center"/>
          </w:tcPr>
          <w:p w14:paraId="50462AA3" w14:textId="77777777" w:rsidR="00460D43" w:rsidRDefault="00BB137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DE8815" w14:textId="77777777" w:rsidR="00460D43" w:rsidRDefault="00BB1373">
            <w:pPr>
              <w:spacing w:before="60" w:after="60"/>
              <w:ind w:left="50"/>
              <w:rPr>
                <w:rFonts w:eastAsia="Calibri"/>
                <w:szCs w:val="24"/>
              </w:rPr>
            </w:pPr>
            <w:r w:rsidRPr="00FB778F">
              <w:rPr>
                <w:rFonts w:eastAsia="Calibri"/>
                <w:szCs w:val="24"/>
              </w:rPr>
              <w:t>Subsections applicable to this service fully attained</w:t>
            </w:r>
          </w:p>
        </w:tc>
      </w:tr>
      <w:tr w:rsidR="00E336E8" w14:paraId="3659B92F" w14:textId="77777777">
        <w:trPr>
          <w:cantSplit/>
          <w:trHeight w:val="964"/>
        </w:trPr>
        <w:tc>
          <w:tcPr>
            <w:tcW w:w="1260" w:type="dxa"/>
            <w:tcBorders>
              <w:bottom w:val="single" w:sz="4" w:space="0" w:color="000000"/>
            </w:tcBorders>
            <w:shd w:val="clear" w:color="auto" w:fill="FFFF00"/>
            <w:vAlign w:val="center"/>
          </w:tcPr>
          <w:p w14:paraId="5B9C1E49" w14:textId="77777777" w:rsidR="00460D43" w:rsidRDefault="00000000">
            <w:pPr>
              <w:spacing w:before="60" w:after="60"/>
              <w:rPr>
                <w:rFonts w:eastAsia="Calibri"/>
                <w:szCs w:val="24"/>
              </w:rPr>
            </w:pPr>
          </w:p>
        </w:tc>
        <w:tc>
          <w:tcPr>
            <w:tcW w:w="7095" w:type="dxa"/>
            <w:shd w:val="clear" w:color="auto" w:fill="auto"/>
            <w:vAlign w:val="center"/>
          </w:tcPr>
          <w:p w14:paraId="0F42C63E" w14:textId="77777777" w:rsidR="00460D43" w:rsidRDefault="00BB137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BBE555" w14:textId="77777777" w:rsidR="00460D43" w:rsidRDefault="00BB1373">
            <w:pPr>
              <w:spacing w:before="60" w:after="60"/>
              <w:ind w:left="50"/>
              <w:rPr>
                <w:rFonts w:eastAsia="Calibri"/>
                <w:szCs w:val="24"/>
              </w:rPr>
            </w:pPr>
            <w:r w:rsidRPr="00FB778F">
              <w:rPr>
                <w:rFonts w:eastAsia="Calibri"/>
                <w:szCs w:val="24"/>
              </w:rPr>
              <w:t>Some subsections applicable to this service partially attained and of low risk</w:t>
            </w:r>
          </w:p>
        </w:tc>
      </w:tr>
      <w:tr w:rsidR="00E336E8" w14:paraId="2C182E55" w14:textId="77777777">
        <w:trPr>
          <w:cantSplit/>
          <w:trHeight w:val="964"/>
        </w:trPr>
        <w:tc>
          <w:tcPr>
            <w:tcW w:w="1260" w:type="dxa"/>
            <w:tcBorders>
              <w:bottom w:val="single" w:sz="4" w:space="0" w:color="000000"/>
            </w:tcBorders>
            <w:shd w:val="clear" w:color="auto" w:fill="FFC800"/>
            <w:vAlign w:val="center"/>
          </w:tcPr>
          <w:p w14:paraId="2B22089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3B0F58E" w14:textId="77777777" w:rsidR="00460D43" w:rsidRDefault="00BB137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6C91ADB" w14:textId="77777777" w:rsidR="00460D43" w:rsidRDefault="00BB137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336E8" w14:paraId="1D967A5E" w14:textId="77777777">
        <w:trPr>
          <w:cantSplit/>
          <w:trHeight w:val="964"/>
        </w:trPr>
        <w:tc>
          <w:tcPr>
            <w:tcW w:w="1260" w:type="dxa"/>
            <w:shd w:val="clear" w:color="auto" w:fill="FF0000"/>
            <w:vAlign w:val="center"/>
          </w:tcPr>
          <w:p w14:paraId="36B64680" w14:textId="77777777" w:rsidR="00460D43" w:rsidRDefault="00000000">
            <w:pPr>
              <w:spacing w:before="60" w:after="60"/>
              <w:rPr>
                <w:rFonts w:eastAsia="Calibri"/>
                <w:szCs w:val="24"/>
              </w:rPr>
            </w:pPr>
          </w:p>
        </w:tc>
        <w:tc>
          <w:tcPr>
            <w:tcW w:w="7095" w:type="dxa"/>
            <w:shd w:val="clear" w:color="auto" w:fill="auto"/>
            <w:vAlign w:val="center"/>
          </w:tcPr>
          <w:p w14:paraId="09BB6B41" w14:textId="77777777" w:rsidR="00460D43" w:rsidRDefault="00BB137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0E4C6A" w14:textId="77777777" w:rsidR="00460D43" w:rsidRDefault="00BB1373">
            <w:pPr>
              <w:spacing w:before="60" w:after="60"/>
              <w:ind w:left="50"/>
              <w:rPr>
                <w:rFonts w:eastAsia="Calibri"/>
                <w:szCs w:val="24"/>
              </w:rPr>
            </w:pPr>
            <w:r>
              <w:rPr>
                <w:rFonts w:eastAsia="Calibri"/>
                <w:szCs w:val="24"/>
              </w:rPr>
              <w:t>Some subsections applicable to this service unattained and of moderate or high risk</w:t>
            </w:r>
          </w:p>
        </w:tc>
      </w:tr>
    </w:tbl>
    <w:p w14:paraId="30E1255E" w14:textId="77777777" w:rsidR="00460D43" w:rsidRDefault="00BB1373">
      <w:pPr>
        <w:pStyle w:val="Heading2"/>
        <w:spacing w:after="0"/>
        <w:rPr>
          <w:rFonts w:cs="Arial"/>
        </w:rPr>
      </w:pPr>
      <w:r>
        <w:rPr>
          <w:rFonts w:cs="Arial"/>
        </w:rPr>
        <w:t>General overview of the audit</w:t>
      </w:r>
    </w:p>
    <w:p w14:paraId="486349FC" w14:textId="77777777" w:rsidR="00E536CC" w:rsidRDefault="00BB1373">
      <w:pPr>
        <w:spacing w:before="240" w:line="276" w:lineRule="auto"/>
        <w:rPr>
          <w:rFonts w:eastAsia="Calibri"/>
        </w:rPr>
      </w:pPr>
      <w:bookmarkStart w:id="13" w:name="GeneralOverview"/>
      <w:r w:rsidRPr="00A4268A">
        <w:rPr>
          <w:rFonts w:eastAsia="Calibri"/>
        </w:rPr>
        <w:t>Kenwyn Rest Home &amp; Hospital provides rest home, hospital (medical and geriatric), and dementia levels of care for up to 59 residents.  There were 49 residents on the days of audit.  This certification audit was conducted against the Nga Paerewa Health and Disability Services Standards 2021 and the contracts with the Health New Zealand Te Whatu Ora - Waikato. The audit process included the review of policies and procedures, the review of residents and staff files, observations, interviews with residents, family, management, staff, and a nurse practitioner.</w:t>
      </w:r>
    </w:p>
    <w:p w14:paraId="241A2349" w14:textId="77777777" w:rsidR="00E336E8" w:rsidRPr="00A4268A" w:rsidRDefault="00BB1373">
      <w:pPr>
        <w:spacing w:before="240" w:line="276" w:lineRule="auto"/>
        <w:rPr>
          <w:rFonts w:eastAsia="Calibri"/>
        </w:rPr>
      </w:pPr>
      <w:r w:rsidRPr="00A4268A">
        <w:rPr>
          <w:rFonts w:eastAsia="Calibri"/>
        </w:rPr>
        <w:t>The general manager is appropriately qualified and experienced and is supported by a facility manager, and clinical manager (registered nurse).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19C88016" w14:textId="77777777" w:rsidR="00E336E8" w:rsidRPr="00A4268A" w:rsidRDefault="00BB1373">
      <w:pPr>
        <w:spacing w:before="240" w:line="276" w:lineRule="auto"/>
        <w:rPr>
          <w:rFonts w:eastAsia="Calibri"/>
        </w:rPr>
      </w:pPr>
      <w:r w:rsidRPr="00A4268A">
        <w:rPr>
          <w:rFonts w:eastAsia="Calibri"/>
        </w:rPr>
        <w:t xml:space="preserve">This certification audit identified the service meets the intent of the standards. </w:t>
      </w:r>
    </w:p>
    <w:bookmarkEnd w:id="13"/>
    <w:p w14:paraId="3BE69A4B" w14:textId="77777777" w:rsidR="00E336E8" w:rsidRPr="00A4268A" w:rsidRDefault="00E336E8">
      <w:pPr>
        <w:spacing w:before="240" w:line="276" w:lineRule="auto"/>
        <w:rPr>
          <w:rFonts w:eastAsia="Calibri"/>
        </w:rPr>
      </w:pPr>
    </w:p>
    <w:p w14:paraId="18BA01F8" w14:textId="77777777" w:rsidR="00460D43" w:rsidRDefault="00BB1373"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4543B243" w14:textId="77777777" w:rsidTr="00A4268A">
        <w:trPr>
          <w:cantSplit/>
        </w:trPr>
        <w:tc>
          <w:tcPr>
            <w:tcW w:w="10206" w:type="dxa"/>
            <w:vAlign w:val="center"/>
          </w:tcPr>
          <w:p w14:paraId="32EA4EF3" w14:textId="77777777" w:rsidR="00FB778F" w:rsidRPr="00FB778F" w:rsidRDefault="00BB137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1E3A188" w14:textId="77777777" w:rsidR="00460D43" w:rsidRPr="00621629" w:rsidRDefault="00BB137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B8D5C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EDA79A" w14:textId="77777777" w:rsidR="00460D43" w:rsidRPr="00621629" w:rsidRDefault="00BB1373" w:rsidP="008F3634">
            <w:pPr>
              <w:spacing w:before="60" w:after="60" w:line="276" w:lineRule="auto"/>
              <w:rPr>
                <w:rFonts w:eastAsia="Calibri"/>
              </w:rPr>
            </w:pPr>
            <w:bookmarkStart w:id="15" w:name="IndicatorDescription1_1"/>
            <w:bookmarkEnd w:id="15"/>
            <w:r>
              <w:t>Subsections applicable to this service fully attained.</w:t>
            </w:r>
          </w:p>
        </w:tc>
      </w:tr>
    </w:tbl>
    <w:p w14:paraId="511A7CCB" w14:textId="77777777" w:rsidR="00460D43" w:rsidRDefault="00BB1373">
      <w:pPr>
        <w:spacing w:before="240" w:line="276" w:lineRule="auto"/>
        <w:rPr>
          <w:rFonts w:eastAsia="Calibri"/>
        </w:rPr>
      </w:pPr>
      <w:bookmarkStart w:id="16" w:name="ConsumerRights"/>
      <w:r w:rsidRPr="00A4268A">
        <w:rPr>
          <w:rFonts w:eastAsia="Calibri"/>
        </w:rPr>
        <w:t>Kenwyn Rest Home &amp; Hospital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00326A64" w14:textId="77777777" w:rsidR="00E336E8" w:rsidRPr="00A4268A" w:rsidRDefault="00BB1373">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29282E5C" w14:textId="77777777" w:rsidR="00E336E8" w:rsidRPr="00A4268A" w:rsidRDefault="00E336E8">
      <w:pPr>
        <w:spacing w:before="240" w:line="276" w:lineRule="auto"/>
        <w:rPr>
          <w:rFonts w:eastAsia="Calibri"/>
        </w:rPr>
      </w:pPr>
    </w:p>
    <w:p w14:paraId="05874376" w14:textId="77777777" w:rsidR="00460D43" w:rsidRDefault="00BB137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1B0579F4" w14:textId="77777777" w:rsidTr="00A4268A">
        <w:trPr>
          <w:cantSplit/>
        </w:trPr>
        <w:tc>
          <w:tcPr>
            <w:tcW w:w="10206" w:type="dxa"/>
            <w:vAlign w:val="center"/>
          </w:tcPr>
          <w:p w14:paraId="3133C508" w14:textId="77777777" w:rsidR="00460D43" w:rsidRPr="00621629" w:rsidRDefault="00BB137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A1AA27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D791E9" w14:textId="77777777" w:rsidR="00460D43" w:rsidRPr="00621629" w:rsidRDefault="00BB1373" w:rsidP="00621629">
            <w:pPr>
              <w:spacing w:before="60" w:after="60" w:line="276" w:lineRule="auto"/>
              <w:rPr>
                <w:rFonts w:eastAsia="Calibri"/>
              </w:rPr>
            </w:pPr>
            <w:bookmarkStart w:id="18" w:name="IndicatorDescription1_2"/>
            <w:bookmarkEnd w:id="18"/>
            <w:r>
              <w:t>Subsections applicable to this service fully attained.</w:t>
            </w:r>
          </w:p>
        </w:tc>
      </w:tr>
    </w:tbl>
    <w:p w14:paraId="3C24451B" w14:textId="77777777" w:rsidR="00460D43" w:rsidRDefault="00BB1373">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67BF0E1" w14:textId="77777777" w:rsidR="00E336E8" w:rsidRPr="00A4268A" w:rsidRDefault="00BB1373">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6BD4B9EF" w14:textId="77777777" w:rsidR="00E336E8" w:rsidRPr="00A4268A" w:rsidRDefault="00E336E8">
      <w:pPr>
        <w:spacing w:before="240" w:line="276" w:lineRule="auto"/>
        <w:rPr>
          <w:rFonts w:eastAsia="Calibri"/>
        </w:rPr>
      </w:pPr>
    </w:p>
    <w:p w14:paraId="5AEDE9A1" w14:textId="77777777" w:rsidR="00460D43" w:rsidRDefault="00BB137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3D5AF24E" w14:textId="77777777" w:rsidTr="00A4268A">
        <w:trPr>
          <w:cantSplit/>
        </w:trPr>
        <w:tc>
          <w:tcPr>
            <w:tcW w:w="10206" w:type="dxa"/>
            <w:vAlign w:val="center"/>
          </w:tcPr>
          <w:p w14:paraId="74289D3A" w14:textId="77777777" w:rsidR="00460D43" w:rsidRPr="00621629" w:rsidRDefault="00BB137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524AEC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531509" w14:textId="77777777" w:rsidR="00460D43" w:rsidRPr="00621629" w:rsidRDefault="00BB1373" w:rsidP="00621629">
            <w:pPr>
              <w:spacing w:before="60" w:after="60" w:line="276" w:lineRule="auto"/>
              <w:rPr>
                <w:rFonts w:eastAsia="Calibri"/>
              </w:rPr>
            </w:pPr>
            <w:bookmarkStart w:id="21" w:name="IndicatorDescription1_3"/>
            <w:bookmarkEnd w:id="21"/>
            <w:r>
              <w:t>Subsections applicable to this service fully attained.</w:t>
            </w:r>
          </w:p>
        </w:tc>
      </w:tr>
    </w:tbl>
    <w:p w14:paraId="650E73E0" w14:textId="77777777" w:rsidR="00E536CC" w:rsidRPr="005E14A4" w:rsidRDefault="00BB1373"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registered nurses are responsible for the assessment, development, and evaluation of care plans. Care plans were individualised and based on the residents’ assessed needs. Interventions were appropriate and evaluated promptly. </w:t>
      </w:r>
    </w:p>
    <w:p w14:paraId="76803489" w14:textId="77777777" w:rsidR="00E336E8" w:rsidRPr="00A4268A" w:rsidRDefault="00BB1373"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2F6C55A5" w14:textId="77777777" w:rsidR="00E336E8" w:rsidRPr="00A4268A" w:rsidRDefault="00BB1373"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nurse practitioner is responsible for all medication reviews. Staff involved in medication administration are assessed as competent to do so.</w:t>
      </w:r>
    </w:p>
    <w:p w14:paraId="6A1E67BE" w14:textId="77777777" w:rsidR="00E336E8" w:rsidRPr="00A4268A" w:rsidRDefault="00BB1373"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a day.</w:t>
      </w:r>
    </w:p>
    <w:p w14:paraId="2B7EC4D5" w14:textId="77777777" w:rsidR="00E336E8" w:rsidRPr="00A4268A" w:rsidRDefault="00BB1373" w:rsidP="00621629">
      <w:pPr>
        <w:spacing w:before="240" w:line="276" w:lineRule="auto"/>
        <w:rPr>
          <w:rFonts w:eastAsia="Calibri"/>
        </w:rPr>
      </w:pPr>
      <w:r w:rsidRPr="00A4268A">
        <w:rPr>
          <w:rFonts w:eastAsia="Calibri"/>
        </w:rPr>
        <w:t xml:space="preserve">Residents are referred or transferred to other health services as required. </w:t>
      </w:r>
    </w:p>
    <w:bookmarkEnd w:id="22"/>
    <w:p w14:paraId="3951ECEE" w14:textId="77777777" w:rsidR="00E336E8" w:rsidRPr="00A4268A" w:rsidRDefault="00E336E8" w:rsidP="00621629">
      <w:pPr>
        <w:spacing w:before="240" w:line="276" w:lineRule="auto"/>
        <w:rPr>
          <w:rFonts w:eastAsia="Calibri"/>
        </w:rPr>
      </w:pPr>
    </w:p>
    <w:p w14:paraId="16FB403A" w14:textId="77777777" w:rsidR="00460D43" w:rsidRDefault="00BB137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5BD1F144" w14:textId="77777777" w:rsidTr="00A4268A">
        <w:trPr>
          <w:cantSplit/>
        </w:trPr>
        <w:tc>
          <w:tcPr>
            <w:tcW w:w="10206" w:type="dxa"/>
            <w:vAlign w:val="center"/>
          </w:tcPr>
          <w:p w14:paraId="3FDBBBC6" w14:textId="77777777" w:rsidR="00460D43" w:rsidRPr="00621629" w:rsidRDefault="00BB137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BBF787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7C54E7" w14:textId="77777777" w:rsidR="00460D43" w:rsidRPr="00621629" w:rsidRDefault="00BB1373" w:rsidP="00621629">
            <w:pPr>
              <w:spacing w:before="60" w:after="60" w:line="276" w:lineRule="auto"/>
              <w:rPr>
                <w:rFonts w:eastAsia="Calibri"/>
              </w:rPr>
            </w:pPr>
            <w:bookmarkStart w:id="24" w:name="IndicatorDescription1_4"/>
            <w:bookmarkEnd w:id="24"/>
            <w:r>
              <w:t>Subsections applicable to this service fully attained.</w:t>
            </w:r>
          </w:p>
        </w:tc>
      </w:tr>
    </w:tbl>
    <w:p w14:paraId="2021A542" w14:textId="77777777" w:rsidR="00460D43" w:rsidRDefault="00BB1373">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 </w:t>
      </w:r>
    </w:p>
    <w:p w14:paraId="45CD8980" w14:textId="77777777" w:rsidR="00E336E8" w:rsidRPr="00A4268A" w:rsidRDefault="00BB1373">
      <w:pPr>
        <w:spacing w:before="240" w:line="276" w:lineRule="auto"/>
        <w:rPr>
          <w:rFonts w:eastAsia="Calibri"/>
        </w:rPr>
      </w:pPr>
      <w:r w:rsidRPr="00A4268A">
        <w:rPr>
          <w:rFonts w:eastAsia="Calibri"/>
        </w:rPr>
        <w:t xml:space="preserve">The dementia unit is secure with ample indoor and outdoor areas for residents to enjoy. </w:t>
      </w:r>
    </w:p>
    <w:p w14:paraId="7920DA00" w14:textId="77777777" w:rsidR="00E336E8" w:rsidRPr="00A4268A" w:rsidRDefault="00BB1373">
      <w:pPr>
        <w:spacing w:before="240" w:line="276" w:lineRule="auto"/>
        <w:rPr>
          <w:rFonts w:eastAsia="Calibri"/>
        </w:rPr>
      </w:pPr>
      <w:r w:rsidRPr="00A4268A">
        <w:rPr>
          <w:rFonts w:eastAsia="Calibri"/>
        </w:rPr>
        <w:t xml:space="preserve">There are appropriate emergency equipment and supplies available. There is an approved evacuation scheme and fire drills are conducted six-monthly. There is a staff member on duty on each shift who holds a current first aid certificate. Staff, residents and family/whānau understood emergency and security arrangements. Hazards are identified with appropriate interventions implemented. Residents and family/whānau reported a timely staff response to call bells. Security is maintained. </w:t>
      </w:r>
    </w:p>
    <w:bookmarkEnd w:id="25"/>
    <w:p w14:paraId="7C581E6B" w14:textId="77777777" w:rsidR="00E336E8" w:rsidRPr="00A4268A" w:rsidRDefault="00E336E8">
      <w:pPr>
        <w:spacing w:before="240" w:line="276" w:lineRule="auto"/>
        <w:rPr>
          <w:rFonts w:eastAsia="Calibri"/>
        </w:rPr>
      </w:pPr>
    </w:p>
    <w:p w14:paraId="5B93E8C7" w14:textId="77777777" w:rsidR="00460D43" w:rsidRDefault="00BB137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73B0C76A" w14:textId="77777777" w:rsidTr="00A4268A">
        <w:trPr>
          <w:cantSplit/>
        </w:trPr>
        <w:tc>
          <w:tcPr>
            <w:tcW w:w="10206" w:type="dxa"/>
            <w:vAlign w:val="center"/>
          </w:tcPr>
          <w:p w14:paraId="54560883" w14:textId="77777777" w:rsidR="00460D43" w:rsidRPr="00621629" w:rsidRDefault="00BB137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916AD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CBCD7D3" w14:textId="77777777" w:rsidR="00460D43" w:rsidRPr="00621629" w:rsidRDefault="00BB1373" w:rsidP="00621629">
            <w:pPr>
              <w:spacing w:before="60" w:after="60" w:line="276" w:lineRule="auto"/>
              <w:rPr>
                <w:rFonts w:eastAsia="Calibri"/>
              </w:rPr>
            </w:pPr>
            <w:bookmarkStart w:id="27" w:name="IndicatorDescription2"/>
            <w:bookmarkEnd w:id="27"/>
            <w:r>
              <w:t>Subsections applicable to this service fully attained.</w:t>
            </w:r>
          </w:p>
        </w:tc>
      </w:tr>
    </w:tbl>
    <w:p w14:paraId="5FDF20D2" w14:textId="77777777" w:rsidR="00460D43" w:rsidRDefault="00BB1373">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prevention and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has been one outbreak (Covid-19) since the previous audit. </w:t>
      </w:r>
    </w:p>
    <w:p w14:paraId="0DFB071D" w14:textId="77777777" w:rsidR="00E336E8" w:rsidRPr="00A4268A" w:rsidRDefault="00BB1373">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724C8972" w14:textId="77777777" w:rsidR="00E336E8" w:rsidRPr="00A4268A" w:rsidRDefault="00E336E8">
      <w:pPr>
        <w:spacing w:before="240" w:line="276" w:lineRule="auto"/>
        <w:rPr>
          <w:rFonts w:eastAsia="Calibri"/>
        </w:rPr>
      </w:pPr>
    </w:p>
    <w:p w14:paraId="7D41D72B" w14:textId="77777777" w:rsidR="00460D43" w:rsidRDefault="00BB137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36E8" w14:paraId="157962D0" w14:textId="77777777" w:rsidTr="00A4268A">
        <w:trPr>
          <w:cantSplit/>
        </w:trPr>
        <w:tc>
          <w:tcPr>
            <w:tcW w:w="10206" w:type="dxa"/>
            <w:vAlign w:val="center"/>
          </w:tcPr>
          <w:p w14:paraId="61E87718" w14:textId="77777777" w:rsidR="00460D43" w:rsidRPr="00621629" w:rsidRDefault="00BB137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E2DB1E8"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A0ED11F" w14:textId="77777777" w:rsidR="00460D43" w:rsidRPr="00621629" w:rsidRDefault="00BB1373" w:rsidP="00621629">
            <w:pPr>
              <w:spacing w:before="60" w:after="60" w:line="276" w:lineRule="auto"/>
              <w:rPr>
                <w:rFonts w:eastAsia="Calibri"/>
              </w:rPr>
            </w:pPr>
            <w:bookmarkStart w:id="30" w:name="IndicatorDescription3"/>
            <w:bookmarkEnd w:id="30"/>
            <w:r>
              <w:t>Subsections applicable to this service fully attained.</w:t>
            </w:r>
          </w:p>
        </w:tc>
      </w:tr>
    </w:tbl>
    <w:p w14:paraId="6CD08327" w14:textId="77777777" w:rsidR="00460D43" w:rsidRDefault="00BB1373">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directors and policies and procedures. Restraint minimisation is overseen by the restraint coordinator. There were residents using restraints at the time of audit. Staff demonstrated a sound knowledge and understanding of providing the least restrictive practice, de-escalation techniques and alternative interventions. </w:t>
      </w:r>
    </w:p>
    <w:bookmarkEnd w:id="31"/>
    <w:p w14:paraId="164454D9" w14:textId="77777777" w:rsidR="00E336E8" w:rsidRPr="00A4268A" w:rsidRDefault="00E336E8">
      <w:pPr>
        <w:spacing w:before="240" w:line="276" w:lineRule="auto"/>
        <w:rPr>
          <w:rFonts w:eastAsia="Calibri"/>
        </w:rPr>
      </w:pPr>
    </w:p>
    <w:p w14:paraId="5677CF0A" w14:textId="77777777" w:rsidR="00460D43" w:rsidRDefault="00BB1373" w:rsidP="000E6E02">
      <w:pPr>
        <w:pStyle w:val="Heading2"/>
        <w:spacing w:before="0"/>
        <w:rPr>
          <w:rFonts w:cs="Arial"/>
        </w:rPr>
      </w:pPr>
      <w:r>
        <w:rPr>
          <w:rFonts w:cs="Arial"/>
        </w:rPr>
        <w:lastRenderedPageBreak/>
        <w:t>Summary of attainment</w:t>
      </w:r>
    </w:p>
    <w:p w14:paraId="4D4E940A" w14:textId="77777777" w:rsidR="00460D43" w:rsidRDefault="00BB137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36E8" w14:paraId="25D4D395" w14:textId="77777777">
        <w:tc>
          <w:tcPr>
            <w:tcW w:w="1384" w:type="dxa"/>
            <w:vAlign w:val="center"/>
          </w:tcPr>
          <w:p w14:paraId="5A922291" w14:textId="77777777" w:rsidR="00460D43" w:rsidRDefault="00BB1373">
            <w:pPr>
              <w:keepNext/>
              <w:spacing w:before="60" w:after="60"/>
              <w:rPr>
                <w:rFonts w:cs="Arial"/>
                <w:b/>
                <w:sz w:val="20"/>
                <w:szCs w:val="20"/>
              </w:rPr>
            </w:pPr>
            <w:r>
              <w:rPr>
                <w:rFonts w:cs="Arial"/>
                <w:b/>
                <w:sz w:val="20"/>
                <w:szCs w:val="20"/>
              </w:rPr>
              <w:t>Attainment Rating</w:t>
            </w:r>
          </w:p>
        </w:tc>
        <w:tc>
          <w:tcPr>
            <w:tcW w:w="1701" w:type="dxa"/>
            <w:vAlign w:val="center"/>
          </w:tcPr>
          <w:p w14:paraId="3344F3D6" w14:textId="77777777" w:rsidR="00460D43" w:rsidRDefault="00BB1373">
            <w:pPr>
              <w:keepNext/>
              <w:spacing w:before="60" w:after="60"/>
              <w:jc w:val="center"/>
              <w:rPr>
                <w:rFonts w:cs="Arial"/>
                <w:b/>
                <w:sz w:val="20"/>
                <w:szCs w:val="20"/>
              </w:rPr>
            </w:pPr>
            <w:r>
              <w:rPr>
                <w:rFonts w:cs="Arial"/>
                <w:b/>
                <w:sz w:val="20"/>
                <w:szCs w:val="20"/>
              </w:rPr>
              <w:t>Continuous Improvement</w:t>
            </w:r>
          </w:p>
          <w:p w14:paraId="774B2671" w14:textId="77777777" w:rsidR="00460D43" w:rsidRDefault="00BB1373">
            <w:pPr>
              <w:keepNext/>
              <w:spacing w:before="60" w:after="60"/>
              <w:jc w:val="center"/>
              <w:rPr>
                <w:rFonts w:cs="Arial"/>
                <w:b/>
                <w:sz w:val="20"/>
                <w:szCs w:val="20"/>
              </w:rPr>
            </w:pPr>
            <w:r>
              <w:rPr>
                <w:rFonts w:cs="Arial"/>
                <w:b/>
                <w:sz w:val="20"/>
                <w:szCs w:val="20"/>
              </w:rPr>
              <w:t>(CI)</w:t>
            </w:r>
          </w:p>
        </w:tc>
        <w:tc>
          <w:tcPr>
            <w:tcW w:w="1843" w:type="dxa"/>
            <w:vAlign w:val="center"/>
          </w:tcPr>
          <w:p w14:paraId="190EA4C1" w14:textId="77777777" w:rsidR="00460D43" w:rsidRDefault="00BB1373">
            <w:pPr>
              <w:keepNext/>
              <w:spacing w:before="60" w:after="60"/>
              <w:jc w:val="center"/>
              <w:rPr>
                <w:rFonts w:cs="Arial"/>
                <w:b/>
                <w:sz w:val="20"/>
                <w:szCs w:val="20"/>
              </w:rPr>
            </w:pPr>
            <w:r>
              <w:rPr>
                <w:rFonts w:cs="Arial"/>
                <w:b/>
                <w:sz w:val="20"/>
                <w:szCs w:val="20"/>
              </w:rPr>
              <w:t>Fully Attained</w:t>
            </w:r>
          </w:p>
          <w:p w14:paraId="61D34293" w14:textId="77777777" w:rsidR="00460D43" w:rsidRDefault="00BB1373">
            <w:pPr>
              <w:keepNext/>
              <w:spacing w:before="60" w:after="60"/>
              <w:jc w:val="center"/>
              <w:rPr>
                <w:rFonts w:cs="Arial"/>
                <w:b/>
                <w:sz w:val="20"/>
                <w:szCs w:val="20"/>
              </w:rPr>
            </w:pPr>
            <w:r>
              <w:rPr>
                <w:rFonts w:cs="Arial"/>
                <w:b/>
                <w:sz w:val="20"/>
                <w:szCs w:val="20"/>
              </w:rPr>
              <w:t>(FA)</w:t>
            </w:r>
          </w:p>
        </w:tc>
        <w:tc>
          <w:tcPr>
            <w:tcW w:w="1843" w:type="dxa"/>
            <w:vAlign w:val="center"/>
          </w:tcPr>
          <w:p w14:paraId="00ADDFAB" w14:textId="77777777" w:rsidR="00460D43" w:rsidRDefault="00BB1373">
            <w:pPr>
              <w:keepNext/>
              <w:spacing w:before="60" w:after="60"/>
              <w:jc w:val="center"/>
              <w:rPr>
                <w:rFonts w:cs="Arial"/>
                <w:b/>
                <w:sz w:val="20"/>
                <w:szCs w:val="20"/>
              </w:rPr>
            </w:pPr>
            <w:r>
              <w:rPr>
                <w:rFonts w:cs="Arial"/>
                <w:b/>
                <w:sz w:val="20"/>
                <w:szCs w:val="20"/>
              </w:rPr>
              <w:t>Partially Attained Negligible Risk</w:t>
            </w:r>
          </w:p>
          <w:p w14:paraId="296A4391" w14:textId="77777777" w:rsidR="00460D43" w:rsidRDefault="00BB1373">
            <w:pPr>
              <w:keepNext/>
              <w:spacing w:before="60" w:after="60"/>
              <w:jc w:val="center"/>
              <w:rPr>
                <w:rFonts w:cs="Arial"/>
                <w:b/>
                <w:sz w:val="20"/>
                <w:szCs w:val="20"/>
              </w:rPr>
            </w:pPr>
            <w:r>
              <w:rPr>
                <w:rFonts w:cs="Arial"/>
                <w:b/>
                <w:sz w:val="20"/>
                <w:szCs w:val="20"/>
              </w:rPr>
              <w:t>(PA Negligible)</w:t>
            </w:r>
          </w:p>
        </w:tc>
        <w:tc>
          <w:tcPr>
            <w:tcW w:w="1842" w:type="dxa"/>
            <w:vAlign w:val="center"/>
          </w:tcPr>
          <w:p w14:paraId="6CAEDE1A" w14:textId="77777777" w:rsidR="00460D43" w:rsidRDefault="00BB1373">
            <w:pPr>
              <w:keepNext/>
              <w:spacing w:before="60" w:after="60"/>
              <w:jc w:val="center"/>
              <w:rPr>
                <w:rFonts w:cs="Arial"/>
                <w:b/>
                <w:sz w:val="20"/>
                <w:szCs w:val="20"/>
              </w:rPr>
            </w:pPr>
            <w:r>
              <w:rPr>
                <w:rFonts w:cs="Arial"/>
                <w:b/>
                <w:sz w:val="20"/>
                <w:szCs w:val="20"/>
              </w:rPr>
              <w:t>Partially Attained Low Risk</w:t>
            </w:r>
          </w:p>
          <w:p w14:paraId="0B8B7B48" w14:textId="77777777" w:rsidR="00460D43" w:rsidRDefault="00BB1373">
            <w:pPr>
              <w:keepNext/>
              <w:spacing w:before="60" w:after="60"/>
              <w:jc w:val="center"/>
              <w:rPr>
                <w:rFonts w:cs="Arial"/>
                <w:b/>
                <w:sz w:val="20"/>
                <w:szCs w:val="20"/>
              </w:rPr>
            </w:pPr>
            <w:r>
              <w:rPr>
                <w:rFonts w:cs="Arial"/>
                <w:b/>
                <w:sz w:val="20"/>
                <w:szCs w:val="20"/>
              </w:rPr>
              <w:t>(PA Low)</w:t>
            </w:r>
          </w:p>
        </w:tc>
        <w:tc>
          <w:tcPr>
            <w:tcW w:w="1843" w:type="dxa"/>
            <w:vAlign w:val="center"/>
          </w:tcPr>
          <w:p w14:paraId="01051D5A" w14:textId="77777777" w:rsidR="00460D43" w:rsidRDefault="00BB1373">
            <w:pPr>
              <w:keepNext/>
              <w:spacing w:before="60" w:after="60"/>
              <w:jc w:val="center"/>
              <w:rPr>
                <w:rFonts w:cs="Arial"/>
                <w:b/>
                <w:sz w:val="20"/>
                <w:szCs w:val="20"/>
              </w:rPr>
            </w:pPr>
            <w:r>
              <w:rPr>
                <w:rFonts w:cs="Arial"/>
                <w:b/>
                <w:sz w:val="20"/>
                <w:szCs w:val="20"/>
              </w:rPr>
              <w:t>Partially Attained Moderate Risk</w:t>
            </w:r>
          </w:p>
          <w:p w14:paraId="3C43AEE8" w14:textId="77777777" w:rsidR="00460D43" w:rsidRDefault="00BB1373">
            <w:pPr>
              <w:keepNext/>
              <w:spacing w:before="60" w:after="60"/>
              <w:jc w:val="center"/>
              <w:rPr>
                <w:rFonts w:cs="Arial"/>
                <w:b/>
                <w:sz w:val="20"/>
                <w:szCs w:val="20"/>
              </w:rPr>
            </w:pPr>
            <w:r>
              <w:rPr>
                <w:rFonts w:cs="Arial"/>
                <w:b/>
                <w:sz w:val="20"/>
                <w:szCs w:val="20"/>
              </w:rPr>
              <w:t>(PA Moderate)</w:t>
            </w:r>
          </w:p>
        </w:tc>
        <w:tc>
          <w:tcPr>
            <w:tcW w:w="1843" w:type="dxa"/>
            <w:vAlign w:val="center"/>
          </w:tcPr>
          <w:p w14:paraId="0B99D061" w14:textId="77777777" w:rsidR="00460D43" w:rsidRDefault="00BB1373">
            <w:pPr>
              <w:keepNext/>
              <w:spacing w:before="60" w:after="60"/>
              <w:jc w:val="center"/>
              <w:rPr>
                <w:rFonts w:cs="Arial"/>
                <w:b/>
                <w:sz w:val="20"/>
                <w:szCs w:val="20"/>
              </w:rPr>
            </w:pPr>
            <w:r>
              <w:rPr>
                <w:rFonts w:cs="Arial"/>
                <w:b/>
                <w:sz w:val="20"/>
                <w:szCs w:val="20"/>
              </w:rPr>
              <w:t>Partially Attained High Risk</w:t>
            </w:r>
          </w:p>
          <w:p w14:paraId="26DBCCDE" w14:textId="77777777" w:rsidR="00460D43" w:rsidRDefault="00BB1373">
            <w:pPr>
              <w:keepNext/>
              <w:spacing w:before="60" w:after="60"/>
              <w:jc w:val="center"/>
              <w:rPr>
                <w:rFonts w:cs="Arial"/>
                <w:b/>
                <w:sz w:val="20"/>
                <w:szCs w:val="20"/>
              </w:rPr>
            </w:pPr>
            <w:r>
              <w:rPr>
                <w:rFonts w:cs="Arial"/>
                <w:b/>
                <w:sz w:val="20"/>
                <w:szCs w:val="20"/>
              </w:rPr>
              <w:t>(PA High)</w:t>
            </w:r>
          </w:p>
        </w:tc>
        <w:tc>
          <w:tcPr>
            <w:tcW w:w="1843" w:type="dxa"/>
            <w:vAlign w:val="center"/>
          </w:tcPr>
          <w:p w14:paraId="594F19E4" w14:textId="77777777" w:rsidR="00460D43" w:rsidRDefault="00BB1373">
            <w:pPr>
              <w:keepNext/>
              <w:spacing w:before="60" w:after="60"/>
              <w:jc w:val="center"/>
              <w:rPr>
                <w:rFonts w:cs="Arial"/>
                <w:b/>
                <w:sz w:val="20"/>
                <w:szCs w:val="20"/>
              </w:rPr>
            </w:pPr>
            <w:r>
              <w:rPr>
                <w:rFonts w:cs="Arial"/>
                <w:b/>
                <w:sz w:val="20"/>
                <w:szCs w:val="20"/>
              </w:rPr>
              <w:t>Partially Attained Critical Risk</w:t>
            </w:r>
          </w:p>
          <w:p w14:paraId="4AA13757" w14:textId="77777777" w:rsidR="00460D43" w:rsidRDefault="00BB1373">
            <w:pPr>
              <w:keepNext/>
              <w:spacing w:before="60" w:after="60"/>
              <w:jc w:val="center"/>
              <w:rPr>
                <w:rFonts w:cs="Arial"/>
                <w:b/>
                <w:sz w:val="20"/>
                <w:szCs w:val="20"/>
              </w:rPr>
            </w:pPr>
            <w:r>
              <w:rPr>
                <w:rFonts w:cs="Arial"/>
                <w:b/>
                <w:sz w:val="20"/>
                <w:szCs w:val="20"/>
              </w:rPr>
              <w:t>(PA Critical)</w:t>
            </w:r>
          </w:p>
        </w:tc>
      </w:tr>
      <w:tr w:rsidR="00E336E8" w14:paraId="4A701450" w14:textId="77777777">
        <w:tc>
          <w:tcPr>
            <w:tcW w:w="1384" w:type="dxa"/>
            <w:vAlign w:val="center"/>
          </w:tcPr>
          <w:p w14:paraId="70C5BFD6" w14:textId="77777777" w:rsidR="00460D43" w:rsidRDefault="00BB1373">
            <w:pPr>
              <w:keepNext/>
              <w:spacing w:before="60" w:after="60"/>
              <w:rPr>
                <w:rFonts w:cs="Arial"/>
                <w:b/>
                <w:sz w:val="20"/>
                <w:szCs w:val="20"/>
              </w:rPr>
            </w:pPr>
            <w:r>
              <w:rPr>
                <w:rFonts w:cs="Arial"/>
                <w:b/>
                <w:sz w:val="20"/>
                <w:szCs w:val="20"/>
              </w:rPr>
              <w:t>Subsection</w:t>
            </w:r>
          </w:p>
        </w:tc>
        <w:tc>
          <w:tcPr>
            <w:tcW w:w="1701" w:type="dxa"/>
            <w:vAlign w:val="center"/>
          </w:tcPr>
          <w:p w14:paraId="6D5D643C" w14:textId="77777777" w:rsidR="00460D43" w:rsidRDefault="00BB137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DB366D" w14:textId="77777777" w:rsidR="00460D43" w:rsidRDefault="00BB1373"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1EC3CB57" w14:textId="77777777" w:rsidR="00460D43" w:rsidRDefault="00BB137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85C96FB" w14:textId="77777777" w:rsidR="00460D43" w:rsidRDefault="00BB137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318F4DF" w14:textId="77777777" w:rsidR="00460D43" w:rsidRDefault="00BB137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F76F91D" w14:textId="77777777" w:rsidR="00460D43" w:rsidRDefault="00BB137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3F88CE" w14:textId="77777777" w:rsidR="00460D43" w:rsidRDefault="00BB137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36E8" w14:paraId="6BC936B4" w14:textId="77777777">
        <w:tc>
          <w:tcPr>
            <w:tcW w:w="1384" w:type="dxa"/>
            <w:vAlign w:val="center"/>
          </w:tcPr>
          <w:p w14:paraId="48C813DC" w14:textId="77777777" w:rsidR="00460D43" w:rsidRDefault="00BB1373">
            <w:pPr>
              <w:keepNext/>
              <w:spacing w:before="60" w:after="60"/>
              <w:rPr>
                <w:rFonts w:cs="Arial"/>
                <w:b/>
                <w:sz w:val="20"/>
                <w:szCs w:val="20"/>
              </w:rPr>
            </w:pPr>
            <w:r>
              <w:rPr>
                <w:rFonts w:cs="Arial"/>
                <w:b/>
                <w:sz w:val="20"/>
                <w:szCs w:val="20"/>
              </w:rPr>
              <w:t>Criteria</w:t>
            </w:r>
          </w:p>
        </w:tc>
        <w:tc>
          <w:tcPr>
            <w:tcW w:w="1701" w:type="dxa"/>
            <w:vAlign w:val="center"/>
          </w:tcPr>
          <w:p w14:paraId="3EAEADBF" w14:textId="77777777" w:rsidR="00460D43" w:rsidRDefault="00BB137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E4C5586" w14:textId="77777777" w:rsidR="00460D43" w:rsidRDefault="00BB1373" w:rsidP="00A4268A">
            <w:pPr>
              <w:spacing w:before="60" w:after="60"/>
              <w:jc w:val="center"/>
              <w:rPr>
                <w:rFonts w:cs="Arial"/>
                <w:sz w:val="20"/>
                <w:szCs w:val="20"/>
                <w:lang w:eastAsia="en-NZ"/>
              </w:rPr>
            </w:pPr>
            <w:bookmarkStart w:id="40" w:name="TotalCritFA"/>
            <w:r>
              <w:rPr>
                <w:rFonts w:cs="Arial"/>
                <w:sz w:val="20"/>
                <w:szCs w:val="20"/>
                <w:lang w:eastAsia="en-NZ"/>
              </w:rPr>
              <w:t>177</w:t>
            </w:r>
            <w:bookmarkEnd w:id="40"/>
          </w:p>
        </w:tc>
        <w:tc>
          <w:tcPr>
            <w:tcW w:w="1843" w:type="dxa"/>
            <w:vAlign w:val="center"/>
          </w:tcPr>
          <w:p w14:paraId="6179C70D" w14:textId="77777777" w:rsidR="00460D43" w:rsidRDefault="00BB137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D6219B" w14:textId="77777777" w:rsidR="00460D43" w:rsidRDefault="00BB137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CD3EFA8" w14:textId="77777777" w:rsidR="00460D43" w:rsidRDefault="00BB137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99DCA49" w14:textId="77777777" w:rsidR="00460D43" w:rsidRDefault="00BB137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5662C95" w14:textId="77777777" w:rsidR="00460D43" w:rsidRDefault="00BB137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1448AD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36E8" w14:paraId="084DFEC2" w14:textId="77777777">
        <w:tc>
          <w:tcPr>
            <w:tcW w:w="1384" w:type="dxa"/>
            <w:vAlign w:val="center"/>
          </w:tcPr>
          <w:p w14:paraId="5D8FC9F3" w14:textId="77777777" w:rsidR="00460D43" w:rsidRDefault="00BB1373">
            <w:pPr>
              <w:keepNext/>
              <w:spacing w:before="60" w:after="60"/>
              <w:rPr>
                <w:rFonts w:cs="Arial"/>
                <w:b/>
                <w:sz w:val="20"/>
                <w:szCs w:val="20"/>
              </w:rPr>
            </w:pPr>
            <w:r>
              <w:rPr>
                <w:rFonts w:cs="Arial"/>
                <w:b/>
                <w:sz w:val="20"/>
                <w:szCs w:val="20"/>
              </w:rPr>
              <w:t>Attainment Rating</w:t>
            </w:r>
          </w:p>
        </w:tc>
        <w:tc>
          <w:tcPr>
            <w:tcW w:w="1701" w:type="dxa"/>
            <w:vAlign w:val="center"/>
          </w:tcPr>
          <w:p w14:paraId="704359AC" w14:textId="77777777" w:rsidR="00460D43" w:rsidRDefault="00BB1373">
            <w:pPr>
              <w:keepNext/>
              <w:spacing w:before="60" w:after="60"/>
              <w:jc w:val="center"/>
              <w:rPr>
                <w:rFonts w:cs="Arial"/>
                <w:b/>
                <w:sz w:val="20"/>
                <w:szCs w:val="20"/>
              </w:rPr>
            </w:pPr>
            <w:r>
              <w:rPr>
                <w:rFonts w:cs="Arial"/>
                <w:b/>
                <w:sz w:val="20"/>
                <w:szCs w:val="20"/>
              </w:rPr>
              <w:t>Unattained Negligible Risk</w:t>
            </w:r>
          </w:p>
          <w:p w14:paraId="62D418FD" w14:textId="77777777" w:rsidR="00460D43" w:rsidRDefault="00BB1373">
            <w:pPr>
              <w:keepNext/>
              <w:spacing w:before="60" w:after="60"/>
              <w:jc w:val="center"/>
              <w:rPr>
                <w:rFonts w:cs="Arial"/>
                <w:b/>
                <w:sz w:val="20"/>
                <w:szCs w:val="20"/>
              </w:rPr>
            </w:pPr>
            <w:r>
              <w:rPr>
                <w:rFonts w:cs="Arial"/>
                <w:b/>
                <w:sz w:val="20"/>
                <w:szCs w:val="20"/>
              </w:rPr>
              <w:t>(UA Negligible)</w:t>
            </w:r>
          </w:p>
        </w:tc>
        <w:tc>
          <w:tcPr>
            <w:tcW w:w="1843" w:type="dxa"/>
            <w:vAlign w:val="center"/>
          </w:tcPr>
          <w:p w14:paraId="7DCF8556" w14:textId="77777777" w:rsidR="00460D43" w:rsidRDefault="00BB1373">
            <w:pPr>
              <w:keepNext/>
              <w:spacing w:before="60" w:after="60"/>
              <w:jc w:val="center"/>
              <w:rPr>
                <w:rFonts w:cs="Arial"/>
                <w:b/>
                <w:sz w:val="20"/>
                <w:szCs w:val="20"/>
              </w:rPr>
            </w:pPr>
            <w:r>
              <w:rPr>
                <w:rFonts w:cs="Arial"/>
                <w:b/>
                <w:sz w:val="20"/>
                <w:szCs w:val="20"/>
              </w:rPr>
              <w:t>Unattained Low Risk</w:t>
            </w:r>
          </w:p>
          <w:p w14:paraId="1D3B35DF" w14:textId="77777777" w:rsidR="00460D43" w:rsidRDefault="00BB1373">
            <w:pPr>
              <w:keepNext/>
              <w:spacing w:before="60" w:after="60"/>
              <w:jc w:val="center"/>
              <w:rPr>
                <w:rFonts w:cs="Arial"/>
                <w:b/>
                <w:sz w:val="20"/>
                <w:szCs w:val="20"/>
              </w:rPr>
            </w:pPr>
            <w:r>
              <w:rPr>
                <w:rFonts w:cs="Arial"/>
                <w:b/>
                <w:sz w:val="20"/>
                <w:szCs w:val="20"/>
              </w:rPr>
              <w:t>(UA Low)</w:t>
            </w:r>
          </w:p>
        </w:tc>
        <w:tc>
          <w:tcPr>
            <w:tcW w:w="1843" w:type="dxa"/>
            <w:vAlign w:val="center"/>
          </w:tcPr>
          <w:p w14:paraId="038E68C8" w14:textId="77777777" w:rsidR="00460D43" w:rsidRDefault="00BB1373">
            <w:pPr>
              <w:keepNext/>
              <w:spacing w:before="60" w:after="60"/>
              <w:jc w:val="center"/>
              <w:rPr>
                <w:rFonts w:cs="Arial"/>
                <w:b/>
                <w:sz w:val="20"/>
                <w:szCs w:val="20"/>
              </w:rPr>
            </w:pPr>
            <w:r>
              <w:rPr>
                <w:rFonts w:cs="Arial"/>
                <w:b/>
                <w:sz w:val="20"/>
                <w:szCs w:val="20"/>
              </w:rPr>
              <w:t>Unattained Moderate Risk</w:t>
            </w:r>
          </w:p>
          <w:p w14:paraId="0956800D" w14:textId="77777777" w:rsidR="00460D43" w:rsidRDefault="00BB1373">
            <w:pPr>
              <w:keepNext/>
              <w:spacing w:before="60" w:after="60"/>
              <w:jc w:val="center"/>
              <w:rPr>
                <w:rFonts w:cs="Arial"/>
                <w:b/>
                <w:sz w:val="20"/>
                <w:szCs w:val="20"/>
              </w:rPr>
            </w:pPr>
            <w:r>
              <w:rPr>
                <w:rFonts w:cs="Arial"/>
                <w:b/>
                <w:sz w:val="20"/>
                <w:szCs w:val="20"/>
              </w:rPr>
              <w:t>(UA Moderate)</w:t>
            </w:r>
          </w:p>
        </w:tc>
        <w:tc>
          <w:tcPr>
            <w:tcW w:w="1842" w:type="dxa"/>
            <w:vAlign w:val="center"/>
          </w:tcPr>
          <w:p w14:paraId="567B1976" w14:textId="77777777" w:rsidR="00460D43" w:rsidRDefault="00BB1373">
            <w:pPr>
              <w:keepNext/>
              <w:spacing w:before="60" w:after="60"/>
              <w:jc w:val="center"/>
              <w:rPr>
                <w:rFonts w:cs="Arial"/>
                <w:b/>
                <w:sz w:val="20"/>
                <w:szCs w:val="20"/>
              </w:rPr>
            </w:pPr>
            <w:r>
              <w:rPr>
                <w:rFonts w:cs="Arial"/>
                <w:b/>
                <w:sz w:val="20"/>
                <w:szCs w:val="20"/>
              </w:rPr>
              <w:t>Unattained High Risk</w:t>
            </w:r>
          </w:p>
          <w:p w14:paraId="4B8C9A2F" w14:textId="77777777" w:rsidR="00460D43" w:rsidRDefault="00BB1373">
            <w:pPr>
              <w:keepNext/>
              <w:spacing w:before="60" w:after="60"/>
              <w:jc w:val="center"/>
              <w:rPr>
                <w:rFonts w:cs="Arial"/>
                <w:b/>
                <w:sz w:val="20"/>
                <w:szCs w:val="20"/>
              </w:rPr>
            </w:pPr>
            <w:r>
              <w:rPr>
                <w:rFonts w:cs="Arial"/>
                <w:b/>
                <w:sz w:val="20"/>
                <w:szCs w:val="20"/>
              </w:rPr>
              <w:t>(UA High)</w:t>
            </w:r>
          </w:p>
        </w:tc>
        <w:tc>
          <w:tcPr>
            <w:tcW w:w="1843" w:type="dxa"/>
            <w:vAlign w:val="center"/>
          </w:tcPr>
          <w:p w14:paraId="6C03E080" w14:textId="77777777" w:rsidR="00460D43" w:rsidRDefault="00BB1373">
            <w:pPr>
              <w:keepNext/>
              <w:spacing w:before="60" w:after="60"/>
              <w:jc w:val="center"/>
              <w:rPr>
                <w:rFonts w:cs="Arial"/>
                <w:b/>
                <w:sz w:val="20"/>
                <w:szCs w:val="20"/>
              </w:rPr>
            </w:pPr>
            <w:r>
              <w:rPr>
                <w:rFonts w:cs="Arial"/>
                <w:b/>
                <w:sz w:val="20"/>
                <w:szCs w:val="20"/>
              </w:rPr>
              <w:t>Unattained Critical Risk</w:t>
            </w:r>
          </w:p>
          <w:p w14:paraId="6BC89020" w14:textId="77777777" w:rsidR="00460D43" w:rsidRDefault="00BB1373">
            <w:pPr>
              <w:keepNext/>
              <w:spacing w:before="60" w:after="60"/>
              <w:jc w:val="center"/>
              <w:rPr>
                <w:rFonts w:cs="Arial"/>
                <w:b/>
                <w:sz w:val="20"/>
                <w:szCs w:val="20"/>
              </w:rPr>
            </w:pPr>
            <w:r>
              <w:rPr>
                <w:rFonts w:cs="Arial"/>
                <w:b/>
                <w:sz w:val="20"/>
                <w:szCs w:val="20"/>
              </w:rPr>
              <w:t>(UA Critical)</w:t>
            </w:r>
          </w:p>
        </w:tc>
      </w:tr>
      <w:tr w:rsidR="00E336E8" w14:paraId="38418BF0" w14:textId="77777777">
        <w:tc>
          <w:tcPr>
            <w:tcW w:w="1384" w:type="dxa"/>
            <w:vAlign w:val="center"/>
          </w:tcPr>
          <w:p w14:paraId="333317F1" w14:textId="77777777" w:rsidR="00460D43" w:rsidRDefault="00BB1373">
            <w:pPr>
              <w:keepNext/>
              <w:spacing w:before="60" w:after="60"/>
              <w:rPr>
                <w:rFonts w:cs="Arial"/>
                <w:b/>
                <w:sz w:val="20"/>
                <w:szCs w:val="20"/>
              </w:rPr>
            </w:pPr>
            <w:r>
              <w:rPr>
                <w:rFonts w:cs="Arial"/>
                <w:b/>
                <w:sz w:val="20"/>
                <w:szCs w:val="20"/>
              </w:rPr>
              <w:t>Subsection</w:t>
            </w:r>
          </w:p>
        </w:tc>
        <w:tc>
          <w:tcPr>
            <w:tcW w:w="1701" w:type="dxa"/>
            <w:vAlign w:val="center"/>
          </w:tcPr>
          <w:p w14:paraId="4A2A4C9F" w14:textId="77777777" w:rsidR="00460D43" w:rsidRDefault="00BB137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CA41F5" w14:textId="77777777" w:rsidR="00460D43" w:rsidRDefault="00BB137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5137D0" w14:textId="77777777" w:rsidR="00460D43" w:rsidRDefault="00BB137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3D6D7F0" w14:textId="77777777" w:rsidR="00460D43" w:rsidRDefault="00BB137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2706EE" w14:textId="77777777" w:rsidR="00460D43" w:rsidRDefault="00BB137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36E8" w14:paraId="197FB819" w14:textId="77777777">
        <w:tc>
          <w:tcPr>
            <w:tcW w:w="1384" w:type="dxa"/>
            <w:vAlign w:val="center"/>
          </w:tcPr>
          <w:p w14:paraId="45A247DC" w14:textId="77777777" w:rsidR="00460D43" w:rsidRDefault="00BB1373">
            <w:pPr>
              <w:spacing w:before="60" w:after="60"/>
              <w:rPr>
                <w:rFonts w:cs="Arial"/>
                <w:b/>
                <w:sz w:val="20"/>
                <w:szCs w:val="20"/>
              </w:rPr>
            </w:pPr>
            <w:r>
              <w:rPr>
                <w:rFonts w:cs="Arial"/>
                <w:b/>
                <w:sz w:val="20"/>
                <w:szCs w:val="20"/>
              </w:rPr>
              <w:t>Criteria</w:t>
            </w:r>
          </w:p>
        </w:tc>
        <w:tc>
          <w:tcPr>
            <w:tcW w:w="1701" w:type="dxa"/>
            <w:vAlign w:val="center"/>
          </w:tcPr>
          <w:p w14:paraId="7DAB9C4F" w14:textId="77777777" w:rsidR="00460D43" w:rsidRDefault="00BB137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98774A" w14:textId="77777777" w:rsidR="00460D43" w:rsidRDefault="00BB137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251DA2" w14:textId="77777777" w:rsidR="00460D43" w:rsidRDefault="00BB137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EEC232" w14:textId="77777777" w:rsidR="00460D43" w:rsidRDefault="00BB137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9CB2AE" w14:textId="77777777" w:rsidR="00460D43" w:rsidRDefault="00BB137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3C6465C" w14:textId="77777777" w:rsidR="00460D43" w:rsidRDefault="00BB1373">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88628DC" w14:textId="77777777" w:rsidR="00460D43" w:rsidRDefault="00BB137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DDA8046" w14:textId="77777777" w:rsidR="00460D43" w:rsidRDefault="00BB137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277DD1D" w14:textId="77777777" w:rsidR="00460D43" w:rsidRDefault="00BB137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1356"/>
        <w:gridCol w:w="6334"/>
      </w:tblGrid>
      <w:tr w:rsidR="00E336E8" w14:paraId="33E96FD0" w14:textId="77777777">
        <w:tc>
          <w:tcPr>
            <w:tcW w:w="0" w:type="auto"/>
          </w:tcPr>
          <w:p w14:paraId="5B6A79A6" w14:textId="77777777" w:rsidR="00EB7645" w:rsidRPr="00BE00C7" w:rsidRDefault="00BB137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C9C686" w14:textId="77777777" w:rsidR="00EB7645" w:rsidRPr="00BE00C7" w:rsidRDefault="00BB137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D1C7C4" w14:textId="77777777" w:rsidR="00EB7645" w:rsidRPr="00BE00C7" w:rsidRDefault="00BB1373" w:rsidP="00BE00C7">
            <w:pPr>
              <w:pStyle w:val="OutcomeDescription"/>
              <w:spacing w:before="120" w:after="120"/>
              <w:rPr>
                <w:rFonts w:cs="Arial"/>
                <w:b/>
                <w:lang w:eastAsia="en-NZ"/>
              </w:rPr>
            </w:pPr>
            <w:r w:rsidRPr="00BE00C7">
              <w:rPr>
                <w:rFonts w:cs="Arial"/>
                <w:b/>
                <w:lang w:eastAsia="en-NZ"/>
              </w:rPr>
              <w:t>Audit Evidence</w:t>
            </w:r>
          </w:p>
        </w:tc>
      </w:tr>
      <w:tr w:rsidR="00E336E8" w14:paraId="12DD2021" w14:textId="77777777">
        <w:tc>
          <w:tcPr>
            <w:tcW w:w="0" w:type="auto"/>
          </w:tcPr>
          <w:p w14:paraId="1D734E97"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1.1: Pae ora healthy futures</w:t>
            </w:r>
          </w:p>
          <w:p w14:paraId="6B9AAA07" w14:textId="77777777" w:rsidR="00EB7645" w:rsidRPr="00BE00C7" w:rsidRDefault="00BB137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779D112" w14:textId="77777777" w:rsidR="00EB7645" w:rsidRPr="00BE00C7" w:rsidRDefault="00000000" w:rsidP="00BE00C7">
            <w:pPr>
              <w:pStyle w:val="OutcomeDescription"/>
              <w:spacing w:before="120" w:after="120"/>
              <w:rPr>
                <w:rFonts w:cs="Arial"/>
                <w:lang w:eastAsia="en-NZ"/>
              </w:rPr>
            </w:pPr>
          </w:p>
        </w:tc>
        <w:tc>
          <w:tcPr>
            <w:tcW w:w="0" w:type="auto"/>
          </w:tcPr>
          <w:p w14:paraId="07566334"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8287631"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does currently have residents who identify as Māori.  </w:t>
            </w:r>
          </w:p>
          <w:p w14:paraId="634B0765"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As part of staff training, Kenwyn Rest Home &amp; Hospital incorporate the Māori health strategy (He Korowai Oranga) and Te Whare Tapa Wha Māori model of health and wellbeing into practice.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5067A67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has links with local iwi through the District Council Iwi Liaison Officer, and through current staff members, with kaumatua and kuia being available to support the organisations cultural journey.  </w:t>
            </w:r>
          </w:p>
          <w:p w14:paraId="336A68A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members. Staff members interviewed stated that they are supported in a culturally safe way and staff are encouraged to use both te reo </w:t>
            </w:r>
            <w:r w:rsidRPr="00BE00C7">
              <w:rPr>
                <w:rFonts w:cs="Arial"/>
                <w:lang w:eastAsia="en-NZ"/>
              </w:rPr>
              <w:lastRenderedPageBreak/>
              <w:t xml:space="preserve">and relevant tikanga in their work with the residents as detailed in the Māori health plan and tikanga guidelines. </w:t>
            </w:r>
          </w:p>
          <w:p w14:paraId="143E3381" w14:textId="77777777" w:rsidR="00EB7645" w:rsidRPr="00BE00C7" w:rsidRDefault="00BB1373"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Eleven staff members interviewed; four caregivers, one registered nurse (RN), one handyman, one laundry, one cook, one kitchenhand and two activity coordinators, described how care is based on the resident’s individual values, beliefs, and preferences. Care plans included the physical, spiritual, family/whānau, and psychological health of the residents.</w:t>
            </w:r>
          </w:p>
          <w:p w14:paraId="314A8500" w14:textId="77777777" w:rsidR="00EB7645" w:rsidRPr="00BE00C7" w:rsidRDefault="00000000" w:rsidP="00BE00C7">
            <w:pPr>
              <w:pStyle w:val="OutcomeDescription"/>
              <w:spacing w:before="120" w:after="120"/>
              <w:rPr>
                <w:rFonts w:cs="Arial"/>
                <w:lang w:eastAsia="en-NZ"/>
              </w:rPr>
            </w:pPr>
          </w:p>
        </w:tc>
      </w:tr>
      <w:tr w:rsidR="00E336E8" w14:paraId="1B9ECE15" w14:textId="77777777">
        <w:tc>
          <w:tcPr>
            <w:tcW w:w="0" w:type="auto"/>
          </w:tcPr>
          <w:p w14:paraId="48263E45"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E2FC450"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98B3CCF" w14:textId="77777777" w:rsidR="00EB7645" w:rsidRPr="00BE00C7" w:rsidRDefault="00000000" w:rsidP="00BE00C7">
            <w:pPr>
              <w:pStyle w:val="OutcomeDescription"/>
              <w:spacing w:before="120" w:after="120"/>
              <w:rPr>
                <w:rFonts w:cs="Arial"/>
                <w:lang w:eastAsia="en-NZ"/>
              </w:rPr>
            </w:pPr>
          </w:p>
        </w:tc>
        <w:tc>
          <w:tcPr>
            <w:tcW w:w="0" w:type="auto"/>
          </w:tcPr>
          <w:p w14:paraId="3DA87B89"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0398024D" w14:textId="77777777" w:rsidR="00EB7645" w:rsidRPr="00BE00C7" w:rsidRDefault="00BB1373" w:rsidP="00BE00C7">
            <w:pPr>
              <w:pStyle w:val="OutcomeDescription"/>
              <w:spacing w:before="120" w:after="120"/>
              <w:rPr>
                <w:rFonts w:cs="Arial"/>
                <w:lang w:eastAsia="en-NZ"/>
              </w:rPr>
            </w:pPr>
            <w:r w:rsidRPr="00BE00C7">
              <w:rPr>
                <w:rFonts w:cs="Arial"/>
                <w:lang w:eastAsia="en-NZ"/>
              </w:rPr>
              <w:t>Kenwyn Rest Home &amp; Hospital recognises the uniqueness of Pacific cultures and the importance of recognising that dignity and the sacredness of life are integral in the service delivery of health and disability services for Pacific people. There is a comprehensive Pacific health plan documented, with policy based on the Ministry of Health Ola Manuia: Pacific Health and Wellbeing Action Plan 2020-2025. The Health and Disability Commissioner (HDC) Code of Health and Disability Services Consumers’ Rights (the Code) is available in a number of different languages according to resident need.</w:t>
            </w:r>
          </w:p>
          <w:p w14:paraId="799CFB0B" w14:textId="77777777" w:rsidR="00EB7645" w:rsidRPr="00BE00C7" w:rsidRDefault="00BB1373" w:rsidP="00BE00C7">
            <w:pPr>
              <w:pStyle w:val="OutcomeDescription"/>
              <w:spacing w:before="120" w:after="120"/>
              <w:rPr>
                <w:rFonts w:cs="Arial"/>
                <w:lang w:eastAsia="en-NZ"/>
              </w:rPr>
            </w:pPr>
            <w:r w:rsidRPr="00BE00C7">
              <w:rPr>
                <w:rFonts w:cs="Arial"/>
                <w:lang w:eastAsia="en-NZ"/>
              </w:rPr>
              <w:t>On the day of audit there were Pasifika residents living at Kenwyn.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 when documenting the initial care plan. Individual cultural beliefs are documented in the activities profile, activities plan and care plan.</w:t>
            </w:r>
          </w:p>
          <w:p w14:paraId="1657C23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 is actively recruiting new staff. The general manager confirmed how they encourage and support any staff that identifies as Pasifika beginning at the employment process. This was confirmed in interviews with staff who identified as Pasifika.</w:t>
            </w:r>
          </w:p>
          <w:p w14:paraId="3FC39812"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Interviews with staff members, residents including two rest home residents, one hospital resident; and seven relatives (one rest home, </w:t>
            </w:r>
            <w:r w:rsidRPr="00BE00C7">
              <w:rPr>
                <w:rFonts w:cs="Arial"/>
                <w:lang w:eastAsia="en-NZ"/>
              </w:rPr>
              <w:lastRenderedPageBreak/>
              <w:t>three dementia, and three hospital) identified that the service puts people using the services, family/whānau, and the Kenwyn community at the heart of their services. The service can consult with Pacific Island staff, and industry advisors who identify as Pasifika to support access to community links and who continue to provide equitable employment opportunities for the Pasifika community.</w:t>
            </w:r>
          </w:p>
          <w:p w14:paraId="4DADB252" w14:textId="77777777" w:rsidR="00EB7645" w:rsidRPr="00BE00C7" w:rsidRDefault="00000000" w:rsidP="00BE00C7">
            <w:pPr>
              <w:pStyle w:val="OutcomeDescription"/>
              <w:spacing w:before="120" w:after="120"/>
              <w:rPr>
                <w:rFonts w:cs="Arial"/>
                <w:lang w:eastAsia="en-NZ"/>
              </w:rPr>
            </w:pPr>
          </w:p>
        </w:tc>
      </w:tr>
      <w:tr w:rsidR="00E336E8" w14:paraId="1541406B" w14:textId="77777777">
        <w:tc>
          <w:tcPr>
            <w:tcW w:w="0" w:type="auto"/>
          </w:tcPr>
          <w:p w14:paraId="3654AA63"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91958A0"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C69E8F7" w14:textId="77777777" w:rsidR="00EB7645" w:rsidRPr="00BE00C7" w:rsidRDefault="00000000" w:rsidP="00BE00C7">
            <w:pPr>
              <w:pStyle w:val="OutcomeDescription"/>
              <w:spacing w:before="120" w:after="120"/>
              <w:rPr>
                <w:rFonts w:cs="Arial"/>
                <w:lang w:eastAsia="en-NZ"/>
              </w:rPr>
            </w:pPr>
          </w:p>
        </w:tc>
        <w:tc>
          <w:tcPr>
            <w:tcW w:w="0" w:type="auto"/>
          </w:tcPr>
          <w:p w14:paraId="561B025A"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6536207E"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Code is displayed in multiple locations. Details relating to the Code are included in the information that is provided to new residents and their family. The general manager, facility manager, or clinical manager discusses aspects of the Code with residents and their family/whānau on admission. </w:t>
            </w:r>
          </w:p>
          <w:p w14:paraId="68896DE5" w14:textId="77777777" w:rsidR="00EB7645" w:rsidRPr="00BE00C7" w:rsidRDefault="00BB1373" w:rsidP="00BE00C7">
            <w:pPr>
              <w:pStyle w:val="OutcomeDescription"/>
              <w:spacing w:before="120" w:after="120"/>
              <w:rPr>
                <w:rFonts w:cs="Arial"/>
                <w:lang w:eastAsia="en-NZ"/>
              </w:rPr>
            </w:pPr>
            <w:r w:rsidRPr="00BE00C7">
              <w:rPr>
                <w:rFonts w:cs="Arial"/>
                <w:lang w:eastAsia="en-NZ"/>
              </w:rPr>
              <w:t>Discussions relating to the Code are also held during the quarterly resident/whānau meetings. All residents and whānau interviewed reported that the residents’ rights are being upheld by the service. Interactions observed between staff and residents during the audit were respectful.</w:t>
            </w:r>
          </w:p>
          <w:p w14:paraId="7B49C826"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family/whānau. There are links to spiritual support through local churches. Church services are held regularly. </w:t>
            </w:r>
          </w:p>
          <w:p w14:paraId="58905177" w14:textId="77777777" w:rsidR="00EB7645" w:rsidRPr="00BE00C7" w:rsidRDefault="00BB1373"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33921F38"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07C46AC8" w14:textId="77777777" w:rsidR="00EB7645" w:rsidRPr="00BE00C7" w:rsidRDefault="00000000" w:rsidP="00BE00C7">
            <w:pPr>
              <w:pStyle w:val="OutcomeDescription"/>
              <w:spacing w:before="120" w:after="120"/>
              <w:rPr>
                <w:rFonts w:cs="Arial"/>
                <w:lang w:eastAsia="en-NZ"/>
              </w:rPr>
            </w:pPr>
          </w:p>
        </w:tc>
      </w:tr>
      <w:tr w:rsidR="00E336E8" w14:paraId="2CF94783" w14:textId="77777777">
        <w:tc>
          <w:tcPr>
            <w:tcW w:w="0" w:type="auto"/>
          </w:tcPr>
          <w:p w14:paraId="03510079"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1.4: I am treated with respect</w:t>
            </w:r>
          </w:p>
          <w:p w14:paraId="558BCCE4"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F4023BD" w14:textId="77777777" w:rsidR="00EB7645" w:rsidRPr="00BE00C7" w:rsidRDefault="00000000" w:rsidP="00BE00C7">
            <w:pPr>
              <w:pStyle w:val="OutcomeDescription"/>
              <w:spacing w:before="120" w:after="120"/>
              <w:rPr>
                <w:rFonts w:cs="Arial"/>
                <w:lang w:eastAsia="en-NZ"/>
              </w:rPr>
            </w:pPr>
          </w:p>
        </w:tc>
        <w:tc>
          <w:tcPr>
            <w:tcW w:w="0" w:type="auto"/>
          </w:tcPr>
          <w:p w14:paraId="0AA8037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9AE01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w:t>
            </w:r>
            <w:r w:rsidRPr="00BE00C7">
              <w:rPr>
                <w:rFonts w:cs="Arial"/>
                <w:lang w:eastAsia="en-NZ"/>
              </w:rPr>
              <w:lastRenderedPageBreak/>
              <w:t xml:space="preserve">about whether they would like family/whānau members to be involved in their care or other forms of support. </w:t>
            </w:r>
          </w:p>
          <w:p w14:paraId="52940B6D"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service’s annual training plan demonstrates that training is responsive to the diverse needs of people across the service. It was observed that residents are treated with dignity and respect. Satisfaction surveys completed most recently in in July 2023 confirmed that residents and families are treated with respect. This was also confirmed during interviews with residents and families.</w:t>
            </w:r>
          </w:p>
          <w:p w14:paraId="14874777"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families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24CD652B" w14:textId="199DF5AA" w:rsidR="00EB7645" w:rsidRPr="00BE00C7" w:rsidRDefault="00BB1373"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and complete a cultural competency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76AEDA4A" w14:textId="77777777" w:rsidR="00EB7645" w:rsidRPr="00BE00C7" w:rsidRDefault="00000000" w:rsidP="00BE00C7">
            <w:pPr>
              <w:pStyle w:val="OutcomeDescription"/>
              <w:spacing w:before="120" w:after="120"/>
              <w:rPr>
                <w:rFonts w:cs="Arial"/>
                <w:lang w:eastAsia="en-NZ"/>
              </w:rPr>
            </w:pPr>
          </w:p>
        </w:tc>
      </w:tr>
      <w:tr w:rsidR="00E336E8" w14:paraId="34F2CC87" w14:textId="77777777">
        <w:tc>
          <w:tcPr>
            <w:tcW w:w="0" w:type="auto"/>
          </w:tcPr>
          <w:p w14:paraId="72394587"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A2D3D30"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549118B4" w14:textId="77777777" w:rsidR="00EB7645" w:rsidRPr="00BE00C7" w:rsidRDefault="00000000" w:rsidP="00BE00C7">
            <w:pPr>
              <w:pStyle w:val="OutcomeDescription"/>
              <w:spacing w:before="120" w:after="120"/>
              <w:rPr>
                <w:rFonts w:cs="Arial"/>
                <w:lang w:eastAsia="en-NZ"/>
              </w:rPr>
            </w:pPr>
          </w:p>
        </w:tc>
        <w:tc>
          <w:tcPr>
            <w:tcW w:w="0" w:type="auto"/>
          </w:tcPr>
          <w:p w14:paraId="5D6D890E"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2FCBD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w:t>
            </w:r>
            <w:r w:rsidRPr="00BE00C7">
              <w:rPr>
                <w:rFonts w:cs="Arial"/>
                <w:lang w:eastAsia="en-NZ"/>
              </w:rPr>
              <w:lastRenderedPageBreak/>
              <w:t xml:space="preserve">responsible for creating a positive, inclusive and a safe working environment. Staff are encouraged to address issues of racism and to recognise their own bias. </w:t>
            </w:r>
          </w:p>
          <w:p w14:paraId="1AAC6E5F" w14:textId="07A515FA" w:rsidR="00EB7645" w:rsidRPr="00BE00C7" w:rsidRDefault="00BB1373"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r w:rsidR="00517F89">
              <w:rPr>
                <w:rFonts w:cs="Arial"/>
                <w:lang w:eastAsia="en-NZ"/>
              </w:rPr>
              <w:t>.</w:t>
            </w:r>
          </w:p>
          <w:p w14:paraId="6412F5DF"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All residents and whānau interviewed confirmed that staff are very caring, supportive, and respectful.  </w:t>
            </w:r>
          </w:p>
          <w:p w14:paraId="466F512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37899A57" w14:textId="77777777" w:rsidR="00EB7645" w:rsidRPr="00BE00C7" w:rsidRDefault="00000000" w:rsidP="00BE00C7">
            <w:pPr>
              <w:pStyle w:val="OutcomeDescription"/>
              <w:spacing w:before="120" w:after="120"/>
              <w:rPr>
                <w:rFonts w:cs="Arial"/>
                <w:lang w:eastAsia="en-NZ"/>
              </w:rPr>
            </w:pPr>
          </w:p>
        </w:tc>
      </w:tr>
      <w:tr w:rsidR="00E336E8" w14:paraId="29597613" w14:textId="77777777">
        <w:tc>
          <w:tcPr>
            <w:tcW w:w="0" w:type="auto"/>
          </w:tcPr>
          <w:p w14:paraId="619D377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7661464"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2292EB2" w14:textId="77777777" w:rsidR="00EB7645" w:rsidRPr="00BE00C7" w:rsidRDefault="00000000" w:rsidP="00BE00C7">
            <w:pPr>
              <w:pStyle w:val="OutcomeDescription"/>
              <w:spacing w:before="120" w:after="120"/>
              <w:rPr>
                <w:rFonts w:cs="Arial"/>
                <w:lang w:eastAsia="en-NZ"/>
              </w:rPr>
            </w:pPr>
          </w:p>
        </w:tc>
        <w:tc>
          <w:tcPr>
            <w:tcW w:w="0" w:type="auto"/>
          </w:tcPr>
          <w:p w14:paraId="10F151DC"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4DE2DAE"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resident meeting minutes identify feedback from residents and subsequent follow-up by the service. </w:t>
            </w:r>
          </w:p>
          <w:p w14:paraId="2A8B2E0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family/whānau/next of kin of any accident/incident that occurs. Electronic accident/incident forms have a section to indicate if next of kin have been informed (or not) of an accident/incident. This is also documented in the progress notes. Twelve accident/incident forms reviewed identified whānau/next of kin are kept informed, and this was confirmed through the interviews with whānau. </w:t>
            </w:r>
          </w:p>
          <w:p w14:paraId="38707BE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An interpreter policy and contact details of interpreters are available. Interpreter services are used where indicated. At the time of the audit, all residents could speak and understand English. Caregivers and the registered nurse interviewed described how they are able to assist residents who do not speak English, with interpreters or resources to communicate as the need arises.  </w:t>
            </w:r>
          </w:p>
          <w:p w14:paraId="4E4E5F2D" w14:textId="1C059CED" w:rsidR="00EB7645" w:rsidRPr="00BE00C7" w:rsidRDefault="00BB1373"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2FA630C4"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delivery of care includes a multidisciplinary team and residents/relatives provide consent and are communicated with regarding services involved. The clinical manager described an implemented process around providing residents with time for discussion around care, time to consider decisions, and opportunity for further discussion, if required.  </w:t>
            </w:r>
          </w:p>
          <w:p w14:paraId="15A9ACDE" w14:textId="77777777" w:rsidR="00EB7645" w:rsidRPr="00BE00C7" w:rsidRDefault="00000000" w:rsidP="00BE00C7">
            <w:pPr>
              <w:pStyle w:val="OutcomeDescription"/>
              <w:spacing w:before="120" w:after="120"/>
              <w:rPr>
                <w:rFonts w:cs="Arial"/>
                <w:lang w:eastAsia="en-NZ"/>
              </w:rPr>
            </w:pPr>
          </w:p>
        </w:tc>
      </w:tr>
      <w:tr w:rsidR="00E336E8" w14:paraId="21D7234C" w14:textId="77777777">
        <w:tc>
          <w:tcPr>
            <w:tcW w:w="0" w:type="auto"/>
          </w:tcPr>
          <w:p w14:paraId="68137DE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ED31B28"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3C5A580" w14:textId="77777777" w:rsidR="00EB7645" w:rsidRPr="00BE00C7" w:rsidRDefault="00000000" w:rsidP="00BE00C7">
            <w:pPr>
              <w:pStyle w:val="OutcomeDescription"/>
              <w:spacing w:before="120" w:after="120"/>
              <w:rPr>
                <w:rFonts w:cs="Arial"/>
                <w:lang w:eastAsia="en-NZ"/>
              </w:rPr>
            </w:pPr>
          </w:p>
        </w:tc>
        <w:tc>
          <w:tcPr>
            <w:tcW w:w="0" w:type="auto"/>
          </w:tcPr>
          <w:p w14:paraId="206ADC6B"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96C233"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are policies around informed consent. Seven resident files reviewed included informed consent forms signed by either the resident or powers of attorney/welfare guardians. Consent forms for vaccinations were also on file where appropriate. Residents and relatives interviewed could describe what informed consent was and their rights around choice. There is an advance directive policy.  </w:t>
            </w:r>
          </w:p>
          <w:p w14:paraId="38A4E363"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family/whānau in decision-making where the person receiving services wants them to be involved. Discussions with residents and relatives confirmed that they are involved in the decision-making process, and in the planning of care. Admission agreements had </w:t>
            </w:r>
            <w:r w:rsidRPr="00BE00C7">
              <w:rPr>
                <w:rFonts w:cs="Arial"/>
                <w:lang w:eastAsia="en-NZ"/>
              </w:rPr>
              <w:lastRenderedPageBreak/>
              <w:t xml:space="preserve">been signed and sighted for all the files seen. Copies of enduring power of attorneys (EPOAs) or welfare guardianship were in resident files where available. Certificates of mental incapacity and activation of the EPOA documents were on file for residents where required. </w:t>
            </w:r>
          </w:p>
          <w:p w14:paraId="28B42409" w14:textId="77777777" w:rsidR="00EB7645" w:rsidRPr="00BE00C7" w:rsidRDefault="00000000" w:rsidP="00BE00C7">
            <w:pPr>
              <w:pStyle w:val="OutcomeDescription"/>
              <w:spacing w:before="120" w:after="120"/>
              <w:rPr>
                <w:rFonts w:cs="Arial"/>
                <w:lang w:eastAsia="en-NZ"/>
              </w:rPr>
            </w:pPr>
          </w:p>
        </w:tc>
      </w:tr>
      <w:tr w:rsidR="00E336E8" w14:paraId="1847B8C5" w14:textId="77777777">
        <w:tc>
          <w:tcPr>
            <w:tcW w:w="0" w:type="auto"/>
          </w:tcPr>
          <w:p w14:paraId="5571CCA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9C55620"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85BE39" w14:textId="77777777" w:rsidR="00EB7645" w:rsidRPr="00BE00C7" w:rsidRDefault="00000000" w:rsidP="00BE00C7">
            <w:pPr>
              <w:pStyle w:val="OutcomeDescription"/>
              <w:spacing w:before="120" w:after="120"/>
              <w:rPr>
                <w:rFonts w:cs="Arial"/>
                <w:lang w:eastAsia="en-NZ"/>
              </w:rPr>
            </w:pPr>
          </w:p>
        </w:tc>
        <w:tc>
          <w:tcPr>
            <w:tcW w:w="0" w:type="auto"/>
          </w:tcPr>
          <w:p w14:paraId="0FDF7E2E"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0BF86CBA" w14:textId="77777777" w:rsidR="00EB7645" w:rsidRPr="00BE00C7" w:rsidRDefault="00BB1373"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a complaints register. There has been one complaint in 2022, six in 2023, and one in 2024 year to date since the previous audit in July 2022. There has been one external complaint received in 2023 via the Health and Disability Commissioner (HDC). The complaint related to communication, was submitted by a family who did not hold power of attorney and was not supported by the EPOA. No action was deemed to be required by the service as per the HDC letter dated 12.06.23.</w:t>
            </w:r>
          </w:p>
          <w:p w14:paraId="546FD005"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608C2F5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meetings. Complaints are a standard agenda item in all staff, clinical and senior team meetings (meeting minutes sighted). </w:t>
            </w:r>
          </w:p>
          <w:p w14:paraId="7D0159DF"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quarterly. Communication is maintained with individual residents, with updates at activities and mealtimes and one on one reviews. Residents/relatives making a complaint can involve an independent support person in the process if they choose. On interview residents and family/whānau stated they felt comfortable to raise issues of concern with management at any time. </w:t>
            </w:r>
          </w:p>
          <w:p w14:paraId="37E1B97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The complaints process is equitable for Māori, complaints related documentation is available in te reo Māori, and the management team are aware of the preference of face-to-face interactions for some Māori.</w:t>
            </w:r>
          </w:p>
          <w:p w14:paraId="69951B5D" w14:textId="77777777" w:rsidR="00EB7645" w:rsidRPr="00BE00C7" w:rsidRDefault="00000000" w:rsidP="00BE00C7">
            <w:pPr>
              <w:pStyle w:val="OutcomeDescription"/>
              <w:spacing w:before="120" w:after="120"/>
              <w:rPr>
                <w:rFonts w:cs="Arial"/>
                <w:lang w:eastAsia="en-NZ"/>
              </w:rPr>
            </w:pPr>
          </w:p>
        </w:tc>
      </w:tr>
      <w:tr w:rsidR="00E336E8" w14:paraId="51E4B581" w14:textId="77777777">
        <w:tc>
          <w:tcPr>
            <w:tcW w:w="0" w:type="auto"/>
          </w:tcPr>
          <w:p w14:paraId="12882C52"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2.1: Governance</w:t>
            </w:r>
          </w:p>
          <w:p w14:paraId="0D18F599"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1929DB7" w14:textId="77777777" w:rsidR="00EB7645" w:rsidRPr="00BE00C7" w:rsidRDefault="00000000" w:rsidP="00BE00C7">
            <w:pPr>
              <w:pStyle w:val="OutcomeDescription"/>
              <w:spacing w:before="120" w:after="120"/>
              <w:rPr>
                <w:rFonts w:cs="Arial"/>
                <w:lang w:eastAsia="en-NZ"/>
              </w:rPr>
            </w:pPr>
          </w:p>
        </w:tc>
        <w:tc>
          <w:tcPr>
            <w:tcW w:w="0" w:type="auto"/>
          </w:tcPr>
          <w:p w14:paraId="40B9329F"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BD7DFFF" w14:textId="77777777" w:rsidR="00EB7645" w:rsidRPr="00BE00C7" w:rsidRDefault="00BB1373" w:rsidP="00BE00C7">
            <w:pPr>
              <w:pStyle w:val="OutcomeDescription"/>
              <w:spacing w:before="120" w:after="120"/>
              <w:rPr>
                <w:rFonts w:cs="Arial"/>
                <w:lang w:eastAsia="en-NZ"/>
              </w:rPr>
            </w:pPr>
            <w:r w:rsidRPr="00BE00C7">
              <w:rPr>
                <w:rFonts w:cs="Arial"/>
                <w:lang w:eastAsia="en-NZ"/>
              </w:rPr>
              <w:t>Kenwyn Rest Home &amp; Hospital (referred to as Kenwyn) is located in Te Aroha, Waikato. Kenwyn provides care for up to 59 residents at rest home, and hospital (medical and geriatric), and dementia levels of care. On the day of the audit there were 49 residents; 18 rest home, including one on a long term services chronic health contract (LTS-CHC), 15 dementia level (including one respite resident, and one LTS-CHC), and 16 hospital residents. All residents apart from the respite and LTS-CHC were under the aged related residential care (ARRC) agreement. Twelve beds are certified for dual purpose use, and there is one double room (dual purpose room 37), which was singly occupied on the days of audit.</w:t>
            </w:r>
          </w:p>
          <w:p w14:paraId="43B8F222" w14:textId="77777777" w:rsidR="00EB7645" w:rsidRPr="00BE00C7" w:rsidRDefault="00BB1373" w:rsidP="00BE00C7">
            <w:pPr>
              <w:pStyle w:val="OutcomeDescription"/>
              <w:spacing w:before="120" w:after="120"/>
              <w:rPr>
                <w:rFonts w:cs="Arial"/>
                <w:lang w:eastAsia="en-NZ"/>
              </w:rPr>
            </w:pPr>
            <w:r w:rsidRPr="00BE00C7">
              <w:rPr>
                <w:rFonts w:cs="Arial"/>
                <w:lang w:eastAsia="en-NZ"/>
              </w:rPr>
              <w:t>Kenwyn has a current business plan (2023-2024) in place with clear goals to support their documented vision, mission, and values. The values espouse compassion, quality, innovation, individuality, and respect. The model of care sits within this framework and incorporates the Māori concept of wellbeing – Te Whare Tapa Wha. The current business plan includes a mission statement and operational objectives with site specific goals. The management team report to the general manager, who liaises with, and acts as a conduit to the two owner/directors.</w:t>
            </w:r>
          </w:p>
          <w:p w14:paraId="292DDA8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general manager confirmed the strategic plan, its reflection of collaboration with Māori that aligns with the Ministry of Health strategies and how it addresses barriers to equitable service delivery. There are community links who provide advice to the directors in order to further explore and implement solutions on ways to achieve equity and improve outcomes for tāngata whaikaha. The working practices at Kenwyn are holistic in nature, inclusive of cultural identity, spirituality and respect the connection to family, whānau and the wider community as an intrinsic aspect of wellbeing and improved health outcomes for Māori and tāngata whaikaha. </w:t>
            </w:r>
          </w:p>
          <w:p w14:paraId="5F25D851"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The management team and directors have completed cultural training to ensure they are able to demonstrate expertise in Te Tiriti, health equity and cultural safety. </w:t>
            </w:r>
          </w:p>
          <w:p w14:paraId="49E882C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77ECEC1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is managed jointly by an experienced general manager (business/government background) who has been in the current role for over nine years and a facility manager who has worked at Kenwyn for over nine years in a number of roles. The general manager liaises with the directors on a weekly basis. They are supported by a clinical manager, an experienced nurse practitioner (who provides clinical governance to the organisation), and an experienced care team. </w:t>
            </w:r>
          </w:p>
          <w:p w14:paraId="572A4795"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general manager and facility manager have both maintained at least eight hours annually of professional development activities related to managing a rest home. This includes cultural training, specific to Te Whare Tapa Wha and te ao Māori.  </w:t>
            </w:r>
          </w:p>
          <w:p w14:paraId="0C090A81" w14:textId="77777777" w:rsidR="00EB7645" w:rsidRPr="00BE00C7" w:rsidRDefault="00000000" w:rsidP="00BE00C7">
            <w:pPr>
              <w:pStyle w:val="OutcomeDescription"/>
              <w:spacing w:before="120" w:after="120"/>
              <w:rPr>
                <w:rFonts w:cs="Arial"/>
                <w:lang w:eastAsia="en-NZ"/>
              </w:rPr>
            </w:pPr>
          </w:p>
        </w:tc>
      </w:tr>
      <w:tr w:rsidR="00E336E8" w14:paraId="671901C0" w14:textId="77777777">
        <w:tc>
          <w:tcPr>
            <w:tcW w:w="0" w:type="auto"/>
          </w:tcPr>
          <w:p w14:paraId="4E13EA02"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D0527E4"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9D83582" w14:textId="77777777" w:rsidR="00EB7645" w:rsidRPr="00BE00C7" w:rsidRDefault="00000000" w:rsidP="00BE00C7">
            <w:pPr>
              <w:pStyle w:val="OutcomeDescription"/>
              <w:spacing w:before="120" w:after="120"/>
              <w:rPr>
                <w:rFonts w:cs="Arial"/>
                <w:lang w:eastAsia="en-NZ"/>
              </w:rPr>
            </w:pPr>
          </w:p>
        </w:tc>
        <w:tc>
          <w:tcPr>
            <w:tcW w:w="0" w:type="auto"/>
          </w:tcPr>
          <w:p w14:paraId="7689BAC7"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CCF5C8E"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Kenwyn has an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w:t>
            </w:r>
          </w:p>
          <w:p w14:paraId="5A1E7B97" w14:textId="77777777" w:rsidR="00EB7645" w:rsidRPr="00BE00C7" w:rsidRDefault="00BB1373"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5E783F0C"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Regular management meetings and monthly combined quality and staff meetings provide an avenue for discussions in relation to (but not limited to) quality data, health and safety, infection control/pandemic strategies, complaints received (if any), staffing, </w:t>
            </w:r>
            <w:r w:rsidRPr="00BE00C7">
              <w:rPr>
                <w:rFonts w:cs="Arial"/>
                <w:lang w:eastAsia="en-NZ"/>
              </w:rPr>
              <w:lastRenderedPageBreak/>
              <w:t xml:space="preserve">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staff/quality meetings to ensure any outstanding matters are addressed with sign-off when completed. </w:t>
            </w:r>
          </w:p>
          <w:p w14:paraId="46179E7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 have reported high levels of satisfaction with the service provided. </w:t>
            </w:r>
          </w:p>
          <w:p w14:paraId="1327967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and quality and senior management meetings, with the facility manager undertaking the role of health and safety officer. Manufacturer safety data sheets are up to date. Hazard identification forms and an up-to-date hazard register had been reviewed in January 2024 (sighted). Health and safety policies are implemented and monitored by the health and safety officer.  </w:t>
            </w:r>
          </w:p>
          <w:p w14:paraId="70C465DD" w14:textId="77777777" w:rsidR="00EB7645" w:rsidRPr="00BE00C7" w:rsidRDefault="00BB1373"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the employee assistance programme.</w:t>
            </w:r>
          </w:p>
          <w:p w14:paraId="3984BB2F"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All staff completed cultural safety training to ensure a high-quality service is provided for Māori.  Individual falls prevention strategies are in place for residents identified at risk of falls.  A physiotherapist is available as required. Strategies implemented to reduce the frequency of falls include the use of sensor mats, regular resident checks, comprehensive handovers and the regular toileting of residents who require assistance. Transfer plans are documented, evaluated, and updated when changes occur. The clinical manager and registered nurses evaluate interventions for individual residents. Residents are encouraged to attend daily exercises as part of the activities programme.  </w:t>
            </w:r>
          </w:p>
          <w:p w14:paraId="340DC321"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Hard copy reports are completed for each incident/accident, with immediate action noted and any follow-up action(s) required, evidenced in twelve accident/incident forms reviewed (witnessed and unwitnessed falls, an abrasion, and skin tears). Incident and accident data is collated monthly and analysed. Benchmarking occurs internally. Next of kin are notified following adverse events (confirmed in interviews). Opportunities to minimise future risks are identified by the clinical manager who reviews every adverse event. </w:t>
            </w:r>
          </w:p>
          <w:p w14:paraId="0F03A6A7"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an unexpected death, historical registered nurse shortages, and pressure injuries. There has been one outbreak (Covid-19 December 2023) since the previous audit, which was appropriately managed and staff debriefed.  </w:t>
            </w:r>
          </w:p>
          <w:p w14:paraId="1A1D0A18" w14:textId="77777777" w:rsidR="00EB7645" w:rsidRPr="00BE00C7" w:rsidRDefault="00000000" w:rsidP="00BE00C7">
            <w:pPr>
              <w:pStyle w:val="OutcomeDescription"/>
              <w:spacing w:before="120" w:after="120"/>
              <w:rPr>
                <w:rFonts w:cs="Arial"/>
                <w:lang w:eastAsia="en-NZ"/>
              </w:rPr>
            </w:pPr>
          </w:p>
        </w:tc>
      </w:tr>
      <w:tr w:rsidR="00E336E8" w14:paraId="4D25B732" w14:textId="77777777">
        <w:tc>
          <w:tcPr>
            <w:tcW w:w="0" w:type="auto"/>
          </w:tcPr>
          <w:p w14:paraId="45650415"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F5A7198"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BC4B77F" w14:textId="77777777" w:rsidR="00EB7645" w:rsidRPr="00BE00C7" w:rsidRDefault="00000000" w:rsidP="00BE00C7">
            <w:pPr>
              <w:pStyle w:val="OutcomeDescription"/>
              <w:spacing w:before="120" w:after="120"/>
              <w:rPr>
                <w:rFonts w:cs="Arial"/>
                <w:lang w:eastAsia="en-NZ"/>
              </w:rPr>
            </w:pPr>
          </w:p>
        </w:tc>
        <w:tc>
          <w:tcPr>
            <w:tcW w:w="0" w:type="auto"/>
          </w:tcPr>
          <w:p w14:paraId="24C076D4"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069B67E1" w14:textId="77777777" w:rsidR="00EB7645" w:rsidRPr="00BE00C7" w:rsidRDefault="00BB1373" w:rsidP="00BE00C7">
            <w:pPr>
              <w:pStyle w:val="OutcomeDescription"/>
              <w:spacing w:before="120" w:after="120"/>
              <w:rPr>
                <w:rFonts w:cs="Arial"/>
                <w:lang w:eastAsia="en-NZ"/>
              </w:rPr>
            </w:pPr>
            <w:r w:rsidRPr="00312F45">
              <w:rPr>
                <w:rFonts w:cs="Arial"/>
                <w:lang w:eastAsia="en-NZ"/>
              </w:rPr>
              <w:t>There is a staffing policy that describes rostering requirements, and the service provides 24/7 registered nurse cover.</w:t>
            </w:r>
          </w:p>
          <w:p w14:paraId="12ECD372" w14:textId="77777777" w:rsidR="00EB7645" w:rsidRPr="00BE00C7" w:rsidRDefault="00BB1373" w:rsidP="00BE00C7">
            <w:pPr>
              <w:pStyle w:val="OutcomeDescription"/>
              <w:spacing w:before="120" w:after="120"/>
              <w:rPr>
                <w:rFonts w:cs="Arial"/>
                <w:lang w:eastAsia="en-NZ"/>
              </w:rPr>
            </w:pPr>
            <w:r w:rsidRPr="00BE00C7">
              <w:rPr>
                <w:rFonts w:cs="Arial"/>
                <w:lang w:eastAsia="en-NZ"/>
              </w:rPr>
              <w:t>The registered nurses and a selection of caregivers hold current first aid certificates. There is a first aid trained staff member on duty 24/7. The management team are available Monday to Friday. They share an on-call roster with the RN staff.</w:t>
            </w:r>
          </w:p>
          <w:p w14:paraId="22787271" w14:textId="77777777" w:rsidR="00EB7645" w:rsidRPr="00BE00C7" w:rsidRDefault="00BB1373" w:rsidP="00BE00C7">
            <w:pPr>
              <w:pStyle w:val="OutcomeDescription"/>
              <w:spacing w:before="120" w:after="120"/>
              <w:rPr>
                <w:rFonts w:cs="Arial"/>
                <w:lang w:eastAsia="en-NZ"/>
              </w:rPr>
            </w:pPr>
            <w:r w:rsidRPr="00BE00C7">
              <w:rPr>
                <w:rFonts w:cs="Arial"/>
                <w:lang w:eastAsia="en-NZ"/>
              </w:rPr>
              <w:t>Interviews with caregivers, RN and the management team confirmed that their workload is manageable. Staff and residents are informed when there are changes to staffing levels, evidenced in staff interviews, staff meetings and resident meetings.</w:t>
            </w:r>
          </w:p>
          <w:p w14:paraId="01CB0B1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caregivers are required to complete annual competencies for restraint, handwashing, correct use of PPE, cultural safety and moving and handling. A record of completion is maintained. </w:t>
            </w:r>
          </w:p>
          <w:p w14:paraId="6575CB2C"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The service supports and encourages caregivers to obtain a New Zealand Qualification Authority (NZQA) qualification. Out of a total of 42 staff, 30 have achieved a level 3 NZQA qualification or higher. Of those, 14 work in the dementia unit, with ten having attained their dementia unit standards, while four are still in progress.  </w:t>
            </w:r>
          </w:p>
          <w:p w14:paraId="730031F2" w14:textId="77777777" w:rsidR="00EB7645" w:rsidRPr="00BE00C7" w:rsidRDefault="00BB1373"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Two RNs (including the clinical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69891563"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4B065633" w14:textId="77777777" w:rsidR="00EB7645" w:rsidRPr="00BE00C7" w:rsidRDefault="00000000" w:rsidP="00BE00C7">
            <w:pPr>
              <w:pStyle w:val="OutcomeDescription"/>
              <w:spacing w:before="120" w:after="120"/>
              <w:rPr>
                <w:rFonts w:cs="Arial"/>
                <w:lang w:eastAsia="en-NZ"/>
              </w:rPr>
            </w:pPr>
          </w:p>
        </w:tc>
      </w:tr>
      <w:tr w:rsidR="00E336E8" w14:paraId="5F59AACE" w14:textId="77777777">
        <w:tc>
          <w:tcPr>
            <w:tcW w:w="0" w:type="auto"/>
          </w:tcPr>
          <w:p w14:paraId="3AF1DCB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AE4E38"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8FBBB73" w14:textId="77777777" w:rsidR="00EB7645" w:rsidRPr="00BE00C7" w:rsidRDefault="00000000" w:rsidP="00BE00C7">
            <w:pPr>
              <w:pStyle w:val="OutcomeDescription"/>
              <w:spacing w:before="120" w:after="120"/>
              <w:rPr>
                <w:rFonts w:cs="Arial"/>
                <w:lang w:eastAsia="en-NZ"/>
              </w:rPr>
            </w:pPr>
          </w:p>
        </w:tc>
        <w:tc>
          <w:tcPr>
            <w:tcW w:w="0" w:type="auto"/>
          </w:tcPr>
          <w:p w14:paraId="0C52DD0F"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61F7375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Eight staff files reviewed (one RN, five caregivers, one activity coordinator, and one domestic) evidenced implementation of the recruitment process, employment contracts, police checking and completed orientation. </w:t>
            </w:r>
          </w:p>
          <w:p w14:paraId="64136CA8" w14:textId="77777777" w:rsidR="00EB7645" w:rsidRPr="00BE00C7" w:rsidRDefault="00BB1373"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583C57A0" w14:textId="77777777" w:rsidR="00EB7645" w:rsidRPr="00BE00C7" w:rsidRDefault="00BB1373"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1DFA72DD"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w:t>
            </w:r>
            <w:r w:rsidRPr="00BE00C7">
              <w:rPr>
                <w:rFonts w:cs="Arial"/>
                <w:lang w:eastAsia="en-NZ"/>
              </w:rPr>
              <w:lastRenderedPageBreak/>
              <w:t xml:space="preserve">and includes buddying when first employed.  Competencies are completed at orientation. The service demonstrates that the orientation programmes support RNs and caregivers to provide a culturally safe environment to Māori. </w:t>
            </w:r>
          </w:p>
          <w:p w14:paraId="2C1544AE"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46F88A1F" w14:textId="77777777" w:rsidR="00EB7645" w:rsidRPr="00BE00C7" w:rsidRDefault="00BB1373"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47D7A8F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377A068A" w14:textId="77777777" w:rsidR="00EB7645" w:rsidRPr="00BE00C7" w:rsidRDefault="00000000" w:rsidP="00BE00C7">
            <w:pPr>
              <w:pStyle w:val="OutcomeDescription"/>
              <w:spacing w:before="120" w:after="120"/>
              <w:rPr>
                <w:rFonts w:cs="Arial"/>
                <w:lang w:eastAsia="en-NZ"/>
              </w:rPr>
            </w:pPr>
          </w:p>
        </w:tc>
      </w:tr>
      <w:tr w:rsidR="00E336E8" w14:paraId="5F7D046C" w14:textId="77777777">
        <w:tc>
          <w:tcPr>
            <w:tcW w:w="0" w:type="auto"/>
          </w:tcPr>
          <w:p w14:paraId="0DFA9667"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2.5: Information</w:t>
            </w:r>
          </w:p>
          <w:p w14:paraId="6168A0AB"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5E8A341" w14:textId="77777777" w:rsidR="00EB7645" w:rsidRPr="00BE00C7" w:rsidRDefault="00000000" w:rsidP="00BE00C7">
            <w:pPr>
              <w:pStyle w:val="OutcomeDescription"/>
              <w:spacing w:before="120" w:after="120"/>
              <w:rPr>
                <w:rFonts w:cs="Arial"/>
                <w:lang w:eastAsia="en-NZ"/>
              </w:rPr>
            </w:pPr>
          </w:p>
        </w:tc>
        <w:tc>
          <w:tcPr>
            <w:tcW w:w="0" w:type="auto"/>
          </w:tcPr>
          <w:p w14:paraId="48CBB401"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49C55777" w14:textId="77777777" w:rsidR="00EB7645" w:rsidRPr="00BE00C7" w:rsidRDefault="00BB1373"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 and password protected.  There is a documented business continuity plan in case of information systems failure.</w:t>
            </w:r>
          </w:p>
          <w:p w14:paraId="32B9468D" w14:textId="77777777" w:rsidR="00EB7645" w:rsidRPr="00BE00C7" w:rsidRDefault="00BB1373"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documented in a timely manner. Signatures that are documented include the name and designation of the service provider. Residents archived files are securely stored in a locked room and are easily retrievable when required.</w:t>
            </w:r>
          </w:p>
          <w:p w14:paraId="08D44C4B" w14:textId="77777777" w:rsidR="00EB7645" w:rsidRPr="00BE00C7" w:rsidRDefault="00BB1373"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537F8E25" w14:textId="77777777" w:rsidR="00EB7645" w:rsidRPr="00BE00C7" w:rsidRDefault="00000000" w:rsidP="00BE00C7">
            <w:pPr>
              <w:pStyle w:val="OutcomeDescription"/>
              <w:spacing w:before="120" w:after="120"/>
              <w:rPr>
                <w:rFonts w:cs="Arial"/>
                <w:lang w:eastAsia="en-NZ"/>
              </w:rPr>
            </w:pPr>
          </w:p>
        </w:tc>
      </w:tr>
      <w:tr w:rsidR="00E336E8" w14:paraId="2256CC89" w14:textId="77777777">
        <w:tc>
          <w:tcPr>
            <w:tcW w:w="0" w:type="auto"/>
          </w:tcPr>
          <w:p w14:paraId="5A1F7B0D"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3.1: Entry and declining entry</w:t>
            </w:r>
          </w:p>
          <w:p w14:paraId="04C07712"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6A49CBE" w14:textId="77777777" w:rsidR="00EB7645" w:rsidRPr="00BE00C7" w:rsidRDefault="00000000" w:rsidP="00BE00C7">
            <w:pPr>
              <w:pStyle w:val="OutcomeDescription"/>
              <w:spacing w:before="120" w:after="120"/>
              <w:rPr>
                <w:rFonts w:cs="Arial"/>
                <w:lang w:eastAsia="en-NZ"/>
              </w:rPr>
            </w:pPr>
          </w:p>
        </w:tc>
        <w:tc>
          <w:tcPr>
            <w:tcW w:w="0" w:type="auto"/>
          </w:tcPr>
          <w:p w14:paraId="541E0F7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45594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Residents who are admitted to Kenwyn rest home are assessed by the needs assessment service coordination (NASC) service to </w:t>
            </w:r>
            <w:r w:rsidRPr="00BE00C7">
              <w:rPr>
                <w:rFonts w:cs="Arial"/>
                <w:lang w:eastAsia="en-NZ"/>
              </w:rPr>
              <w:lastRenderedPageBreak/>
              <w:t xml:space="preserve">determine the required level of care. Completed NASC authorisation forms for dementia, rest home, hospital and respite level of care residents were sighted. The facility manager and clinical manager screen prospective residents prior to admission. </w:t>
            </w:r>
          </w:p>
          <w:p w14:paraId="1F7DA51F"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 policy for the management of inquiries and entry to service is in place. The admission pack contains all the information about entry to the service. Assessments and entry screening processes were documented and communicated to the EPOA/whānau/family of choice, where appropriate, local communities, and referral agencies. </w:t>
            </w:r>
          </w:p>
          <w:p w14:paraId="32346AE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Residents and family/whānau interviewed confirmed that they were consulted and received ongoing sufficient information regarding the services provided.</w:t>
            </w:r>
          </w:p>
          <w:p w14:paraId="1FF7100B" w14:textId="77777777" w:rsidR="00EB7645" w:rsidRPr="00BE00C7" w:rsidRDefault="00BB1373" w:rsidP="00BE00C7">
            <w:pPr>
              <w:pStyle w:val="OutcomeDescription"/>
              <w:spacing w:before="120" w:after="120"/>
              <w:rPr>
                <w:rFonts w:cs="Arial"/>
                <w:lang w:eastAsia="en-NZ"/>
              </w:rPr>
            </w:pPr>
            <w:r w:rsidRPr="00BE00C7">
              <w:rPr>
                <w:rFonts w:cs="Arial"/>
                <w:lang w:eastAsia="en-NZ"/>
              </w:rPr>
              <w:t>The facility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642F38D5" w14:textId="77777777" w:rsidR="00EB7645" w:rsidRPr="00BE00C7" w:rsidRDefault="00BB1373"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02A41E1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facility manager stated that Māori health practitioners and traditional Māori healers for residents and family/whānau who may benefit from these interventions, are consulted when required.</w:t>
            </w:r>
          </w:p>
          <w:p w14:paraId="6D243D76" w14:textId="77777777" w:rsidR="00EB7645" w:rsidRPr="00BE00C7" w:rsidRDefault="00000000" w:rsidP="00BE00C7">
            <w:pPr>
              <w:pStyle w:val="OutcomeDescription"/>
              <w:spacing w:before="120" w:after="120"/>
              <w:rPr>
                <w:rFonts w:cs="Arial"/>
                <w:lang w:eastAsia="en-NZ"/>
              </w:rPr>
            </w:pPr>
          </w:p>
        </w:tc>
      </w:tr>
      <w:tr w:rsidR="00E336E8" w14:paraId="5ABD96D6" w14:textId="77777777">
        <w:tc>
          <w:tcPr>
            <w:tcW w:w="0" w:type="auto"/>
          </w:tcPr>
          <w:p w14:paraId="76F16721"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60E4225"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lastRenderedPageBreak/>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C0C4150" w14:textId="77777777" w:rsidR="00EB7645" w:rsidRPr="00BE00C7" w:rsidRDefault="00000000" w:rsidP="00BE00C7">
            <w:pPr>
              <w:pStyle w:val="OutcomeDescription"/>
              <w:spacing w:before="120" w:after="120"/>
              <w:rPr>
                <w:rFonts w:cs="Arial"/>
                <w:lang w:eastAsia="en-NZ"/>
              </w:rPr>
            </w:pPr>
          </w:p>
        </w:tc>
        <w:tc>
          <w:tcPr>
            <w:tcW w:w="0" w:type="auto"/>
          </w:tcPr>
          <w:p w14:paraId="4D32528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61024"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Seven resident files were reviewed: three hospital; two rest home including one on long-term support chronic health contract (LTS-CHC), and one on respite; and two dementia level care. A registered </w:t>
            </w:r>
            <w:r w:rsidRPr="00BE00C7">
              <w:rPr>
                <w:rFonts w:cs="Arial"/>
                <w:lang w:eastAsia="en-NZ"/>
              </w:rPr>
              <w:lastRenderedPageBreak/>
              <w:t xml:space="preserve">nurse (RN) is responsible for conducting all assessments and for the development of care plans. There was evidence of resident and family/whānau involvement in the interRAI assessments, long-term care plans reviewed, monthly updates and six-monthly reviews. </w:t>
            </w:r>
          </w:p>
          <w:p w14:paraId="7DF606E5" w14:textId="77777777" w:rsidR="00EB7645" w:rsidRPr="00BE00C7" w:rsidRDefault="00BB1373" w:rsidP="00BE00C7">
            <w:pPr>
              <w:pStyle w:val="OutcomeDescription"/>
              <w:spacing w:before="120" w:after="120"/>
              <w:rPr>
                <w:rFonts w:cs="Arial"/>
                <w:lang w:eastAsia="en-NZ"/>
              </w:rPr>
            </w:pPr>
            <w:r w:rsidRPr="00BE00C7">
              <w:rPr>
                <w:rFonts w:cs="Arial"/>
                <w:lang w:eastAsia="en-NZ"/>
              </w:rPr>
              <w:t>Kenwyn utilises a range of risk assessments available on the electronic resident management system alongside the interRAI care plan process. Risk assessments are conducted on admission. The initial care plan is completed within 24 hours of admission. All interRAI assessments and reassessments (with the exception of the respite resident) have been completed within expected timeframes and all outcome scores were identified on the long-term care plans. The residents not on the ARRC contract had appropriate risk assessments completed and a detailed long-term care plan in place. All residents in the dementia unit (Aroha House) have a behaviour assessment completed on admission with associated risks and supports needed. For the resident files reviewed, the outcomes of the assessments formulate the basis of the long-term care plan.</w:t>
            </w:r>
          </w:p>
          <w:p w14:paraId="62738CE1" w14:textId="77777777" w:rsidR="00EB7645" w:rsidRPr="00BE00C7" w:rsidRDefault="00BB1373"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resident centred and provided guidance to staff around all medical and non-medical requirements. The long-term care plans had detailed interventions to provide guidance for staff. The care plans included a 24-hour reflection of close to normal routine for the resident, with interventions to assist caregivers in management of the resident behaviours in Aroha House. There are policies and procedures for use of short-term care plans which are utilised for issues such as infections, weight loss, medication changes, and wounds, and are signed off when resolved or moved to the long-term care plan. Evaluations were completed at the time of interRAI re-assessments (six-monthly) for six residents and when changes occurred earlier as indicated. The other resident was using respite care. Evaluations documented the progression towards goals. Written evaluations reviewed and those documented in the resident six-month review identify if the resident goals had been met or unmet.</w:t>
            </w:r>
          </w:p>
          <w:p w14:paraId="05F0802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contracts a nurse practitioner for weekly visits and the medical practice is available on call 24/7 for the service. The nurse practitioner had seen and examined the residents within two to five </w:t>
            </w:r>
            <w:r w:rsidRPr="00BE00C7">
              <w:rPr>
                <w:rFonts w:cs="Arial"/>
                <w:lang w:eastAsia="en-NZ"/>
              </w:rPr>
              <w:lastRenderedPageBreak/>
              <w:t xml:space="preserve">working days of admission and completed three-monthly reviews. More frequent medical reviews were evidenced in files of residents with more complex conditions or acute changes to health status. The psychogeriatrican and mental health services are readily available as required. The nurse practitioner (interviewed) commented positively on the service and confirmed appropriate and timely referrals were completed. They were happy with the competence of the registered nurses, care provided and timely communication when there are residents with clinical concerns. </w:t>
            </w:r>
          </w:p>
          <w:p w14:paraId="7671785D"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Resident files identify the integration of allied health professional input into care and a team approach is evident. A physiotherapist is available as required. A podiatrist visits regularly and a dietitian, speech language therapist, older person mental health team, hospice, wound care nurse specialist and medical specialists are available as required through Health NZ - Waikato. Barriers that prevent tāngata whaikaha and whānau from independently accessing information are identified and strategies to manage these are documented. </w:t>
            </w:r>
          </w:p>
          <w:p w14:paraId="7A236EF5"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Caregivers and registered nurses interviewed could describe a verbal and written handover at the beginning of each shift that maintains a continuity of service delivery. The handover is between a registered nurse to the incoming registered nurse and caregivers on each shift, as observed on the day of audit, and was found to be comprehensive in nature. Progress notes are written on every shift by the caregivers and the registered nurses document at least daily for all resident records and when there is an incident or changes in health status. </w:t>
            </w:r>
          </w:p>
          <w:p w14:paraId="3C64B1D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registered nurses who then assesses the resident and initiate a review with the nurse practitioner. Family/whānau stated they were notified of all changes to health, including infections, accident/incidents, nurse practitioner visits, medication changes and any changes to health status and this was consistently documented in the resident files. </w:t>
            </w:r>
          </w:p>
          <w:p w14:paraId="7E07D3F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were a total of four wounds from four residents being actively managed across the service. These included laceration, moisture </w:t>
            </w:r>
            <w:r w:rsidRPr="00BE00C7">
              <w:rPr>
                <w:rFonts w:cs="Arial"/>
                <w:lang w:eastAsia="en-NZ"/>
              </w:rPr>
              <w:lastRenderedPageBreak/>
              <w:t>lesion squamous cell carcinomas (SCC). There were no pressure injuries being managed at Kenwyn.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occurred as planned in the sample of wounds reviewed. There is documented wound care nurse specialist input into chronic wounds as required. Caregivers and registered nurses interviewed stated there are adequate clinical supplies and equipment provided, including continence, wound care supplies and pressure injury prevention resources. There is access to a continence specialist if required.</w:t>
            </w:r>
          </w:p>
          <w:p w14:paraId="0D5C3195" w14:textId="77777777" w:rsidR="00EB7645" w:rsidRPr="00BE00C7" w:rsidRDefault="00BB1373"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observations; behaviour charts; bowel chart; blood pressure; weight; food and fluid; restraint; turning charts; blood glucose levels; and toileting regime. All monitoring charts were completed as per care plan. New behaviours are charted on a behaviour monitoring form to identify new triggers and patterns. The behaviour form and progress notes entries described the behaviour and strategies to de-escalate behaviours, including re-direction and activities. Registered nurses collaborate with caregivers to evaluate interventions for individual residents at risk of falling. Neurological observations are completed for unwitnessed falls or falls involving a head injury as per policy and procedure. Opportunities to minimise future risks are identified by the clinical manager in consultation with registered nurses and caregivers.</w:t>
            </w:r>
          </w:p>
          <w:p w14:paraId="24E6DC1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Kenwyn rest home provides equitable opportunities for all residents, systems, and processes available to support Māori and whānau to identify their own pae ora outcomes in their care plans. The service uses assessment tools that include consideration of residents’ lived experiences, cultural needs, values, beliefs, and spiritual needs which are documented in the care plan. The cultural assessment supports kaupapa Māori perspectives to permeate the assessment process. The cultural care plan in place reflects the partnership and support of residents, whānau, and the extended whānau as </w:t>
            </w:r>
            <w:r w:rsidRPr="00BE00C7">
              <w:rPr>
                <w:rFonts w:cs="Arial"/>
                <w:lang w:eastAsia="en-NZ"/>
              </w:rPr>
              <w:lastRenderedPageBreak/>
              <w:t>applicable to identify their own pae ora outcomes in their care and support wellbeing. Tikanga principles were included within the cultural care plan.</w:t>
            </w:r>
          </w:p>
          <w:p w14:paraId="63AC0EB8" w14:textId="19B42B21" w:rsidR="00EB7645" w:rsidRPr="00BE00C7" w:rsidRDefault="00BB1373" w:rsidP="00E35753">
            <w:pPr>
              <w:pStyle w:val="OutcomeDescription"/>
              <w:spacing w:before="120" w:after="120"/>
              <w:rPr>
                <w:rFonts w:cs="Arial"/>
                <w:lang w:eastAsia="en-NZ"/>
              </w:rPr>
            </w:pPr>
            <w:r w:rsidRPr="00BE00C7">
              <w:rPr>
                <w:rFonts w:cs="Arial"/>
                <w:lang w:eastAsia="en-NZ"/>
              </w:rPr>
              <w:t>Staff confirmed they understood the process to support residents and family/whānau. The cultural safety assessment process validates Māori healing methodologies, such as Karakia, rongoā and spiritual assistance when required. Cultural assessments were completed by the registered nurses and activity coordinators who have completed cultural safety training in consultation with the residents, family/whānau and EPOA.</w:t>
            </w:r>
          </w:p>
        </w:tc>
      </w:tr>
      <w:tr w:rsidR="00E336E8" w14:paraId="466746E8" w14:textId="77777777">
        <w:tc>
          <w:tcPr>
            <w:tcW w:w="0" w:type="auto"/>
          </w:tcPr>
          <w:p w14:paraId="36508275"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9A99FDD"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B66C791" w14:textId="77777777" w:rsidR="00EB7645" w:rsidRPr="00BE00C7" w:rsidRDefault="00000000" w:rsidP="00BE00C7">
            <w:pPr>
              <w:pStyle w:val="OutcomeDescription"/>
              <w:spacing w:before="120" w:after="120"/>
              <w:rPr>
                <w:rFonts w:cs="Arial"/>
                <w:lang w:eastAsia="en-NZ"/>
              </w:rPr>
            </w:pPr>
          </w:p>
        </w:tc>
        <w:tc>
          <w:tcPr>
            <w:tcW w:w="0" w:type="auto"/>
          </w:tcPr>
          <w:p w14:paraId="0102B6D5"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602CC2D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Activities are conducted by a team comprising of one diversional therapists, two activity coordinators and a casual volunteer for van outings. The diversional therapist works Tuesday to Thursday, one activity coordinator works full time in Aroha house (dementia level care) Monday to Friday (with caregivers rostered to provide activities on Saturday and Sunday in Aroha house), and the other activities coordinator is rostered part time on Monday Wednesday and Friday for the main house (hospital and rest home level of care). </w:t>
            </w:r>
          </w:p>
          <w:p w14:paraId="303BE4E3" w14:textId="77777777" w:rsidR="00EB7645" w:rsidRPr="00BE00C7" w:rsidRDefault="00BB1373" w:rsidP="00BE00C7">
            <w:pPr>
              <w:pStyle w:val="OutcomeDescription"/>
              <w:spacing w:before="120" w:after="120"/>
              <w:rPr>
                <w:rFonts w:cs="Arial"/>
                <w:lang w:eastAsia="en-NZ"/>
              </w:rPr>
            </w:pPr>
            <w:r w:rsidRPr="00BE00C7">
              <w:rPr>
                <w:rFonts w:cs="Arial"/>
                <w:lang w:eastAsia="en-NZ"/>
              </w:rPr>
              <w:t>The activities were based on assessment and reflected the residents’ social, cultural, spiritual, physical, cognitive needs/abilities, past hobbies, interests, and enjoyments. These assessments were completed within three weeks of admission in consultation with the family/whānau and residents. Each resident had a social and cultural care plan developed detailing the past and present activities, career, and family. A monthly planner is developed, posted on the noticeboards and residents are given a copy of the planner for their rooms. Daily activities were noted on noticeboards to remind residents and staff. Residents and family/whānau meet monthly to discuss different issues at the facility and provide feedback relating to activities.</w:t>
            </w:r>
          </w:p>
          <w:p w14:paraId="04C8A68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Aroha house activities calendar has activities adapted to encourage sensory stimulation and residents are able to participate in a range of activities that are appropriate to their cognitive and physical capabilities, including domestic like chores, baking, and music therapy. All interactions observed on the day of the audit evidenced engagement between residents and the activities team in </w:t>
            </w:r>
            <w:r w:rsidRPr="00BE00C7">
              <w:rPr>
                <w:rFonts w:cs="Arial"/>
                <w:lang w:eastAsia="en-NZ"/>
              </w:rPr>
              <w:lastRenderedPageBreak/>
              <w:t xml:space="preserve">the Aroha house. This included some observed outside pottering in the garden with staff. </w:t>
            </w:r>
          </w:p>
          <w:p w14:paraId="20A9E05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residents, and care staff. The activities were varied and appropriate for residents assessed as requiring dementia, rest home and hospital level of care. The care plans have sufficient interventions recorded to guide staff in the management of behaviour over 24 hours. Activity participating registers were completed daily. The residents were observed participating in a variety of activities on the audit days that were appropriate to their group settings. The planned activities and community connections were suitable for the residents. Activities sighted on the planners included quiz; bingo; floor games; Matariki; Māori language week; table games; sensory; outdoor walks; van outings; music; pet therapy; entertainment; kapa haka; poi making and exercise; visits from schools; and relaxing time with pampering. The service promotes access to EPOA and family/whānau and friends. There are regular outings and drives for all residents (as appropriate). </w:t>
            </w:r>
          </w:p>
          <w:p w14:paraId="300F3148" w14:textId="77777777" w:rsidR="00EB7645" w:rsidRPr="00BE00C7" w:rsidRDefault="00BB1373"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is facilitated through community engagements with community traditional leaders, and by celebrating religious, and cultural festivals and Māori language week.</w:t>
            </w:r>
          </w:p>
          <w:p w14:paraId="51E2774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EPOA, family/whānau and residents reported overall satisfaction with the level and variety of activities provided. </w:t>
            </w:r>
          </w:p>
          <w:p w14:paraId="78072D71" w14:textId="77777777" w:rsidR="00EB7645" w:rsidRPr="00BE00C7" w:rsidRDefault="00000000" w:rsidP="00BE00C7">
            <w:pPr>
              <w:pStyle w:val="OutcomeDescription"/>
              <w:spacing w:before="120" w:after="120"/>
              <w:rPr>
                <w:rFonts w:cs="Arial"/>
                <w:lang w:eastAsia="en-NZ"/>
              </w:rPr>
            </w:pPr>
          </w:p>
        </w:tc>
      </w:tr>
      <w:tr w:rsidR="00E336E8" w14:paraId="448B239F" w14:textId="77777777">
        <w:tc>
          <w:tcPr>
            <w:tcW w:w="0" w:type="auto"/>
          </w:tcPr>
          <w:p w14:paraId="0317F9B1"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3.4: My medication</w:t>
            </w:r>
          </w:p>
          <w:p w14:paraId="49D2B2B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3320331D" w14:textId="77777777" w:rsidR="00EB7645" w:rsidRPr="00BE00C7" w:rsidRDefault="00000000" w:rsidP="00BE00C7">
            <w:pPr>
              <w:pStyle w:val="OutcomeDescription"/>
              <w:spacing w:before="120" w:after="120"/>
              <w:rPr>
                <w:rFonts w:cs="Arial"/>
                <w:lang w:eastAsia="en-NZ"/>
              </w:rPr>
            </w:pPr>
          </w:p>
        </w:tc>
        <w:tc>
          <w:tcPr>
            <w:tcW w:w="0" w:type="auto"/>
          </w:tcPr>
          <w:p w14:paraId="7555B553"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1A3087"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Kenwyn has policies available for safe medicine management that meet legislative requirements. The registered nurses and medication competent caregivers who administer medications had current competencies which were assessed in the last twelve months. Education around safe medication administration is provided. </w:t>
            </w:r>
          </w:p>
          <w:p w14:paraId="2BC4A32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All medication charts (except for the two respite residents) and signing sheets are electronic. On the days of the audit, medication competent caregivers were observed to be safely administering </w:t>
            </w:r>
            <w:r w:rsidRPr="00BE00C7">
              <w:rPr>
                <w:rFonts w:cs="Arial"/>
                <w:lang w:eastAsia="en-NZ"/>
              </w:rPr>
              <w:lastRenderedPageBreak/>
              <w:t>medications. The registered nurses and caregivers interviewed could describe their roles regarding medication administration. Kenwyn uses pre-packaged rolls for all regular medicines. All medications once delivered are checked by the registered nurses against the medication chart. Medication reconciliation was conducted by the registered nurse when a resident is transferred back to the service from the hospital or any external appointments. The registered nurse checked medicines against the prescription, and these were updated in the electronic medication management system by the nurse practitioner. Any discrepancies are fed back to the supplying pharmacy. Expired medications are returned to pharmacy in a safe and timely manner.</w:t>
            </w:r>
          </w:p>
          <w:p w14:paraId="31B3EF9A" w14:textId="77777777" w:rsidR="00EB7645" w:rsidRPr="00BE00C7" w:rsidRDefault="00BB1373" w:rsidP="00BE00C7">
            <w:pPr>
              <w:pStyle w:val="OutcomeDescription"/>
              <w:spacing w:before="120" w:after="120"/>
              <w:rPr>
                <w:rFonts w:cs="Arial"/>
                <w:lang w:eastAsia="en-NZ"/>
              </w:rPr>
            </w:pPr>
            <w:r w:rsidRPr="00BE00C7">
              <w:rPr>
                <w:rFonts w:cs="Arial"/>
                <w:lang w:eastAsia="en-NZ"/>
              </w:rPr>
              <w:t>Medications were appropriately stored in the medication trolleys and the two medication areas. The medication fridges and medication room temperatures are consistently monitored daily and weekly respectively. All eyedrops and creams have been dated on opening. Controlled drugs are stored appropriately. Medication incidents were completed in the event of a drug error and corrective actions were acted upon.</w:t>
            </w:r>
          </w:p>
          <w:p w14:paraId="5EFBB804" w14:textId="77777777" w:rsidR="00EB7645" w:rsidRPr="00BE00C7" w:rsidRDefault="00BB1373" w:rsidP="00BE00C7">
            <w:pPr>
              <w:pStyle w:val="OutcomeDescription"/>
              <w:spacing w:before="120" w:after="120"/>
              <w:rPr>
                <w:rFonts w:cs="Arial"/>
                <w:lang w:eastAsia="en-NZ"/>
              </w:rPr>
            </w:pPr>
            <w:r w:rsidRPr="00BE00C7">
              <w:rPr>
                <w:rFonts w:cs="Arial"/>
                <w:lang w:eastAsia="en-NZ"/>
              </w:rPr>
              <w:t>Fourteen medication charts were reviewed. There is a three-monthly nurse practitioner review of all the residents’ medication charts,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At the time of audit, there were no residents self-administering medications. The medication policy describes the procedure for self-medicating residents, and this can be implemented as required.</w:t>
            </w:r>
          </w:p>
          <w:p w14:paraId="79CF5FD2"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does not keep any vaccines on site. The service uses standing orders with indications for use clearly documented. The standing orders list was last reviewed by the nurse practitioner in January 2024. The nurse practitioner regularly reviews and countersigns on the electronic medication record each episode of use of the standing orders as per policy.   </w:t>
            </w:r>
          </w:p>
          <w:p w14:paraId="239BEA7C"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There is documented evidence in the clinical files that residents and family/whānau are updated about changes to their health. The clinical manager described how they work in partnership with residents who identify as Māori and their whānau to ensure they have appropriate support in place, advice is timely, easily accessed, and treatment is prioritised to achieve better health outcomes.</w:t>
            </w:r>
          </w:p>
          <w:p w14:paraId="2F7F5FCE" w14:textId="77777777" w:rsidR="00EB7645" w:rsidRPr="00BE00C7" w:rsidRDefault="00000000" w:rsidP="00BE00C7">
            <w:pPr>
              <w:pStyle w:val="OutcomeDescription"/>
              <w:spacing w:before="120" w:after="120"/>
              <w:rPr>
                <w:rFonts w:cs="Arial"/>
                <w:lang w:eastAsia="en-NZ"/>
              </w:rPr>
            </w:pPr>
          </w:p>
        </w:tc>
      </w:tr>
      <w:tr w:rsidR="00E336E8" w14:paraId="15B960D3" w14:textId="77777777">
        <w:tc>
          <w:tcPr>
            <w:tcW w:w="0" w:type="auto"/>
          </w:tcPr>
          <w:p w14:paraId="28E2770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2FD59CE"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6AFCE5" w14:textId="77777777" w:rsidR="00EB7645" w:rsidRPr="00BE00C7" w:rsidRDefault="00000000" w:rsidP="00BE00C7">
            <w:pPr>
              <w:pStyle w:val="OutcomeDescription"/>
              <w:spacing w:before="120" w:after="120"/>
              <w:rPr>
                <w:rFonts w:cs="Arial"/>
                <w:lang w:eastAsia="en-NZ"/>
              </w:rPr>
            </w:pPr>
          </w:p>
        </w:tc>
        <w:tc>
          <w:tcPr>
            <w:tcW w:w="0" w:type="auto"/>
          </w:tcPr>
          <w:p w14:paraId="4F74947D"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46715B32"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cook (interviewed) has oversight of the kitchen and undertakes cooking responsibilities. They are supported by two other daytime cooks, five evening cooks and four kitchen hands (two also perform other roles). All food and baking is prepared and cooked on site. Food is prepared in line with recognised nutritional guidelines for older people. The verified food control plan was certified on 14 February 2024. There is a four-week seasonal menu which was last reviewed by a registered dietitian on 4 April 2023. Kitchen staff have attended safe food handling training. </w:t>
            </w:r>
          </w:p>
          <w:p w14:paraId="05C47A90" w14:textId="77777777" w:rsidR="00EB7645" w:rsidRPr="00BE00C7" w:rsidRDefault="00BB1373"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overnight when required.</w:t>
            </w:r>
          </w:p>
          <w:p w14:paraId="5D9EA148" w14:textId="3F181D07" w:rsidR="00EB7645" w:rsidRPr="00BE00C7" w:rsidRDefault="00BB1373"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at least monthly. Records of temperature monitoring of food, chiller, fridges, and freezers are maintained. Food in the main house (rest home and hospital) is served by the cook from the bain-marie. Food to residents in the rooms is delivered using a hot plate with a thermo-cover. In Aroha house (dementia), food is plated by the cook, placed on hot plates, covered with the thermos-cover, delivered on trolley to the dining </w:t>
            </w:r>
            <w:r w:rsidR="00322FC5">
              <w:rPr>
                <w:rFonts w:cs="Arial"/>
                <w:lang w:eastAsia="en-NZ"/>
              </w:rPr>
              <w:t xml:space="preserve">room </w:t>
            </w:r>
            <w:r w:rsidRPr="00BE00C7">
              <w:rPr>
                <w:rFonts w:cs="Arial"/>
                <w:lang w:eastAsia="en-NZ"/>
              </w:rPr>
              <w:t xml:space="preserve">and immediately served to the residents. All </w:t>
            </w:r>
            <w:r w:rsidRPr="00BE00C7">
              <w:rPr>
                <w:rFonts w:cs="Arial"/>
                <w:lang w:eastAsia="en-NZ"/>
              </w:rPr>
              <w:lastRenderedPageBreak/>
              <w:t xml:space="preserve">decanted food had records of use by dates recorded on the containers and no expired items were sighted. Family/whānau and residents interviewed indicated satisfaction with the food service. </w:t>
            </w:r>
          </w:p>
          <w:p w14:paraId="299E1F2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can be prepared that are culturally specific to te ao Māori including hāngi, for special occasions such as Matariki, Māori language week or Waitangi and these are offered to residents. Family can also bring culturally appropriate food for the residents when they visit. </w:t>
            </w:r>
          </w:p>
          <w:p w14:paraId="321CCB8B" w14:textId="77777777" w:rsidR="00EB7645" w:rsidRPr="00BE00C7" w:rsidRDefault="00000000" w:rsidP="00BE00C7">
            <w:pPr>
              <w:pStyle w:val="OutcomeDescription"/>
              <w:spacing w:before="120" w:after="120"/>
              <w:rPr>
                <w:rFonts w:cs="Arial"/>
                <w:lang w:eastAsia="en-NZ"/>
              </w:rPr>
            </w:pPr>
          </w:p>
        </w:tc>
      </w:tr>
      <w:tr w:rsidR="00E336E8" w14:paraId="09511EFB" w14:textId="77777777">
        <w:tc>
          <w:tcPr>
            <w:tcW w:w="0" w:type="auto"/>
          </w:tcPr>
          <w:p w14:paraId="03C44384"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B5ECFA9"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F513C6C" w14:textId="77777777" w:rsidR="00EB7645" w:rsidRPr="00BE00C7" w:rsidRDefault="00000000" w:rsidP="00BE00C7">
            <w:pPr>
              <w:pStyle w:val="OutcomeDescription"/>
              <w:spacing w:before="120" w:after="120"/>
              <w:rPr>
                <w:rFonts w:cs="Arial"/>
                <w:lang w:eastAsia="en-NZ"/>
              </w:rPr>
            </w:pPr>
          </w:p>
        </w:tc>
        <w:tc>
          <w:tcPr>
            <w:tcW w:w="0" w:type="auto"/>
          </w:tcPr>
          <w:p w14:paraId="0A87AD4A"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20FB04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were documented policies and procedures to ensure the discharge or transfer of residents is undertaken in a timely and safe manner. There is a documented process in the management of the early discharge/unexpected transfers from services. The clinical manager reported that discharges are normally into other similar facilities or residents following their respite stay. Discharges are overseen by the registered nurses who manage the process until discharge. All discharges or transfers were coordinated in collaboration with the resident, family/whānau and other external agencies to ensure continuity of care. Risks are identified and managed as required. </w:t>
            </w:r>
          </w:p>
          <w:p w14:paraId="7EE93BD9" w14:textId="44BC5160" w:rsidR="00EB7645" w:rsidRPr="00BE00C7" w:rsidRDefault="00BB1373" w:rsidP="00BE00C7">
            <w:pPr>
              <w:pStyle w:val="OutcomeDescription"/>
              <w:spacing w:before="120" w:after="120"/>
              <w:rPr>
                <w:rFonts w:cs="Arial"/>
                <w:lang w:eastAsia="en-NZ"/>
              </w:rPr>
            </w:pPr>
            <w:r w:rsidRPr="00BE00C7">
              <w:rPr>
                <w:rFonts w:cs="Arial"/>
                <w:lang w:eastAsia="en-NZ"/>
              </w:rPr>
              <w:t>The residents (if appropriate) and families/whānau are involved for all discharges to and from the service, including being given options to access other health and disability services –</w:t>
            </w:r>
            <w:r w:rsidR="004E2449">
              <w:rPr>
                <w:rFonts w:cs="Arial"/>
                <w:lang w:eastAsia="en-NZ"/>
              </w:rPr>
              <w:t xml:space="preserve"> </w:t>
            </w:r>
            <w:r w:rsidRPr="00BE00C7">
              <w:rPr>
                <w:rFonts w:cs="Arial"/>
                <w:lang w:eastAsia="en-NZ"/>
              </w:rPr>
              <w:t xml:space="preserve">whaikaha/disability services, social support or kaupapa Māori agencies, where indicated or requested. Transfer documents include (but not limited to) transfer form, copies of medical history, admission form with family/whānau contact details, resuscitation form, medication charts, and the last nurse practitioner review records. </w:t>
            </w:r>
          </w:p>
          <w:p w14:paraId="54A9E14D"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medical service, a written request is required for the file to be transferred. Evidence of residents who had </w:t>
            </w:r>
            <w:r w:rsidRPr="00BE00C7">
              <w:rPr>
                <w:rFonts w:cs="Arial"/>
                <w:lang w:eastAsia="en-NZ"/>
              </w:rPr>
              <w:lastRenderedPageBreak/>
              <w:t xml:space="preserve">been referred to other specialist services, such as podiatrists, nurse specialists, and specialists at the local hospital were sighted in the files reviewed. </w:t>
            </w:r>
          </w:p>
          <w:p w14:paraId="14352F5A" w14:textId="77777777" w:rsidR="00EB7645" w:rsidRPr="00BE00C7" w:rsidRDefault="00BB1373"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clinical manager advised a comprehensive handover occurs between services.</w:t>
            </w:r>
          </w:p>
          <w:p w14:paraId="57664425" w14:textId="77777777" w:rsidR="00EB7645" w:rsidRPr="00BE00C7" w:rsidRDefault="00000000" w:rsidP="00BE00C7">
            <w:pPr>
              <w:pStyle w:val="OutcomeDescription"/>
              <w:spacing w:before="120" w:after="120"/>
              <w:rPr>
                <w:rFonts w:cs="Arial"/>
                <w:lang w:eastAsia="en-NZ"/>
              </w:rPr>
            </w:pPr>
          </w:p>
        </w:tc>
      </w:tr>
      <w:tr w:rsidR="00E336E8" w14:paraId="4BCE209E" w14:textId="77777777">
        <w:tc>
          <w:tcPr>
            <w:tcW w:w="0" w:type="auto"/>
          </w:tcPr>
          <w:p w14:paraId="081E2701"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4.1: The facility</w:t>
            </w:r>
          </w:p>
          <w:p w14:paraId="07CAFE19"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182C96B" w14:textId="77777777" w:rsidR="00EB7645" w:rsidRPr="00BE00C7" w:rsidRDefault="00000000" w:rsidP="00BE00C7">
            <w:pPr>
              <w:pStyle w:val="OutcomeDescription"/>
              <w:spacing w:before="120" w:after="120"/>
              <w:rPr>
                <w:rFonts w:cs="Arial"/>
                <w:lang w:eastAsia="en-NZ"/>
              </w:rPr>
            </w:pPr>
          </w:p>
        </w:tc>
        <w:tc>
          <w:tcPr>
            <w:tcW w:w="0" w:type="auto"/>
          </w:tcPr>
          <w:p w14:paraId="6175DA85"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014D198E" w14:textId="77777777" w:rsidR="00EB7645" w:rsidRPr="00BE00C7" w:rsidRDefault="00BB1373" w:rsidP="00BE00C7">
            <w:pPr>
              <w:pStyle w:val="OutcomeDescription"/>
              <w:spacing w:before="120" w:after="120"/>
              <w:rPr>
                <w:rFonts w:cs="Arial"/>
                <w:lang w:eastAsia="en-NZ"/>
              </w:rPr>
            </w:pPr>
            <w:r w:rsidRPr="00BE00C7">
              <w:rPr>
                <w:rFonts w:cs="Arial"/>
                <w:lang w:eastAsia="en-NZ"/>
              </w:rPr>
              <w:t>The building has a current warrant of fitness that expires on 11 April 2024. The physical environment supports the independence of the residents. Corridors are wide enough to promote safe mobility with the use of mobility aids. Residents were observed moving freely in their respective areas with mobility aids. There are comfortable looking lounges for communal gatherings and activities. Quiet spaces for residents and their family/whānau to utilise are available inside and outside in the gardens and courtyards.</w:t>
            </w:r>
          </w:p>
          <w:p w14:paraId="05DA0C05" w14:textId="77777777" w:rsidR="00EB7645" w:rsidRPr="00BE00C7" w:rsidRDefault="00BB1373" w:rsidP="00BE00C7">
            <w:pPr>
              <w:pStyle w:val="OutcomeDescription"/>
              <w:spacing w:before="120" w:after="120"/>
              <w:rPr>
                <w:rFonts w:cs="Arial"/>
                <w:lang w:eastAsia="en-NZ"/>
              </w:rPr>
            </w:pPr>
            <w:r w:rsidRPr="00BE00C7">
              <w:rPr>
                <w:rFonts w:cs="Arial"/>
                <w:lang w:eastAsia="en-NZ"/>
              </w:rPr>
              <w:t>The 52-week planned maintenance schedule includes electrical testing and tagging of electrical equipment, resident equipment checks, and calibrations of the weighing scales and clinical equipment. The scales were checked annually, with last check completed July 2023. Hot water temperatures were monitored three-monthly, and the reviewed records were within the recommended ranges. Tradespeople are available as required with a full list of contracted ones available for staff. The facility is maintained at appropriate temperatures, with air conditioning units in communal areas and electrical heating in place. The facility was maintained at a comfortable temperature on the days of the audit.</w:t>
            </w:r>
          </w:p>
          <w:p w14:paraId="190BCE7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is on single level: the main house having 12 dual purpose rooms for hospital and rest home level care beds, 20 rest home level care only beds, eight hospital level care only beds; and Aroha house which is a dedicated secure unit for 19 dementia level of care beds. There is one double room with single occupancy. Resident rooms include rooms with ensuites and rooms where the residents use communal toilets and showers. The main house (rest home and hospital) has a large dining room, a large lounge, a library </w:t>
            </w:r>
            <w:r w:rsidRPr="00BE00C7">
              <w:rPr>
                <w:rFonts w:cs="Arial"/>
                <w:lang w:eastAsia="en-NZ"/>
              </w:rPr>
              <w:lastRenderedPageBreak/>
              <w:t>and a central courtyard.  There is a hairdressing salon for the visiting hairdresser to use.</w:t>
            </w:r>
          </w:p>
          <w:p w14:paraId="74FCAED6"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Aroha house) has gardens and grounds with a high fence to ensure a safe and secure environment for the residents.  Entry into Aroha house is by pressing an entry button and exit is by use of a keypad. Aroha house has a centrally located open plan lounge/dining room with kitchenette. There is safe access to the communal area which is spacious and allows for groups or individual activities. There is a quiet room and access to the secure garden and grounds through two doors that allow for purposeful walking onto the walking pathways, seating, and shade.  </w:t>
            </w:r>
          </w:p>
          <w:p w14:paraId="1CCC2F21"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All residents’ rooms are spacious, and each room allows for the safe use and manoeuvring of mobility aids. Staff interviewed reported that they have adequate space to provide care to residents. Residents are encouraged to personalise their bedrooms, as viewed on the day of audit. All rooms have external windows to provide natural light and have appropriate ventilation and heating. All external areas are well maintained, provide seating and shade and are easily accessible for residents using mobility aids. </w:t>
            </w:r>
          </w:p>
          <w:p w14:paraId="6038B384" w14:textId="77777777" w:rsidR="00EB7645" w:rsidRPr="00BE00C7" w:rsidRDefault="00BB1373"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the washing areas have free-flowing soap and paper towels in the toilet areas. Residents interviewed confirmed their privacy is assured when staff are undertaking personal cares.</w:t>
            </w:r>
          </w:p>
          <w:p w14:paraId="7A4BC76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facility manager advised that the service will liaise with local Māori providers to ensure aspirations and Māori identity are included.</w:t>
            </w:r>
          </w:p>
          <w:p w14:paraId="482EF086" w14:textId="77777777" w:rsidR="00EB7645" w:rsidRPr="00BE00C7" w:rsidRDefault="00000000" w:rsidP="00BE00C7">
            <w:pPr>
              <w:pStyle w:val="OutcomeDescription"/>
              <w:spacing w:before="120" w:after="120"/>
              <w:rPr>
                <w:rFonts w:cs="Arial"/>
                <w:lang w:eastAsia="en-NZ"/>
              </w:rPr>
            </w:pPr>
          </w:p>
        </w:tc>
      </w:tr>
      <w:tr w:rsidR="00E336E8" w14:paraId="16BEAA6F" w14:textId="77777777">
        <w:tc>
          <w:tcPr>
            <w:tcW w:w="0" w:type="auto"/>
          </w:tcPr>
          <w:p w14:paraId="3DC6225E"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521493C"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190381E1" w14:textId="77777777" w:rsidR="00EB7645" w:rsidRPr="00BE00C7" w:rsidRDefault="00000000" w:rsidP="00BE00C7">
            <w:pPr>
              <w:pStyle w:val="OutcomeDescription"/>
              <w:spacing w:before="120" w:after="120"/>
              <w:rPr>
                <w:rFonts w:cs="Arial"/>
                <w:lang w:eastAsia="en-NZ"/>
              </w:rPr>
            </w:pPr>
          </w:p>
        </w:tc>
        <w:tc>
          <w:tcPr>
            <w:tcW w:w="0" w:type="auto"/>
          </w:tcPr>
          <w:p w14:paraId="369A4A9D"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2D3383"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12 November 2012. A </w:t>
            </w:r>
            <w:r w:rsidRPr="00BE00C7">
              <w:rPr>
                <w:rFonts w:cs="Arial"/>
                <w:lang w:eastAsia="en-NZ"/>
              </w:rPr>
              <w:lastRenderedPageBreak/>
              <w:t>trial evacuation drill was performed on 17 October 2023. The drills are conducted every six months. The staff orientation programme includes fire and security training.</w:t>
            </w:r>
          </w:p>
          <w:p w14:paraId="591E178F" w14:textId="77777777" w:rsidR="00EB7645" w:rsidRPr="00BE00C7" w:rsidRDefault="00BB1373" w:rsidP="00BE00C7">
            <w:pPr>
              <w:pStyle w:val="OutcomeDescription"/>
              <w:spacing w:before="120" w:after="120"/>
              <w:rPr>
                <w:rFonts w:cs="Arial"/>
                <w:lang w:eastAsia="en-NZ"/>
              </w:rPr>
            </w:pPr>
            <w:r w:rsidRPr="00BE00C7">
              <w:rPr>
                <w:rFonts w:cs="Arial"/>
                <w:lang w:eastAsia="en-NZ"/>
              </w:rPr>
              <w:t>There were adequate supplies in the event of a civil defence emergency, including food, water (equivalence of three litres per person per day for at least three days), candles, torches, continent products, and a gas BBQ to meet the requirements for up to 59 residents, including rostered staff. There is access to a generator from the sister facility when required. Staff have received training on how to operate it. The registered nurses and a selection of caregivers hold current first aid certificates. There is a first aid trained staff member on duty 24/7. Staff interviewed confirmed their awareness of the emergency procedures.</w:t>
            </w:r>
          </w:p>
          <w:p w14:paraId="727AA329" w14:textId="77777777" w:rsidR="00EB7645" w:rsidRPr="00BE00C7" w:rsidRDefault="00BB1373"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in their rooms, ensuites and communal areas. The double room has a call bell accessible for each resident. On the days of the audit staff were observed to be responsive to call bells when they were rung by residents. Residents and family/whānau confirmed that staff respond to calls promptly.</w:t>
            </w:r>
          </w:p>
          <w:p w14:paraId="65D2506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Family/whānau and residents know the process of alerting staff when in need of access to the facility after hours. Staff complete regular security and safety checks overnight. There is a visitors' policy and guidelines available to ensure resident safety and wellbeing are not compromised by visitors to the service. Visitors and contractors are required to complete visiting protocols. </w:t>
            </w:r>
          </w:p>
          <w:p w14:paraId="50639101" w14:textId="77777777" w:rsidR="00EB7645" w:rsidRPr="00BE00C7" w:rsidRDefault="00000000" w:rsidP="00BE00C7">
            <w:pPr>
              <w:pStyle w:val="OutcomeDescription"/>
              <w:spacing w:before="120" w:after="120"/>
              <w:rPr>
                <w:rFonts w:cs="Arial"/>
                <w:lang w:eastAsia="en-NZ"/>
              </w:rPr>
            </w:pPr>
          </w:p>
        </w:tc>
      </w:tr>
      <w:tr w:rsidR="00E336E8" w14:paraId="4ACBC816" w14:textId="77777777">
        <w:tc>
          <w:tcPr>
            <w:tcW w:w="0" w:type="auto"/>
          </w:tcPr>
          <w:p w14:paraId="2B9D1A59"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5.1: Governance</w:t>
            </w:r>
          </w:p>
          <w:p w14:paraId="4508A0B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p w14:paraId="770BA61C" w14:textId="77777777" w:rsidR="00EB7645" w:rsidRPr="00BE00C7" w:rsidRDefault="00000000" w:rsidP="00BE00C7">
            <w:pPr>
              <w:pStyle w:val="OutcomeDescription"/>
              <w:spacing w:before="120" w:after="120"/>
              <w:rPr>
                <w:rFonts w:cs="Arial"/>
                <w:lang w:eastAsia="en-NZ"/>
              </w:rPr>
            </w:pPr>
          </w:p>
        </w:tc>
        <w:tc>
          <w:tcPr>
            <w:tcW w:w="0" w:type="auto"/>
          </w:tcPr>
          <w:p w14:paraId="14F08180"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A4D2C1"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clinical manager (registered nurse) oversees infection control and prevention across the service. The job description outlines the responsibility of the role. The infection prevention and control programme, its content and detail, is appropriate for the size, complexity and degree of risk associated with the service. Infection </w:t>
            </w:r>
            <w:r w:rsidRPr="00BE00C7">
              <w:rPr>
                <w:rFonts w:cs="Arial"/>
                <w:lang w:eastAsia="en-NZ"/>
              </w:rPr>
              <w:lastRenderedPageBreak/>
              <w:t>prevention and control is linked into the quality risk and incident reporting system. The infection prevention and control programme is reviewed annually by the management team, infection prevention and control committee, and infection control audits are conducted. Infection rates are presented and discussed at combined staff/quality meetings. Data around infections is also reviewed by the management team and benchmarked internally. Infection prevention and control is part of the strategic and quality plans. The directors receive reports on progress 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73362C59"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NZ – Waikato, and the nurse practitioner. </w:t>
            </w:r>
          </w:p>
          <w:p w14:paraId="0050444D" w14:textId="77777777" w:rsidR="00EB7645" w:rsidRPr="00BE00C7" w:rsidRDefault="00BB1373"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against Covid-19.</w:t>
            </w:r>
          </w:p>
          <w:p w14:paraId="2258FC17" w14:textId="77777777" w:rsidR="00EB7645" w:rsidRPr="00BE00C7" w:rsidRDefault="00000000" w:rsidP="00BE00C7">
            <w:pPr>
              <w:pStyle w:val="OutcomeDescription"/>
              <w:spacing w:before="120" w:after="120"/>
              <w:rPr>
                <w:rFonts w:cs="Arial"/>
                <w:lang w:eastAsia="en-NZ"/>
              </w:rPr>
            </w:pPr>
          </w:p>
        </w:tc>
      </w:tr>
      <w:tr w:rsidR="00E336E8" w14:paraId="196E7BEE" w14:textId="77777777">
        <w:tc>
          <w:tcPr>
            <w:tcW w:w="0" w:type="auto"/>
          </w:tcPr>
          <w:p w14:paraId="06C7D208"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AD12ECF"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5FD93FE" w14:textId="77777777" w:rsidR="00EB7645" w:rsidRPr="00BE00C7" w:rsidRDefault="00000000" w:rsidP="00BE00C7">
            <w:pPr>
              <w:pStyle w:val="OutcomeDescription"/>
              <w:spacing w:before="120" w:after="120"/>
              <w:rPr>
                <w:rFonts w:cs="Arial"/>
                <w:lang w:eastAsia="en-NZ"/>
              </w:rPr>
            </w:pPr>
          </w:p>
        </w:tc>
        <w:tc>
          <w:tcPr>
            <w:tcW w:w="0" w:type="auto"/>
          </w:tcPr>
          <w:p w14:paraId="6C23341D"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D932942"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31A2920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infection prevention and control coordinator has completed online education and completed practical sessions in hand hygiene and personal protective equipment (PPE) donning and doffing. There is good external support from the nurse practitioner, laboratory, and Health NZ – Waikato infection control nurse specialist. There are sufficient quantities of PPE equipment available as required. </w:t>
            </w:r>
          </w:p>
          <w:p w14:paraId="44C91A91"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w:t>
            </w:r>
          </w:p>
          <w:p w14:paraId="720D0876"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information around infection control for Māori residents and works in partnership with Māori for the protection of culturally safe practices in infection prevention that acknowledge the spirit of Te Tiriti. </w:t>
            </w:r>
          </w:p>
          <w:p w14:paraId="790A8442" w14:textId="77777777" w:rsidR="00EB7645" w:rsidRPr="00BE00C7" w:rsidRDefault="00BB1373" w:rsidP="00BE00C7">
            <w:pPr>
              <w:pStyle w:val="OutcomeDescription"/>
              <w:spacing w:before="120" w:after="120"/>
              <w:rPr>
                <w:rFonts w:cs="Arial"/>
                <w:lang w:eastAsia="en-NZ"/>
              </w:rPr>
            </w:pPr>
            <w:r w:rsidRPr="00BE00C7">
              <w:rPr>
                <w:rFonts w:cs="Arial"/>
                <w:lang w:eastAsia="en-NZ"/>
              </w:rPr>
              <w:t>The infection prevention and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competencies. Resident education occurs as part of the daily cares. Residents and families were kept informed and updated on Covid-19 policies and procedures through resident meetings, newsletters, and emails. Posters regarding good infection control practise were displayed in English, Te Reo, and are available in other languages.</w:t>
            </w:r>
          </w:p>
          <w:p w14:paraId="2380DFAC" w14:textId="5A1E1A64" w:rsidR="00EB7645" w:rsidRPr="00BE00C7" w:rsidRDefault="00BB1373"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facility manager. The management team and infection control coordinator would liaise with their community iwi links should the design of any new building or significant change be proposed to the existing facility.</w:t>
            </w:r>
          </w:p>
          <w:p w14:paraId="2211A187" w14:textId="77777777" w:rsidR="00EB7645" w:rsidRPr="00BE00C7" w:rsidRDefault="00000000" w:rsidP="00BE00C7">
            <w:pPr>
              <w:pStyle w:val="OutcomeDescription"/>
              <w:spacing w:before="120" w:after="120"/>
              <w:rPr>
                <w:rFonts w:cs="Arial"/>
                <w:lang w:eastAsia="en-NZ"/>
              </w:rPr>
            </w:pPr>
          </w:p>
        </w:tc>
      </w:tr>
      <w:tr w:rsidR="00E336E8" w14:paraId="4C6248AE" w14:textId="77777777">
        <w:tc>
          <w:tcPr>
            <w:tcW w:w="0" w:type="auto"/>
          </w:tcPr>
          <w:p w14:paraId="3E9522AB"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A5FBF5A"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63CD99B" w14:textId="77777777" w:rsidR="00EB7645" w:rsidRPr="00BE00C7" w:rsidRDefault="00000000" w:rsidP="00BE00C7">
            <w:pPr>
              <w:pStyle w:val="OutcomeDescription"/>
              <w:spacing w:before="120" w:after="120"/>
              <w:rPr>
                <w:rFonts w:cs="Arial"/>
                <w:lang w:eastAsia="en-NZ"/>
              </w:rPr>
            </w:pPr>
          </w:p>
        </w:tc>
        <w:tc>
          <w:tcPr>
            <w:tcW w:w="0" w:type="auto"/>
          </w:tcPr>
          <w:p w14:paraId="2774D72B"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6F4784"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 service has an anti-microbial use policy and procedures. The infection prevention and control coordinator (clinical manager) monitors compliance on antibiotic and antimicrobial use through evaluation and monitoring of medication prescribing charts, prescriptions, and medical notes. The anti-microbial policy is </w:t>
            </w:r>
            <w:r w:rsidRPr="00BE00C7">
              <w:rPr>
                <w:rFonts w:cs="Arial"/>
                <w:lang w:eastAsia="en-NZ"/>
              </w:rPr>
              <w:lastRenderedPageBreak/>
              <w:t>appropriate for the size, scope, and complexity of the resident cohort. Infection rates are monitored monthly and reported to the combined staff/quality meetings and management team. Prophylactic use of antibiotics is not considered to be appropriate and is discouraged.</w:t>
            </w:r>
          </w:p>
          <w:p w14:paraId="701763F3" w14:textId="77777777" w:rsidR="00EB7645" w:rsidRPr="00BE00C7" w:rsidRDefault="00000000" w:rsidP="00BE00C7">
            <w:pPr>
              <w:pStyle w:val="OutcomeDescription"/>
              <w:spacing w:before="120" w:after="120"/>
              <w:rPr>
                <w:rFonts w:cs="Arial"/>
                <w:lang w:eastAsia="en-NZ"/>
              </w:rPr>
            </w:pPr>
          </w:p>
        </w:tc>
      </w:tr>
      <w:tr w:rsidR="00E336E8" w14:paraId="7B88F811" w14:textId="77777777">
        <w:tc>
          <w:tcPr>
            <w:tcW w:w="0" w:type="auto"/>
          </w:tcPr>
          <w:p w14:paraId="718B0829"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DC4FBA3"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8F6880A" w14:textId="77777777" w:rsidR="00EB7645" w:rsidRPr="00BE00C7" w:rsidRDefault="00000000" w:rsidP="00BE00C7">
            <w:pPr>
              <w:pStyle w:val="OutcomeDescription"/>
              <w:spacing w:before="120" w:after="120"/>
              <w:rPr>
                <w:rFonts w:cs="Arial"/>
                <w:lang w:eastAsia="en-NZ"/>
              </w:rPr>
            </w:pPr>
          </w:p>
        </w:tc>
        <w:tc>
          <w:tcPr>
            <w:tcW w:w="0" w:type="auto"/>
          </w:tcPr>
          <w:p w14:paraId="74CDA9CB"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10F7B98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Kenwyn infection prevention and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w:t>
            </w:r>
          </w:p>
          <w:p w14:paraId="0A941495" w14:textId="77777777" w:rsidR="00EB7645" w:rsidRPr="00BE00C7" w:rsidRDefault="00BB1373" w:rsidP="00BE00C7">
            <w:pPr>
              <w:pStyle w:val="OutcomeDescription"/>
              <w:spacing w:before="120" w:after="120"/>
              <w:rPr>
                <w:rFonts w:cs="Arial"/>
                <w:lang w:eastAsia="en-NZ"/>
              </w:rPr>
            </w:pPr>
            <w:r w:rsidRPr="00BE00C7">
              <w:rPr>
                <w:rFonts w:cs="Arial"/>
                <w:lang w:eastAsia="en-NZ"/>
              </w:rPr>
              <w:t>Infection control surveillance is discussed at staff/ quality, and management meetings. The service has incorporated ethnicity data into surveillance methods and data captured is easily extracted. Internal benchmarking is completed by the infection prevention and control coordinator, meeting minutes and graphs are displayed for staff. Action plans are required for any infection rates of concern. Internal infection control audits are completed with corrective actions for areas of improvement. The service receives information from Health NZ - Waikato for any community concerns.</w:t>
            </w:r>
          </w:p>
          <w:p w14:paraId="6DE64AA1" w14:textId="5FA4DB20" w:rsidR="00EB7645" w:rsidRPr="00BE00C7" w:rsidRDefault="00BB1373" w:rsidP="00BE00C7">
            <w:pPr>
              <w:pStyle w:val="OutcomeDescription"/>
              <w:spacing w:before="120" w:after="120"/>
              <w:rPr>
                <w:rFonts w:cs="Arial"/>
                <w:lang w:eastAsia="en-NZ"/>
              </w:rPr>
            </w:pPr>
            <w:r w:rsidRPr="00BE00C7">
              <w:rPr>
                <w:rFonts w:cs="Arial"/>
                <w:lang w:eastAsia="en-NZ"/>
              </w:rPr>
              <w:t>There has been one outbreak (Covid-19) since the last audit. The facility followed their pandemic plan. There were clear communication pathways with responsibilities that included daily outbreak meetings and communication with residents, relatives, and staff. Staff wore personal protective equipment, and families were kept informed by phone or email. Visiting was restricted.</w:t>
            </w:r>
          </w:p>
          <w:p w14:paraId="36C9ECAA" w14:textId="77777777" w:rsidR="00EB7645" w:rsidRPr="00BE00C7" w:rsidRDefault="00000000" w:rsidP="00BE00C7">
            <w:pPr>
              <w:pStyle w:val="OutcomeDescription"/>
              <w:spacing w:before="120" w:after="120"/>
              <w:rPr>
                <w:rFonts w:cs="Arial"/>
                <w:lang w:eastAsia="en-NZ"/>
              </w:rPr>
            </w:pPr>
          </w:p>
        </w:tc>
      </w:tr>
      <w:tr w:rsidR="00E336E8" w14:paraId="55A5CF21" w14:textId="77777777">
        <w:tc>
          <w:tcPr>
            <w:tcW w:w="0" w:type="auto"/>
          </w:tcPr>
          <w:p w14:paraId="50A19ADD"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5.5: Environment</w:t>
            </w:r>
          </w:p>
          <w:p w14:paraId="62BEDF55"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F8AB1EB" w14:textId="77777777" w:rsidR="00EB7645" w:rsidRPr="00BE00C7" w:rsidRDefault="00000000" w:rsidP="00BE00C7">
            <w:pPr>
              <w:pStyle w:val="OutcomeDescription"/>
              <w:spacing w:before="120" w:after="120"/>
              <w:rPr>
                <w:rFonts w:cs="Arial"/>
                <w:lang w:eastAsia="en-NZ"/>
              </w:rPr>
            </w:pPr>
          </w:p>
        </w:tc>
        <w:tc>
          <w:tcPr>
            <w:tcW w:w="0" w:type="auto"/>
          </w:tcPr>
          <w:p w14:paraId="16D86FBF"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43B108"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w:t>
            </w:r>
            <w:r w:rsidRPr="00BE00C7">
              <w:rPr>
                <w:rFonts w:cs="Arial"/>
                <w:lang w:eastAsia="en-NZ"/>
              </w:rPr>
              <w:lastRenderedPageBreak/>
              <w:t>sheets are available and accessible.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27EB2DB0"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All laundry is managed onsite by dedicated laundry staff. The laundry area was seen to have a defined clean-dirty workflow, safe chemical storage, and the linen cupboards were well stocked. Cleaning and laundry services are monitored through the internal auditing system. There is appropriate sluice and sanitiser equipment available, and the cleaner interviewed was knowledgeable around systems and processes related to hygiene, infection prevention and control. The internal audit schedule includes the environment, cleaning and laundry services. The results are reviewed by the infection prevention and control coordinator and any corrective actions identified are implemented. </w:t>
            </w:r>
          </w:p>
          <w:p w14:paraId="0444921B" w14:textId="77777777" w:rsidR="00EB7645" w:rsidRPr="00BE00C7" w:rsidRDefault="00000000" w:rsidP="00BE00C7">
            <w:pPr>
              <w:pStyle w:val="OutcomeDescription"/>
              <w:spacing w:before="120" w:after="120"/>
              <w:rPr>
                <w:rFonts w:cs="Arial"/>
                <w:lang w:eastAsia="en-NZ"/>
              </w:rPr>
            </w:pPr>
          </w:p>
        </w:tc>
      </w:tr>
      <w:tr w:rsidR="00E336E8" w14:paraId="3A760225" w14:textId="77777777">
        <w:tc>
          <w:tcPr>
            <w:tcW w:w="0" w:type="auto"/>
          </w:tcPr>
          <w:p w14:paraId="5507FD1A"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E85BFAA"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16A1D7" w14:textId="77777777" w:rsidR="00EB7645" w:rsidRPr="00BE00C7" w:rsidRDefault="00000000" w:rsidP="00BE00C7">
            <w:pPr>
              <w:pStyle w:val="OutcomeDescription"/>
              <w:spacing w:before="120" w:after="120"/>
              <w:rPr>
                <w:rFonts w:cs="Arial"/>
                <w:lang w:eastAsia="en-NZ"/>
              </w:rPr>
            </w:pPr>
          </w:p>
        </w:tc>
        <w:tc>
          <w:tcPr>
            <w:tcW w:w="0" w:type="auto"/>
          </w:tcPr>
          <w:p w14:paraId="6B4BA113"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4F6F4C4A"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Kenwyn is committed to providing service to residents without use of restraint. Policies and procedures meet the requirements of the Standard. The restraint approval group is responsible for monitoring restraint use and implementation of the policy within the service. Restraint use and strategies to minimise the use of restraint is discussed in the quality/staff meetings, and to the directors via the general manager. Interview with the restraint coordinator (clinical support coordinator) and the clinical manager confirmed that restraints are used as a last resort and the service is committed to a restraint-free environment. </w:t>
            </w:r>
          </w:p>
          <w:p w14:paraId="7BCE8C6B"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residents, families/whānau, and the choice of device must be the least restrictive possible. At all times when restraint is considered, Kenwyn will work in partnership with Māori, to promote and ensure services are mana enhancing. A review of the documentation available for residents requiring restraint, included processes and resources for assessment, consent, monitoring, and evaluation. The restraint approval process </w:t>
            </w:r>
            <w:r w:rsidRPr="00BE00C7">
              <w:rPr>
                <w:rFonts w:cs="Arial"/>
                <w:lang w:eastAsia="en-NZ"/>
              </w:rPr>
              <w:lastRenderedPageBreak/>
              <w:t>includes input from the resident, families/whānau, nurse practitioner, restraint coordinator and clinical manager.</w:t>
            </w:r>
          </w:p>
          <w:p w14:paraId="3DEDE766" w14:textId="56100394" w:rsidR="00EB7645" w:rsidRPr="00BE00C7" w:rsidRDefault="00BB1373" w:rsidP="00BE00C7">
            <w:pPr>
              <w:pStyle w:val="OutcomeDescription"/>
              <w:spacing w:before="120" w:after="120"/>
              <w:rPr>
                <w:rFonts w:cs="Arial"/>
                <w:lang w:eastAsia="en-NZ"/>
              </w:rPr>
            </w:pPr>
            <w:r w:rsidRPr="00BE00C7">
              <w:rPr>
                <w:rFonts w:cs="Arial"/>
                <w:lang w:eastAsia="en-NZ"/>
              </w:rPr>
              <w:t>At the time of the audit, there was one hospital level care resident</w:t>
            </w:r>
            <w:r w:rsidR="001E42DC">
              <w:rPr>
                <w:rFonts w:cs="Arial"/>
                <w:lang w:eastAsia="en-NZ"/>
              </w:rPr>
              <w:t xml:space="preserve"> </w:t>
            </w:r>
            <w:r w:rsidRPr="00BE00C7">
              <w:rPr>
                <w:rFonts w:cs="Arial"/>
                <w:lang w:eastAsia="en-NZ"/>
              </w:rPr>
              <w:t xml:space="preserve">using bedrail restraints. When restraint is used, this is a last resort when all alternatives have been explored. The restraint coordinator has a defined role of providing support and oversight for any restraint management. There are clear lines of accountability. Staff have been trained in the least restrictive practice, safe restraint practice, alternatives, cultural-specific interventions, and de-escalation techniques (March 2023). </w:t>
            </w:r>
          </w:p>
          <w:p w14:paraId="6AD2F7B6" w14:textId="77777777" w:rsidR="00EB7645" w:rsidRPr="00BE00C7" w:rsidRDefault="00000000" w:rsidP="00BE00C7">
            <w:pPr>
              <w:pStyle w:val="OutcomeDescription"/>
              <w:spacing w:before="120" w:after="120"/>
              <w:rPr>
                <w:rFonts w:cs="Arial"/>
                <w:lang w:eastAsia="en-NZ"/>
              </w:rPr>
            </w:pPr>
          </w:p>
        </w:tc>
      </w:tr>
      <w:tr w:rsidR="00E336E8" w14:paraId="48FE029E" w14:textId="77777777">
        <w:tc>
          <w:tcPr>
            <w:tcW w:w="0" w:type="auto"/>
          </w:tcPr>
          <w:p w14:paraId="5C3D1730"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EAF6CCC"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AED9837" w14:textId="77777777" w:rsidR="00EB7645" w:rsidRPr="00BE00C7" w:rsidRDefault="00000000" w:rsidP="00BE00C7">
            <w:pPr>
              <w:pStyle w:val="OutcomeDescription"/>
              <w:spacing w:before="120" w:after="120"/>
              <w:rPr>
                <w:rFonts w:cs="Arial"/>
                <w:lang w:eastAsia="en-NZ"/>
              </w:rPr>
            </w:pPr>
          </w:p>
        </w:tc>
        <w:tc>
          <w:tcPr>
            <w:tcW w:w="0" w:type="auto"/>
          </w:tcPr>
          <w:p w14:paraId="27F5421C" w14:textId="77777777" w:rsidR="00EB7645" w:rsidRPr="00BE00C7" w:rsidRDefault="00BB1373" w:rsidP="00BE00C7">
            <w:pPr>
              <w:pStyle w:val="OutcomeDescription"/>
              <w:spacing w:before="120" w:after="120"/>
              <w:rPr>
                <w:rFonts w:cs="Arial"/>
                <w:lang w:eastAsia="en-NZ"/>
              </w:rPr>
            </w:pPr>
            <w:r w:rsidRPr="00BE00C7">
              <w:rPr>
                <w:rFonts w:cs="Arial"/>
                <w:lang w:eastAsia="en-NZ"/>
              </w:rPr>
              <w:t>FA</w:t>
            </w:r>
          </w:p>
        </w:tc>
        <w:tc>
          <w:tcPr>
            <w:tcW w:w="0" w:type="auto"/>
          </w:tcPr>
          <w:p w14:paraId="06F5F4A2" w14:textId="77777777" w:rsidR="00EB7645" w:rsidRPr="00BE00C7" w:rsidRDefault="00BB1373" w:rsidP="00BE00C7">
            <w:pPr>
              <w:pStyle w:val="OutcomeDescription"/>
              <w:spacing w:before="120" w:after="120"/>
              <w:rPr>
                <w:rFonts w:cs="Arial"/>
                <w:lang w:eastAsia="en-NZ"/>
              </w:rPr>
            </w:pPr>
            <w:r w:rsidRPr="00BE00C7">
              <w:rPr>
                <w:rFonts w:cs="Arial"/>
                <w:lang w:eastAsia="en-NZ"/>
              </w:rPr>
              <w:t>Assessments for the use of restraint, consent, care planning, interventions and evaluation were documented and included all requirements of the Standard. Restraint monitoring occurred as per care plan. Residents and family/whānau are involved in the process. Access to advocacy is facilitated, as necessary. A restraint register is maintained and reviewed at each quality / staff meeting. The register contained enough information to provide an auditable record. Meeting minutes, and monthly reports documented discussions about restraint.</w:t>
            </w:r>
          </w:p>
          <w:p w14:paraId="24B690C4" w14:textId="77777777" w:rsidR="00EB7645" w:rsidRPr="00BE00C7" w:rsidRDefault="00BB1373" w:rsidP="00BE00C7">
            <w:pPr>
              <w:pStyle w:val="OutcomeDescription"/>
              <w:spacing w:before="120" w:after="120"/>
              <w:rPr>
                <w:rFonts w:cs="Arial"/>
                <w:lang w:eastAsia="en-NZ"/>
              </w:rPr>
            </w:pPr>
            <w:r w:rsidRPr="00BE00C7">
              <w:rPr>
                <w:rFonts w:cs="Arial"/>
                <w:lang w:eastAsia="en-NZ"/>
              </w:rPr>
              <w:t xml:space="preserve">If emergency restraint is required, the registered nurse will consult with the restraint coordinator and clinical manager, resident, and family/whānau. </w:t>
            </w:r>
          </w:p>
          <w:p w14:paraId="0ADC8599" w14:textId="77777777" w:rsidR="00EB7645" w:rsidRPr="00BE00C7" w:rsidRDefault="00000000" w:rsidP="00BE00C7">
            <w:pPr>
              <w:pStyle w:val="OutcomeDescription"/>
              <w:spacing w:before="120" w:after="120"/>
              <w:rPr>
                <w:rFonts w:cs="Arial"/>
                <w:lang w:eastAsia="en-NZ"/>
              </w:rPr>
            </w:pPr>
          </w:p>
        </w:tc>
      </w:tr>
      <w:tr w:rsidR="00E336E8" w14:paraId="6F7FF1A4" w14:textId="77777777">
        <w:tc>
          <w:tcPr>
            <w:tcW w:w="0" w:type="auto"/>
          </w:tcPr>
          <w:p w14:paraId="53B73E8A" w14:textId="77777777" w:rsidR="00EB7645" w:rsidRPr="00BE00C7" w:rsidRDefault="00BB1373" w:rsidP="00BE00C7">
            <w:pPr>
              <w:pStyle w:val="OutcomeDescription"/>
              <w:spacing w:before="120" w:after="120"/>
              <w:rPr>
                <w:rFonts w:cs="Arial"/>
                <w:lang w:eastAsia="en-NZ"/>
              </w:rPr>
            </w:pPr>
            <w:r w:rsidRPr="00BE00C7">
              <w:rPr>
                <w:rFonts w:cs="Arial"/>
                <w:lang w:eastAsia="en-NZ"/>
              </w:rPr>
              <w:t>Subsection 6.3: Quality review of restraint</w:t>
            </w:r>
          </w:p>
          <w:p w14:paraId="37E7177D" w14:textId="77777777" w:rsidR="00EB7645" w:rsidRPr="00BE00C7" w:rsidRDefault="00BB1373"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77CEAB5" w14:textId="77777777" w:rsidR="00EB7645" w:rsidRPr="00BE00C7" w:rsidRDefault="00000000" w:rsidP="00BE00C7">
            <w:pPr>
              <w:pStyle w:val="OutcomeDescription"/>
              <w:spacing w:before="120" w:after="120"/>
              <w:rPr>
                <w:rFonts w:cs="Arial"/>
                <w:lang w:eastAsia="en-NZ"/>
              </w:rPr>
            </w:pPr>
          </w:p>
        </w:tc>
        <w:tc>
          <w:tcPr>
            <w:tcW w:w="0" w:type="auto"/>
          </w:tcPr>
          <w:p w14:paraId="4E44E27E" w14:textId="77777777" w:rsidR="00EB7645" w:rsidRPr="00BE00C7" w:rsidRDefault="00BB137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B1D337" w14:textId="77777777" w:rsidR="00EB7645" w:rsidRPr="00BE00C7" w:rsidRDefault="00BB1373" w:rsidP="00BE00C7">
            <w:pPr>
              <w:pStyle w:val="OutcomeDescription"/>
              <w:spacing w:before="120" w:after="120"/>
              <w:rPr>
                <w:rFonts w:cs="Arial"/>
                <w:lang w:eastAsia="en-NZ"/>
              </w:rPr>
            </w:pPr>
            <w:r w:rsidRPr="00BE00C7">
              <w:rPr>
                <w:rFonts w:cs="Arial"/>
                <w:lang w:eastAsia="en-NZ"/>
              </w:rPr>
              <w:t>A three-monthly review of all restraint use is completed and meets the requirements of Nga Paerewa HDSS 2021. The outcome of the review is communicated to the directors via the general manager. Any changes to policies, guidelines, education, and processes are implemented as indicated. Data analysis is completed monthly and discussed at the quality/staff meetings. The meetings identify trends, ways to minimise and eliminate the use of restraint, and ongoing restraint and challenging behaviour education to all staff which has been completed in the last 12 months.</w:t>
            </w:r>
          </w:p>
          <w:p w14:paraId="1800BDD9" w14:textId="77777777" w:rsidR="00EB7645" w:rsidRPr="00BE00C7" w:rsidRDefault="00000000" w:rsidP="00BE00C7">
            <w:pPr>
              <w:pStyle w:val="OutcomeDescription"/>
              <w:spacing w:before="120" w:after="120"/>
              <w:rPr>
                <w:rFonts w:cs="Arial"/>
                <w:lang w:eastAsia="en-NZ"/>
              </w:rPr>
            </w:pPr>
          </w:p>
        </w:tc>
      </w:tr>
    </w:tbl>
    <w:p w14:paraId="1A66092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77AF311" w14:textId="77777777" w:rsidR="00460D43" w:rsidRDefault="00BB1373">
      <w:pPr>
        <w:pStyle w:val="Heading1"/>
        <w:rPr>
          <w:rFonts w:cs="Arial"/>
        </w:rPr>
      </w:pPr>
      <w:r>
        <w:rPr>
          <w:rFonts w:cs="Arial"/>
        </w:rPr>
        <w:lastRenderedPageBreak/>
        <w:t>Specific results for criterion where corrective actions are required</w:t>
      </w:r>
    </w:p>
    <w:p w14:paraId="22CBA659" w14:textId="77777777" w:rsidR="00460D43" w:rsidRDefault="00BB137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9B96FA2" w14:textId="77777777" w:rsidR="00460D43" w:rsidRDefault="00BB1373">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9FC88BF" w14:textId="77777777" w:rsidR="00460D43" w:rsidRDefault="00BB137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36E8" w14:paraId="2FCE4B20" w14:textId="77777777">
        <w:tc>
          <w:tcPr>
            <w:tcW w:w="0" w:type="auto"/>
          </w:tcPr>
          <w:p w14:paraId="4816DAA2" w14:textId="77777777" w:rsidR="00EB7645" w:rsidRPr="00BE00C7" w:rsidRDefault="00BB1373" w:rsidP="00BE00C7">
            <w:pPr>
              <w:pStyle w:val="OutcomeDescription"/>
              <w:spacing w:before="120" w:after="120"/>
              <w:rPr>
                <w:rFonts w:cs="Arial"/>
                <w:lang w:eastAsia="en-NZ"/>
              </w:rPr>
            </w:pPr>
            <w:r w:rsidRPr="00BE00C7">
              <w:rPr>
                <w:rFonts w:cs="Arial"/>
                <w:lang w:eastAsia="en-NZ"/>
              </w:rPr>
              <w:t>No data to display</w:t>
            </w:r>
          </w:p>
        </w:tc>
      </w:tr>
    </w:tbl>
    <w:p w14:paraId="1824CF0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7275FE3" w14:textId="77777777" w:rsidR="00460D43" w:rsidRDefault="00BB1373">
      <w:pPr>
        <w:pStyle w:val="Heading1"/>
        <w:rPr>
          <w:rFonts w:cs="Arial"/>
        </w:rPr>
      </w:pPr>
      <w:r>
        <w:rPr>
          <w:rFonts w:cs="Arial"/>
        </w:rPr>
        <w:lastRenderedPageBreak/>
        <w:t>Specific results for criterion where a continuous improvement has been recorded</w:t>
      </w:r>
    </w:p>
    <w:p w14:paraId="1C967C95" w14:textId="77777777" w:rsidR="00460D43" w:rsidRDefault="00BB137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4360FEF" w14:textId="77777777" w:rsidR="00460D43" w:rsidRDefault="00BB137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90E1951" w14:textId="77777777" w:rsidR="00460D43" w:rsidRDefault="00BB137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36E8" w14:paraId="05B25BB2" w14:textId="77777777">
        <w:tc>
          <w:tcPr>
            <w:tcW w:w="0" w:type="auto"/>
          </w:tcPr>
          <w:p w14:paraId="6CEE1BEE" w14:textId="77777777" w:rsidR="00EB7645" w:rsidRPr="00BE00C7" w:rsidRDefault="00BB1373" w:rsidP="00BE00C7">
            <w:pPr>
              <w:pStyle w:val="OutcomeDescription"/>
              <w:spacing w:before="120" w:after="120"/>
              <w:rPr>
                <w:rFonts w:cs="Arial"/>
                <w:lang w:eastAsia="en-NZ"/>
              </w:rPr>
            </w:pPr>
            <w:r w:rsidRPr="00BE00C7">
              <w:rPr>
                <w:rFonts w:cs="Arial"/>
                <w:lang w:eastAsia="en-NZ"/>
              </w:rPr>
              <w:t>No data to display</w:t>
            </w:r>
          </w:p>
        </w:tc>
      </w:tr>
    </w:tbl>
    <w:p w14:paraId="2674743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C9C00F4" w14:textId="77777777" w:rsidR="008F3634" w:rsidRDefault="00BB137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C461" w14:textId="77777777" w:rsidR="004155BE" w:rsidRDefault="004155BE">
      <w:r>
        <w:separator/>
      </w:r>
    </w:p>
  </w:endnote>
  <w:endnote w:type="continuationSeparator" w:id="0">
    <w:p w14:paraId="0D8B6CE8" w14:textId="77777777" w:rsidR="004155BE" w:rsidRDefault="004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3076" w14:textId="77777777" w:rsidR="000B00BC" w:rsidRDefault="00000000">
    <w:pPr>
      <w:pStyle w:val="Footer"/>
    </w:pPr>
  </w:p>
  <w:p w14:paraId="4D4FF662" w14:textId="77777777" w:rsidR="005A4A55" w:rsidRDefault="00000000"/>
  <w:p w14:paraId="0FABED70" w14:textId="77777777" w:rsidR="005A4A55" w:rsidRDefault="00BB137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C8D9" w14:textId="77777777" w:rsidR="000B00BC" w:rsidRPr="000B00BC" w:rsidRDefault="00BB137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 M &amp; D L Beer Holdings Limited - Kenwyn Rest Home &amp; Hospital</w:t>
    </w:r>
    <w:bookmarkEnd w:id="59"/>
    <w:r>
      <w:rPr>
        <w:rFonts w:cs="Arial"/>
        <w:sz w:val="16"/>
        <w:szCs w:val="20"/>
      </w:rPr>
      <w:tab/>
      <w:t xml:space="preserve">Date of Audit: </w:t>
    </w:r>
    <w:bookmarkStart w:id="60" w:name="AuditStartDate1"/>
    <w:r>
      <w:rPr>
        <w:rFonts w:cs="Arial"/>
        <w:sz w:val="16"/>
        <w:szCs w:val="20"/>
      </w:rPr>
      <w:t>12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55190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128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EEDF" w14:textId="77777777" w:rsidR="004155BE" w:rsidRDefault="004155BE">
      <w:r>
        <w:separator/>
      </w:r>
    </w:p>
  </w:footnote>
  <w:footnote w:type="continuationSeparator" w:id="0">
    <w:p w14:paraId="0C81EA7D" w14:textId="77777777" w:rsidR="004155BE" w:rsidRDefault="0041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5FC2" w14:textId="77777777" w:rsidR="000B00BC" w:rsidRDefault="00000000">
    <w:pPr>
      <w:pStyle w:val="Header"/>
    </w:pPr>
  </w:p>
  <w:p w14:paraId="464B6EF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AF05" w14:textId="77777777" w:rsidR="000B00BC" w:rsidRDefault="00000000">
    <w:pPr>
      <w:pStyle w:val="Header"/>
    </w:pPr>
  </w:p>
  <w:p w14:paraId="1FE31F2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D2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36CBAD8">
      <w:start w:val="1"/>
      <w:numFmt w:val="decimal"/>
      <w:lvlText w:val="%1."/>
      <w:lvlJc w:val="left"/>
      <w:pPr>
        <w:ind w:left="360" w:hanging="360"/>
      </w:pPr>
    </w:lvl>
    <w:lvl w:ilvl="1" w:tplc="715A0250" w:tentative="1">
      <w:start w:val="1"/>
      <w:numFmt w:val="lowerLetter"/>
      <w:lvlText w:val="%2."/>
      <w:lvlJc w:val="left"/>
      <w:pPr>
        <w:ind w:left="1080" w:hanging="360"/>
      </w:pPr>
    </w:lvl>
    <w:lvl w:ilvl="2" w:tplc="251CEAEE" w:tentative="1">
      <w:start w:val="1"/>
      <w:numFmt w:val="lowerRoman"/>
      <w:lvlText w:val="%3."/>
      <w:lvlJc w:val="right"/>
      <w:pPr>
        <w:ind w:left="1800" w:hanging="180"/>
      </w:pPr>
    </w:lvl>
    <w:lvl w:ilvl="3" w:tplc="2E5E4B5E" w:tentative="1">
      <w:start w:val="1"/>
      <w:numFmt w:val="decimal"/>
      <w:lvlText w:val="%4."/>
      <w:lvlJc w:val="left"/>
      <w:pPr>
        <w:ind w:left="2520" w:hanging="360"/>
      </w:pPr>
    </w:lvl>
    <w:lvl w:ilvl="4" w:tplc="A4086D68" w:tentative="1">
      <w:start w:val="1"/>
      <w:numFmt w:val="lowerLetter"/>
      <w:lvlText w:val="%5."/>
      <w:lvlJc w:val="left"/>
      <w:pPr>
        <w:ind w:left="3240" w:hanging="360"/>
      </w:pPr>
    </w:lvl>
    <w:lvl w:ilvl="5" w:tplc="A642B49A" w:tentative="1">
      <w:start w:val="1"/>
      <w:numFmt w:val="lowerRoman"/>
      <w:lvlText w:val="%6."/>
      <w:lvlJc w:val="right"/>
      <w:pPr>
        <w:ind w:left="3960" w:hanging="180"/>
      </w:pPr>
    </w:lvl>
    <w:lvl w:ilvl="6" w:tplc="055252D8" w:tentative="1">
      <w:start w:val="1"/>
      <w:numFmt w:val="decimal"/>
      <w:lvlText w:val="%7."/>
      <w:lvlJc w:val="left"/>
      <w:pPr>
        <w:ind w:left="4680" w:hanging="360"/>
      </w:pPr>
    </w:lvl>
    <w:lvl w:ilvl="7" w:tplc="8C9CD8AC" w:tentative="1">
      <w:start w:val="1"/>
      <w:numFmt w:val="lowerLetter"/>
      <w:lvlText w:val="%8."/>
      <w:lvlJc w:val="left"/>
      <w:pPr>
        <w:ind w:left="5400" w:hanging="360"/>
      </w:pPr>
    </w:lvl>
    <w:lvl w:ilvl="8" w:tplc="C0EA6F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D9649D0">
      <w:start w:val="1"/>
      <w:numFmt w:val="bullet"/>
      <w:lvlText w:val=""/>
      <w:lvlJc w:val="left"/>
      <w:pPr>
        <w:ind w:left="720" w:hanging="360"/>
      </w:pPr>
      <w:rPr>
        <w:rFonts w:ascii="Symbol" w:hAnsi="Symbol" w:hint="default"/>
      </w:rPr>
    </w:lvl>
    <w:lvl w:ilvl="1" w:tplc="40ECFD58" w:tentative="1">
      <w:start w:val="1"/>
      <w:numFmt w:val="bullet"/>
      <w:lvlText w:val="o"/>
      <w:lvlJc w:val="left"/>
      <w:pPr>
        <w:ind w:left="1440" w:hanging="360"/>
      </w:pPr>
      <w:rPr>
        <w:rFonts w:ascii="Courier New" w:hAnsi="Courier New" w:cs="Courier New" w:hint="default"/>
      </w:rPr>
    </w:lvl>
    <w:lvl w:ilvl="2" w:tplc="C288922E" w:tentative="1">
      <w:start w:val="1"/>
      <w:numFmt w:val="bullet"/>
      <w:lvlText w:val=""/>
      <w:lvlJc w:val="left"/>
      <w:pPr>
        <w:ind w:left="2160" w:hanging="360"/>
      </w:pPr>
      <w:rPr>
        <w:rFonts w:ascii="Wingdings" w:hAnsi="Wingdings" w:hint="default"/>
      </w:rPr>
    </w:lvl>
    <w:lvl w:ilvl="3" w:tplc="8376BC78" w:tentative="1">
      <w:start w:val="1"/>
      <w:numFmt w:val="bullet"/>
      <w:lvlText w:val=""/>
      <w:lvlJc w:val="left"/>
      <w:pPr>
        <w:ind w:left="2880" w:hanging="360"/>
      </w:pPr>
      <w:rPr>
        <w:rFonts w:ascii="Symbol" w:hAnsi="Symbol" w:hint="default"/>
      </w:rPr>
    </w:lvl>
    <w:lvl w:ilvl="4" w:tplc="BF2CA9B8" w:tentative="1">
      <w:start w:val="1"/>
      <w:numFmt w:val="bullet"/>
      <w:lvlText w:val="o"/>
      <w:lvlJc w:val="left"/>
      <w:pPr>
        <w:ind w:left="3600" w:hanging="360"/>
      </w:pPr>
      <w:rPr>
        <w:rFonts w:ascii="Courier New" w:hAnsi="Courier New" w:cs="Courier New" w:hint="default"/>
      </w:rPr>
    </w:lvl>
    <w:lvl w:ilvl="5" w:tplc="8A905A8C" w:tentative="1">
      <w:start w:val="1"/>
      <w:numFmt w:val="bullet"/>
      <w:lvlText w:val=""/>
      <w:lvlJc w:val="left"/>
      <w:pPr>
        <w:ind w:left="4320" w:hanging="360"/>
      </w:pPr>
      <w:rPr>
        <w:rFonts w:ascii="Wingdings" w:hAnsi="Wingdings" w:hint="default"/>
      </w:rPr>
    </w:lvl>
    <w:lvl w:ilvl="6" w:tplc="36420F00" w:tentative="1">
      <w:start w:val="1"/>
      <w:numFmt w:val="bullet"/>
      <w:lvlText w:val=""/>
      <w:lvlJc w:val="left"/>
      <w:pPr>
        <w:ind w:left="5040" w:hanging="360"/>
      </w:pPr>
      <w:rPr>
        <w:rFonts w:ascii="Symbol" w:hAnsi="Symbol" w:hint="default"/>
      </w:rPr>
    </w:lvl>
    <w:lvl w:ilvl="7" w:tplc="CD3023D4" w:tentative="1">
      <w:start w:val="1"/>
      <w:numFmt w:val="bullet"/>
      <w:lvlText w:val="o"/>
      <w:lvlJc w:val="left"/>
      <w:pPr>
        <w:ind w:left="5760" w:hanging="360"/>
      </w:pPr>
      <w:rPr>
        <w:rFonts w:ascii="Courier New" w:hAnsi="Courier New" w:cs="Courier New" w:hint="default"/>
      </w:rPr>
    </w:lvl>
    <w:lvl w:ilvl="8" w:tplc="F3744A4A" w:tentative="1">
      <w:start w:val="1"/>
      <w:numFmt w:val="bullet"/>
      <w:lvlText w:val=""/>
      <w:lvlJc w:val="left"/>
      <w:pPr>
        <w:ind w:left="6480" w:hanging="360"/>
      </w:pPr>
      <w:rPr>
        <w:rFonts w:ascii="Wingdings" w:hAnsi="Wingdings" w:hint="default"/>
      </w:rPr>
    </w:lvl>
  </w:abstractNum>
  <w:num w:numId="1" w16cid:durableId="778522323">
    <w:abstractNumId w:val="1"/>
  </w:num>
  <w:num w:numId="2" w16cid:durableId="94596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E8"/>
    <w:rsid w:val="00176156"/>
    <w:rsid w:val="001E42DC"/>
    <w:rsid w:val="001E552E"/>
    <w:rsid w:val="002545FF"/>
    <w:rsid w:val="00312F45"/>
    <w:rsid w:val="00322FC5"/>
    <w:rsid w:val="004155BE"/>
    <w:rsid w:val="004E2449"/>
    <w:rsid w:val="00517F89"/>
    <w:rsid w:val="00803795"/>
    <w:rsid w:val="00BB1373"/>
    <w:rsid w:val="00D63C32"/>
    <w:rsid w:val="00DC2532"/>
    <w:rsid w:val="00E336E8"/>
    <w:rsid w:val="00E35753"/>
    <w:rsid w:val="00F54AD7"/>
    <w:rsid w:val="00F602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6CF5"/>
  <w15:docId w15:val="{9AE3DEBA-69DF-4F41-BBEC-E5A20C19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13872</Words>
  <Characters>79075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16</cp:revision>
  <dcterms:created xsi:type="dcterms:W3CDTF">2024-05-16T00:39:00Z</dcterms:created>
  <dcterms:modified xsi:type="dcterms:W3CDTF">2024-05-16T22:07:00Z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